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082" w:type="dxa"/>
        <w:jc w:val="left"/>
        <w:tblInd w:w="-923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11"/>
        <w:gridCol w:w="8670"/>
      </w:tblGrid>
      <w:tr>
        <w:trPr>
          <w:trHeight w:val="1130" w:hRule="atLeast"/>
          <w:cantSplit w:val="true"/>
        </w:trPr>
        <w:tc>
          <w:tcPr>
            <w:tcW w:w="2411" w:type="dxa"/>
            <w:vMerge w:val="restart"/>
            <w:tcBorders/>
            <w:shd w:fill="auto" w:val="clear"/>
          </w:tcPr>
          <w:p>
            <w:pPr>
              <w:pStyle w:val="Titre4"/>
              <w:tabs>
                <w:tab w:val="left" w:pos="9072" w:leader="none"/>
              </w:tabs>
              <w:jc w:val="left"/>
              <w:rPr>
                <w:rFonts w:ascii="Times New Roman" w:hAnsi="Times New Roman"/>
                <w:i w:val="false"/>
                <w:i w:val="false"/>
                <w:iCs/>
                <w:spacing w:val="30"/>
                <w:sz w:val="20"/>
              </w:rPr>
            </w:pPr>
            <w:r>
              <w:rPr/>
              <w:drawing>
                <wp:inline distT="0" distB="9525" distL="0" distR="7620">
                  <wp:extent cx="1097280" cy="771525"/>
                  <wp:effectExtent l="0" t="0" r="0" b="0"/>
                  <wp:docPr id="1" name="Image 18" descr="D:\Mes documents\alain IPR\Modèles\logo simplifi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8" descr="D:\Mes documents\alain IPR\Modèles\logo simplifi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 w:val="false"/>
                <w:iCs/>
                <w:spacing w:val="30"/>
                <w:sz w:val="20"/>
              </w:rPr>
              <w:br/>
              <w:t>DAFPEN</w:t>
            </w:r>
          </w:p>
          <w:p>
            <w:pPr>
              <w:pStyle w:val="Normal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color w:val="00000A"/>
                <w:sz w:val="16"/>
              </w:rPr>
              <w:t xml:space="preserve">Secrétariat - </w:t>
            </w:r>
            <w:r>
              <w:rPr>
                <w:color w:val="00000A"/>
                <w:sz w:val="16"/>
              </w:rPr>
              <w:t xml:space="preserve"> </w:t>
            </w:r>
            <w:r>
              <w:rPr>
                <w:b/>
                <w:bCs/>
                <w:color w:val="00000A"/>
                <w:sz w:val="16"/>
              </w:rPr>
              <w:t>Bureau de gestion</w:t>
            </w:r>
            <w:r>
              <w:rPr>
                <w:color w:val="00000A"/>
                <w:sz w:val="16"/>
              </w:rPr>
              <w:t xml:space="preserve"> : </w:t>
            </w:r>
            <w:hyperlink r:id="rId3">
              <w:bookmarkStart w:id="0" w:name="_GoBack"/>
              <w:bookmarkEnd w:id="0"/>
              <w:r>
                <w:rPr>
                  <w:rStyle w:val="LienInternet"/>
                  <w:sz w:val="16"/>
                </w:rPr>
                <w:t>ce.dafpen@ac-nantes.fr</w:t>
              </w:r>
            </w:hyperlink>
            <w:r>
              <w:rPr>
                <w:color w:val="00000A"/>
                <w:sz w:val="16"/>
              </w:rPr>
              <w:t xml:space="preserve"> </w:t>
            </w:r>
          </w:p>
          <w:p>
            <w:pPr>
              <w:pStyle w:val="Normal"/>
              <w:rPr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  <w:t>Cellule pédagogique</w:t>
            </w:r>
            <w:r>
              <w:rPr>
                <w:color w:val="00000A"/>
                <w:sz w:val="16"/>
              </w:rPr>
              <w:t xml:space="preserve"> : </w:t>
            </w:r>
          </w:p>
          <w:p>
            <w:pPr>
              <w:pStyle w:val="Normal"/>
              <w:rPr/>
            </w:pPr>
            <w:hyperlink r:id="rId4">
              <w:r>
                <w:rPr>
                  <w:rStyle w:val="LienInternet"/>
                  <w:sz w:val="16"/>
                </w:rPr>
                <w:t>ce.dafpen-pedagogie@ac-nantes.fr</w:t>
              </w:r>
            </w:hyperlink>
            <w:r>
              <w:rPr>
                <w:color w:val="00000A"/>
                <w:sz w:val="16"/>
              </w:rPr>
              <w:t xml:space="preserve"> </w:t>
            </w:r>
          </w:p>
          <w:p>
            <w:pPr>
              <w:pStyle w:val="Normal"/>
              <w:rPr>
                <w:spacing w:val="30"/>
                <w:lang w:val="en-US"/>
              </w:rPr>
            </w:pPr>
            <w:r>
              <w:rPr>
                <w:spacing w:val="30"/>
                <w:lang w:val="en-US"/>
              </w:rPr>
            </w:r>
          </w:p>
        </w:tc>
        <w:tc>
          <w:tcPr>
            <w:tcW w:w="8670" w:type="dxa"/>
            <w:tcBorders/>
            <w:shd w:fill="auto" w:val="clear"/>
            <w:vAlign w:val="center"/>
          </w:tcPr>
          <w:p>
            <w:pPr>
              <w:pStyle w:val="Normal"/>
              <w:ind w:left="72" w:hanging="0"/>
              <w:jc w:val="center"/>
              <w:rPr>
                <w:b/>
                <w:b/>
                <w:color w:val="FF0000"/>
                <w:spacing w:val="20"/>
                <w:sz w:val="24"/>
              </w:rPr>
            </w:pPr>
            <w:r>
              <w:rPr>
                <w:b/>
                <w:color w:val="00000A"/>
                <w:spacing w:val="20"/>
                <w:sz w:val="24"/>
              </w:rPr>
              <w:t xml:space="preserve">MISE EN ŒUVRE D’UNE </w:t>
            </w:r>
            <w:r>
              <w:rPr>
                <w:b/>
                <w:color w:val="FF0000"/>
                <w:spacing w:val="20"/>
                <w:sz w:val="24"/>
              </w:rPr>
              <w:t>ACTION ACADEMIQUE</w:t>
            </w:r>
          </w:p>
          <w:p>
            <w:pPr>
              <w:pStyle w:val="Normal"/>
              <w:spacing w:before="0" w:after="120"/>
              <w:ind w:left="0" w:hanging="0"/>
              <w:jc w:val="center"/>
              <w:rPr>
                <w:color w:val="00000A"/>
                <w:spacing w:val="30"/>
                <w:sz w:val="24"/>
              </w:rPr>
            </w:pPr>
            <w:r>
              <w:rPr>
                <w:bCs/>
                <w:color w:val="00000A"/>
                <w:spacing w:val="20"/>
                <w:sz w:val="24"/>
              </w:rPr>
              <w:t xml:space="preserve">à candidature individuelle </w:t>
            </w:r>
            <w:r>
              <w:rPr>
                <w:b/>
                <w:color w:val="00000A"/>
                <w:spacing w:val="20"/>
                <w:sz w:val="24"/>
              </w:rPr>
              <w:t>ou</w:t>
            </w:r>
            <w:r>
              <w:rPr>
                <w:bCs/>
                <w:color w:val="00000A"/>
                <w:spacing w:val="20"/>
                <w:sz w:val="24"/>
              </w:rPr>
              <w:t xml:space="preserve"> collective </w:t>
            </w:r>
            <w:r>
              <w:rPr>
                <w:b/>
                <w:color w:val="00000A"/>
                <w:spacing w:val="20"/>
                <w:sz w:val="24"/>
              </w:rPr>
              <w:t>ou</w:t>
            </w:r>
            <w:r>
              <w:rPr>
                <w:bCs/>
                <w:color w:val="00000A"/>
                <w:spacing w:val="20"/>
                <w:sz w:val="24"/>
              </w:rPr>
              <w:t xml:space="preserve"> à public désigné</w:t>
            </w:r>
          </w:p>
        </w:tc>
      </w:tr>
      <w:tr>
        <w:trPr>
          <w:cantSplit w:val="true"/>
        </w:trPr>
        <w:tc>
          <w:tcPr>
            <w:tcW w:w="2411" w:type="dxa"/>
            <w:vMerge w:val="continue"/>
            <w:tcBorders/>
            <w:shd w:fill="auto" w:val="clear"/>
            <w:vAlign w:val="center"/>
          </w:tcPr>
          <w:p>
            <w:pPr>
              <w:pStyle w:val="Titre4"/>
              <w:tabs>
                <w:tab w:val="left" w:pos="9072" w:leader="none"/>
              </w:tabs>
              <w:jc w:val="left"/>
              <w:rPr>
                <w:rFonts w:ascii="Times New Roman" w:hAnsi="Times New Roman"/>
                <w:i w:val="false"/>
                <w:i w:val="false"/>
                <w:iCs/>
                <w:spacing w:val="30"/>
                <w:sz w:val="20"/>
              </w:rPr>
            </w:pPr>
            <w:r>
              <w:rPr>
                <w:rFonts w:ascii="Times New Roman" w:hAnsi="Times New Roman"/>
                <w:i w:val="false"/>
                <w:iCs/>
                <w:spacing w:val="30"/>
                <w:sz w:val="20"/>
              </w:rPr>
            </w:r>
          </w:p>
        </w:tc>
        <w:tc>
          <w:tcPr>
            <w:tcW w:w="8670" w:type="dxa"/>
            <w:tcBorders/>
            <w:shd w:fill="auto" w:val="clear"/>
          </w:tcPr>
          <w:p>
            <w:pPr>
              <w:pStyle w:val="Normal"/>
              <w:rPr>
                <w:color w:val="00000A"/>
              </w:rPr>
            </w:pPr>
            <w:r>
              <w:rPr>
                <w:color w:val="00000A"/>
              </w:rPr>
              <w:t xml:space="preserve">Cet imprimé est </w:t>
            </w:r>
            <w:r>
              <w:rPr>
                <w:b/>
                <w:bCs/>
                <w:color w:val="00000A"/>
              </w:rPr>
              <w:t>indispensable</w:t>
            </w:r>
            <w:r>
              <w:rPr>
                <w:color w:val="00000A"/>
              </w:rPr>
              <w:t xml:space="preserve"> pour déclencher l'envoi des ordres de mission, de la fiche intervention et de la liste d'émargement.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color w:val="00000A"/>
              </w:rPr>
            </w:pPr>
            <w:r>
              <w:rPr>
                <w:color w:val="00000A"/>
              </w:rPr>
              <w:t>Un imprimé par action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color w:val="00000A"/>
              </w:rPr>
              <w:t xml:space="preserve">A retourner toute rubrique renseignée à  </w:t>
            </w:r>
            <w:hyperlink r:id="rId5">
              <w:r>
                <w:rPr>
                  <w:rStyle w:val="LienInternet"/>
                </w:rPr>
                <w:t>ce.dafpen-pedagogie@ac-nantes.fr</w:t>
              </w:r>
            </w:hyperlink>
          </w:p>
          <w:p>
            <w:pPr>
              <w:pStyle w:val="Normal"/>
              <w:numPr>
                <w:ilvl w:val="0"/>
                <w:numId w:val="2"/>
              </w:numPr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Au</w:t>
            </w:r>
            <w:r>
              <w:rPr>
                <w:color w:val="00000A"/>
              </w:rPr>
              <w:t> </w:t>
            </w:r>
            <w:r>
              <w:rPr>
                <w:b/>
                <w:bCs/>
                <w:color w:val="00000A"/>
              </w:rPr>
              <w:t>plus tard </w:t>
            </w:r>
            <w:r>
              <w:rPr>
                <w:b/>
                <w:bCs/>
                <w:color w:val="FF0000"/>
              </w:rPr>
              <w:t>2</w:t>
            </w:r>
            <w:r>
              <w:rPr>
                <w:b/>
                <w:bCs/>
                <w:color w:val="00000A"/>
              </w:rPr>
              <w:t> semaines avant le début de la formation</w:t>
            </w:r>
          </w:p>
        </w:tc>
      </w:tr>
    </w:tbl>
    <w:p>
      <w:pPr>
        <w:pStyle w:val="Normal"/>
        <w:ind w:left="0" w:hanging="0"/>
        <w:rPr>
          <w:color w:val="00000A"/>
        </w:rPr>
      </w:pPr>
      <w:r>
        <w:rPr>
          <w:color w:val="00000A"/>
        </w:rPr>
      </w:r>
    </w:p>
    <w:p>
      <w:pPr>
        <w:pStyle w:val="Normal"/>
        <w:jc w:val="center"/>
        <w:rPr>
          <w:color w:val="00000A"/>
        </w:rPr>
      </w:pPr>
      <w:r>
        <w:rPr>
          <w:color w:val="00000A"/>
        </w:rPr>
        <w:t>Une fiche de mise en œuvre incomplète ou trop tardive vous sera retournée, et l’envoi des OM n’aura pas lieu.</w:t>
      </w:r>
    </w:p>
    <w:p>
      <w:pPr>
        <w:pStyle w:val="Normal"/>
        <w:ind w:left="0" w:hanging="0"/>
        <w:rPr>
          <w:color w:val="00000A"/>
        </w:rPr>
      </w:pPr>
      <w:r>
        <w:rPr>
          <w:color w:val="00000A"/>
        </w:rPr>
      </w:r>
    </w:p>
    <w:tbl>
      <w:tblPr>
        <w:tblW w:w="11058" w:type="dxa"/>
        <w:jc w:val="left"/>
        <w:tblInd w:w="-923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388"/>
        <w:gridCol w:w="5669"/>
      </w:tblGrid>
      <w:tr>
        <w:trPr>
          <w:trHeight w:val="322" w:hRule="atLeast"/>
          <w:cantSplit w:val="true"/>
        </w:trPr>
        <w:tc>
          <w:tcPr>
            <w:tcW w:w="538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A"/>
                <w:sz w:val="18"/>
              </w:rPr>
              <w:t xml:space="preserve">EMETTEUR : </w:t>
            </w:r>
            <w:r>
              <w:rPr>
                <w:b/>
                <w:bCs/>
                <w:color w:val="00000A"/>
                <w:sz w:val="18"/>
              </w:rPr>
              <w:t>IA-IPR-EVS</w:t>
            </w:r>
          </w:p>
        </w:tc>
        <w:tc>
          <w:tcPr>
            <w:tcW w:w="566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A"/>
              </w:rPr>
              <w:t>Discipline</w:t>
            </w:r>
            <w:r>
              <w:rPr>
                <w:color w:val="00000A"/>
              </w:rPr>
              <w:t xml:space="preserve"> : </w:t>
            </w:r>
            <w:r>
              <w:rPr>
                <w:color w:val="00000A"/>
              </w:rPr>
              <w:t>Documentation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058" w:type="dxa"/>
        <w:jc w:val="left"/>
        <w:tblInd w:w="-923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10"/>
        <w:gridCol w:w="2977"/>
        <w:gridCol w:w="5671"/>
      </w:tblGrid>
      <w:tr>
        <w:trPr>
          <w:trHeight w:val="506" w:hRule="atLeast"/>
          <w:cantSplit w:val="true"/>
        </w:trPr>
        <w:tc>
          <w:tcPr>
            <w:tcW w:w="24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color w:val="00000A"/>
              </w:rPr>
            </w:pPr>
            <w:r>
              <w:rPr>
                <w:color w:val="00000A"/>
              </w:rPr>
              <w:t>ACTION CONCERNÉE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A"/>
              </w:rPr>
              <w:t xml:space="preserve">n° Dispositif : </w:t>
            </w:r>
            <w:r>
              <w:rPr>
                <w:b/>
                <w:bCs/>
                <w:color w:val="00000A"/>
              </w:rPr>
              <w:t>17A0170161</w:t>
            </w:r>
          </w:p>
        </w:tc>
        <w:tc>
          <w:tcPr>
            <w:tcW w:w="567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/>
            </w:pPr>
            <w:r>
              <w:rPr>
                <w:color w:val="00000A"/>
              </w:rPr>
              <w:t xml:space="preserve">Intitulé : </w:t>
            </w:r>
            <w:r>
              <w:rPr>
                <w:color w:val="00000A"/>
              </w:rPr>
              <w:t>Documentation-Journée de rencontre locale</w:t>
            </w:r>
          </w:p>
        </w:tc>
      </w:tr>
      <w:tr>
        <w:trPr>
          <w:trHeight w:val="508" w:hRule="atLeast"/>
          <w:cantSplit w:val="true"/>
        </w:trPr>
        <w:tc>
          <w:tcPr>
            <w:tcW w:w="2410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color="auto" w:fill="CCFFFF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A"/>
              </w:rPr>
              <w:t xml:space="preserve">n° Module : </w:t>
            </w:r>
            <w:r>
              <w:rPr>
                <w:b/>
                <w:bCs/>
                <w:color w:val="00000A"/>
              </w:rPr>
              <w:t>41481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79" w:type="dxa"/>
            </w:tcMar>
            <w:vAlign w:val="center"/>
          </w:tcPr>
          <w:p>
            <w:pPr>
              <w:pStyle w:val="Normal"/>
              <w:rPr/>
            </w:pPr>
            <w:r>
              <w:rPr>
                <w:color w:val="00000A"/>
              </w:rPr>
              <w:t xml:space="preserve">Intitulé : </w:t>
            </w:r>
            <w:r>
              <w:rPr>
                <w:color w:val="00000A"/>
              </w:rPr>
              <w:t>Nom du projet ici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058" w:type="dxa"/>
        <w:jc w:val="left"/>
        <w:tblInd w:w="-923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55"/>
        <w:gridCol w:w="612"/>
        <w:gridCol w:w="1419"/>
        <w:gridCol w:w="426"/>
        <w:gridCol w:w="575"/>
        <w:gridCol w:w="1"/>
        <w:gridCol w:w="1125"/>
        <w:gridCol w:w="141"/>
        <w:gridCol w:w="283"/>
        <w:gridCol w:w="840"/>
        <w:gridCol w:w="436"/>
        <w:gridCol w:w="426"/>
        <w:gridCol w:w="3117"/>
      </w:tblGrid>
      <w:tr>
        <w:trPr>
          <w:trHeight w:val="628" w:hRule="atLeast"/>
          <w:cantSplit w:val="true"/>
        </w:trPr>
        <w:tc>
          <w:tcPr>
            <w:tcW w:w="22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CC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SESSION </w:t>
            </w:r>
          </w:p>
        </w:tc>
        <w:tc>
          <w:tcPr>
            <w:tcW w:w="141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b/>
                <w:bCs/>
                <w:color w:val="00000A"/>
              </w:rPr>
              <w:t>Présentiel</w:t>
            </w:r>
          </w:p>
        </w:tc>
        <w:tc>
          <w:tcPr>
            <w:tcW w:w="42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" w:name="__Fieldmark__1166_1802044308"/>
            <w:bookmarkStart w:id="2" w:name="__Fieldmark__1166_1802044308"/>
            <w:bookmarkStart w:id="3" w:name="__Fieldmark__1166_1802044308"/>
            <w:bookmarkEnd w:id="3"/>
            <w:r>
              <w:rPr/>
            </w:r>
            <w: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A"/>
                <w:sz w:val="14"/>
              </w:rPr>
            </w:pPr>
            <w:r>
              <w:rPr>
                <w:b/>
                <w:color w:val="00000A"/>
                <w:sz w:val="1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A"/>
              </w:rPr>
            </w:pPr>
            <w:r>
              <w:rPr>
                <w:b/>
                <w:color w:val="00000A"/>
              </w:rPr>
              <w:t>S</w:t>
            </w:r>
            <w:r>
              <w:rPr>
                <w:b/>
                <w:bCs/>
                <w:color w:val="00000A"/>
              </w:rPr>
              <w:t>ynchrone</w:t>
            </w:r>
          </w:p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bCs/>
                <w:color w:val="00000A"/>
                <w:sz w:val="18"/>
              </w:rPr>
              <w:t>(préciser les horaires)</w:t>
            </w:r>
          </w:p>
        </w:tc>
        <w:tc>
          <w:tcPr>
            <w:tcW w:w="42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CCFFFF" w:val="clear"/>
            <w:tcMar>
              <w:left w:w="70" w:type="dxa"/>
            </w:tcMar>
            <w:vAlign w:val="center"/>
          </w:tcPr>
          <w:p>
            <w:pPr>
              <w:pStyle w:val="Entte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" w:name="__Fieldmark__1172_1802044308"/>
            <w:bookmarkStart w:id="5" w:name="__Fieldmark__1172_1802044308"/>
            <w:bookmarkStart w:id="6" w:name="__Fieldmark__1172_1802044308"/>
            <w:bookmarkEnd w:id="6"/>
            <w:r>
              <w:rPr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Asynchrone</w:t>
            </w:r>
          </w:p>
        </w:tc>
        <w:tc>
          <w:tcPr>
            <w:tcW w:w="42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" w:name="__Fieldmark__1176_1802044308"/>
            <w:bookmarkStart w:id="8" w:name="__Fieldmark__1176_1802044308"/>
            <w:bookmarkStart w:id="9" w:name="__Fieldmark__1176_1802044308"/>
            <w:bookmarkEnd w:id="9"/>
            <w:r>
              <w:rPr/>
            </w:r>
            <w:r>
              <w:fldChar w:fldCharType="end"/>
            </w:r>
          </w:p>
        </w:tc>
        <w:tc>
          <w:tcPr>
            <w:tcW w:w="311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CCFFFF" w:val="clear"/>
            <w:tcMar>
              <w:left w:w="70" w:type="dxa"/>
            </w:tcMar>
          </w:tcPr>
          <w:p>
            <w:pPr>
              <w:pStyle w:val="Normal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Précisez les modalités si nécessaire :</w:t>
            </w:r>
          </w:p>
        </w:tc>
      </w:tr>
      <w:tr>
        <w:trPr>
          <w:trHeight w:val="450" w:hRule="atLeast"/>
          <w:cantSplit w:val="true"/>
        </w:trPr>
        <w:tc>
          <w:tcPr>
            <w:tcW w:w="2267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8"/>
              </w:rPr>
            </w:pPr>
            <w:r>
              <w:rPr>
                <w:b/>
                <w:bCs/>
                <w:color w:val="00000A"/>
                <w:sz w:val="16"/>
              </w:rPr>
              <w:t>Groupe N°_</w:t>
            </w:r>
            <w:r>
              <w:rPr>
                <w:b/>
                <w:bCs/>
                <w:color w:val="00000A"/>
                <w:sz w:val="18"/>
              </w:rPr>
              <w:t>__</w:t>
            </w:r>
          </w:p>
        </w:tc>
        <w:tc>
          <w:tcPr>
            <w:tcW w:w="3970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tabs>
                <w:tab w:val="left" w:pos="3899" w:leader="none"/>
                <w:tab w:val="left" w:pos="5033" w:leader="none"/>
              </w:tabs>
              <w:rPr>
                <w:b/>
                <w:b/>
                <w:color w:val="00000A"/>
                <w:u w:val="single"/>
              </w:rPr>
            </w:pPr>
            <w:r>
              <w:rPr>
                <w:b/>
                <w:color w:val="00000A"/>
                <w:u w:val="single"/>
              </w:rPr>
              <w:t>Date(s) et horaires</w:t>
            </w:r>
          </w:p>
          <w:p>
            <w:pPr>
              <w:pStyle w:val="Normal"/>
              <w:tabs>
                <w:tab w:val="left" w:pos="3899" w:leader="none"/>
                <w:tab w:val="left" w:pos="5033" w:leader="none"/>
              </w:tabs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Normal"/>
              <w:tabs>
                <w:tab w:val="left" w:pos="3899" w:leader="none"/>
                <w:tab w:val="left" w:pos="5033" w:leader="none"/>
              </w:tabs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4819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pBdr>
                <w:left w:val="single" w:sz="4" w:space="4" w:color="00000A"/>
              </w:pBdr>
              <w:rPr>
                <w:b/>
                <w:b/>
                <w:bCs/>
                <w:color w:val="00000A"/>
                <w:u w:val="single"/>
              </w:rPr>
            </w:pPr>
            <w:r>
              <w:rPr>
                <w:b/>
                <w:bCs/>
                <w:color w:val="00000A"/>
                <w:u w:val="single"/>
              </w:rPr>
              <w:t>Date</w:t>
            </w:r>
          </w:p>
          <w:p>
            <w:pPr>
              <w:pStyle w:val="Normal"/>
              <w:pBdr>
                <w:left w:val="single" w:sz="4" w:space="4" w:color="00000A"/>
              </w:pBdr>
              <w:rPr>
                <w:b/>
                <w:b/>
                <w:bCs/>
                <w:color w:val="00000A"/>
                <w:sz w:val="16"/>
                <w:szCs w:val="16"/>
              </w:rPr>
            </w:pPr>
            <w:r>
              <w:rPr>
                <w:b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pBdr>
                <w:left w:val="single" w:sz="4" w:space="4" w:color="00000A"/>
              </w:pBdr>
              <w:tabs>
                <w:tab w:val="left" w:pos="1915" w:leader="none"/>
                <w:tab w:val="left" w:pos="3630" w:leader="none"/>
                <w:tab w:val="left" w:pos="5033" w:leader="none"/>
              </w:tabs>
              <w:rPr>
                <w:color w:val="00000A"/>
              </w:rPr>
            </w:pPr>
            <w:r>
              <w:rPr>
                <w:color w:val="00000A"/>
              </w:rPr>
              <w:t xml:space="preserve">Du : </w:t>
              <w:tab/>
            </w:r>
            <w:r>
              <w:rPr>
                <w:bCs/>
                <w:color w:val="00000A"/>
              </w:rPr>
              <w:t>à             h</w:t>
            </w:r>
          </w:p>
          <w:p>
            <w:pPr>
              <w:pStyle w:val="Normal"/>
              <w:pBdr>
                <w:left w:val="single" w:sz="4" w:space="4" w:color="00000A"/>
              </w:pBdr>
              <w:tabs>
                <w:tab w:val="left" w:pos="1915" w:leader="none"/>
                <w:tab w:val="left" w:pos="5033" w:leader="none"/>
              </w:tabs>
              <w:rPr>
                <w:color w:val="00000A"/>
              </w:rPr>
            </w:pPr>
            <w:r>
              <w:rPr>
                <w:color w:val="00000A"/>
              </w:rPr>
              <w:t>Au :</w:t>
              <w:tab/>
              <w:t>à             h</w:t>
            </w:r>
          </w:p>
          <w:p>
            <w:pPr>
              <w:pStyle w:val="Normal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2267" w:type="dxa"/>
            <w:gridSpan w:val="2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8789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color w:val="00000A"/>
              </w:rPr>
            </w:pPr>
            <w:r>
              <w:rPr>
                <w:b/>
                <w:bCs/>
                <w:iCs/>
                <w:color w:val="00000A"/>
                <w:u w:val="single"/>
              </w:rPr>
              <w:t>Lieu</w:t>
            </w:r>
            <w:r>
              <w:rPr>
                <w:iCs/>
                <w:color w:val="00000A"/>
              </w:rPr>
              <w:t xml:space="preserve"> </w:t>
            </w:r>
            <w:r>
              <w:rPr>
                <w:i/>
                <w:color w:val="00000A"/>
              </w:rPr>
              <w:t>précis si ce n’est pas un EPLE :</w:t>
            </w:r>
            <w:r>
              <w:rPr>
                <w:iCs/>
                <w:color w:val="00000A"/>
              </w:rPr>
              <w:t xml:space="preserve"> </w:t>
            </w:r>
            <w:r>
              <w:rPr>
                <w:iCs/>
                <w:color w:val="00000A"/>
                <w:sz w:val="16"/>
              </w:rPr>
              <w:t>(Réservation effectuée et confirmée auprès de l'organisme ou de l'établissement)</w:t>
            </w:r>
          </w:p>
          <w:p>
            <w:pPr>
              <w:pStyle w:val="Normal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Normal"/>
              <w:rPr>
                <w:b/>
                <w:b/>
                <w:bCs/>
                <w:color w:val="00000A"/>
                <w:u w:val="single"/>
              </w:rPr>
            </w:pPr>
            <w:r>
              <w:rPr>
                <w:b/>
                <w:bCs/>
                <w:color w:val="00000A"/>
                <w:u w:val="single"/>
              </w:rPr>
            </w:r>
          </w:p>
        </w:tc>
      </w:tr>
      <w:tr>
        <w:trPr>
          <w:trHeight w:val="571" w:hRule="atLeast"/>
          <w:cantSplit w:val="true"/>
        </w:trPr>
        <w:tc>
          <w:tcPr>
            <w:tcW w:w="2267" w:type="dxa"/>
            <w:gridSpan w:val="2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Durée stagiaire en heures</w:t>
            </w:r>
            <w:r>
              <w:rPr>
                <w:color w:val="00000A"/>
              </w:rPr>
              <w:t xml:space="preserve"> : </w:t>
            </w:r>
          </w:p>
          <w:p>
            <w:pPr>
              <w:pStyle w:val="Normal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Nombre de stagiaires : </w:t>
            </w:r>
          </w:p>
        </w:tc>
      </w:tr>
      <w:tr>
        <w:trPr>
          <w:trHeight w:val="1246" w:hRule="atLeast"/>
          <w:cantSplit w:val="true"/>
        </w:trPr>
        <w:tc>
          <w:tcPr>
            <w:tcW w:w="2267" w:type="dxa"/>
            <w:gridSpan w:val="2"/>
            <w:vMerge w:val="continue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8789" w:type="dxa"/>
            <w:gridSpan w:val="11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Observations</w:t>
            </w:r>
            <w:r>
              <w:rPr>
                <w:color w:val="00000A"/>
              </w:rPr>
              <w:t xml:space="preserve"> devant figurer sur les convocations des stagiaires : documents ou équipement à prévoir, éléments de connexion (500 caractères maximum) :</w:t>
            </w:r>
          </w:p>
          <w:p>
            <w:pPr>
              <w:pStyle w:val="Normal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Normal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Normal"/>
              <w:rPr>
                <w:color w:val="00000A"/>
              </w:rPr>
            </w:pPr>
            <w:r>
              <w:rPr>
                <w:color w:val="00000A"/>
              </w:rPr>
            </w:r>
          </w:p>
        </w:tc>
      </w:tr>
      <w:tr>
        <w:trPr>
          <w:trHeight w:val="730" w:hRule="atLeast"/>
          <w:cantSplit w:val="true"/>
        </w:trPr>
        <w:tc>
          <w:tcPr>
            <w:tcW w:w="2267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Intervenant (s)</w:t>
            </w:r>
          </w:p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2421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Titre3"/>
              <w:rPr>
                <w:sz w:val="18"/>
              </w:rPr>
            </w:pPr>
            <w:r>
              <w:rPr>
                <w:sz w:val="18"/>
              </w:rPr>
              <w:t>Nom Prénom</w:t>
            </w:r>
          </w:p>
        </w:tc>
        <w:tc>
          <w:tcPr>
            <w:tcW w:w="1266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Titre3"/>
              <w:rPr>
                <w:sz w:val="18"/>
              </w:rPr>
            </w:pPr>
            <w:r>
              <w:rPr>
                <w:sz w:val="18"/>
              </w:rPr>
              <w:t>Dates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color w:val="00000A"/>
                <w:sz w:val="16"/>
              </w:rPr>
              <w:t>J1 pour session asynchrone</w:t>
            </w:r>
          </w:p>
        </w:tc>
        <w:tc>
          <w:tcPr>
            <w:tcW w:w="112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Titre3"/>
              <w:rPr>
                <w:sz w:val="18"/>
              </w:rPr>
            </w:pPr>
            <w:r>
              <w:rPr>
                <w:sz w:val="18"/>
              </w:rPr>
              <w:t>Horaires</w:t>
            </w:r>
          </w:p>
        </w:tc>
        <w:tc>
          <w:tcPr>
            <w:tcW w:w="3979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2"/>
                <w:szCs w:val="12"/>
              </w:rPr>
            </w:pPr>
            <w:r>
              <w:rPr>
                <w:b/>
                <w:bCs/>
                <w:color w:val="00000A"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8"/>
              </w:rPr>
            </w:pPr>
            <w:r>
              <w:rPr>
                <w:b/>
                <w:bCs/>
                <w:color w:val="00000A"/>
                <w:sz w:val="18"/>
              </w:rPr>
              <w:t>Adresse administrative (EPLE, Ville) ou adresse complète si intervenant extérieur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8"/>
              </w:rPr>
            </w:pPr>
            <w:r>
              <w:rPr>
                <w:b/>
                <w:bCs/>
                <w:color w:val="00000A"/>
                <w:sz w:val="18"/>
              </w:rPr>
            </w:r>
          </w:p>
        </w:tc>
      </w:tr>
      <w:tr>
        <w:trPr>
          <w:trHeight w:val="399" w:hRule="atLeast"/>
          <w:cantSplit w:val="true"/>
        </w:trPr>
        <w:tc>
          <w:tcPr>
            <w:tcW w:w="2267" w:type="dxa"/>
            <w:gridSpan w:val="2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2421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3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</w:tr>
      <w:tr>
        <w:trPr>
          <w:trHeight w:val="399" w:hRule="atLeast"/>
          <w:cantSplit w:val="true"/>
        </w:trPr>
        <w:tc>
          <w:tcPr>
            <w:tcW w:w="2267" w:type="dxa"/>
            <w:gridSpan w:val="2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2421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3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</w:tr>
      <w:tr>
        <w:trPr>
          <w:trHeight w:val="399" w:hRule="atLeast"/>
          <w:cantSplit w:val="true"/>
        </w:trPr>
        <w:tc>
          <w:tcPr>
            <w:tcW w:w="2267" w:type="dxa"/>
            <w:gridSpan w:val="2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2421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3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</w:tr>
      <w:tr>
        <w:trPr>
          <w:trHeight w:val="399" w:hRule="atLeast"/>
          <w:cantSplit w:val="true"/>
        </w:trPr>
        <w:tc>
          <w:tcPr>
            <w:tcW w:w="2267" w:type="dxa"/>
            <w:gridSpan w:val="2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2421" w:type="dxa"/>
            <w:gridSpan w:val="4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  <w:sz w:val="16"/>
              </w:rPr>
            </w:r>
          </w:p>
        </w:tc>
        <w:tc>
          <w:tcPr>
            <w:tcW w:w="39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jc w:val="center"/>
              <w:rPr>
                <w:color w:val="00000A"/>
                <w:sz w:val="16"/>
              </w:rPr>
            </w:pPr>
            <w:r>
              <w:rPr>
                <w:color w:val="00000A"/>
                <w:sz w:val="16"/>
              </w:rPr>
            </w:r>
          </w:p>
        </w:tc>
      </w:tr>
      <w:tr>
        <w:trPr>
          <w:trHeight w:val="463" w:hRule="atLeast"/>
          <w:cantSplit w:val="true"/>
        </w:trPr>
        <w:tc>
          <w:tcPr>
            <w:tcW w:w="165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  <w:insideH w:val="single" w:sz="12" w:space="0" w:color="00000A"/>
              <w:insideV w:val="single" w:sz="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Co-animation 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A"/>
              </w:rPr>
            </w:pPr>
            <w:r>
              <w:rPr>
                <w:color w:val="00000A"/>
                <w:sz w:val="16"/>
              </w:rPr>
              <w:t>(indiquer les jours horaires et personnes concernés</w:t>
            </w:r>
            <w:r>
              <w:rPr>
                <w:color w:val="00000A"/>
              </w:rPr>
              <w:t>)</w:t>
            </w:r>
          </w:p>
        </w:tc>
        <w:tc>
          <w:tcPr>
            <w:tcW w:w="612" w:type="dxa"/>
            <w:tcBorders>
              <w:top w:val="single" w:sz="4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99" w:val="clear"/>
            <w:tcMar>
              <w:left w:w="7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" w:name="CaseACocher1"/>
            <w:bookmarkStart w:id="11" w:name="__Fieldmark__1222_1802044308"/>
            <w:bookmarkStart w:id="12" w:name="__Fieldmark__1222_1802044308"/>
            <w:bookmarkStart w:id="13" w:name="__Fieldmark__1222_1802044308"/>
            <w:bookmarkEnd w:id="13"/>
            <w:bookmarkEnd w:id="10"/>
            <w:r>
              <w:rPr/>
            </w:r>
            <w:r>
              <w:fldChar w:fldCharType="end"/>
            </w:r>
          </w:p>
        </w:tc>
        <w:tc>
          <w:tcPr>
            <w:tcW w:w="2421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  <w:insideH w:val="single" w:sz="12" w:space="0" w:color="00000A"/>
              <w:insideV w:val="single" w:sz="2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1266" w:type="dxa"/>
            <w:gridSpan w:val="2"/>
            <w:tcBorders>
              <w:top w:val="single" w:sz="4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  <w:insideH w:val="single" w:sz="12" w:space="0" w:color="00000A"/>
              <w:insideV w:val="single" w:sz="2" w:space="0" w:color="00000A"/>
            </w:tcBorders>
            <w:shd w:color="auto" w:fill="FFFF99" w:val="clear"/>
            <w:tcMar>
              <w:left w:w="72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A"/>
              <w:left w:val="single" w:sz="2" w:space="0" w:color="00000A"/>
              <w:bottom w:val="single" w:sz="12" w:space="0" w:color="00000A"/>
              <w:right w:val="single" w:sz="2" w:space="0" w:color="00000A"/>
              <w:insideH w:val="single" w:sz="12" w:space="0" w:color="00000A"/>
              <w:insideV w:val="single" w:sz="2" w:space="0" w:color="00000A"/>
            </w:tcBorders>
            <w:shd w:color="auto" w:fill="FFFF99" w:val="clear"/>
            <w:tcMar>
              <w:left w:w="72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  <w:tc>
          <w:tcPr>
            <w:tcW w:w="3979" w:type="dxa"/>
            <w:gridSpan w:val="3"/>
            <w:tcBorders>
              <w:top w:val="single" w:sz="4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99" w:val="clear"/>
            <w:tcMar>
              <w:left w:w="72" w:type="dxa"/>
            </w:tcMar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>Observation :</w:t>
            </w:r>
          </w:p>
        </w:tc>
      </w:tr>
      <w:tr>
        <w:trPr>
          <w:trHeight w:val="463" w:hRule="atLeast"/>
          <w:cantSplit w:val="true"/>
        </w:trPr>
        <w:tc>
          <w:tcPr>
            <w:tcW w:w="4687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color="auto" w:fill="FFFF99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A"/>
                <w:sz w:val="16"/>
              </w:rPr>
            </w:pPr>
            <w:r>
              <w:rPr>
                <w:b/>
                <w:bCs/>
                <w:color w:val="00000A"/>
              </w:rPr>
              <w:t>Autres FRAIS DE FONCTIONNEMENT</w:t>
            </w:r>
          </w:p>
        </w:tc>
        <w:tc>
          <w:tcPr>
            <w:tcW w:w="6369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058" w:type="dxa"/>
        <w:jc w:val="left"/>
        <w:tblInd w:w="-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058"/>
      </w:tblGrid>
      <w:tr>
        <w:trPr/>
        <w:tc>
          <w:tcPr>
            <w:tcW w:w="1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Si l'action comporte </w:t>
            </w:r>
            <w:r>
              <w:rPr>
                <w:b/>
                <w:bCs/>
                <w:i/>
                <w:iCs/>
              </w:rPr>
              <w:t>plusieurs groupes</w:t>
            </w:r>
            <w:r>
              <w:rPr/>
              <w:t>, veuillez copier autant de fois que nécessaire la partie "SESSION"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La liste des stagiaires, par groupe, est à joindre dans la mesure où une répartition par groupe est envisagée.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Pour les actions à public désigné, joindre la liste des stagiaires à convoquer en fichier </w:t>
            </w:r>
            <w:r>
              <w:rPr>
                <w:b/>
                <w:bCs/>
              </w:rPr>
              <w:t>excel</w:t>
            </w:r>
            <w:r>
              <w:rPr/>
              <w:t xml:space="preserve"> (nom et prénom du stagiaire, </w:t>
            </w:r>
            <w:r>
              <w:rPr>
                <w:b/>
                <w:bCs/>
              </w:rPr>
              <w:t>numen</w:t>
            </w:r>
            <w:r>
              <w:rPr/>
              <w:t>, n° de groupe).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425" w:footer="0" w:bottom="284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0"/>
      <w:szCs w:val="20"/>
      <w:lang w:val="fr-FR" w:eastAsia="fr-FR" w:bidi="ar-SA"/>
    </w:rPr>
  </w:style>
  <w:style w:type="paragraph" w:styleId="Titre1">
    <w:name w:val="Titre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itre2">
    <w:name w:val="Titre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Titre 3"/>
    <w:basedOn w:val="Normal"/>
    <w:next w:val="Normal"/>
    <w:qFormat/>
    <w:pPr>
      <w:keepNext/>
      <w:jc w:val="center"/>
      <w:outlineLvl w:val="2"/>
    </w:pPr>
    <w:rPr>
      <w:b/>
      <w:bCs/>
      <w:color w:val="00000A"/>
      <w:sz w:val="16"/>
    </w:rPr>
  </w:style>
  <w:style w:type="paragraph" w:styleId="Titre4">
    <w:name w:val="Titre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semiHidden/>
    <w:rPr>
      <w:color w:val="0000FF"/>
      <w:u w:val="single"/>
    </w:rPr>
  </w:style>
  <w:style w:type="character" w:styleId="FollowedHyperlink">
    <w:name w:val="FollowedHyperlink"/>
    <w:semiHidden/>
    <w:qFormat/>
    <w:rPr>
      <w:color w:val="800080"/>
      <w:u w:val="single"/>
    </w:rPr>
  </w:style>
  <w:style w:type="character" w:styleId="TextedebullesCar" w:customStyle="1">
    <w:name w:val="Texte de bulles Car"/>
    <w:link w:val="Textedebulles"/>
    <w:uiPriority w:val="99"/>
    <w:semiHidden/>
    <w:qFormat/>
    <w:rsid w:val="004b7658"/>
    <w:rPr>
      <w:rFonts w:ascii="Tahoma" w:hAnsi="Tahoma" w:cs="Tahoma"/>
      <w:color w:val="000000"/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sz w:val="16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semiHidden/>
    <w:pPr>
      <w:pBdr>
        <w:top w:val="single" w:sz="18" w:space="1" w:color="00000A"/>
        <w:left w:val="single" w:sz="18" w:space="4" w:color="00000A"/>
        <w:bottom w:val="single" w:sz="18" w:space="1" w:color="00000A"/>
        <w:right w:val="single" w:sz="18" w:space="4" w:color="00000A"/>
      </w:pBdr>
      <w:jc w:val="both"/>
    </w:pPr>
    <w:rPr>
      <w:rFonts w:ascii="Arial" w:hAnsi="Arial"/>
      <w:b/>
    </w:rPr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tte">
    <w:name w:val="En-tête"/>
    <w:basedOn w:val="Normal"/>
    <w:semiHidden/>
    <w:pPr>
      <w:tabs>
        <w:tab w:val="center" w:pos="4536" w:leader="none"/>
        <w:tab w:val="right" w:pos="9072" w:leader="none"/>
      </w:tabs>
    </w:pPr>
    <w:rPr>
      <w:color w:val="00000A"/>
    </w:rPr>
  </w:style>
  <w:style w:type="paragraph" w:styleId="BodyText2">
    <w:name w:val="Body Text 2"/>
    <w:basedOn w:val="Normal"/>
    <w:semiHidden/>
    <w:qFormat/>
    <w:pPr>
      <w:pBdr>
        <w:top w:val="single" w:sz="18" w:space="1" w:color="00000A"/>
        <w:left w:val="single" w:sz="18" w:space="4" w:color="00000A"/>
        <w:bottom w:val="single" w:sz="18" w:space="1" w:color="00000A"/>
        <w:right w:val="single" w:sz="18" w:space="4" w:color="00000A"/>
      </w:pBdr>
      <w:jc w:val="both"/>
    </w:pPr>
    <w:rPr>
      <w:rFonts w:ascii="Arial" w:hAnsi="Arial"/>
      <w:b/>
      <w:sz w:val="1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b765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.dafpen@ac-nantes.fr" TargetMode="External"/><Relationship Id="rId4" Type="http://schemas.openxmlformats.org/officeDocument/2006/relationships/hyperlink" Target="mailto:ce.dafpen-pedagogie@ac-nantes.fr" TargetMode="External"/><Relationship Id="rId5" Type="http://schemas.openxmlformats.org/officeDocument/2006/relationships/hyperlink" Target="file:///\\dreffeac\ressources\dafpen\dafpen_pedagogie\5_PAF\2016-2017\1- Mise en oeuvre\ce.dafpen-pedagogie@ac-nantes.fr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F397-2D66-406E-80C9-0A14838B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mise-en-oeuvre.dotx</Template>
  <TotalTime>18</TotalTime>
  <Application>LibreOffice/5.0.6.3$Windows_x86 LibreOffice_project/490fc03b25318460cfc54456516ea2519c11d1aa</Application>
  <Paragraphs>50</Paragraphs>
  <Company>Rectorat de Nantes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2017-09-01T13:38:00Z</dcterms:created>
  <dc:creator>Rectorat</dc:creator>
  <dc:language>fr-FR</dc:language>
  <cp:lastPrinted>2015-09-24T12:51:00Z</cp:lastPrinted>
  <dcterms:modified xsi:type="dcterms:W3CDTF">2017-10-13T18:10:01Z</dcterms:modified>
  <cp:revision>4</cp:revision>
  <dc:title>IMPRIME A RENSEIGNER PAR L’INSPECTEUR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Nantes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