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7C" w:rsidRPr="008202D5" w:rsidRDefault="008202D5" w:rsidP="00E1612B">
      <w:pPr>
        <w:jc w:val="center"/>
        <w:rPr>
          <w:b/>
        </w:rPr>
      </w:pPr>
      <w:r w:rsidRPr="008202D5">
        <w:rPr>
          <w:b/>
        </w:rPr>
        <w:t>LE CADRE RÉGL</w:t>
      </w:r>
      <w:r w:rsidR="00F41C98">
        <w:rPr>
          <w:b/>
        </w:rPr>
        <w:t xml:space="preserve">EMENTAIRE DE L’ENSEIGNEMENT DE </w:t>
      </w:r>
      <w:r w:rsidRPr="008202D5">
        <w:rPr>
          <w:b/>
        </w:rPr>
        <w:t xml:space="preserve">MATHÉMATIQUES –PHYSIQUE –CHIMIE EN </w:t>
      </w:r>
      <w:r w:rsidR="00F72FD7">
        <w:rPr>
          <w:b/>
        </w:rPr>
        <w:t>CAP</w:t>
      </w:r>
    </w:p>
    <w:p w:rsidR="00F72FD7" w:rsidRDefault="00F72FD7" w:rsidP="00E02459">
      <w:pPr>
        <w:spacing w:after="0" w:line="240" w:lineRule="auto"/>
      </w:pPr>
    </w:p>
    <w:tbl>
      <w:tblPr>
        <w:tblStyle w:val="Grilledutableau"/>
        <w:tblW w:w="5037" w:type="pct"/>
        <w:tblLayout w:type="fixed"/>
        <w:tblLook w:val="04A0" w:firstRow="1" w:lastRow="0" w:firstColumn="1" w:lastColumn="0" w:noHBand="0" w:noVBand="1"/>
      </w:tblPr>
      <w:tblGrid>
        <w:gridCol w:w="3256"/>
        <w:gridCol w:w="4399"/>
        <w:gridCol w:w="6443"/>
      </w:tblGrid>
      <w:tr w:rsidR="00E1612B" w:rsidRPr="00BE09D9" w:rsidTr="008808A1">
        <w:tc>
          <w:tcPr>
            <w:tcW w:w="1155" w:type="pct"/>
            <w:vAlign w:val="center"/>
          </w:tcPr>
          <w:p w:rsidR="00E1612B" w:rsidRPr="00CC015A" w:rsidRDefault="00E1612B" w:rsidP="008808A1">
            <w:pPr>
              <w:jc w:val="center"/>
              <w:rPr>
                <w:rFonts w:cstheme="minorHAnsi"/>
                <w:b/>
              </w:rPr>
            </w:pPr>
            <w:r w:rsidRPr="00CC015A">
              <w:rPr>
                <w:rFonts w:cstheme="minorHAnsi"/>
                <w:b/>
              </w:rPr>
              <w:t>Horaires</w:t>
            </w:r>
          </w:p>
        </w:tc>
        <w:tc>
          <w:tcPr>
            <w:tcW w:w="3845" w:type="pct"/>
            <w:gridSpan w:val="2"/>
          </w:tcPr>
          <w:p w:rsidR="00E1612B" w:rsidRDefault="0018193B" w:rsidP="0018193B">
            <w:pPr>
              <w:rPr>
                <w:rFonts w:cstheme="minorHAnsi"/>
              </w:rPr>
            </w:pPr>
            <w:r>
              <w:t xml:space="preserve">Arrêté du 21 novembre </w:t>
            </w:r>
            <w:r>
              <w:t>2018</w:t>
            </w:r>
            <w:r>
              <w:t xml:space="preserve"> - </w:t>
            </w:r>
            <w:r w:rsidR="00E1612B" w:rsidRPr="00BE09D9">
              <w:rPr>
                <w:rFonts w:cstheme="minorHAnsi"/>
              </w:rPr>
              <w:t xml:space="preserve">Bulletin officiel n° 1 du </w:t>
            </w:r>
            <w:r w:rsidR="00CC015A">
              <w:rPr>
                <w:rFonts w:cstheme="minorHAnsi"/>
              </w:rPr>
              <w:t xml:space="preserve">3 janvier </w:t>
            </w:r>
            <w:r w:rsidR="00E1612B" w:rsidRPr="00BE09D9">
              <w:rPr>
                <w:rFonts w:cstheme="minorHAnsi"/>
              </w:rPr>
              <w:t>2019</w:t>
            </w:r>
            <w:r w:rsidR="00F72FD7">
              <w:rPr>
                <w:rFonts w:cstheme="minorHAnsi"/>
              </w:rPr>
              <w:t xml:space="preserve"> : </w:t>
            </w:r>
            <w:hyperlink r:id="rId8" w:history="1">
              <w:r w:rsidR="00F72FD7" w:rsidRPr="00BF78F7">
                <w:rPr>
                  <w:rStyle w:val="Lienhypertexte"/>
                  <w:rFonts w:cstheme="minorHAnsi"/>
                </w:rPr>
                <w:t>https://www.education.gouv.fr/bo/19/Hebdo1/MENE1831833A.htm</w:t>
              </w:r>
            </w:hyperlink>
          </w:p>
          <w:p w:rsidR="001A3BDA" w:rsidRPr="00BE09D9" w:rsidRDefault="00F72FD7" w:rsidP="001819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de service n°2019-023 du 18 mars 2019 : </w:t>
            </w:r>
            <w:hyperlink r:id="rId9" w:history="1">
              <w:r w:rsidRPr="00BF78F7">
                <w:rPr>
                  <w:rStyle w:val="Lienhypertexte"/>
                  <w:rFonts w:cstheme="minorHAnsi"/>
                </w:rPr>
                <w:t>https://www.education.gouv.fr/bo/19/Hebdo12/MENE1905963N.htm</w:t>
              </w:r>
            </w:hyperlink>
          </w:p>
        </w:tc>
      </w:tr>
      <w:tr w:rsidR="00B46B94" w:rsidRPr="00B46B94" w:rsidTr="00E02459">
        <w:trPr>
          <w:trHeight w:val="406"/>
        </w:trPr>
        <w:tc>
          <w:tcPr>
            <w:tcW w:w="5000" w:type="pct"/>
            <w:gridSpan w:val="3"/>
            <w:shd w:val="clear" w:color="auto" w:fill="ED7D31" w:themeFill="accent2"/>
            <w:vAlign w:val="center"/>
          </w:tcPr>
          <w:p w:rsidR="00B46B94" w:rsidRPr="00B46B94" w:rsidRDefault="00B46B94" w:rsidP="00E02459">
            <w:pPr>
              <w:rPr>
                <w:rFonts w:cstheme="minorHAnsi"/>
                <w:color w:val="FFFFFF" w:themeColor="background1"/>
              </w:rPr>
            </w:pPr>
            <w:r w:rsidRPr="00B46B94">
              <w:rPr>
                <w:rFonts w:cstheme="minorHAnsi"/>
                <w:b/>
                <w:color w:val="FFFFFF" w:themeColor="background1"/>
              </w:rPr>
              <w:t>PROGRAMME DE MATHÉMATIQUES</w:t>
            </w:r>
          </w:p>
        </w:tc>
      </w:tr>
      <w:tr w:rsidR="00500D9B" w:rsidRPr="00BE09D9" w:rsidTr="00F72FD7">
        <w:tc>
          <w:tcPr>
            <w:tcW w:w="1155" w:type="pct"/>
            <w:shd w:val="clear" w:color="auto" w:fill="ED7D31" w:themeFill="accent2"/>
            <w:vAlign w:val="center"/>
          </w:tcPr>
          <w:p w:rsidR="00500D9B" w:rsidRPr="008808A1" w:rsidRDefault="00500D9B" w:rsidP="008808A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808A1">
              <w:rPr>
                <w:rFonts w:cstheme="minorHAnsi"/>
                <w:b/>
                <w:color w:val="FFFFFF" w:themeColor="background1"/>
              </w:rPr>
              <w:t>Classe de seconde</w:t>
            </w:r>
            <w:r>
              <w:rPr>
                <w:rFonts w:cstheme="minorHAnsi"/>
                <w:b/>
                <w:color w:val="FFFFFF" w:themeColor="background1"/>
              </w:rPr>
              <w:t xml:space="preserve"> CAP</w:t>
            </w:r>
          </w:p>
        </w:tc>
        <w:tc>
          <w:tcPr>
            <w:tcW w:w="1560" w:type="pct"/>
            <w:vMerge w:val="restart"/>
          </w:tcPr>
          <w:p w:rsidR="00500D9B" w:rsidRPr="00BE09D9" w:rsidRDefault="00500D9B" w:rsidP="00F72FD7">
            <w:pPr>
              <w:rPr>
                <w:rFonts w:cstheme="minorHAnsi"/>
              </w:rPr>
            </w:pPr>
            <w:r>
              <w:t xml:space="preserve">Arrêté du 3 avril </w:t>
            </w:r>
            <w:r>
              <w:t>2019</w:t>
            </w:r>
            <w:r w:rsidR="008F39E0">
              <w:t xml:space="preserve"> </w:t>
            </w:r>
            <w:r w:rsidRPr="00BE09D9">
              <w:rPr>
                <w:rFonts w:cstheme="minorHAnsi"/>
              </w:rPr>
              <w:t>publiés au BO spécial n° 5 du 11 avril 2019</w:t>
            </w:r>
          </w:p>
        </w:tc>
        <w:tc>
          <w:tcPr>
            <w:tcW w:w="2285" w:type="pct"/>
            <w:vMerge w:val="restart"/>
          </w:tcPr>
          <w:p w:rsidR="00500D9B" w:rsidRDefault="00500D9B" w:rsidP="00F74FD1">
            <w:pPr>
              <w:rPr>
                <w:rFonts w:cstheme="minorHAnsi"/>
              </w:rPr>
            </w:pPr>
            <w:r w:rsidRPr="00BE09D9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70D7425A" wp14:editId="0D195B07">
                  <wp:simplePos x="0" y="0"/>
                  <wp:positionH relativeFrom="column">
                    <wp:posOffset>-47137</wp:posOffset>
                  </wp:positionH>
                  <wp:positionV relativeFrom="paragraph">
                    <wp:posOffset>55587</wp:posOffset>
                  </wp:positionV>
                  <wp:extent cx="315595" cy="315595"/>
                  <wp:effectExtent l="0" t="0" r="8255" b="8255"/>
                  <wp:wrapThrough wrapText="bothSides">
                    <wp:wrapPolygon edited="0">
                      <wp:start x="6519" y="0"/>
                      <wp:lineTo x="0" y="2608"/>
                      <wp:lineTo x="0" y="18254"/>
                      <wp:lineTo x="6519" y="20861"/>
                      <wp:lineTo x="14342" y="20861"/>
                      <wp:lineTo x="20861" y="18254"/>
                      <wp:lineTo x="20861" y="2608"/>
                      <wp:lineTo x="14342" y="0"/>
                      <wp:lineTo x="6519" y="0"/>
                    </wp:wrapPolygon>
                  </wp:wrapThrough>
                  <wp:docPr id="3" name="Image 3" descr="Actualités - clubmicroelv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ualités - clubmicroelv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9D9">
              <w:rPr>
                <w:rFonts w:cstheme="minorHAnsi"/>
              </w:rPr>
              <w:t xml:space="preserve"> </w:t>
            </w:r>
            <w:hyperlink r:id="rId11" w:history="1">
              <w:r w:rsidRPr="00BF78F7">
                <w:rPr>
                  <w:rStyle w:val="Lienhypertexte"/>
                  <w:rFonts w:cstheme="minorHAnsi"/>
                </w:rPr>
                <w:t>https://cache.media.eduscol.education.fr/file/SP5-MEN-11-4-2019/61/9/spe629_annexe_1104619.pdf</w:t>
              </w:r>
            </w:hyperlink>
          </w:p>
          <w:p w:rsidR="00500D9B" w:rsidRPr="00BE09D9" w:rsidRDefault="00500D9B" w:rsidP="00F74FD1">
            <w:pPr>
              <w:rPr>
                <w:rFonts w:cstheme="minorHAnsi"/>
              </w:rPr>
            </w:pPr>
          </w:p>
        </w:tc>
      </w:tr>
      <w:tr w:rsidR="00500D9B" w:rsidRPr="00BE09D9" w:rsidTr="00F72FD7">
        <w:tc>
          <w:tcPr>
            <w:tcW w:w="1155" w:type="pct"/>
            <w:shd w:val="clear" w:color="auto" w:fill="ED7D31" w:themeFill="accent2"/>
            <w:vAlign w:val="center"/>
          </w:tcPr>
          <w:p w:rsidR="00500D9B" w:rsidRPr="008808A1" w:rsidRDefault="00500D9B" w:rsidP="00F72FD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808A1">
              <w:rPr>
                <w:rFonts w:cstheme="minorHAnsi"/>
                <w:b/>
                <w:color w:val="FFFFFF" w:themeColor="background1"/>
              </w:rPr>
              <w:t xml:space="preserve">Classe de </w:t>
            </w:r>
            <w:r>
              <w:rPr>
                <w:rFonts w:cstheme="minorHAnsi"/>
                <w:b/>
                <w:color w:val="FFFFFF" w:themeColor="background1"/>
              </w:rPr>
              <w:t>terminale CAP</w:t>
            </w:r>
          </w:p>
        </w:tc>
        <w:tc>
          <w:tcPr>
            <w:tcW w:w="1560" w:type="pct"/>
            <w:vMerge/>
          </w:tcPr>
          <w:p w:rsidR="00500D9B" w:rsidRPr="00BE09D9" w:rsidRDefault="00500D9B" w:rsidP="00F74FD1">
            <w:pPr>
              <w:rPr>
                <w:rFonts w:cstheme="minorHAnsi"/>
              </w:rPr>
            </w:pPr>
          </w:p>
        </w:tc>
        <w:tc>
          <w:tcPr>
            <w:tcW w:w="2285" w:type="pct"/>
            <w:vMerge/>
          </w:tcPr>
          <w:p w:rsidR="00500D9B" w:rsidRPr="00BE09D9" w:rsidRDefault="00500D9B" w:rsidP="00F74FD1">
            <w:pPr>
              <w:rPr>
                <w:rFonts w:cstheme="minorHAnsi"/>
              </w:rPr>
            </w:pPr>
          </w:p>
        </w:tc>
      </w:tr>
      <w:tr w:rsidR="00F41C98" w:rsidRPr="00BE09D9" w:rsidTr="008808A1">
        <w:tc>
          <w:tcPr>
            <w:tcW w:w="5000" w:type="pct"/>
            <w:gridSpan w:val="3"/>
            <w:shd w:val="clear" w:color="auto" w:fill="FFFFFF" w:themeFill="background1"/>
          </w:tcPr>
          <w:p w:rsidR="00F41C98" w:rsidRPr="00BE09D9" w:rsidRDefault="00F41C98" w:rsidP="00F74FD1">
            <w:pPr>
              <w:rPr>
                <w:rFonts w:cstheme="minorHAnsi"/>
                <w:noProof/>
                <w:lang w:eastAsia="fr-FR"/>
              </w:rPr>
            </w:pPr>
          </w:p>
        </w:tc>
      </w:tr>
      <w:tr w:rsidR="00B46B94" w:rsidRPr="00B46B94" w:rsidTr="00E02459">
        <w:trPr>
          <w:trHeight w:val="464"/>
        </w:trPr>
        <w:tc>
          <w:tcPr>
            <w:tcW w:w="5000" w:type="pct"/>
            <w:gridSpan w:val="3"/>
            <w:shd w:val="clear" w:color="auto" w:fill="7030A0"/>
            <w:vAlign w:val="center"/>
          </w:tcPr>
          <w:p w:rsidR="00B46B94" w:rsidRPr="00B46B94" w:rsidRDefault="00B46B94" w:rsidP="00E02459">
            <w:pPr>
              <w:rPr>
                <w:rFonts w:cstheme="minorHAnsi"/>
                <w:noProof/>
                <w:color w:val="FFFFFF" w:themeColor="background1"/>
                <w:lang w:eastAsia="fr-FR"/>
              </w:rPr>
            </w:pPr>
            <w:r w:rsidRPr="00B46B94">
              <w:rPr>
                <w:rFonts w:cstheme="minorHAnsi"/>
                <w:b/>
                <w:color w:val="FFFFFF" w:themeColor="background1"/>
              </w:rPr>
              <w:t>PROGRAMME DE PHYSIQUE-CHIMIE</w:t>
            </w:r>
          </w:p>
        </w:tc>
      </w:tr>
      <w:tr w:rsidR="00500D9B" w:rsidRPr="00BE09D9" w:rsidTr="00F72FD7">
        <w:tc>
          <w:tcPr>
            <w:tcW w:w="1155" w:type="pct"/>
            <w:shd w:val="clear" w:color="auto" w:fill="7030A0"/>
            <w:vAlign w:val="center"/>
          </w:tcPr>
          <w:p w:rsidR="00500D9B" w:rsidRPr="008808A1" w:rsidRDefault="00500D9B" w:rsidP="008808A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808A1">
              <w:rPr>
                <w:rFonts w:cstheme="minorHAnsi"/>
                <w:b/>
                <w:color w:val="FFFFFF" w:themeColor="background1"/>
              </w:rPr>
              <w:t xml:space="preserve">Classe </w:t>
            </w:r>
            <w:r w:rsidRPr="008808A1">
              <w:rPr>
                <w:rFonts w:cstheme="minorHAnsi"/>
                <w:b/>
                <w:color w:val="FFFFFF" w:themeColor="background1"/>
              </w:rPr>
              <w:t>de seconde</w:t>
            </w:r>
            <w:r>
              <w:rPr>
                <w:rFonts w:cstheme="minorHAnsi"/>
                <w:b/>
                <w:color w:val="FFFFFF" w:themeColor="background1"/>
              </w:rPr>
              <w:t xml:space="preserve"> CAP</w:t>
            </w:r>
          </w:p>
        </w:tc>
        <w:tc>
          <w:tcPr>
            <w:tcW w:w="1560" w:type="pct"/>
            <w:vMerge w:val="restart"/>
          </w:tcPr>
          <w:p w:rsidR="00500D9B" w:rsidRPr="00BE09D9" w:rsidRDefault="00500D9B" w:rsidP="00226487">
            <w:pPr>
              <w:rPr>
                <w:rFonts w:cstheme="minorHAnsi"/>
              </w:rPr>
            </w:pPr>
            <w:r w:rsidRPr="00BE09D9">
              <w:rPr>
                <w:rFonts w:cstheme="minorHAnsi"/>
              </w:rPr>
              <w:t xml:space="preserve">Arrêté </w:t>
            </w:r>
            <w:r w:rsidRPr="00BE09D9">
              <w:rPr>
                <w:rFonts w:cstheme="minorHAnsi"/>
              </w:rPr>
              <w:t>du 3 avril 2019 publiés au BO spécial n° 5 du 11 avril 2019</w:t>
            </w:r>
          </w:p>
        </w:tc>
        <w:tc>
          <w:tcPr>
            <w:tcW w:w="2285" w:type="pct"/>
            <w:vMerge w:val="restart"/>
          </w:tcPr>
          <w:p w:rsidR="00E02459" w:rsidRDefault="00E02459" w:rsidP="00226487">
            <w:pPr>
              <w:rPr>
                <w:rFonts w:cstheme="minorHAnsi"/>
              </w:rPr>
            </w:pPr>
            <w:r w:rsidRPr="00BE09D9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20C5D76A" wp14:editId="60E5B601">
                  <wp:simplePos x="0" y="0"/>
                  <wp:positionH relativeFrom="column">
                    <wp:posOffset>-64477</wp:posOffset>
                  </wp:positionH>
                  <wp:positionV relativeFrom="paragraph">
                    <wp:posOffset>93345</wp:posOffset>
                  </wp:positionV>
                  <wp:extent cx="316230" cy="316230"/>
                  <wp:effectExtent l="0" t="0" r="7620" b="7620"/>
                  <wp:wrapThrough wrapText="bothSides">
                    <wp:wrapPolygon edited="0">
                      <wp:start x="6506" y="0"/>
                      <wp:lineTo x="0" y="2602"/>
                      <wp:lineTo x="0" y="18217"/>
                      <wp:lineTo x="6506" y="20819"/>
                      <wp:lineTo x="14313" y="20819"/>
                      <wp:lineTo x="20819" y="18217"/>
                      <wp:lineTo x="20819" y="2602"/>
                      <wp:lineTo x="14313" y="0"/>
                      <wp:lineTo x="6506" y="0"/>
                    </wp:wrapPolygon>
                  </wp:wrapThrough>
                  <wp:docPr id="8" name="Image 8" descr="Actualités - clubmicroelv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ualités - clubmicroelv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BF78F7">
                <w:rPr>
                  <w:rStyle w:val="Lienhypertexte"/>
                  <w:rFonts w:cstheme="minorHAnsi"/>
                </w:rPr>
                <w:t>https://cache.media.eduscol.education.fr/file/SP5-MEN-11-4-2019/74/8/spe631_annexe_1104748.pdf</w:t>
              </w:r>
            </w:hyperlink>
          </w:p>
          <w:p w:rsidR="00500D9B" w:rsidRPr="00BE09D9" w:rsidRDefault="00500D9B" w:rsidP="00226487">
            <w:pPr>
              <w:rPr>
                <w:rFonts w:cstheme="minorHAnsi"/>
              </w:rPr>
            </w:pPr>
          </w:p>
        </w:tc>
      </w:tr>
      <w:tr w:rsidR="00500D9B" w:rsidRPr="00BE09D9" w:rsidTr="00F72FD7">
        <w:tc>
          <w:tcPr>
            <w:tcW w:w="1155" w:type="pct"/>
            <w:shd w:val="clear" w:color="auto" w:fill="7030A0"/>
            <w:vAlign w:val="center"/>
          </w:tcPr>
          <w:p w:rsidR="00500D9B" w:rsidRPr="008808A1" w:rsidRDefault="00500D9B" w:rsidP="008808A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808A1">
              <w:rPr>
                <w:rFonts w:cstheme="minorHAnsi"/>
                <w:b/>
                <w:color w:val="FFFFFF" w:themeColor="background1"/>
              </w:rPr>
              <w:t>Classe de terminale</w:t>
            </w:r>
          </w:p>
        </w:tc>
        <w:tc>
          <w:tcPr>
            <w:tcW w:w="1560" w:type="pct"/>
            <w:vMerge/>
          </w:tcPr>
          <w:p w:rsidR="00500D9B" w:rsidRPr="00BE09D9" w:rsidRDefault="00500D9B" w:rsidP="00226487">
            <w:pPr>
              <w:rPr>
                <w:rFonts w:cstheme="minorHAnsi"/>
              </w:rPr>
            </w:pPr>
          </w:p>
        </w:tc>
        <w:tc>
          <w:tcPr>
            <w:tcW w:w="2285" w:type="pct"/>
            <w:vMerge/>
          </w:tcPr>
          <w:p w:rsidR="00500D9B" w:rsidRPr="00BE09D9" w:rsidRDefault="00500D9B" w:rsidP="00500D9B">
            <w:pPr>
              <w:rPr>
                <w:rFonts w:cstheme="minorHAnsi"/>
              </w:rPr>
            </w:pPr>
          </w:p>
        </w:tc>
      </w:tr>
      <w:tr w:rsidR="00E1612B" w:rsidRPr="00BE09D9" w:rsidTr="008808A1">
        <w:trPr>
          <w:trHeight w:val="661"/>
        </w:trPr>
        <w:tc>
          <w:tcPr>
            <w:tcW w:w="1155" w:type="pct"/>
            <w:vAlign w:val="center"/>
          </w:tcPr>
          <w:p w:rsidR="00E1612B" w:rsidRPr="00CC015A" w:rsidRDefault="00542317" w:rsidP="008808A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Rattachement des spécialités</w:t>
            </w:r>
            <w:r w:rsidR="00E02459">
              <w:rPr>
                <w:rFonts w:cstheme="minorHAnsi"/>
                <w:b/>
              </w:rPr>
              <w:t xml:space="preserve"> de CAP aux groupements</w:t>
            </w:r>
          </w:p>
        </w:tc>
        <w:tc>
          <w:tcPr>
            <w:tcW w:w="3845" w:type="pct"/>
            <w:gridSpan w:val="2"/>
          </w:tcPr>
          <w:p w:rsidR="00E1612B" w:rsidRPr="00BE09D9" w:rsidRDefault="00E1612B" w:rsidP="00542317">
            <w:pPr>
              <w:rPr>
                <w:rFonts w:cstheme="minorHAnsi"/>
              </w:rPr>
            </w:pPr>
            <w:r w:rsidRPr="00BE09D9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67841C8D" wp14:editId="5248456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360045" cy="360045"/>
                  <wp:effectExtent l="0" t="0" r="1905" b="1905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7" name="Image 7" descr="Feuille De Table Pour Le Document Fichier Excel Icône Vecteurs libres de  droits et plus d'images vectorielles de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uille De Table Pour Le Document Fichier Excel Icône Vecteurs libres de  droits et plus d'images vectorielles de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2317">
              <w:rPr>
                <w:rFonts w:cstheme="minorHAnsi"/>
              </w:rPr>
              <w:t xml:space="preserve">le </w:t>
            </w:r>
            <w:hyperlink r:id="rId14" w:history="1">
              <w:r w:rsidR="00542317" w:rsidRPr="00542317">
                <w:rPr>
                  <w:rStyle w:val="Lienhypertexte"/>
                  <w:rFonts w:cstheme="minorHAnsi"/>
                </w:rPr>
                <w:t>rattachement d</w:t>
              </w:r>
              <w:bookmarkStart w:id="0" w:name="_GoBack"/>
              <w:bookmarkEnd w:id="0"/>
              <w:r w:rsidR="00542317" w:rsidRPr="00542317">
                <w:rPr>
                  <w:rStyle w:val="Lienhypertexte"/>
                  <w:rFonts w:cstheme="minorHAnsi"/>
                </w:rPr>
                <w:t>e</w:t>
              </w:r>
              <w:r w:rsidR="00542317" w:rsidRPr="00542317">
                <w:rPr>
                  <w:rStyle w:val="Lienhypertexte"/>
                  <w:rFonts w:cstheme="minorHAnsi"/>
                </w:rPr>
                <w:t>s spéciali</w:t>
              </w:r>
              <w:r w:rsidR="00542317" w:rsidRPr="00542317">
                <w:rPr>
                  <w:rStyle w:val="Lienhypertexte"/>
                  <w:rFonts w:cstheme="minorHAnsi"/>
                </w:rPr>
                <w:t>t</w:t>
              </w:r>
              <w:r w:rsidR="00542317" w:rsidRPr="00542317">
                <w:rPr>
                  <w:rStyle w:val="Lienhypertexte"/>
                  <w:rFonts w:cstheme="minorHAnsi"/>
                </w:rPr>
                <w:t>és de CAP aux groupements</w:t>
              </w:r>
            </w:hyperlink>
            <w:r w:rsidRPr="00BE09D9">
              <w:rPr>
                <w:rFonts w:cstheme="minorHAnsi"/>
              </w:rPr>
              <w:t xml:space="preserve"> (</w:t>
            </w:r>
            <w:r w:rsidR="00542317">
              <w:rPr>
                <w:rFonts w:cstheme="minorHAnsi"/>
              </w:rPr>
              <w:t>mise à jour mai 2020</w:t>
            </w:r>
            <w:r w:rsidRPr="00BE09D9">
              <w:rPr>
                <w:rFonts w:cstheme="minorHAnsi"/>
              </w:rPr>
              <w:t>)</w:t>
            </w:r>
          </w:p>
        </w:tc>
      </w:tr>
      <w:tr w:rsidR="00E1612B" w:rsidRPr="00BE09D9" w:rsidTr="008808A1">
        <w:trPr>
          <w:trHeight w:val="706"/>
        </w:trPr>
        <w:tc>
          <w:tcPr>
            <w:tcW w:w="1155" w:type="pct"/>
            <w:vAlign w:val="center"/>
          </w:tcPr>
          <w:p w:rsidR="00E1612B" w:rsidRPr="00CC015A" w:rsidRDefault="00E1612B" w:rsidP="008808A1">
            <w:pPr>
              <w:jc w:val="center"/>
              <w:rPr>
                <w:rFonts w:cstheme="minorHAnsi"/>
                <w:b/>
              </w:rPr>
            </w:pPr>
            <w:r w:rsidRPr="00CC015A">
              <w:rPr>
                <w:rFonts w:cstheme="minorHAnsi"/>
                <w:b/>
              </w:rPr>
              <w:t>Modalités d’évaluations</w:t>
            </w:r>
          </w:p>
        </w:tc>
        <w:tc>
          <w:tcPr>
            <w:tcW w:w="3845" w:type="pct"/>
            <w:gridSpan w:val="2"/>
          </w:tcPr>
          <w:p w:rsidR="00542317" w:rsidRDefault="00542317" w:rsidP="00542317">
            <w:r w:rsidRPr="00542317">
              <w:t xml:space="preserve">Arrêté du </w:t>
            </w:r>
            <w:r w:rsidRPr="00542317">
              <w:t xml:space="preserve">30 Août </w:t>
            </w:r>
            <w:r w:rsidRPr="00542317">
              <w:t xml:space="preserve">2019 -BOEN n°35 du </w:t>
            </w:r>
            <w:r>
              <w:t xml:space="preserve">26 </w:t>
            </w:r>
            <w:r w:rsidRPr="00542317">
              <w:t xml:space="preserve">septembre </w:t>
            </w:r>
            <w:r w:rsidRPr="00542317">
              <w:t>2019</w:t>
            </w:r>
            <w:r>
              <w:t xml:space="preserve"> </w:t>
            </w:r>
            <w:r w:rsidRPr="00542317">
              <w:t>(</w:t>
            </w:r>
            <w:r>
              <w:t>Unités générales du certificat d'aptitude professionnelle et modalités d'évaluation des épreuves d'enseignement général</w:t>
            </w:r>
            <w:r w:rsidRPr="00542317">
              <w:t>)</w:t>
            </w:r>
            <w:r>
              <w:t xml:space="preserve"> consultable sur : </w:t>
            </w:r>
            <w:hyperlink r:id="rId15" w:history="1">
              <w:r w:rsidRPr="00BF78F7">
                <w:rPr>
                  <w:rStyle w:val="Lienhypertexte"/>
                </w:rPr>
                <w:t>https://www.education.gouv.fr/bo/19/Hebdo35/MENE1921757A.htm</w:t>
              </w:r>
            </w:hyperlink>
          </w:p>
          <w:p w:rsidR="00542317" w:rsidRDefault="00542317" w:rsidP="00E02459">
            <w:pPr>
              <w:pStyle w:val="Paragraphedeliste"/>
              <w:numPr>
                <w:ilvl w:val="0"/>
                <w:numId w:val="4"/>
              </w:numPr>
            </w:pPr>
            <w:r w:rsidRPr="008F39E0">
              <w:rPr>
                <w:b/>
                <w:i/>
              </w:rPr>
              <w:t>Définition de l’épreuve de mathématiques et de physique-chimie</w:t>
            </w:r>
            <w:r>
              <w:t xml:space="preserve"> (annexe II) : </w:t>
            </w:r>
            <w:hyperlink r:id="rId16" w:history="1">
              <w:r w:rsidRPr="00BF78F7">
                <w:rPr>
                  <w:rStyle w:val="Lienhypertexte"/>
                </w:rPr>
                <w:t>https://cache.media.education.gouv.fr/file/35/35/6/ensel757_annexeII_1178356.pdf</w:t>
              </w:r>
            </w:hyperlink>
          </w:p>
          <w:p w:rsidR="00542317" w:rsidRDefault="00542317" w:rsidP="00542317"/>
          <w:p w:rsidR="00671C6C" w:rsidRDefault="00EA4F12" w:rsidP="00542317"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4C059D65" wp14:editId="0E7411F9">
                  <wp:simplePos x="0" y="0"/>
                  <wp:positionH relativeFrom="column">
                    <wp:posOffset>6025564</wp:posOffset>
                  </wp:positionH>
                  <wp:positionV relativeFrom="paragraph">
                    <wp:posOffset>106192</wp:posOffset>
                  </wp:positionV>
                  <wp:extent cx="563245" cy="617855"/>
                  <wp:effectExtent l="0" t="0" r="8255" b="0"/>
                  <wp:wrapThrough wrapText="bothSides">
                    <wp:wrapPolygon edited="0">
                      <wp:start x="0" y="0"/>
                      <wp:lineTo x="0" y="20645"/>
                      <wp:lineTo x="21186" y="20645"/>
                      <wp:lineTo x="21186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2317">
              <w:t>Note de service du 19 mai</w:t>
            </w:r>
            <w:r w:rsidR="00542317" w:rsidRPr="00542317">
              <w:t xml:space="preserve"> </w:t>
            </w:r>
            <w:r w:rsidR="00542317" w:rsidRPr="00542317">
              <w:t>2020 -BOEN n°26 du 25.06.2020</w:t>
            </w:r>
            <w:r w:rsidR="00AE5733">
              <w:t xml:space="preserve"> </w:t>
            </w:r>
            <w:r w:rsidR="00671C6C" w:rsidRPr="00542317">
              <w:t xml:space="preserve">: </w:t>
            </w:r>
            <w:hyperlink r:id="rId18" w:history="1">
              <w:r w:rsidR="00542317" w:rsidRPr="00BF78F7">
                <w:rPr>
                  <w:rStyle w:val="Lienhypertexte"/>
                </w:rPr>
                <w:t>https://www.education.gouv.fr/bo/20/Hebdo26/MENE2014838N.htm</w:t>
              </w:r>
            </w:hyperlink>
          </w:p>
          <w:p w:rsidR="00542317" w:rsidRDefault="00AE5733" w:rsidP="00AE5733">
            <w:pPr>
              <w:pStyle w:val="Paragraphedeliste"/>
              <w:numPr>
                <w:ilvl w:val="0"/>
                <w:numId w:val="3"/>
              </w:numPr>
            </w:pPr>
            <w:r w:rsidRPr="008F39E0">
              <w:rPr>
                <w:b/>
                <w:i/>
              </w:rPr>
              <w:t xml:space="preserve">Grille </w:t>
            </w:r>
            <w:r w:rsidR="00542317" w:rsidRPr="008F39E0">
              <w:rPr>
                <w:b/>
                <w:i/>
              </w:rPr>
              <w:t>nationale d’évaluation</w:t>
            </w:r>
            <w:r>
              <w:t xml:space="preserve"> de mathématiques et de physique –chimie en CAP consultable sur : </w:t>
            </w:r>
            <w:r w:rsidR="00542317" w:rsidRPr="00542317">
              <w:t xml:space="preserve"> </w:t>
            </w:r>
            <w:hyperlink r:id="rId19" w:history="1">
              <w:r w:rsidR="00542317" w:rsidRPr="00BF78F7">
                <w:rPr>
                  <w:rStyle w:val="Lienhypertexte"/>
                </w:rPr>
                <w:t>https://cache.media.education.gouv.fr/file/26/26/5/ensel838_annexeII_1302265.pdf</w:t>
              </w:r>
            </w:hyperlink>
          </w:p>
          <w:p w:rsidR="00542317" w:rsidRPr="00542317" w:rsidRDefault="00542317" w:rsidP="00542317"/>
        </w:tc>
      </w:tr>
    </w:tbl>
    <w:p w:rsidR="008F39E0" w:rsidRDefault="008F39E0" w:rsidP="00F74FD1"/>
    <w:p w:rsidR="008F39E0" w:rsidRDefault="008F39E0">
      <w:r>
        <w:br w:type="page"/>
      </w:r>
    </w:p>
    <w:p w:rsidR="00F74FD1" w:rsidRDefault="00F74FD1" w:rsidP="00F74FD1"/>
    <w:p w:rsidR="00AA3612" w:rsidRPr="00136EF2" w:rsidRDefault="00AA3612" w:rsidP="00AA3612">
      <w:pPr>
        <w:rPr>
          <w:b/>
          <w:color w:val="002060"/>
        </w:rPr>
      </w:pPr>
      <w:r w:rsidRPr="00136EF2">
        <w:rPr>
          <w:b/>
          <w:color w:val="002060"/>
        </w:rPr>
        <w:t>Lien</w:t>
      </w:r>
      <w:r w:rsidR="00136EF2" w:rsidRPr="00136EF2">
        <w:rPr>
          <w:b/>
          <w:color w:val="002060"/>
        </w:rPr>
        <w:t>s</w:t>
      </w:r>
      <w:r w:rsidRPr="00136EF2">
        <w:rPr>
          <w:b/>
          <w:color w:val="002060"/>
        </w:rPr>
        <w:t xml:space="preserve"> pour accéder aux ressources d’accompagnement (</w:t>
      </w:r>
      <w:proofErr w:type="spellStart"/>
      <w:r w:rsidRPr="00136EF2">
        <w:rPr>
          <w:b/>
          <w:color w:val="002060"/>
        </w:rPr>
        <w:t>màj</w:t>
      </w:r>
      <w:proofErr w:type="spellEnd"/>
      <w:r w:rsidRPr="00136EF2">
        <w:rPr>
          <w:b/>
          <w:color w:val="002060"/>
        </w:rPr>
        <w:t xml:space="preserve"> sept.2020) : </w:t>
      </w:r>
    </w:p>
    <w:p w:rsidR="00542317" w:rsidRDefault="00BE09D9" w:rsidP="00542317">
      <w:pPr>
        <w:pStyle w:val="Paragraphedeliste"/>
        <w:numPr>
          <w:ilvl w:val="0"/>
          <w:numId w:val="2"/>
        </w:numPr>
      </w:pPr>
      <w:r w:rsidRPr="00136EF2">
        <w:rPr>
          <w:b/>
          <w:color w:val="ED7D31" w:themeColor="accent2"/>
        </w:rPr>
        <w:t>Mathématiques </w:t>
      </w:r>
      <w:r>
        <w:t xml:space="preserve">: </w:t>
      </w:r>
      <w:hyperlink r:id="rId20" w:history="1">
        <w:r w:rsidR="00AE5733" w:rsidRPr="00BF78F7">
          <w:rPr>
            <w:rStyle w:val="Lienhypertexte"/>
          </w:rPr>
          <w:t>https://eduscol.education.fr/cid144182/mathematiques-voie-pro.html</w:t>
        </w:r>
      </w:hyperlink>
    </w:p>
    <w:p w:rsidR="00AE5733" w:rsidRDefault="00AE5733" w:rsidP="00AE5733"/>
    <w:p w:rsidR="00CC015A" w:rsidRDefault="00CC015A" w:rsidP="00E02459">
      <w:pPr>
        <w:pStyle w:val="Paragraphedeliste"/>
        <w:numPr>
          <w:ilvl w:val="0"/>
          <w:numId w:val="2"/>
        </w:numPr>
      </w:pPr>
      <w:r w:rsidRPr="00136EF2">
        <w:rPr>
          <w:b/>
          <w:color w:val="7030A0"/>
        </w:rPr>
        <w:t>Physique-chimie</w:t>
      </w:r>
      <w:r>
        <w:t> :</w:t>
      </w:r>
      <w:r w:rsidR="00F72FD7">
        <w:t xml:space="preserve"> </w:t>
      </w:r>
      <w:hyperlink r:id="rId21" w:history="1">
        <w:r w:rsidR="00E02459" w:rsidRPr="00BF78F7">
          <w:rPr>
            <w:rStyle w:val="Lienhypertexte"/>
          </w:rPr>
          <w:t>https://eduscol.education.fr/cid144184/physique-chimie-voie-pro.html</w:t>
        </w:r>
      </w:hyperlink>
    </w:p>
    <w:p w:rsidR="00E02459" w:rsidRDefault="00E02459" w:rsidP="00E02459">
      <w:pPr>
        <w:pStyle w:val="Paragraphedeliste"/>
        <w:numPr>
          <w:ilvl w:val="0"/>
          <w:numId w:val="5"/>
        </w:numPr>
        <w:ind w:left="1134"/>
      </w:pPr>
      <w:r>
        <w:t xml:space="preserve">Exemple de séquence et d’activités en classe de CAP - </w:t>
      </w:r>
      <w:r w:rsidRPr="00136EF2">
        <w:rPr>
          <w:b/>
          <w:i/>
        </w:rPr>
        <w:t>Déploiement automatique de stores</w:t>
      </w:r>
      <w:r>
        <w:t xml:space="preserve"> : </w:t>
      </w:r>
      <w:hyperlink r:id="rId22" w:history="1">
        <w:r w:rsidRPr="00BF78F7">
          <w:rPr>
            <w:rStyle w:val="Lienhypertexte"/>
          </w:rPr>
          <w:t>https://cache.media.eduscol.education.fr/file/Physique-chimie/96/7/RA19_Lycee_P_CAP_PHYCHI_Exemple-Sequence-activite-classe_Deploiement-automatique-stores_1163967.pdf</w:t>
        </w:r>
      </w:hyperlink>
    </w:p>
    <w:p w:rsidR="00E02459" w:rsidRDefault="00E02459" w:rsidP="00E02459">
      <w:pPr>
        <w:pStyle w:val="Paragraphedeliste"/>
      </w:pPr>
    </w:p>
    <w:sectPr w:rsidR="00E02459" w:rsidSect="00CC015A">
      <w:foot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91" w:rsidRDefault="00561C91" w:rsidP="008F39E0">
      <w:pPr>
        <w:spacing w:after="0" w:line="240" w:lineRule="auto"/>
      </w:pPr>
      <w:r>
        <w:separator/>
      </w:r>
    </w:p>
  </w:endnote>
  <w:endnote w:type="continuationSeparator" w:id="0">
    <w:p w:rsidR="00561C91" w:rsidRDefault="00561C91" w:rsidP="008F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E0" w:rsidRPr="00136EF2" w:rsidRDefault="008F39E0" w:rsidP="008F39E0">
    <w:pPr>
      <w:pStyle w:val="Pieddepage"/>
      <w:jc w:val="right"/>
      <w:rPr>
        <w:b/>
        <w:i/>
        <w:color w:val="0070C0"/>
      </w:rPr>
    </w:pPr>
    <w:r w:rsidRPr="00136EF2">
      <w:rPr>
        <w:b/>
        <w:i/>
        <w:color w:val="0070C0"/>
      </w:rPr>
      <w:t>IEN MPC – Académie de Nantes – Sept.2020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91" w:rsidRDefault="00561C91" w:rsidP="008F39E0">
      <w:pPr>
        <w:spacing w:after="0" w:line="240" w:lineRule="auto"/>
      </w:pPr>
      <w:r>
        <w:separator/>
      </w:r>
    </w:p>
  </w:footnote>
  <w:footnote w:type="continuationSeparator" w:id="0">
    <w:p w:rsidR="00561C91" w:rsidRDefault="00561C91" w:rsidP="008F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3D7"/>
    <w:multiLevelType w:val="hybridMultilevel"/>
    <w:tmpl w:val="4F7CB036"/>
    <w:lvl w:ilvl="0" w:tplc="9C4A4212">
      <w:start w:val="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F7BBF"/>
    <w:multiLevelType w:val="hybridMultilevel"/>
    <w:tmpl w:val="3050EF90"/>
    <w:lvl w:ilvl="0" w:tplc="B082F41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08EE"/>
    <w:multiLevelType w:val="hybridMultilevel"/>
    <w:tmpl w:val="8EB660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23534"/>
    <w:multiLevelType w:val="hybridMultilevel"/>
    <w:tmpl w:val="9D928BF4"/>
    <w:lvl w:ilvl="0" w:tplc="B082F41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C09D8"/>
    <w:multiLevelType w:val="hybridMultilevel"/>
    <w:tmpl w:val="0E764218"/>
    <w:lvl w:ilvl="0" w:tplc="6CC40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D1"/>
    <w:rsid w:val="000979E7"/>
    <w:rsid w:val="00136EF2"/>
    <w:rsid w:val="0018193B"/>
    <w:rsid w:val="001A3BDA"/>
    <w:rsid w:val="0049077C"/>
    <w:rsid w:val="00500D9B"/>
    <w:rsid w:val="00502C45"/>
    <w:rsid w:val="00540097"/>
    <w:rsid w:val="00542317"/>
    <w:rsid w:val="00561C91"/>
    <w:rsid w:val="005A2F26"/>
    <w:rsid w:val="00671C6C"/>
    <w:rsid w:val="006E5A37"/>
    <w:rsid w:val="007059DE"/>
    <w:rsid w:val="008202D5"/>
    <w:rsid w:val="008808A1"/>
    <w:rsid w:val="008F39E0"/>
    <w:rsid w:val="00994C10"/>
    <w:rsid w:val="00AA3612"/>
    <w:rsid w:val="00AE5733"/>
    <w:rsid w:val="00B46B94"/>
    <w:rsid w:val="00BE09D9"/>
    <w:rsid w:val="00CC00D4"/>
    <w:rsid w:val="00CC015A"/>
    <w:rsid w:val="00E02459"/>
    <w:rsid w:val="00E1612B"/>
    <w:rsid w:val="00EA4F12"/>
    <w:rsid w:val="00ED06DB"/>
    <w:rsid w:val="00F41C98"/>
    <w:rsid w:val="00F72FD7"/>
    <w:rsid w:val="00F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8CC5"/>
  <w15:chartTrackingRefBased/>
  <w15:docId w15:val="{341F8D51-2B5D-4E50-9357-110F1D9C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4FD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2C4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72FD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9E0"/>
  </w:style>
  <w:style w:type="paragraph" w:styleId="Pieddepage">
    <w:name w:val="footer"/>
    <w:basedOn w:val="Normal"/>
    <w:link w:val="PieddepageCar"/>
    <w:uiPriority w:val="99"/>
    <w:unhideWhenUsed/>
    <w:rsid w:val="008F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bo/19/Hebdo1/MENE1831833A.ht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education.gouv.fr/bo/20/Hebdo26/MENE2014838N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scol.education.fr/cid144184/physique-chimie-voie-pr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che.media.eduscol.education.fr/file/SP5-MEN-11-4-2019/74/8/spe631_annexe_1104748.pdf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che.media.education.gouv.fr/file/35/35/6/ensel757_annexeII_1178356.pdf" TargetMode="External"/><Relationship Id="rId20" Type="http://schemas.openxmlformats.org/officeDocument/2006/relationships/hyperlink" Target="https://eduscol.education.fr/cid144182/mathematiques-voie-pr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che.media.eduscol.education.fr/file/SP5-MEN-11-4-2019/61/9/spe629_annexe_1104619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uv.fr/bo/19/Hebdo35/MENE1921757A.ht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cache.media.education.gouv.fr/file/26/26/5/ensel838_annexeII_130226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/19/Hebdo12/MENE1905963N.htm" TargetMode="External"/><Relationship Id="rId14" Type="http://schemas.openxmlformats.org/officeDocument/2006/relationships/hyperlink" Target="https://cache.media.eduscol.education.fr/file/Mathematiques/35/3/RA19_Lycee_P_liste_groupements_CAP_1286353.xlsx" TargetMode="External"/><Relationship Id="rId22" Type="http://schemas.openxmlformats.org/officeDocument/2006/relationships/hyperlink" Target="https://cache.media.eduscol.education.fr/file/Physique-chimie/96/7/RA19_Lycee_P_CAP_PHYCHI_Exemple-Sequence-activite-classe_Deploiement-automatique-stores_1163967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DA85F6A-453A-4210-B803-39CD6A47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468</Words>
  <Characters>2926</Characters>
  <Application>Microsoft Office Word</Application>
  <DocSecurity>0</DocSecurity>
  <Lines>243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- S. LAFAYE</dc:creator>
  <cp:keywords/>
  <dc:description/>
  <cp:lastModifiedBy>S. LAFAYE</cp:lastModifiedBy>
  <cp:revision>6</cp:revision>
  <cp:lastPrinted>2020-10-04T17:46:00Z</cp:lastPrinted>
  <dcterms:created xsi:type="dcterms:W3CDTF">2020-10-04T17:19:00Z</dcterms:created>
  <dcterms:modified xsi:type="dcterms:W3CDTF">2020-10-04T17:49:00Z</dcterms:modified>
</cp:coreProperties>
</file>