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CA76" w14:textId="57E31D9B" w:rsidR="00D63A3C" w:rsidRPr="003E4041" w:rsidRDefault="00D63A3C" w:rsidP="00D63A3C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3E4041">
        <w:rPr>
          <w:b/>
          <w:bCs/>
          <w:color w:val="2F5496" w:themeColor="accent1" w:themeShade="BF"/>
          <w:sz w:val="32"/>
          <w:szCs w:val="32"/>
        </w:rPr>
        <w:t>Formalisation pédagogique du chef d’œuvre</w:t>
      </w:r>
    </w:p>
    <w:p w14:paraId="78CD1D30" w14:textId="7D41FA18" w:rsidR="00D63A3C" w:rsidRDefault="00D63A3C" w:rsidP="00D63A3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46ED1" wp14:editId="46FC2477">
                <wp:simplePos x="0" y="0"/>
                <wp:positionH relativeFrom="column">
                  <wp:posOffset>-91440</wp:posOffset>
                </wp:positionH>
                <wp:positionV relativeFrom="paragraph">
                  <wp:posOffset>111125</wp:posOffset>
                </wp:positionV>
                <wp:extent cx="6957060" cy="777240"/>
                <wp:effectExtent l="0" t="0" r="15240" b="1016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7772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0DA71" w14:textId="40F2B584" w:rsidR="00D63A3C" w:rsidRPr="003E4041" w:rsidRDefault="00D63A3C" w:rsidP="00D63A3C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3E4041">
                              <w:rPr>
                                <w:color w:val="2F5496" w:themeColor="accent1" w:themeShade="BF"/>
                              </w:rPr>
                              <w:t>Intitulé du projet :</w:t>
                            </w:r>
                          </w:p>
                          <w:p w14:paraId="3A2A6723" w14:textId="114794C3" w:rsidR="00D63A3C" w:rsidRPr="00B74BC0" w:rsidRDefault="006237B7" w:rsidP="00D63A3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4BC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TRAIT-</w:t>
                            </w:r>
                            <w:proofErr w:type="gramStart"/>
                            <w:r w:rsidRPr="00B74BC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D’UNION </w:t>
                            </w:r>
                            <w:r w:rsidR="00EB7A5E" w:rsidRPr="00B74BC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7A5E" w:rsidRPr="00B74BC0"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proofErr w:type="gramEnd"/>
                            <w:r w:rsidR="00EB7A5E" w:rsidRPr="00B74BC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Lycée Robert Buron de Laval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46ED1" id="Rectangle : coins arrondis 1" o:spid="_x0000_s1026" style="position:absolute;left:0;text-align:left;margin-left:-7.2pt;margin-top:8.75pt;width:547.8pt;height:6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B90DA71" w14:textId="40F2B584" w:rsidR="00D63A3C" w:rsidRPr="003E4041" w:rsidRDefault="00D63A3C" w:rsidP="00D63A3C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3E4041">
                        <w:rPr>
                          <w:color w:val="2F5496" w:themeColor="accent1" w:themeShade="BF"/>
                        </w:rPr>
                        <w:t>Intitulé du projet :</w:t>
                      </w:r>
                    </w:p>
                    <w:p w14:paraId="3A2A6723" w14:textId="114794C3" w:rsidR="00D63A3C" w:rsidRPr="00B74BC0" w:rsidRDefault="006237B7" w:rsidP="00D63A3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4BC0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TRAIT-</w:t>
                      </w:r>
                      <w:proofErr w:type="gramStart"/>
                      <w:r w:rsidRPr="00B74BC0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D’UNION </w:t>
                      </w:r>
                      <w:r w:rsidR="00EB7A5E" w:rsidRPr="00B74BC0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B7A5E" w:rsidRPr="00B74BC0"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proofErr w:type="gramEnd"/>
                      <w:r w:rsidR="00EB7A5E" w:rsidRPr="00B74BC0">
                        <w:rPr>
                          <w:b/>
                          <w:sz w:val="32"/>
                          <w:szCs w:val="32"/>
                        </w:rPr>
                        <w:t xml:space="preserve"> Lycée Robert Buron de Laval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B28E8C" w14:textId="520FB56F" w:rsidR="00D63A3C" w:rsidRDefault="00D63A3C" w:rsidP="00D63A3C">
      <w:pPr>
        <w:jc w:val="center"/>
      </w:pPr>
    </w:p>
    <w:p w14:paraId="3FB032C0" w14:textId="6597B7E7" w:rsidR="00D63A3C" w:rsidRPr="00D63A3C" w:rsidRDefault="00D63A3C" w:rsidP="00D63A3C"/>
    <w:p w14:paraId="0877160D" w14:textId="5B95B13C" w:rsidR="00D63A3C" w:rsidRPr="00D63A3C" w:rsidRDefault="00D63A3C" w:rsidP="00D63A3C"/>
    <w:p w14:paraId="18BD33B3" w14:textId="2D7518E5" w:rsidR="00D63A3C" w:rsidRPr="00D63A3C" w:rsidRDefault="00D63A3C" w:rsidP="00D63A3C"/>
    <w:p w14:paraId="79EB8703" w14:textId="6EB3A894" w:rsidR="00B74BC0" w:rsidRDefault="00B74BC0" w:rsidP="00D63A3C">
      <w:pPr>
        <w:rPr>
          <w:b/>
          <w:bCs/>
          <w:color w:val="2F5496" w:themeColor="accent1" w:themeShade="BF"/>
        </w:rPr>
      </w:pPr>
    </w:p>
    <w:p w14:paraId="0048CBE2" w14:textId="674FC2A8" w:rsidR="00D63A3C" w:rsidRPr="00B74BC0" w:rsidRDefault="00D63A3C" w:rsidP="00D63A3C">
      <w:pPr>
        <w:rPr>
          <w:b/>
          <w:bCs/>
          <w:color w:val="2F5496" w:themeColor="accent1" w:themeShade="BF"/>
        </w:rPr>
      </w:pPr>
      <w:r w:rsidRPr="00B74BC0">
        <w:rPr>
          <w:b/>
          <w:bCs/>
          <w:color w:val="2F5496" w:themeColor="accent1" w:themeShade="BF"/>
        </w:rPr>
        <w:t xml:space="preserve">Professeurs/disciplines impliquées : </w:t>
      </w:r>
    </w:p>
    <w:p w14:paraId="5F1FC18B" w14:textId="6050DEE4" w:rsidR="00D63A3C" w:rsidRPr="00D63A3C" w:rsidRDefault="00D63A3C" w:rsidP="00D63A3C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63A3C" w:rsidRPr="00D63A3C" w14:paraId="4F0915D9" w14:textId="77777777" w:rsidTr="00B74BC0">
        <w:tc>
          <w:tcPr>
            <w:tcW w:w="5228" w:type="dxa"/>
            <w:shd w:val="clear" w:color="auto" w:fill="auto"/>
          </w:tcPr>
          <w:p w14:paraId="2BD57D4B" w14:textId="7243BF4F" w:rsidR="00D63A3C" w:rsidRPr="00B74BC0" w:rsidRDefault="00D63A3C" w:rsidP="00D63A3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74BC0">
              <w:rPr>
                <w:b/>
                <w:bCs/>
              </w:rPr>
              <w:t>Professeurs</w:t>
            </w:r>
          </w:p>
        </w:tc>
        <w:tc>
          <w:tcPr>
            <w:tcW w:w="5228" w:type="dxa"/>
            <w:shd w:val="clear" w:color="auto" w:fill="auto"/>
          </w:tcPr>
          <w:p w14:paraId="38347213" w14:textId="67B88171" w:rsidR="00D63A3C" w:rsidRPr="00B74BC0" w:rsidRDefault="00D63A3C" w:rsidP="00D63A3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74BC0">
              <w:rPr>
                <w:b/>
                <w:bCs/>
              </w:rPr>
              <w:t>Disciplines impliquées</w:t>
            </w:r>
          </w:p>
        </w:tc>
      </w:tr>
      <w:tr w:rsidR="00D63A3C" w14:paraId="68FC68A8" w14:textId="77777777" w:rsidTr="00D63A3C">
        <w:tc>
          <w:tcPr>
            <w:tcW w:w="5228" w:type="dxa"/>
          </w:tcPr>
          <w:p w14:paraId="2A980298" w14:textId="02065E4C" w:rsidR="00D63A3C" w:rsidRDefault="003E4041" w:rsidP="00D63A3C">
            <w:r>
              <w:t xml:space="preserve">Madame Christol </w:t>
            </w:r>
          </w:p>
        </w:tc>
        <w:tc>
          <w:tcPr>
            <w:tcW w:w="5228" w:type="dxa"/>
          </w:tcPr>
          <w:p w14:paraId="24A8561D" w14:textId="4A5D8D66" w:rsidR="00D63A3C" w:rsidRDefault="003E4041" w:rsidP="00D63A3C">
            <w:r>
              <w:t>Enseignement professionnel STMS</w:t>
            </w:r>
          </w:p>
        </w:tc>
      </w:tr>
      <w:tr w:rsidR="00D63A3C" w14:paraId="66522897" w14:textId="77777777" w:rsidTr="00D63A3C">
        <w:tc>
          <w:tcPr>
            <w:tcW w:w="5228" w:type="dxa"/>
          </w:tcPr>
          <w:p w14:paraId="3647D1DE" w14:textId="33DA5BC6" w:rsidR="00D63A3C" w:rsidRDefault="00AB18EF" w:rsidP="00D63A3C">
            <w:r>
              <w:t xml:space="preserve">Monsieur </w:t>
            </w:r>
            <w:proofErr w:type="spellStart"/>
            <w:r>
              <w:t>Botti</w:t>
            </w:r>
            <w:proofErr w:type="spellEnd"/>
          </w:p>
        </w:tc>
        <w:tc>
          <w:tcPr>
            <w:tcW w:w="5228" w:type="dxa"/>
          </w:tcPr>
          <w:p w14:paraId="7C4B0D82" w14:textId="066129B5" w:rsidR="00D63A3C" w:rsidRDefault="003E4041" w:rsidP="00D63A3C">
            <w:r>
              <w:t>Enseignement professionnel STMS</w:t>
            </w:r>
          </w:p>
        </w:tc>
      </w:tr>
    </w:tbl>
    <w:p w14:paraId="1983B22A" w14:textId="57B7B537" w:rsidR="00D63A3C" w:rsidRDefault="00D63A3C" w:rsidP="00D63A3C"/>
    <w:p w14:paraId="3DAFF00C" w14:textId="010B3AA3" w:rsidR="003E4041" w:rsidRPr="00D03264" w:rsidRDefault="003E4041" w:rsidP="00D63A3C">
      <w:pPr>
        <w:rPr>
          <w:b/>
          <w:bCs/>
          <w:color w:val="2F5496" w:themeColor="accent1" w:themeShade="BF"/>
        </w:rPr>
      </w:pPr>
      <w:r w:rsidRPr="00D03264">
        <w:rPr>
          <w:b/>
          <w:bCs/>
          <w:color w:val="2F5496" w:themeColor="accent1" w:themeShade="BF"/>
        </w:rPr>
        <w:t xml:space="preserve">Sections professionnelles concernées : </w:t>
      </w:r>
    </w:p>
    <w:p w14:paraId="3BCBD73F" w14:textId="77777777" w:rsidR="003E4041" w:rsidRDefault="003E4041" w:rsidP="00D63A3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4041" w:rsidRPr="006237B7" w14:paraId="4D86DFFA" w14:textId="77777777" w:rsidTr="003E4041">
        <w:tc>
          <w:tcPr>
            <w:tcW w:w="10456" w:type="dxa"/>
          </w:tcPr>
          <w:p w14:paraId="2CF852A2" w14:textId="256C4C10" w:rsidR="003E4041" w:rsidRPr="000A0D76" w:rsidRDefault="003E4041" w:rsidP="00D63A3C">
            <w:pPr>
              <w:rPr>
                <w:lang w:val="en-US"/>
              </w:rPr>
            </w:pPr>
            <w:r w:rsidRPr="000A0D76">
              <w:rPr>
                <w:lang w:val="en-US"/>
              </w:rPr>
              <w:t>Bac pro ASSP option structure</w:t>
            </w:r>
          </w:p>
        </w:tc>
      </w:tr>
    </w:tbl>
    <w:p w14:paraId="222278C5" w14:textId="160D6D72" w:rsidR="003E4041" w:rsidRPr="000A0D76" w:rsidRDefault="003E4041" w:rsidP="00D63A3C">
      <w:pPr>
        <w:rPr>
          <w:lang w:val="en-US"/>
        </w:rPr>
      </w:pPr>
    </w:p>
    <w:p w14:paraId="607124C1" w14:textId="68CA5B9E" w:rsidR="003E4041" w:rsidRPr="00D03264" w:rsidRDefault="003E4041" w:rsidP="00D63A3C">
      <w:pPr>
        <w:rPr>
          <w:b/>
          <w:bCs/>
          <w:color w:val="2F5496" w:themeColor="accent1" w:themeShade="BF"/>
        </w:rPr>
      </w:pPr>
      <w:r w:rsidRPr="00D03264">
        <w:rPr>
          <w:b/>
          <w:bCs/>
          <w:color w:val="2F5496" w:themeColor="accent1" w:themeShade="BF"/>
        </w:rPr>
        <w:t>Structures partenaires</w:t>
      </w:r>
    </w:p>
    <w:p w14:paraId="51408907" w14:textId="77777777" w:rsidR="003E4041" w:rsidRDefault="003E4041" w:rsidP="00D63A3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4041" w14:paraId="5204E1AE" w14:textId="77777777" w:rsidTr="003E4041">
        <w:tc>
          <w:tcPr>
            <w:tcW w:w="10456" w:type="dxa"/>
          </w:tcPr>
          <w:p w14:paraId="2E831B29" w14:textId="77777777" w:rsidR="002A1B8B" w:rsidRPr="00225410" w:rsidRDefault="00AB18EF" w:rsidP="00D63A3C">
            <w:r w:rsidRPr="00225410">
              <w:t xml:space="preserve">Manu </w:t>
            </w:r>
            <w:proofErr w:type="spellStart"/>
            <w:r w:rsidRPr="00225410">
              <w:t>Grimo</w:t>
            </w:r>
            <w:proofErr w:type="spellEnd"/>
            <w:r w:rsidRPr="00225410">
              <w:t xml:space="preserve"> conteur Mayennais</w:t>
            </w:r>
          </w:p>
          <w:p w14:paraId="796AF303" w14:textId="38E5B5BD" w:rsidR="00AB18EF" w:rsidRPr="00225410" w:rsidRDefault="00AB18EF" w:rsidP="00D63A3C">
            <w:r w:rsidRPr="00225410">
              <w:t>Tandem</w:t>
            </w:r>
            <w:r w:rsidR="00E124ED" w:rsidRPr="00225410">
              <w:t>s soli</w:t>
            </w:r>
            <w:r w:rsidRPr="00225410">
              <w:t>daire</w:t>
            </w:r>
            <w:r w:rsidR="00E124ED" w:rsidRPr="00225410">
              <w:t>s</w:t>
            </w:r>
            <w:r w:rsidRPr="00225410">
              <w:t xml:space="preserve"> association de Pays de Loire coopération internationale</w:t>
            </w:r>
          </w:p>
          <w:p w14:paraId="4BDF5677" w14:textId="1646D183" w:rsidR="00514F38" w:rsidRPr="00225410" w:rsidRDefault="00514F38" w:rsidP="00D63A3C">
            <w:r w:rsidRPr="00225410">
              <w:rPr>
                <w:color w:val="000000" w:themeColor="text1"/>
              </w:rPr>
              <w:t xml:space="preserve">Association </w:t>
            </w:r>
            <w:proofErr w:type="spellStart"/>
            <w:r w:rsidRPr="00225410">
              <w:rPr>
                <w:color w:val="000000" w:themeColor="text1"/>
              </w:rPr>
              <w:t>Educ’Actions</w:t>
            </w:r>
            <w:proofErr w:type="spellEnd"/>
            <w:r w:rsidRPr="00225410">
              <w:rPr>
                <w:color w:val="000000" w:themeColor="text1"/>
              </w:rPr>
              <w:t xml:space="preserve"> en Afrique (E’2A)</w:t>
            </w:r>
          </w:p>
        </w:tc>
      </w:tr>
    </w:tbl>
    <w:p w14:paraId="0100BE8A" w14:textId="149A7673" w:rsidR="003E4041" w:rsidRDefault="003E4041" w:rsidP="00D63A3C"/>
    <w:p w14:paraId="04BECF3E" w14:textId="23BC6EB1" w:rsidR="003E4041" w:rsidRPr="00D03264" w:rsidRDefault="003E4041" w:rsidP="00D63A3C">
      <w:pPr>
        <w:rPr>
          <w:b/>
          <w:bCs/>
          <w:color w:val="2F5496" w:themeColor="accent1" w:themeShade="BF"/>
        </w:rPr>
      </w:pPr>
      <w:r w:rsidRPr="00D03264">
        <w:rPr>
          <w:b/>
          <w:bCs/>
          <w:color w:val="2F5496" w:themeColor="accent1" w:themeShade="BF"/>
        </w:rPr>
        <w:t>Constats de départ et justification du choix du chef d’œuvre :</w:t>
      </w:r>
    </w:p>
    <w:p w14:paraId="5CAC99F3" w14:textId="649AF477" w:rsidR="003E4041" w:rsidRDefault="003E4041" w:rsidP="00D63A3C">
      <w:pPr>
        <w:rPr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4041" w:rsidRPr="00AB18EF" w14:paraId="062DB3F4" w14:textId="77777777" w:rsidTr="003E4041">
        <w:tc>
          <w:tcPr>
            <w:tcW w:w="10456" w:type="dxa"/>
          </w:tcPr>
          <w:p w14:paraId="09C2C4EA" w14:textId="77777777" w:rsidR="00E124ED" w:rsidRPr="00225410" w:rsidRDefault="00AB18EF" w:rsidP="00E509E0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 xml:space="preserve">Les élèves ont été sensibilisés au projet dans leur classe par l’association de monsieur </w:t>
            </w:r>
            <w:proofErr w:type="spellStart"/>
            <w:r w:rsidRPr="00AB18EF">
              <w:rPr>
                <w:rFonts w:cstheme="minorHAnsi"/>
                <w:color w:val="000000" w:themeColor="text1"/>
              </w:rPr>
              <w:t>Botti</w:t>
            </w:r>
            <w:proofErr w:type="spellEnd"/>
            <w:r w:rsidRPr="00AB18EF">
              <w:rPr>
                <w:rFonts w:cstheme="minorHAnsi"/>
                <w:color w:val="000000" w:themeColor="text1"/>
              </w:rPr>
              <w:t xml:space="preserve"> - enseignant STMS et président de l’association </w:t>
            </w:r>
            <w:proofErr w:type="spellStart"/>
            <w:r w:rsidR="00C528A9">
              <w:rPr>
                <w:rFonts w:cstheme="minorHAnsi"/>
                <w:color w:val="000000" w:themeColor="text1"/>
              </w:rPr>
              <w:t>E</w:t>
            </w:r>
            <w:r w:rsidRPr="00AB18EF">
              <w:rPr>
                <w:rFonts w:cstheme="minorHAnsi"/>
                <w:color w:val="000000" w:themeColor="text1"/>
              </w:rPr>
              <w:t>duc’</w:t>
            </w:r>
            <w:r w:rsidR="00C528A9">
              <w:rPr>
                <w:rFonts w:cstheme="minorHAnsi"/>
                <w:color w:val="000000" w:themeColor="text1"/>
              </w:rPr>
              <w:t>A</w:t>
            </w:r>
            <w:r w:rsidRPr="00AB18EF">
              <w:rPr>
                <w:rFonts w:cstheme="minorHAnsi"/>
                <w:color w:val="000000" w:themeColor="text1"/>
              </w:rPr>
              <w:t>ctions</w:t>
            </w:r>
            <w:proofErr w:type="spellEnd"/>
            <w:r w:rsidRPr="00AB18EF">
              <w:rPr>
                <w:rFonts w:cstheme="minorHAnsi"/>
                <w:color w:val="000000" w:themeColor="text1"/>
              </w:rPr>
              <w:t xml:space="preserve"> en Afrique. Un petit groupe d’élèves est allé à la rencontre des élèves de l’école </w:t>
            </w:r>
            <w:r w:rsidRPr="00225410">
              <w:rPr>
                <w:rFonts w:cstheme="minorHAnsi"/>
                <w:color w:val="000000" w:themeColor="text1"/>
              </w:rPr>
              <w:t>maternelle de Laval</w:t>
            </w:r>
            <w:r w:rsidR="00E124ED" w:rsidRPr="00225410">
              <w:rPr>
                <w:rFonts w:cstheme="minorHAnsi"/>
                <w:color w:val="000000" w:themeColor="text1"/>
              </w:rPr>
              <w:t>. Cette rencontre avait pour objectifs :</w:t>
            </w:r>
          </w:p>
          <w:p w14:paraId="1458087F" w14:textId="77777777" w:rsidR="00E124ED" w:rsidRPr="00225410" w:rsidRDefault="00E124ED" w:rsidP="00E124E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225410">
              <w:rPr>
                <w:rFonts w:cstheme="minorHAnsi"/>
                <w:color w:val="000000" w:themeColor="text1"/>
              </w:rPr>
              <w:t>d’</w:t>
            </w:r>
            <w:r w:rsidR="00AB18EF" w:rsidRPr="00225410">
              <w:rPr>
                <w:rFonts w:cstheme="minorHAnsi"/>
                <w:color w:val="000000" w:themeColor="text1"/>
              </w:rPr>
              <w:t>expliquer</w:t>
            </w:r>
            <w:proofErr w:type="gramEnd"/>
            <w:r w:rsidR="00AB18EF" w:rsidRPr="00225410">
              <w:rPr>
                <w:rFonts w:cstheme="minorHAnsi"/>
                <w:color w:val="000000" w:themeColor="text1"/>
              </w:rPr>
              <w:t xml:space="preserve"> le projet, </w:t>
            </w:r>
          </w:p>
          <w:p w14:paraId="6C860984" w14:textId="6EC1BA1A" w:rsidR="00E124ED" w:rsidRPr="00225410" w:rsidRDefault="00E124ED" w:rsidP="00E124E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225410">
              <w:rPr>
                <w:rFonts w:cstheme="minorHAnsi"/>
                <w:color w:val="000000" w:themeColor="text1"/>
              </w:rPr>
              <w:t>d’</w:t>
            </w:r>
            <w:r w:rsidR="00AB18EF" w:rsidRPr="00225410">
              <w:rPr>
                <w:rFonts w:cstheme="minorHAnsi"/>
                <w:color w:val="000000" w:themeColor="text1"/>
              </w:rPr>
              <w:t>échanger</w:t>
            </w:r>
            <w:proofErr w:type="gramEnd"/>
            <w:r w:rsidR="00AB18EF" w:rsidRPr="00225410">
              <w:rPr>
                <w:rFonts w:cstheme="minorHAnsi"/>
                <w:color w:val="000000" w:themeColor="text1"/>
              </w:rPr>
              <w:t xml:space="preserve"> avec les enfants</w:t>
            </w:r>
            <w:r w:rsidRPr="00225410">
              <w:rPr>
                <w:rFonts w:cstheme="minorHAnsi"/>
                <w:color w:val="000000" w:themeColor="text1"/>
              </w:rPr>
              <w:t>,</w:t>
            </w:r>
            <w:r w:rsidR="00AB18EF" w:rsidRPr="00225410">
              <w:rPr>
                <w:rFonts w:cstheme="minorHAnsi"/>
                <w:color w:val="000000" w:themeColor="text1"/>
              </w:rPr>
              <w:t xml:space="preserve"> </w:t>
            </w:r>
          </w:p>
          <w:p w14:paraId="1929558A" w14:textId="77413CC5" w:rsidR="00E124ED" w:rsidRPr="00225410" w:rsidRDefault="00AB18EF" w:rsidP="00E124E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225410">
              <w:rPr>
                <w:rFonts w:cstheme="minorHAnsi"/>
                <w:color w:val="000000" w:themeColor="text1"/>
              </w:rPr>
              <w:t>amener</w:t>
            </w:r>
            <w:proofErr w:type="gramEnd"/>
            <w:r w:rsidRPr="00225410">
              <w:rPr>
                <w:rFonts w:cstheme="minorHAnsi"/>
                <w:color w:val="000000" w:themeColor="text1"/>
              </w:rPr>
              <w:t xml:space="preserve"> le doudou venant de la côte d’Ivoire</w:t>
            </w:r>
            <w:r w:rsidR="003A17F3" w:rsidRPr="00225410">
              <w:rPr>
                <w:rFonts w:cstheme="minorHAnsi"/>
                <w:color w:val="000000" w:themeColor="text1"/>
              </w:rPr>
              <w:t>,</w:t>
            </w:r>
            <w:r w:rsidRPr="00225410">
              <w:rPr>
                <w:rFonts w:cstheme="minorHAnsi"/>
                <w:color w:val="000000" w:themeColor="text1"/>
              </w:rPr>
              <w:t xml:space="preserve"> </w:t>
            </w:r>
          </w:p>
          <w:p w14:paraId="3212FE8E" w14:textId="2986ECBC" w:rsidR="003E4041" w:rsidRPr="00225410" w:rsidRDefault="00AB18EF" w:rsidP="00E124E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225410">
              <w:rPr>
                <w:rFonts w:cstheme="minorHAnsi"/>
                <w:color w:val="000000" w:themeColor="text1"/>
              </w:rPr>
              <w:t>récupérer</w:t>
            </w:r>
            <w:proofErr w:type="gramEnd"/>
            <w:r w:rsidRPr="00225410">
              <w:rPr>
                <w:rFonts w:cstheme="minorHAnsi"/>
                <w:color w:val="000000" w:themeColor="text1"/>
              </w:rPr>
              <w:t xml:space="preserve"> le doudou donné par les élèves de l’école </w:t>
            </w:r>
            <w:r w:rsidR="00E124ED" w:rsidRPr="00225410">
              <w:rPr>
                <w:rFonts w:cstheme="minorHAnsi"/>
                <w:color w:val="000000" w:themeColor="text1"/>
              </w:rPr>
              <w:t xml:space="preserve">de Laval </w:t>
            </w:r>
            <w:r w:rsidRPr="00225410">
              <w:rPr>
                <w:rFonts w:cstheme="minorHAnsi"/>
                <w:color w:val="000000" w:themeColor="text1"/>
              </w:rPr>
              <w:t>pour l’envoyer en Côte d’Ivoire.</w:t>
            </w:r>
          </w:p>
          <w:p w14:paraId="66AC7205" w14:textId="2425C0B8" w:rsidR="00AB18EF" w:rsidRPr="00225410" w:rsidRDefault="00AB18EF" w:rsidP="00E509E0">
            <w:pPr>
              <w:rPr>
                <w:rFonts w:cstheme="minorHAnsi"/>
                <w:color w:val="000000" w:themeColor="text1" w:themeShade="BF"/>
              </w:rPr>
            </w:pPr>
            <w:r w:rsidRPr="00225410">
              <w:rPr>
                <w:rFonts w:cstheme="minorHAnsi"/>
                <w:color w:val="000000" w:themeColor="text1" w:themeShade="BF"/>
              </w:rPr>
              <w:t>Les élèves de bac pro ont eu une phase de recherche sur l’histoire de chaque commune : Biakou et Laval.</w:t>
            </w:r>
          </w:p>
          <w:p w14:paraId="7E794245" w14:textId="77777777" w:rsidR="00AB18EF" w:rsidRPr="00225410" w:rsidRDefault="00AB18EF" w:rsidP="00E509E0">
            <w:pPr>
              <w:rPr>
                <w:rFonts w:cstheme="minorHAnsi"/>
                <w:color w:val="000000" w:themeColor="text1" w:themeShade="BF"/>
              </w:rPr>
            </w:pPr>
          </w:p>
          <w:p w14:paraId="00AB20DA" w14:textId="77777777" w:rsidR="00AB18EF" w:rsidRPr="00225410" w:rsidRDefault="00AB18EF" w:rsidP="00EB5C3B">
            <w:pPr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225410">
              <w:rPr>
                <w:rFonts w:cstheme="minorHAnsi"/>
                <w:b/>
                <w:bCs/>
                <w:color w:val="2F5496" w:themeColor="accent1" w:themeShade="BF"/>
              </w:rPr>
              <w:t xml:space="preserve">Les enfants des écoles maternelles ont choisi un « doudou ambassadeur », </w:t>
            </w:r>
          </w:p>
          <w:p w14:paraId="37737979" w14:textId="7E29A963" w:rsidR="00C528A9" w:rsidRPr="00225410" w:rsidRDefault="00C528A9" w:rsidP="00AB18EF">
            <w:pPr>
              <w:rPr>
                <w:rFonts w:cstheme="minorHAnsi"/>
                <w:color w:val="000000" w:themeColor="text1"/>
              </w:rPr>
            </w:pPr>
            <w:r w:rsidRPr="00225410">
              <w:rPr>
                <w:rFonts w:cstheme="minorHAnsi"/>
                <w:color w:val="000000" w:themeColor="text1"/>
              </w:rPr>
              <w:t>Il y a eu un échange de doudous symbole de</w:t>
            </w:r>
            <w:r w:rsidR="00E124ED" w:rsidRPr="00225410">
              <w:rPr>
                <w:rFonts w:cstheme="minorHAnsi"/>
                <w:color w:val="000000" w:themeColor="text1"/>
              </w:rPr>
              <w:t xml:space="preserve"> l</w:t>
            </w:r>
            <w:r w:rsidRPr="00225410">
              <w:rPr>
                <w:rFonts w:cstheme="minorHAnsi"/>
                <w:color w:val="000000" w:themeColor="text1"/>
              </w:rPr>
              <w:t>a culture</w:t>
            </w:r>
            <w:r w:rsidR="00E124ED" w:rsidRPr="00225410">
              <w:rPr>
                <w:rFonts w:cstheme="minorHAnsi"/>
                <w:color w:val="000000" w:themeColor="text1"/>
              </w:rPr>
              <w:t xml:space="preserve"> entre deux écoles maternelles, une située </w:t>
            </w:r>
            <w:r w:rsidRPr="00225410">
              <w:rPr>
                <w:rFonts w:cstheme="minorHAnsi"/>
                <w:color w:val="000000" w:themeColor="text1"/>
              </w:rPr>
              <w:t>dans un village en Côte d’Ivoire et l’autre à Laval</w:t>
            </w:r>
            <w:r w:rsidR="00E124ED" w:rsidRPr="00225410">
              <w:rPr>
                <w:rFonts w:cstheme="minorHAnsi"/>
                <w:color w:val="000000" w:themeColor="text1"/>
              </w:rPr>
              <w:t xml:space="preserve"> en France</w:t>
            </w:r>
            <w:r w:rsidRPr="00225410">
              <w:rPr>
                <w:rFonts w:cstheme="minorHAnsi"/>
                <w:color w:val="000000" w:themeColor="text1"/>
              </w:rPr>
              <w:t>.</w:t>
            </w:r>
            <w:r w:rsidR="00AB18EF" w:rsidRPr="00225410">
              <w:rPr>
                <w:rFonts w:cstheme="minorHAnsi"/>
                <w:color w:val="000000" w:themeColor="text1"/>
              </w:rPr>
              <w:t xml:space="preserve"> </w:t>
            </w:r>
          </w:p>
          <w:p w14:paraId="2A660FDD" w14:textId="013DF1B7" w:rsidR="003E4041" w:rsidRPr="006237B7" w:rsidRDefault="00AB18EF" w:rsidP="00AB18EF">
            <w:pPr>
              <w:rPr>
                <w:rFonts w:cstheme="minorHAnsi"/>
                <w:color w:val="000000" w:themeColor="text1"/>
              </w:rPr>
            </w:pPr>
            <w:r w:rsidRPr="00225410">
              <w:rPr>
                <w:rFonts w:cstheme="minorHAnsi"/>
                <w:color w:val="000000" w:themeColor="text1"/>
              </w:rPr>
              <w:t>Le doudou choisi en Côte d’Ivoire a été acheminé en France</w:t>
            </w:r>
            <w:r w:rsidRPr="006237B7">
              <w:rPr>
                <w:rFonts w:cstheme="minorHAnsi"/>
                <w:color w:val="000000" w:themeColor="text1"/>
              </w:rPr>
              <w:t xml:space="preserve"> par des étudiants ingénieurs agronomes qui étaient à ce moment-là dans le village de Biakou dans le cadre de leur stage.</w:t>
            </w:r>
            <w:r w:rsidR="00C528A9" w:rsidRPr="006237B7">
              <w:rPr>
                <w:rFonts w:cstheme="minorHAnsi"/>
                <w:color w:val="000000" w:themeColor="text1"/>
              </w:rPr>
              <w:t xml:space="preserve"> Et celui choisi par les enfants de l’école de Laval a été envoyé par l’intermédiaire de personnes partant en Côte d’Ivoire</w:t>
            </w:r>
            <w:r w:rsidR="00E124ED">
              <w:rPr>
                <w:rFonts w:cstheme="minorHAnsi"/>
                <w:color w:val="000000" w:themeColor="text1"/>
              </w:rPr>
              <w:t>.</w:t>
            </w:r>
          </w:p>
          <w:p w14:paraId="3CA2967C" w14:textId="77777777" w:rsidR="00AB18EF" w:rsidRPr="006237B7" w:rsidRDefault="00AB18EF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92E646B" w14:textId="79923DFB" w:rsidR="00EB5C3B" w:rsidRPr="00AB18EF" w:rsidRDefault="00AB18EF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237B7">
              <w:rPr>
                <w:rFonts w:asciiTheme="minorHAnsi" w:hAnsiTheme="minorHAnsi" w:cstheme="minorHAnsi"/>
                <w:color w:val="000000" w:themeColor="text1"/>
              </w:rPr>
              <w:t xml:space="preserve">Chaque semaine, un enfant de l’école est parti à </w:t>
            </w:r>
            <w:r>
              <w:rPr>
                <w:rFonts w:asciiTheme="minorHAnsi" w:hAnsiTheme="minorHAnsi" w:cstheme="minorHAnsi"/>
              </w:rPr>
              <w:t xml:space="preserve">la maison avec un doudou, en France comme en </w:t>
            </w:r>
            <w:r w:rsidR="00514F38">
              <w:rPr>
                <w:rFonts w:asciiTheme="minorHAnsi" w:hAnsiTheme="minorHAnsi" w:cstheme="minorHAnsi"/>
              </w:rPr>
              <w:t>Côte</w:t>
            </w:r>
            <w:r>
              <w:rPr>
                <w:rFonts w:asciiTheme="minorHAnsi" w:hAnsiTheme="minorHAnsi" w:cstheme="minorHAnsi"/>
              </w:rPr>
              <w:t xml:space="preserve"> d’Ivoire</w:t>
            </w:r>
            <w:r w:rsidR="00EB5C3B">
              <w:rPr>
                <w:rFonts w:asciiTheme="minorHAnsi" w:hAnsiTheme="minorHAnsi" w:cstheme="minorHAnsi"/>
              </w:rPr>
              <w:t xml:space="preserve"> et lorsqu’il le ramenait à l’école il a expliqué en classe la vie de ce doudou, des photos ont été prises avec des petites explications données par l’enseignante ou les parents. </w:t>
            </w:r>
          </w:p>
          <w:p w14:paraId="53D385C8" w14:textId="74C03C25" w:rsidR="00E509E0" w:rsidRDefault="00E509E0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BCC557F" w14:textId="4C75FFC2" w:rsidR="00EB5C3B" w:rsidRDefault="00EB5C3B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74BC0">
              <w:rPr>
                <w:rFonts w:asciiTheme="minorHAnsi" w:hAnsiTheme="minorHAnsi" w:cstheme="minorHAnsi"/>
              </w:rPr>
              <w:t xml:space="preserve">Un conteur mayennais </w:t>
            </w:r>
            <w:r>
              <w:rPr>
                <w:rFonts w:asciiTheme="minorHAnsi" w:hAnsiTheme="minorHAnsi" w:cstheme="minorHAnsi"/>
                <w:color w:val="000000" w:themeColor="text1"/>
              </w:rPr>
              <w:t>est venu aider les élèves de bac pro ASSP à créer des contes à partir des histoires de ces doudous ambassadeurs.</w:t>
            </w:r>
          </w:p>
          <w:p w14:paraId="19E4E0DC" w14:textId="77777777" w:rsidR="00EB5C3B" w:rsidRDefault="00EB5C3B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8C46D4" w14:textId="6ACD768F" w:rsidR="00EB5C3B" w:rsidRDefault="00EB5C3B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Une fois les contes mis en scène, les élèves ont contacté des écoles </w:t>
            </w:r>
            <w:r w:rsidR="00514F38">
              <w:rPr>
                <w:rFonts w:asciiTheme="minorHAnsi" w:hAnsiTheme="minorHAnsi" w:cstheme="minorHAnsi"/>
                <w:color w:val="000000" w:themeColor="text1"/>
              </w:rPr>
              <w:t>maternelles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et un EHPAD de la Mayenne pour aller jouer leur conte oral et échanger autour du projet.</w:t>
            </w:r>
          </w:p>
          <w:p w14:paraId="19BE1E99" w14:textId="77777777" w:rsidR="00EB5C3B" w:rsidRDefault="00EB5C3B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9099151" w14:textId="65652C97" w:rsidR="00EB5C3B" w:rsidRPr="00225410" w:rsidRDefault="00EB5C3B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Au final, ils ont invité une école maternelle au lycée et l’ensemble des contes </w:t>
            </w:r>
            <w:r w:rsidRPr="00225410">
              <w:rPr>
                <w:rFonts w:asciiTheme="minorHAnsi" w:hAnsiTheme="minorHAnsi" w:cstheme="minorHAnsi"/>
                <w:color w:val="000000" w:themeColor="text1"/>
              </w:rPr>
              <w:t xml:space="preserve">leur </w:t>
            </w:r>
            <w:r w:rsidR="00E124ED" w:rsidRPr="00225410">
              <w:rPr>
                <w:rFonts w:asciiTheme="minorHAnsi" w:hAnsiTheme="minorHAnsi" w:cstheme="minorHAnsi"/>
                <w:color w:val="000000" w:themeColor="text1"/>
              </w:rPr>
              <w:t xml:space="preserve">a </w:t>
            </w:r>
            <w:r w:rsidRPr="00225410">
              <w:rPr>
                <w:rFonts w:asciiTheme="minorHAnsi" w:hAnsiTheme="minorHAnsi" w:cstheme="minorHAnsi"/>
                <w:color w:val="000000" w:themeColor="text1"/>
              </w:rPr>
              <w:t>été présenté autour d’un moment de convivialité.</w:t>
            </w:r>
          </w:p>
          <w:p w14:paraId="0EA3552E" w14:textId="77777777" w:rsidR="00EB5C3B" w:rsidRPr="00225410" w:rsidRDefault="00EB5C3B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A4DA643" w14:textId="1E27487E" w:rsidR="00EB5C3B" w:rsidRPr="00225410" w:rsidRDefault="00EB5C3B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25410">
              <w:rPr>
                <w:rFonts w:asciiTheme="minorHAnsi" w:hAnsiTheme="minorHAnsi" w:cstheme="minorHAnsi"/>
                <w:color w:val="000000" w:themeColor="text1"/>
              </w:rPr>
              <w:t xml:space="preserve">Un recueil écrit de ces contes a été </w:t>
            </w:r>
            <w:r w:rsidR="00514F38" w:rsidRPr="00225410">
              <w:rPr>
                <w:rFonts w:asciiTheme="minorHAnsi" w:hAnsiTheme="minorHAnsi" w:cstheme="minorHAnsi"/>
                <w:color w:val="000000" w:themeColor="text1"/>
              </w:rPr>
              <w:t>édité et envoyé</w:t>
            </w:r>
            <w:r w:rsidRPr="00225410">
              <w:rPr>
                <w:rFonts w:asciiTheme="minorHAnsi" w:hAnsiTheme="minorHAnsi" w:cstheme="minorHAnsi"/>
                <w:color w:val="000000" w:themeColor="text1"/>
              </w:rPr>
              <w:t xml:space="preserve"> aux différents partenaires.</w:t>
            </w:r>
          </w:p>
          <w:p w14:paraId="5D008FDF" w14:textId="77777777" w:rsidR="00EB5C3B" w:rsidRPr="00225410" w:rsidRDefault="00EB5C3B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DD04644" w14:textId="104E1F2C" w:rsidR="00E509E0" w:rsidRPr="00225410" w:rsidRDefault="00E509E0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225410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Le constat</w:t>
            </w:r>
          </w:p>
          <w:p w14:paraId="6414C005" w14:textId="04E59993" w:rsidR="00514F38" w:rsidRPr="00225410" w:rsidRDefault="00514F38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25410">
              <w:rPr>
                <w:rFonts w:asciiTheme="minorHAnsi" w:hAnsiTheme="minorHAnsi" w:cstheme="minorHAnsi"/>
                <w:color w:val="000000" w:themeColor="text1"/>
              </w:rPr>
              <w:t xml:space="preserve">La scolarisation maternelle n’est pas une nécessité pour les parents. Ils préfèrent attendre que l’enfant ait l’âge d’entrer </w:t>
            </w:r>
            <w:r w:rsidR="003A17F3" w:rsidRPr="00225410">
              <w:rPr>
                <w:rFonts w:asciiTheme="minorHAnsi" w:hAnsiTheme="minorHAnsi" w:cstheme="minorHAnsi"/>
                <w:color w:val="000000" w:themeColor="text1"/>
              </w:rPr>
              <w:t xml:space="preserve">à </w:t>
            </w:r>
            <w:r w:rsidRPr="00225410">
              <w:rPr>
                <w:rFonts w:asciiTheme="minorHAnsi" w:hAnsiTheme="minorHAnsi" w:cstheme="minorHAnsi"/>
                <w:color w:val="000000" w:themeColor="text1"/>
              </w:rPr>
              <w:t>l’école élémentaire pour le scolariser.</w:t>
            </w:r>
          </w:p>
          <w:p w14:paraId="14FE7305" w14:textId="42611F4C" w:rsidR="009B62A1" w:rsidRPr="00225410" w:rsidRDefault="00EB5C3B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25410">
              <w:rPr>
                <w:rFonts w:asciiTheme="minorHAnsi" w:hAnsiTheme="minorHAnsi" w:cstheme="minorHAnsi"/>
                <w:color w:val="000000" w:themeColor="text1"/>
              </w:rPr>
              <w:t xml:space="preserve">Nombre d’enfants en Côte d’Ivoire </w:t>
            </w:r>
            <w:r w:rsidR="00202F5B" w:rsidRPr="00225410">
              <w:rPr>
                <w:rFonts w:asciiTheme="minorHAnsi" w:hAnsiTheme="minorHAnsi" w:cstheme="minorHAnsi"/>
                <w:color w:val="000000" w:themeColor="text1"/>
              </w:rPr>
              <w:t>ne font pas une scolarité complète</w:t>
            </w:r>
            <w:r w:rsidRPr="00225410">
              <w:rPr>
                <w:rFonts w:asciiTheme="minorHAnsi" w:hAnsiTheme="minorHAnsi" w:cstheme="minorHAnsi"/>
                <w:color w:val="000000" w:themeColor="text1"/>
              </w:rPr>
              <w:t xml:space="preserve"> et vont travailler. Le projet basé sur l’interculturalité avait pour objectif de leur donner envie de rester le plus longtemps po</w:t>
            </w:r>
            <w:r w:rsidR="00202F5B" w:rsidRPr="00225410">
              <w:rPr>
                <w:rFonts w:asciiTheme="minorHAnsi" w:hAnsiTheme="minorHAnsi" w:cstheme="minorHAnsi"/>
                <w:color w:val="000000" w:themeColor="text1"/>
              </w:rPr>
              <w:t>ssible dans le système scolaire et inciter les parents à la scolarisation.</w:t>
            </w:r>
          </w:p>
          <w:p w14:paraId="0B271569" w14:textId="08C26D6C" w:rsidR="00514F38" w:rsidRPr="00225410" w:rsidRDefault="00514F38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25410">
              <w:rPr>
                <w:rFonts w:asciiTheme="minorHAnsi" w:hAnsiTheme="minorHAnsi" w:cstheme="minorHAnsi"/>
                <w:color w:val="000000" w:themeColor="text1"/>
              </w:rPr>
              <w:t>Les élèves en France et en Côte d’Ivoire ont des stéréotypes par rapport à l’autre qui est d’une culture différente</w:t>
            </w:r>
            <w:r w:rsidR="00202F5B" w:rsidRPr="0022541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723C8A1" w14:textId="77777777" w:rsidR="009B62A1" w:rsidRPr="00225410" w:rsidRDefault="009B62A1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CC1E181" w14:textId="77777777" w:rsidR="00BE6A27" w:rsidRPr="00225410" w:rsidRDefault="00BE6A27" w:rsidP="00E50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225410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Les élèves ont :</w:t>
            </w:r>
          </w:p>
          <w:p w14:paraId="389E6B6B" w14:textId="4538CBF5" w:rsidR="00BE6A27" w:rsidRPr="00225410" w:rsidRDefault="00BE6A27" w:rsidP="00081D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25410">
              <w:rPr>
                <w:rFonts w:asciiTheme="minorHAnsi" w:hAnsiTheme="minorHAnsi" w:cstheme="minorHAnsi"/>
              </w:rPr>
              <w:t xml:space="preserve">Réalisé les démarches auprès des </w:t>
            </w:r>
            <w:r w:rsidR="00EB5C3B" w:rsidRPr="00225410">
              <w:rPr>
                <w:rFonts w:asciiTheme="minorHAnsi" w:hAnsiTheme="minorHAnsi" w:cstheme="minorHAnsi"/>
              </w:rPr>
              <w:t>écoles maternelles et EHPAD</w:t>
            </w:r>
          </w:p>
          <w:p w14:paraId="3C14183D" w14:textId="026F8568" w:rsidR="002A1B8B" w:rsidRPr="00AB18EF" w:rsidRDefault="002A1B8B" w:rsidP="00081D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25410">
              <w:rPr>
                <w:rFonts w:asciiTheme="minorHAnsi" w:hAnsiTheme="minorHAnsi" w:cstheme="minorHAnsi"/>
              </w:rPr>
              <w:t>Contacté la presse pour valoriser</w:t>
            </w:r>
            <w:r w:rsidR="003A17F3" w:rsidRPr="00225410">
              <w:rPr>
                <w:rFonts w:asciiTheme="minorHAnsi" w:hAnsiTheme="minorHAnsi" w:cstheme="minorHAnsi"/>
              </w:rPr>
              <w:t xml:space="preserve"> leur projet</w:t>
            </w:r>
          </w:p>
          <w:p w14:paraId="3B3B5A43" w14:textId="2F8FE91A" w:rsidR="0046375D" w:rsidRPr="00AB18EF" w:rsidRDefault="0046375D" w:rsidP="00081D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B18EF">
              <w:rPr>
                <w:rFonts w:asciiTheme="minorHAnsi" w:hAnsiTheme="minorHAnsi" w:cstheme="minorHAnsi"/>
              </w:rPr>
              <w:t xml:space="preserve">Réalisé </w:t>
            </w:r>
            <w:r w:rsidR="00EB5C3B">
              <w:rPr>
                <w:rFonts w:asciiTheme="minorHAnsi" w:hAnsiTheme="minorHAnsi" w:cstheme="minorHAnsi"/>
              </w:rPr>
              <w:t>les recherches historiques sur les deux villes</w:t>
            </w:r>
          </w:p>
          <w:p w14:paraId="615DA550" w14:textId="5934EB0E" w:rsidR="00BE6A27" w:rsidRPr="00AB18EF" w:rsidRDefault="00BE6A27" w:rsidP="00081D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B18EF">
              <w:rPr>
                <w:rFonts w:asciiTheme="minorHAnsi" w:hAnsiTheme="minorHAnsi" w:cstheme="minorHAnsi"/>
              </w:rPr>
              <w:t>Réalisé des supports (</w:t>
            </w:r>
            <w:r w:rsidR="00EB5C3B">
              <w:rPr>
                <w:rFonts w:asciiTheme="minorHAnsi" w:hAnsiTheme="minorHAnsi" w:cstheme="minorHAnsi"/>
              </w:rPr>
              <w:t>vidéos, affiches, costumes</w:t>
            </w:r>
            <w:r w:rsidR="009B62A1" w:rsidRPr="00AB18EF">
              <w:rPr>
                <w:rFonts w:asciiTheme="minorHAnsi" w:hAnsiTheme="minorHAnsi" w:cstheme="minorHAnsi"/>
              </w:rPr>
              <w:t>...</w:t>
            </w:r>
            <w:r w:rsidRPr="00AB18EF">
              <w:rPr>
                <w:rFonts w:asciiTheme="minorHAnsi" w:hAnsiTheme="minorHAnsi" w:cstheme="minorHAnsi"/>
              </w:rPr>
              <w:t>)</w:t>
            </w:r>
          </w:p>
          <w:p w14:paraId="31894517" w14:textId="10470779" w:rsidR="00BE6A27" w:rsidRPr="00AB18EF" w:rsidRDefault="00BE6A27" w:rsidP="00081D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B18EF">
              <w:rPr>
                <w:rFonts w:asciiTheme="minorHAnsi" w:hAnsiTheme="minorHAnsi" w:cstheme="minorHAnsi"/>
              </w:rPr>
              <w:t>Mis en œuvre et évalué le projet</w:t>
            </w:r>
          </w:p>
          <w:p w14:paraId="72A4A832" w14:textId="115F0A32" w:rsidR="0046375D" w:rsidRDefault="00EB5C3B" w:rsidP="00081D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Organisés les demi-journées passées dans les écoles et EHPAD</w:t>
            </w:r>
          </w:p>
          <w:p w14:paraId="343DD233" w14:textId="7211E045" w:rsidR="00EB5C3B" w:rsidRPr="00AB18EF" w:rsidRDefault="00EB5C3B" w:rsidP="00081D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Organisés la demi-journée au lycée avec le temps de convivialité</w:t>
            </w:r>
          </w:p>
          <w:p w14:paraId="012CE166" w14:textId="300A8487" w:rsidR="0046375D" w:rsidRPr="00AB18EF" w:rsidRDefault="00E509E0" w:rsidP="00081D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B18EF">
              <w:rPr>
                <w:rFonts w:asciiTheme="minorHAnsi" w:hAnsiTheme="minorHAnsi" w:cstheme="minorHAnsi"/>
              </w:rPr>
              <w:t>Complété leur</w:t>
            </w:r>
            <w:r w:rsidR="0046375D" w:rsidRPr="00AB18EF">
              <w:rPr>
                <w:rFonts w:asciiTheme="minorHAnsi" w:hAnsiTheme="minorHAnsi" w:cstheme="minorHAnsi"/>
              </w:rPr>
              <w:t xml:space="preserve"> carnet de bord en toute autonomie</w:t>
            </w:r>
          </w:p>
          <w:p w14:paraId="0F5DDB25" w14:textId="6EACFB8D" w:rsidR="00E509E0" w:rsidRPr="006237B7" w:rsidRDefault="0046375D" w:rsidP="00081D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237B7">
              <w:rPr>
                <w:rFonts w:asciiTheme="minorHAnsi" w:hAnsiTheme="minorHAnsi" w:cstheme="minorHAnsi"/>
                <w:color w:val="000000" w:themeColor="text1"/>
              </w:rPr>
              <w:t>Planifié leurs activités tout au long de l’année en toute autonomie</w:t>
            </w:r>
          </w:p>
          <w:p w14:paraId="64B1F087" w14:textId="11238836" w:rsidR="00202F5B" w:rsidRPr="006237B7" w:rsidRDefault="00202F5B" w:rsidP="00081DF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6237B7">
              <w:rPr>
                <w:rFonts w:asciiTheme="minorHAnsi" w:hAnsiTheme="minorHAnsi" w:cstheme="minorHAnsi"/>
                <w:color w:val="000000" w:themeColor="text1"/>
              </w:rPr>
              <w:t>Rédigé et mis en forme le manuscrit du livre</w:t>
            </w:r>
          </w:p>
          <w:p w14:paraId="21E62D05" w14:textId="77777777" w:rsidR="003E4041" w:rsidRPr="00AB18EF" w:rsidRDefault="003E4041" w:rsidP="00E509E0">
            <w:pPr>
              <w:rPr>
                <w:rFonts w:cstheme="minorHAnsi"/>
                <w:color w:val="000000" w:themeColor="text1"/>
              </w:rPr>
            </w:pPr>
          </w:p>
          <w:p w14:paraId="2D258252" w14:textId="4BCC8A5D" w:rsidR="00E509E0" w:rsidRPr="00AB18EF" w:rsidRDefault="00D03264" w:rsidP="00E509E0">
            <w:pPr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AB18EF">
              <w:rPr>
                <w:rFonts w:cstheme="minorHAnsi"/>
                <w:b/>
                <w:bCs/>
                <w:color w:val="2F5496" w:themeColor="accent1" w:themeShade="BF"/>
              </w:rPr>
              <w:t>La plus-value :</w:t>
            </w:r>
          </w:p>
          <w:p w14:paraId="4579B940" w14:textId="625161C5" w:rsidR="00D03264" w:rsidRPr="00081DF6" w:rsidRDefault="00D03264" w:rsidP="00081DF6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081DF6">
              <w:rPr>
                <w:rFonts w:cstheme="minorHAnsi"/>
                <w:color w:val="000000" w:themeColor="text1"/>
              </w:rPr>
              <w:t xml:space="preserve">Mise </w:t>
            </w:r>
            <w:bookmarkStart w:id="0" w:name="_GoBack"/>
            <w:r w:rsidRPr="00081DF6">
              <w:rPr>
                <w:rFonts w:cstheme="minorHAnsi"/>
                <w:color w:val="000000" w:themeColor="text1"/>
              </w:rPr>
              <w:t>en œuvre d’un projet dans toute</w:t>
            </w:r>
            <w:r w:rsidR="009B62A1" w:rsidRPr="00081DF6">
              <w:rPr>
                <w:rFonts w:cstheme="minorHAnsi"/>
                <w:color w:val="000000" w:themeColor="text1"/>
              </w:rPr>
              <w:t>s</w:t>
            </w:r>
            <w:r w:rsidRPr="00081DF6">
              <w:rPr>
                <w:rFonts w:cstheme="minorHAnsi"/>
                <w:color w:val="000000" w:themeColor="text1"/>
              </w:rPr>
              <w:t xml:space="preserve"> ses étapes</w:t>
            </w:r>
          </w:p>
          <w:p w14:paraId="3B2764A9" w14:textId="77777777" w:rsidR="00D03264" w:rsidRPr="00081DF6" w:rsidRDefault="00D03264" w:rsidP="00081DF6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081DF6">
              <w:rPr>
                <w:rFonts w:cstheme="minorHAnsi"/>
                <w:color w:val="000000" w:themeColor="text1"/>
              </w:rPr>
              <w:t xml:space="preserve">Communication orale, écrite </w:t>
            </w:r>
          </w:p>
          <w:p w14:paraId="5E5AB784" w14:textId="77777777" w:rsidR="00D03264" w:rsidRPr="00081DF6" w:rsidRDefault="00D03264" w:rsidP="00081DF6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081DF6">
              <w:rPr>
                <w:rFonts w:cstheme="minorHAnsi"/>
                <w:color w:val="000000" w:themeColor="text1"/>
              </w:rPr>
              <w:t>Travail collaboratif</w:t>
            </w:r>
          </w:p>
          <w:p w14:paraId="64BE1081" w14:textId="77777777" w:rsidR="00D03264" w:rsidRPr="00081DF6" w:rsidRDefault="00D03264" w:rsidP="00081DF6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081DF6">
              <w:rPr>
                <w:rFonts w:cstheme="minorHAnsi"/>
                <w:color w:val="000000" w:themeColor="text1"/>
              </w:rPr>
              <w:t>Recherche et travail avec des partenaires</w:t>
            </w:r>
          </w:p>
          <w:p w14:paraId="07476705" w14:textId="77777777" w:rsidR="00D03264" w:rsidRPr="00081DF6" w:rsidRDefault="00D03264" w:rsidP="00081DF6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081DF6">
              <w:rPr>
                <w:rFonts w:cstheme="minorHAnsi"/>
                <w:color w:val="000000" w:themeColor="text1"/>
              </w:rPr>
              <w:t xml:space="preserve">Intervention auprès </w:t>
            </w:r>
            <w:bookmarkEnd w:id="0"/>
            <w:r w:rsidRPr="00081DF6">
              <w:rPr>
                <w:rFonts w:cstheme="minorHAnsi"/>
                <w:color w:val="000000" w:themeColor="text1"/>
              </w:rPr>
              <w:t>de différents publics</w:t>
            </w:r>
          </w:p>
          <w:p w14:paraId="565B4332" w14:textId="5D725C2F" w:rsidR="00D03264" w:rsidRPr="00AB18EF" w:rsidRDefault="00D03264" w:rsidP="00E509E0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27A1565E" w14:textId="5947EC87" w:rsidR="003E4041" w:rsidRPr="00AB18EF" w:rsidRDefault="003E4041" w:rsidP="00E509E0">
      <w:pPr>
        <w:rPr>
          <w:rFonts w:cstheme="minorHAnsi"/>
          <w:color w:val="2F5496" w:themeColor="accent1" w:themeShade="BF"/>
        </w:rPr>
      </w:pPr>
    </w:p>
    <w:p w14:paraId="3749DC59" w14:textId="55BBE34E" w:rsidR="00D03264" w:rsidRPr="00AB18EF" w:rsidRDefault="00D03264" w:rsidP="00E509E0">
      <w:pPr>
        <w:rPr>
          <w:rFonts w:cstheme="minorHAnsi"/>
          <w:b/>
          <w:bCs/>
          <w:color w:val="2F5496" w:themeColor="accent1" w:themeShade="BF"/>
        </w:rPr>
      </w:pPr>
      <w:r w:rsidRPr="00AB18EF">
        <w:rPr>
          <w:rFonts w:cstheme="minorHAnsi"/>
          <w:b/>
          <w:bCs/>
          <w:color w:val="2F5496" w:themeColor="accent1" w:themeShade="BF"/>
        </w:rPr>
        <w:t>Objectifs généraux du chef d’œuvre :</w:t>
      </w:r>
    </w:p>
    <w:p w14:paraId="240C09DE" w14:textId="0C0E7882" w:rsidR="00D03264" w:rsidRPr="00AB18EF" w:rsidRDefault="00D03264" w:rsidP="00D03264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AB18EF">
        <w:rPr>
          <w:rFonts w:cstheme="minorHAnsi"/>
          <w:color w:val="000000" w:themeColor="text1"/>
        </w:rPr>
        <w:t>Être capable d’entreprendre une démarche de projet</w:t>
      </w:r>
    </w:p>
    <w:p w14:paraId="0CA8215B" w14:textId="63A0EFB6" w:rsidR="00D03264" w:rsidRPr="00AB18EF" w:rsidRDefault="00D03264" w:rsidP="00D03264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AB18EF">
        <w:rPr>
          <w:rFonts w:cstheme="minorHAnsi"/>
          <w:color w:val="000000" w:themeColor="text1"/>
        </w:rPr>
        <w:t>Être capable de prendre en compte les besoins spécifiques d’un public</w:t>
      </w:r>
    </w:p>
    <w:p w14:paraId="4ED79C29" w14:textId="33D0A545" w:rsidR="00D03264" w:rsidRPr="00AB18EF" w:rsidRDefault="00D03264" w:rsidP="00D03264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AB18EF">
        <w:rPr>
          <w:rFonts w:cstheme="minorHAnsi"/>
          <w:color w:val="000000" w:themeColor="text1"/>
        </w:rPr>
        <w:t>Être capable de communiquer avec le public en fonction de ses spécificités et de ses besoins</w:t>
      </w:r>
    </w:p>
    <w:p w14:paraId="66610FFF" w14:textId="5D1D93EE" w:rsidR="00D03264" w:rsidRPr="00AB18EF" w:rsidRDefault="00D03264" w:rsidP="00D03264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AB18EF">
        <w:rPr>
          <w:rFonts w:cstheme="minorHAnsi"/>
          <w:color w:val="000000" w:themeColor="text1"/>
        </w:rPr>
        <w:t>Être capable de s’engager auprès d’un public et de partenaires dans une démarche de volontariat</w:t>
      </w:r>
    </w:p>
    <w:p w14:paraId="52C0F93C" w14:textId="647A0346" w:rsidR="00D03264" w:rsidRPr="00AB18EF" w:rsidRDefault="00D03264" w:rsidP="00D03264">
      <w:pPr>
        <w:rPr>
          <w:rFonts w:cstheme="minorHAnsi"/>
          <w:color w:val="000000" w:themeColor="text1"/>
        </w:rPr>
      </w:pPr>
    </w:p>
    <w:p w14:paraId="37DC81D3" w14:textId="322DC340" w:rsidR="00D03264" w:rsidRDefault="00D03264" w:rsidP="00D03264">
      <w:pPr>
        <w:rPr>
          <w:rFonts w:cstheme="minorHAnsi"/>
          <w:b/>
          <w:bCs/>
          <w:color w:val="2F5496" w:themeColor="accent1" w:themeShade="BF"/>
        </w:rPr>
      </w:pPr>
      <w:r w:rsidRPr="00AB18EF">
        <w:rPr>
          <w:rFonts w:cstheme="minorHAnsi"/>
          <w:b/>
          <w:bCs/>
          <w:color w:val="2F5496" w:themeColor="accent1" w:themeShade="BF"/>
        </w:rPr>
        <w:t>Compétences disciplinaires visées</w:t>
      </w:r>
      <w:r w:rsidR="002F3451" w:rsidRPr="00AB18EF">
        <w:rPr>
          <w:rFonts w:cstheme="minorHAnsi"/>
          <w:b/>
          <w:bCs/>
          <w:color w:val="2F5496" w:themeColor="accent1" w:themeShade="BF"/>
        </w:rPr>
        <w:t> :</w:t>
      </w:r>
    </w:p>
    <w:p w14:paraId="20A83117" w14:textId="77777777" w:rsidR="00B74BC0" w:rsidRPr="00AB18EF" w:rsidRDefault="00B74BC0" w:rsidP="00D03264">
      <w:pPr>
        <w:rPr>
          <w:rFonts w:cstheme="minorHAnsi"/>
          <w:b/>
          <w:bCs/>
          <w:color w:val="2F5496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1350"/>
        <w:gridCol w:w="6492"/>
      </w:tblGrid>
      <w:tr w:rsidR="002F3451" w:rsidRPr="00AB18EF" w14:paraId="2AA04BE7" w14:textId="77777777" w:rsidTr="002707FC">
        <w:tc>
          <w:tcPr>
            <w:tcW w:w="3964" w:type="dxa"/>
            <w:gridSpan w:val="2"/>
            <w:shd w:val="clear" w:color="auto" w:fill="B4C6E7" w:themeFill="accent1" w:themeFillTint="66"/>
          </w:tcPr>
          <w:p w14:paraId="3810413B" w14:textId="1FEEEF6F" w:rsidR="002F3451" w:rsidRPr="00AB18EF" w:rsidRDefault="002F3451" w:rsidP="002F345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B18EF">
              <w:rPr>
                <w:rFonts w:cstheme="minorHAnsi"/>
                <w:b/>
                <w:bCs/>
                <w:color w:val="000000" w:themeColor="text1"/>
              </w:rPr>
              <w:t>Disciplines</w:t>
            </w:r>
          </w:p>
        </w:tc>
        <w:tc>
          <w:tcPr>
            <w:tcW w:w="6492" w:type="dxa"/>
            <w:shd w:val="clear" w:color="auto" w:fill="B4C6E7" w:themeFill="accent1" w:themeFillTint="66"/>
          </w:tcPr>
          <w:p w14:paraId="62A337CB" w14:textId="192DAB77" w:rsidR="002F3451" w:rsidRPr="00AB18EF" w:rsidRDefault="002F3451" w:rsidP="002F345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B18EF">
              <w:rPr>
                <w:rFonts w:cstheme="minorHAnsi"/>
                <w:b/>
                <w:bCs/>
                <w:color w:val="000000" w:themeColor="text1"/>
              </w:rPr>
              <w:t>Compétences visées</w:t>
            </w:r>
          </w:p>
        </w:tc>
      </w:tr>
      <w:tr w:rsidR="002F3451" w:rsidRPr="00AB18EF" w14:paraId="1368FD27" w14:textId="77777777" w:rsidTr="002707FC">
        <w:tc>
          <w:tcPr>
            <w:tcW w:w="3964" w:type="dxa"/>
            <w:gridSpan w:val="2"/>
          </w:tcPr>
          <w:p w14:paraId="628C98A2" w14:textId="32F37AA7" w:rsidR="002F3451" w:rsidRPr="00AB18EF" w:rsidRDefault="002F3451" w:rsidP="00D0326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B18EF">
              <w:rPr>
                <w:rFonts w:cstheme="minorHAnsi"/>
                <w:b/>
                <w:bCs/>
                <w:color w:val="000000" w:themeColor="text1"/>
              </w:rPr>
              <w:t>Enseignement professionnel</w:t>
            </w:r>
          </w:p>
        </w:tc>
        <w:tc>
          <w:tcPr>
            <w:tcW w:w="6492" w:type="dxa"/>
          </w:tcPr>
          <w:p w14:paraId="3C89EEBA" w14:textId="77777777" w:rsidR="002F3451" w:rsidRPr="00AB18EF" w:rsidRDefault="002707FC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C1.1 accueillir, communiquer avec la personne, sa famille, son entourage</w:t>
            </w:r>
          </w:p>
          <w:p w14:paraId="674E37C0" w14:textId="36A2FFCC" w:rsidR="002707FC" w:rsidRDefault="002707FC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C1.2 Communiquer avec l’équipe, les autres professionnels, les services, les partenaires</w:t>
            </w:r>
          </w:p>
          <w:p w14:paraId="56292CE2" w14:textId="31923127" w:rsidR="00C0507B" w:rsidRDefault="00C0507B" w:rsidP="00D032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C1.2.2 choisir et utiliser l’outil de communication</w:t>
            </w:r>
          </w:p>
          <w:p w14:paraId="2016C2F4" w14:textId="49BB9F3A" w:rsidR="00C0507B" w:rsidRDefault="00C0507B" w:rsidP="00D032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C1.2.3 rédiger, mettre en forme et diffuser un document professionnel</w:t>
            </w:r>
          </w:p>
          <w:p w14:paraId="2F5CA7DE" w14:textId="15B1B934" w:rsidR="00C0507B" w:rsidRDefault="00C0507B" w:rsidP="00D032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C1.2.5 transmettre les informations pour assurer la continuité</w:t>
            </w:r>
          </w:p>
          <w:p w14:paraId="6634E13C" w14:textId="32F89E4A" w:rsidR="00C0507B" w:rsidRDefault="00C0507B" w:rsidP="00D032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C1.2.6 Préparer une réunion de travail</w:t>
            </w:r>
          </w:p>
          <w:p w14:paraId="7520DFB2" w14:textId="7B290D0C" w:rsidR="00C0507B" w:rsidRDefault="00C0507B" w:rsidP="00D032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C1.2.7 Animer une réunion de travail</w:t>
            </w:r>
          </w:p>
          <w:p w14:paraId="54A4CDD2" w14:textId="67A3CB90" w:rsidR="00C0507B" w:rsidRPr="00AB18EF" w:rsidRDefault="00C0507B" w:rsidP="00D032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C1.2.7 Intervenir en tant que représentant de service lors d’une réunion</w:t>
            </w:r>
          </w:p>
          <w:p w14:paraId="66956091" w14:textId="41DEDECD" w:rsidR="002707FC" w:rsidRDefault="00CE1953" w:rsidP="00C0507B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C2.</w:t>
            </w:r>
            <w:r w:rsidR="00C0507B">
              <w:rPr>
                <w:rFonts w:cstheme="minorHAnsi"/>
                <w:color w:val="000000" w:themeColor="text1"/>
              </w:rPr>
              <w:t>1.1 S’inscrire dans une équipe pluriprofessionnelle</w:t>
            </w:r>
          </w:p>
          <w:p w14:paraId="5772301A" w14:textId="77777777" w:rsidR="00C0507B" w:rsidRDefault="00C0507B" w:rsidP="00C0507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C2.1.2 Planifier ses activités de travail</w:t>
            </w:r>
          </w:p>
          <w:p w14:paraId="3FAC23CB" w14:textId="3FF0188F" w:rsidR="00C0507B" w:rsidRDefault="00C0507B" w:rsidP="00C0507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C2.1.3 Établir le planning de </w:t>
            </w:r>
            <w:r w:rsidRPr="00225410">
              <w:rPr>
                <w:rFonts w:cstheme="minorHAnsi"/>
                <w:color w:val="000000" w:themeColor="text1"/>
              </w:rPr>
              <w:t>travail et de</w:t>
            </w:r>
            <w:r w:rsidR="003A17F3" w:rsidRPr="00225410">
              <w:rPr>
                <w:rFonts w:cstheme="minorHAnsi"/>
                <w:color w:val="000000" w:themeColor="text1"/>
              </w:rPr>
              <w:t>s</w:t>
            </w:r>
            <w:r w:rsidRPr="00225410">
              <w:rPr>
                <w:rFonts w:cstheme="minorHAnsi"/>
                <w:color w:val="000000" w:themeColor="text1"/>
              </w:rPr>
              <w:t xml:space="preserve"> activités</w:t>
            </w:r>
            <w:r>
              <w:rPr>
                <w:rFonts w:cstheme="minorHAnsi"/>
                <w:color w:val="000000" w:themeColor="text1"/>
              </w:rPr>
              <w:t xml:space="preserve"> des membres de l’équipe</w:t>
            </w:r>
          </w:p>
          <w:p w14:paraId="5A672BF3" w14:textId="77777777" w:rsidR="00C0507B" w:rsidRDefault="00C0507B" w:rsidP="00C0507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C2.2.1 Présenter le service</w:t>
            </w:r>
          </w:p>
          <w:p w14:paraId="0F4E107F" w14:textId="77777777" w:rsidR="00C0507B" w:rsidRDefault="00C0507B" w:rsidP="00C0507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C3.2.5 Participer à la mise en œuvre du projet</w:t>
            </w:r>
          </w:p>
          <w:p w14:paraId="46C87623" w14:textId="108A1A49" w:rsidR="00C0507B" w:rsidRPr="00AB18EF" w:rsidRDefault="00C0507B" w:rsidP="00C0507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C3.2.6 Participer au suivi et à l’évaluation du projet</w:t>
            </w:r>
          </w:p>
        </w:tc>
      </w:tr>
      <w:tr w:rsidR="002F3451" w:rsidRPr="00AB18EF" w14:paraId="391E8E38" w14:textId="77777777" w:rsidTr="002707FC">
        <w:trPr>
          <w:trHeight w:val="90"/>
        </w:trPr>
        <w:tc>
          <w:tcPr>
            <w:tcW w:w="2614" w:type="dxa"/>
            <w:vMerge w:val="restart"/>
          </w:tcPr>
          <w:p w14:paraId="394FD97C" w14:textId="77777777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</w:p>
          <w:p w14:paraId="5EB20C55" w14:textId="629CED7E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 xml:space="preserve">Enseignement général : </w:t>
            </w:r>
          </w:p>
        </w:tc>
        <w:tc>
          <w:tcPr>
            <w:tcW w:w="1350" w:type="dxa"/>
          </w:tcPr>
          <w:p w14:paraId="3DC46BE1" w14:textId="6121EED5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Français</w:t>
            </w:r>
          </w:p>
        </w:tc>
        <w:tc>
          <w:tcPr>
            <w:tcW w:w="6492" w:type="dxa"/>
          </w:tcPr>
          <w:p w14:paraId="77E6C6D7" w14:textId="77777777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Maitriser l’échange oral : écouter, réagir, s’exprimer dans diverses situations de communication</w:t>
            </w:r>
          </w:p>
          <w:p w14:paraId="2CCDCDFC" w14:textId="77777777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Maitriser l’échange écrit : lire, analyser, écrire et adapter son expression écrite selon les situations et les destinataires</w:t>
            </w:r>
          </w:p>
          <w:p w14:paraId="336B5EBF" w14:textId="4DFA5988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Contribuer personnellement à une information destinée au public</w:t>
            </w:r>
          </w:p>
        </w:tc>
      </w:tr>
      <w:tr w:rsidR="002F3451" w:rsidRPr="00AB18EF" w14:paraId="6F569860" w14:textId="77777777" w:rsidTr="002707FC">
        <w:trPr>
          <w:trHeight w:val="90"/>
        </w:trPr>
        <w:tc>
          <w:tcPr>
            <w:tcW w:w="2614" w:type="dxa"/>
            <w:vMerge/>
          </w:tcPr>
          <w:p w14:paraId="583F882A" w14:textId="77777777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50" w:type="dxa"/>
          </w:tcPr>
          <w:p w14:paraId="1857A899" w14:textId="2F22BC42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EMC</w:t>
            </w:r>
          </w:p>
        </w:tc>
        <w:tc>
          <w:tcPr>
            <w:tcW w:w="6492" w:type="dxa"/>
          </w:tcPr>
          <w:p w14:paraId="4726D3B9" w14:textId="73E9A205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S’impliquer dans un travail et coopérer</w:t>
            </w:r>
          </w:p>
          <w:p w14:paraId="6B3049A2" w14:textId="77777777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Savoir écouter, apprendre à débattre</w:t>
            </w:r>
          </w:p>
          <w:p w14:paraId="1A72FC28" w14:textId="77777777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Respecter autrui et la pluralité des points de vue</w:t>
            </w:r>
          </w:p>
          <w:p w14:paraId="75EBBA4A" w14:textId="6B53E35B" w:rsidR="002F3451" w:rsidRPr="00AB18EF" w:rsidRDefault="002F3451" w:rsidP="00D03264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S’engager auprès d’un public à besoins spécifiques dans le cadre du volontariat</w:t>
            </w:r>
          </w:p>
        </w:tc>
      </w:tr>
    </w:tbl>
    <w:p w14:paraId="68F1211B" w14:textId="7647FADC" w:rsidR="002F3451" w:rsidRPr="00AB18EF" w:rsidRDefault="002F3451" w:rsidP="00D03264">
      <w:pPr>
        <w:rPr>
          <w:rFonts w:cstheme="minorHAnsi"/>
          <w:b/>
          <w:bCs/>
          <w:color w:val="2F5496" w:themeColor="accent1" w:themeShade="BF"/>
        </w:rPr>
      </w:pPr>
    </w:p>
    <w:p w14:paraId="52208809" w14:textId="77777777" w:rsidR="00CE1953" w:rsidRPr="00AB18EF" w:rsidRDefault="00CE1953" w:rsidP="00CE1953">
      <w:pPr>
        <w:rPr>
          <w:rFonts w:cstheme="minorHAnsi"/>
          <w:b/>
          <w:bCs/>
          <w:color w:val="2F5496" w:themeColor="accent1" w:themeShade="BF"/>
        </w:rPr>
      </w:pPr>
      <w:r w:rsidRPr="00AB18EF">
        <w:rPr>
          <w:rFonts w:cstheme="minorHAnsi"/>
          <w:b/>
          <w:bCs/>
          <w:color w:val="2F5496" w:themeColor="accent1" w:themeShade="BF"/>
        </w:rPr>
        <w:t>Compétences disciplinaires visées :</w:t>
      </w:r>
    </w:p>
    <w:p w14:paraId="426FB286" w14:textId="5709CE05" w:rsidR="00CE1953" w:rsidRPr="00AB18EF" w:rsidRDefault="00CE1953" w:rsidP="00CE1953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AB18EF">
        <w:rPr>
          <w:rFonts w:cstheme="minorHAnsi"/>
          <w:color w:val="000000" w:themeColor="text1"/>
        </w:rPr>
        <w:t>Mobiliser ses connaissances et ses compétences</w:t>
      </w:r>
    </w:p>
    <w:p w14:paraId="2E317CFE" w14:textId="3AE867D7" w:rsidR="00CE1953" w:rsidRPr="00AB18EF" w:rsidRDefault="00CE1953" w:rsidP="00CE1953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AB18EF">
        <w:rPr>
          <w:rFonts w:cstheme="minorHAnsi"/>
          <w:color w:val="000000" w:themeColor="text1"/>
        </w:rPr>
        <w:t>Organiser son activité</w:t>
      </w:r>
    </w:p>
    <w:p w14:paraId="00E46BCA" w14:textId="3732B4A2" w:rsidR="00CE1953" w:rsidRPr="00AB18EF" w:rsidRDefault="00CE1953" w:rsidP="00CE1953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AB18EF">
        <w:rPr>
          <w:rFonts w:cstheme="minorHAnsi"/>
          <w:color w:val="000000" w:themeColor="text1"/>
        </w:rPr>
        <w:t>Planifier son travail</w:t>
      </w:r>
    </w:p>
    <w:p w14:paraId="2F488F08" w14:textId="0F040A1A" w:rsidR="00CE1953" w:rsidRPr="00AB18EF" w:rsidRDefault="00CE1953" w:rsidP="00CE1953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AB18EF">
        <w:rPr>
          <w:rFonts w:cstheme="minorHAnsi"/>
          <w:color w:val="000000" w:themeColor="text1"/>
        </w:rPr>
        <w:t>Travailler en équipe</w:t>
      </w:r>
    </w:p>
    <w:p w14:paraId="2904312F" w14:textId="74AEEF75" w:rsidR="00CE1953" w:rsidRPr="00225410" w:rsidRDefault="00CE1953" w:rsidP="00CE1953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AB18EF">
        <w:rPr>
          <w:rFonts w:cstheme="minorHAnsi"/>
          <w:color w:val="000000" w:themeColor="text1"/>
        </w:rPr>
        <w:t xml:space="preserve">Collaborer avec </w:t>
      </w:r>
      <w:r w:rsidRPr="00225410">
        <w:rPr>
          <w:rFonts w:cstheme="minorHAnsi"/>
          <w:color w:val="000000" w:themeColor="text1"/>
        </w:rPr>
        <w:t>des partenaires</w:t>
      </w:r>
    </w:p>
    <w:p w14:paraId="76256046" w14:textId="59435D6E" w:rsidR="00CE1953" w:rsidRPr="00225410" w:rsidRDefault="00CE1953" w:rsidP="00CE1953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225410">
        <w:rPr>
          <w:rFonts w:cstheme="minorHAnsi"/>
          <w:color w:val="000000" w:themeColor="text1"/>
        </w:rPr>
        <w:t>Communiquer de manière adaptée selon le public et ses besoins spécifiques</w:t>
      </w:r>
    </w:p>
    <w:p w14:paraId="086426AC" w14:textId="5CA17F1E" w:rsidR="002A1B8B" w:rsidRPr="00225410" w:rsidRDefault="002A1B8B" w:rsidP="00CE1953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225410">
        <w:rPr>
          <w:rFonts w:cstheme="minorHAnsi"/>
          <w:color w:val="000000" w:themeColor="text1"/>
        </w:rPr>
        <w:t>Réaliser un support visuel écrit pour valoriser une action</w:t>
      </w:r>
    </w:p>
    <w:p w14:paraId="5D1CB9CF" w14:textId="6B4CEAF4" w:rsidR="00287D5E" w:rsidRPr="00225410" w:rsidRDefault="002A1B8B" w:rsidP="00287D5E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225410">
        <w:rPr>
          <w:rFonts w:cstheme="minorHAnsi"/>
          <w:color w:val="000000" w:themeColor="text1"/>
        </w:rPr>
        <w:t>S’engager</w:t>
      </w:r>
      <w:r w:rsidR="00287D5E" w:rsidRPr="00225410">
        <w:rPr>
          <w:rFonts w:cstheme="minorHAnsi"/>
          <w:color w:val="000000" w:themeColor="text1"/>
        </w:rPr>
        <w:t xml:space="preserve"> à agir (objectifs de développement durable (ODD)/Education à la citoyenneté et à la solidarité internationale(ECSI)</w:t>
      </w:r>
    </w:p>
    <w:p w14:paraId="0C21E978" w14:textId="77777777" w:rsidR="00287D5E" w:rsidRDefault="002A1B8B" w:rsidP="009C625E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</w:rPr>
      </w:pPr>
      <w:r w:rsidRPr="00225410">
        <w:rPr>
          <w:rFonts w:cstheme="minorHAnsi"/>
          <w:color w:val="000000" w:themeColor="text1"/>
        </w:rPr>
        <w:t>Analyser ses actions et proposer</w:t>
      </w:r>
      <w:r w:rsidRPr="00287D5E">
        <w:rPr>
          <w:rFonts w:cstheme="minorHAnsi"/>
          <w:color w:val="000000" w:themeColor="text1"/>
        </w:rPr>
        <w:t xml:space="preserve"> des remédiations</w:t>
      </w:r>
    </w:p>
    <w:p w14:paraId="5306B6A7" w14:textId="4399FEF5" w:rsidR="002A1B8B" w:rsidRPr="00AB18EF" w:rsidRDefault="002A1B8B" w:rsidP="002A1B8B">
      <w:pPr>
        <w:rPr>
          <w:rFonts w:cstheme="minorHAnsi"/>
          <w:color w:val="000000" w:themeColor="text1"/>
        </w:rPr>
      </w:pPr>
    </w:p>
    <w:p w14:paraId="1D47D64A" w14:textId="54D203E1" w:rsidR="002A1B8B" w:rsidRPr="00AB18EF" w:rsidRDefault="002A1B8B" w:rsidP="002A1B8B">
      <w:pPr>
        <w:rPr>
          <w:rFonts w:cstheme="minorHAnsi"/>
          <w:b/>
          <w:bCs/>
          <w:color w:val="2F5496" w:themeColor="accent1" w:themeShade="BF"/>
        </w:rPr>
      </w:pPr>
      <w:r w:rsidRPr="00AB18EF">
        <w:rPr>
          <w:rFonts w:cstheme="minorHAnsi"/>
          <w:b/>
          <w:bCs/>
          <w:color w:val="2F5496" w:themeColor="accent1" w:themeShade="BF"/>
        </w:rPr>
        <w:t>Modalités d’évaluation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B8B" w:rsidRPr="00AB18EF" w14:paraId="3A959CCC" w14:textId="77777777" w:rsidTr="002A1B8B">
        <w:tc>
          <w:tcPr>
            <w:tcW w:w="10456" w:type="dxa"/>
          </w:tcPr>
          <w:p w14:paraId="4C8D40B1" w14:textId="4B52F693" w:rsidR="002A1B8B" w:rsidRPr="00AB18EF" w:rsidRDefault="002A1B8B" w:rsidP="002A1B8B">
            <w:p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Tout au long de la formation, une note individuelle a été posée à partir des critères suivants :</w:t>
            </w:r>
          </w:p>
          <w:p w14:paraId="71954F36" w14:textId="77777777" w:rsidR="002A1B8B" w:rsidRPr="00AB18EF" w:rsidRDefault="002A1B8B" w:rsidP="002A1B8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S’organiser</w:t>
            </w:r>
          </w:p>
          <w:p w14:paraId="0BE49A62" w14:textId="77777777" w:rsidR="002A1B8B" w:rsidRPr="00AB18EF" w:rsidRDefault="002A1B8B" w:rsidP="002A1B8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S’adapter</w:t>
            </w:r>
          </w:p>
          <w:p w14:paraId="0132F87B" w14:textId="2E1AED9D" w:rsidR="002A1B8B" w:rsidRPr="00AB18EF" w:rsidRDefault="002A1B8B" w:rsidP="002A1B8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Communiquer</w:t>
            </w:r>
          </w:p>
          <w:p w14:paraId="2F78710C" w14:textId="697E7C5D" w:rsidR="002A1B8B" w:rsidRPr="00AB18EF" w:rsidRDefault="002A1B8B" w:rsidP="002A1B8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S’engager et s’investir</w:t>
            </w:r>
          </w:p>
        </w:tc>
      </w:tr>
    </w:tbl>
    <w:p w14:paraId="05D6D220" w14:textId="13A68B27" w:rsidR="002A1B8B" w:rsidRPr="00AB18EF" w:rsidRDefault="002A1B8B" w:rsidP="002A1B8B">
      <w:pPr>
        <w:rPr>
          <w:rFonts w:cstheme="minorHAnsi"/>
          <w:color w:val="000000" w:themeColor="text1"/>
        </w:rPr>
      </w:pPr>
    </w:p>
    <w:p w14:paraId="7735179A" w14:textId="01EFBF29" w:rsidR="002A1B8B" w:rsidRPr="00AB18EF" w:rsidRDefault="002A1B8B" w:rsidP="002A1B8B">
      <w:pPr>
        <w:rPr>
          <w:rFonts w:cstheme="minorHAnsi"/>
          <w:b/>
          <w:bCs/>
          <w:color w:val="2F5496" w:themeColor="accent1" w:themeShade="BF"/>
        </w:rPr>
      </w:pPr>
      <w:r w:rsidRPr="00AB18EF">
        <w:rPr>
          <w:rFonts w:cstheme="minorHAnsi"/>
          <w:b/>
          <w:bCs/>
          <w:color w:val="2F5496" w:themeColor="accent1" w:themeShade="BF"/>
        </w:rPr>
        <w:t>Modalités de mise en valeur des productions et de communication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B8B" w:rsidRPr="00AB18EF" w14:paraId="578D958B" w14:textId="77777777" w:rsidTr="002A1B8B">
        <w:tc>
          <w:tcPr>
            <w:tcW w:w="10456" w:type="dxa"/>
          </w:tcPr>
          <w:p w14:paraId="79F56193" w14:textId="70C0DBFD" w:rsidR="002A1B8B" w:rsidRPr="00AB18EF" w:rsidRDefault="002A1B8B" w:rsidP="002A1B8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AB18EF">
              <w:rPr>
                <w:rFonts w:cstheme="minorHAnsi"/>
                <w:color w:val="000000" w:themeColor="text1"/>
              </w:rPr>
              <w:t>Valorisation dans la presse : Ouest France</w:t>
            </w:r>
          </w:p>
          <w:p w14:paraId="18220E04" w14:textId="72FD3D7B" w:rsidR="00C0507B" w:rsidRDefault="00C528A9" w:rsidP="009B62A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6237B7">
              <w:rPr>
                <w:rFonts w:cstheme="minorHAnsi"/>
                <w:color w:val="000000" w:themeColor="text1"/>
              </w:rPr>
              <w:t xml:space="preserve">Edition d’un </w:t>
            </w:r>
            <w:r>
              <w:rPr>
                <w:rFonts w:cstheme="minorHAnsi"/>
                <w:color w:val="000000" w:themeColor="text1"/>
              </w:rPr>
              <w:t>livre</w:t>
            </w:r>
            <w:r w:rsidR="00C0507B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de </w:t>
            </w:r>
            <w:r w:rsidR="00C0507B">
              <w:rPr>
                <w:rFonts w:cstheme="minorHAnsi"/>
                <w:color w:val="000000" w:themeColor="text1"/>
              </w:rPr>
              <w:t>recueil des contes</w:t>
            </w:r>
          </w:p>
          <w:p w14:paraId="40855EAB" w14:textId="77EBA9E8" w:rsidR="009B62A1" w:rsidRPr="00AB18EF" w:rsidRDefault="00C0507B" w:rsidP="009B62A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Présentation du projet à différentes écoles EHPAD</w:t>
            </w:r>
            <w:r w:rsidR="009B62A1" w:rsidRPr="00AB18EF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</w:tbl>
    <w:p w14:paraId="658535C0" w14:textId="77777777" w:rsidR="002A1B8B" w:rsidRPr="00AB18EF" w:rsidRDefault="002A1B8B" w:rsidP="002A1B8B">
      <w:pPr>
        <w:rPr>
          <w:rFonts w:cstheme="minorHAnsi"/>
          <w:color w:val="000000" w:themeColor="text1"/>
        </w:rPr>
      </w:pPr>
    </w:p>
    <w:sectPr w:rsidR="002A1B8B" w:rsidRPr="00AB18EF" w:rsidSect="00D63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31E"/>
    <w:multiLevelType w:val="hybridMultilevel"/>
    <w:tmpl w:val="7C52EE96"/>
    <w:lvl w:ilvl="0" w:tplc="FCC6D6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67347"/>
    <w:multiLevelType w:val="hybridMultilevel"/>
    <w:tmpl w:val="96BE6BC8"/>
    <w:lvl w:ilvl="0" w:tplc="04B2A1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7AD4"/>
    <w:multiLevelType w:val="hybridMultilevel"/>
    <w:tmpl w:val="12627DBA"/>
    <w:lvl w:ilvl="0" w:tplc="6C10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8236C"/>
    <w:multiLevelType w:val="hybridMultilevel"/>
    <w:tmpl w:val="2886F448"/>
    <w:lvl w:ilvl="0" w:tplc="FCC6D6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3C"/>
    <w:rsid w:val="00081DF6"/>
    <w:rsid w:val="000A0D76"/>
    <w:rsid w:val="00202F5B"/>
    <w:rsid w:val="00225410"/>
    <w:rsid w:val="002707FC"/>
    <w:rsid w:val="00287D5E"/>
    <w:rsid w:val="002A1B8B"/>
    <w:rsid w:val="002F3451"/>
    <w:rsid w:val="003A17F3"/>
    <w:rsid w:val="003E4041"/>
    <w:rsid w:val="0046375D"/>
    <w:rsid w:val="00514F38"/>
    <w:rsid w:val="005B7871"/>
    <w:rsid w:val="006237B7"/>
    <w:rsid w:val="009B62A1"/>
    <w:rsid w:val="00A54A4D"/>
    <w:rsid w:val="00AB18EF"/>
    <w:rsid w:val="00AB6E08"/>
    <w:rsid w:val="00B74BC0"/>
    <w:rsid w:val="00BE6A27"/>
    <w:rsid w:val="00C0507B"/>
    <w:rsid w:val="00C528A9"/>
    <w:rsid w:val="00CE1953"/>
    <w:rsid w:val="00D03264"/>
    <w:rsid w:val="00D63A3C"/>
    <w:rsid w:val="00E124ED"/>
    <w:rsid w:val="00E509E0"/>
    <w:rsid w:val="00EB5C3B"/>
    <w:rsid w:val="00EB7A5E"/>
    <w:rsid w:val="00E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0E6F"/>
  <w15:docId w15:val="{8B72D118-99EE-C548-B335-71D2A1AA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40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6A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CAUBRIERE</dc:creator>
  <cp:lastModifiedBy>Bernard Catherine</cp:lastModifiedBy>
  <cp:revision>2</cp:revision>
  <cp:lastPrinted>2022-07-09T11:12:00Z</cp:lastPrinted>
  <dcterms:created xsi:type="dcterms:W3CDTF">2023-09-06T06:24:00Z</dcterms:created>
  <dcterms:modified xsi:type="dcterms:W3CDTF">2023-09-06T06:24:00Z</dcterms:modified>
</cp:coreProperties>
</file>