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32129" w14:textId="77777777" w:rsidR="009B0182" w:rsidRDefault="00D74511" w:rsidP="00D74511">
      <w:pPr>
        <w:jc w:val="center"/>
        <w:rPr>
          <w:u w:val="single"/>
        </w:rPr>
      </w:pPr>
      <w:r w:rsidRPr="00D74511">
        <w:rPr>
          <w:u w:val="single"/>
        </w:rPr>
        <w:t>Synthèse additive et soustractive, couleur de</w:t>
      </w:r>
      <w:r w:rsidR="009C1F48">
        <w:rPr>
          <w:u w:val="single"/>
        </w:rPr>
        <w:t>s</w:t>
      </w:r>
      <w:r w:rsidRPr="00D74511">
        <w:rPr>
          <w:u w:val="single"/>
        </w:rPr>
        <w:t xml:space="preserve"> objets</w:t>
      </w:r>
    </w:p>
    <w:p w14:paraId="0E2BDA9E" w14:textId="77777777" w:rsidR="00167319" w:rsidRPr="00167319" w:rsidRDefault="00167319" w:rsidP="00DD4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</w:pPr>
      <w:r>
        <w:t xml:space="preserve">L’objectif des manipulations est d’aborder la notion de synthèse additive en étudiant le fonctionnement d’un écran </w:t>
      </w:r>
      <w:proofErr w:type="spellStart"/>
      <w:r>
        <w:t>lcd</w:t>
      </w:r>
      <w:proofErr w:type="spellEnd"/>
      <w:r>
        <w:t xml:space="preserve"> puis de travailler la notion de synthèse soustractive pour expliquer la couleur des objets éclairés.</w:t>
      </w:r>
    </w:p>
    <w:p w14:paraId="436EA622" w14:textId="25733906" w:rsidR="005D715C" w:rsidRDefault="005D715C" w:rsidP="005D715C">
      <w:r>
        <w:rPr>
          <w:rFonts w:ascii="Calibri" w:hAnsi="Calibri"/>
          <w:smallCaps/>
          <w:u w:val="single"/>
        </w:rPr>
        <w:t xml:space="preserve">I)  </w:t>
      </w:r>
      <w:r>
        <w:rPr>
          <w:rFonts w:ascii="Calibri" w:hAnsi="Calibri"/>
          <w:u w:val="single"/>
        </w:rPr>
        <w:t>La synthèse additive des couleurs</w:t>
      </w:r>
      <w:r w:rsidR="0074273F">
        <w:rPr>
          <w:rFonts w:ascii="Calibri" w:hAnsi="Calibri"/>
          <w:u w:val="single"/>
        </w:rPr>
        <w:t xml:space="preserve"> et nos écrans </w:t>
      </w:r>
      <w:proofErr w:type="spellStart"/>
      <w:r w:rsidR="0074273F">
        <w:rPr>
          <w:rFonts w:ascii="Calibri" w:hAnsi="Calibri"/>
          <w:u w:val="single"/>
        </w:rPr>
        <w:t>lcd</w:t>
      </w:r>
      <w:proofErr w:type="spellEnd"/>
      <w:r w:rsidR="0074273F">
        <w:rPr>
          <w:rFonts w:ascii="Calibri" w:hAnsi="Calibri"/>
          <w:u w:val="single"/>
        </w:rPr>
        <w:t xml:space="preserve"> </w:t>
      </w:r>
      <w:r>
        <w:rPr>
          <w:rFonts w:ascii="Calibri" w:hAnsi="Calibri"/>
          <w:u w:val="single"/>
        </w:rPr>
        <w:t>(</w:t>
      </w:r>
      <w:r w:rsidR="00E879AF">
        <w:rPr>
          <w:rFonts w:ascii="Calibri" w:hAnsi="Calibri"/>
          <w:u w:val="single"/>
        </w:rPr>
        <w:t>45</w:t>
      </w:r>
      <w:r>
        <w:rPr>
          <w:rFonts w:ascii="Calibri" w:hAnsi="Calibri"/>
          <w:u w:val="single"/>
        </w:rPr>
        <w:t xml:space="preserve"> min)</w:t>
      </w:r>
    </w:p>
    <w:p w14:paraId="06E82BD0" w14:textId="77777777" w:rsidR="005D715C" w:rsidRDefault="0016523F" w:rsidP="005D715C">
      <w:pPr>
        <w:rPr>
          <w:rFonts w:ascii="Calibri" w:hAnsi="Calibri"/>
        </w:rPr>
      </w:pPr>
      <w:r>
        <w:rPr>
          <w:rFonts w:ascii="Calibri" w:hAnsi="Calibri"/>
        </w:rPr>
        <w:t xml:space="preserve">1) </w:t>
      </w:r>
      <w:r w:rsidRPr="00FB611D">
        <w:rPr>
          <w:rFonts w:ascii="Calibri" w:hAnsi="Calibri"/>
          <w:u w:val="single"/>
        </w:rPr>
        <w:t>L’</w:t>
      </w:r>
      <w:r w:rsidR="005D715C" w:rsidRPr="00FB611D">
        <w:rPr>
          <w:rFonts w:ascii="Calibri" w:hAnsi="Calibri"/>
          <w:u w:val="single"/>
        </w:rPr>
        <w:t xml:space="preserve">écran </w:t>
      </w:r>
      <w:proofErr w:type="spellStart"/>
      <w:r w:rsidR="00D104E7">
        <w:rPr>
          <w:rFonts w:ascii="Calibri" w:hAnsi="Calibri"/>
          <w:u w:val="single"/>
        </w:rPr>
        <w:t>lcd</w:t>
      </w:r>
      <w:proofErr w:type="spellEnd"/>
      <w:r w:rsidR="005D715C" w:rsidRPr="00FB611D">
        <w:rPr>
          <w:rFonts w:ascii="Calibri" w:hAnsi="Calibri"/>
          <w:u w:val="single"/>
        </w:rPr>
        <w:t xml:space="preserve"> d’un </w:t>
      </w:r>
      <w:r w:rsidRPr="00FB611D">
        <w:rPr>
          <w:rFonts w:ascii="Calibri" w:hAnsi="Calibri"/>
          <w:u w:val="single"/>
        </w:rPr>
        <w:t>moniteur d’ordinateur</w:t>
      </w:r>
    </w:p>
    <w:p w14:paraId="68519E15" w14:textId="02D6704A" w:rsidR="00FB611D" w:rsidRDefault="00E47E2D" w:rsidP="00F4304B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Un </w:t>
      </w:r>
      <w:r w:rsidR="0016523F">
        <w:rPr>
          <w:rFonts w:ascii="Calibri" w:hAnsi="Calibri"/>
        </w:rPr>
        <w:t xml:space="preserve">écran </w:t>
      </w:r>
      <w:proofErr w:type="spellStart"/>
      <w:r w:rsidR="0016523F">
        <w:rPr>
          <w:rFonts w:ascii="Calibri" w:hAnsi="Calibri"/>
        </w:rPr>
        <w:t>lcd</w:t>
      </w:r>
      <w:proofErr w:type="spellEnd"/>
      <w:r w:rsidR="0016523F">
        <w:rPr>
          <w:rFonts w:ascii="Calibri" w:hAnsi="Calibri"/>
        </w:rPr>
        <w:t xml:space="preserve"> </w:t>
      </w:r>
      <w:r w:rsidR="00FB611D">
        <w:rPr>
          <w:rFonts w:ascii="Calibri" w:hAnsi="Calibri"/>
        </w:rPr>
        <w:t>(</w:t>
      </w:r>
      <w:proofErr w:type="spellStart"/>
      <w:r w:rsidR="00FB611D">
        <w:rPr>
          <w:rFonts w:ascii="Calibri" w:hAnsi="Calibri"/>
        </w:rPr>
        <w:t>liquid</w:t>
      </w:r>
      <w:proofErr w:type="spellEnd"/>
      <w:r w:rsidR="00FB611D">
        <w:rPr>
          <w:rFonts w:ascii="Calibri" w:hAnsi="Calibri"/>
        </w:rPr>
        <w:t xml:space="preserve"> cristal display) comporte une </w:t>
      </w:r>
      <w:r w:rsidR="004B6864">
        <w:rPr>
          <w:rFonts w:ascii="Calibri" w:hAnsi="Calibri"/>
        </w:rPr>
        <w:t>mosaïque</w:t>
      </w:r>
      <w:r w:rsidR="00FB611D">
        <w:rPr>
          <w:rFonts w:ascii="Calibri" w:hAnsi="Calibri"/>
        </w:rPr>
        <w:t xml:space="preserve"> de petits éléments lumineux appelés pixels (</w:t>
      </w:r>
      <w:proofErr w:type="spellStart"/>
      <w:r w:rsidR="00FB611D">
        <w:rPr>
          <w:rFonts w:ascii="Calibri" w:hAnsi="Calibri"/>
        </w:rPr>
        <w:t>picture</w:t>
      </w:r>
      <w:proofErr w:type="spellEnd"/>
      <w:r w:rsidR="00FB611D">
        <w:rPr>
          <w:rFonts w:ascii="Calibri" w:hAnsi="Calibri"/>
        </w:rPr>
        <w:t xml:space="preserve"> </w:t>
      </w:r>
      <w:proofErr w:type="spellStart"/>
      <w:r w:rsidR="00FB611D">
        <w:rPr>
          <w:rFonts w:ascii="Calibri" w:hAnsi="Calibri"/>
        </w:rPr>
        <w:t>element</w:t>
      </w:r>
      <w:proofErr w:type="spellEnd"/>
      <w:r w:rsidR="00FB611D">
        <w:rPr>
          <w:rFonts w:ascii="Calibri" w:hAnsi="Calibri"/>
        </w:rPr>
        <w:t>) eux-mêmes composés de trois sous-pixels.</w:t>
      </w:r>
    </w:p>
    <w:p w14:paraId="1510F560" w14:textId="77777777" w:rsidR="0018705C" w:rsidRDefault="0018705C" w:rsidP="0018705C">
      <w:pPr>
        <w:rPr>
          <w:rFonts w:ascii="Calibri" w:hAnsi="Calibri"/>
        </w:rPr>
      </w:pPr>
      <w:r>
        <w:rPr>
          <w:rFonts w:ascii="Calibri" w:hAnsi="Calibri"/>
        </w:rPr>
        <w:t>Ouvrir une page vierge à l’aide du logiciel LibreOffice.</w:t>
      </w:r>
    </w:p>
    <w:p w14:paraId="1E2A8D68" w14:textId="03EE9683" w:rsidR="00FB611D" w:rsidRDefault="00FB611D" w:rsidP="00F4304B">
      <w:pPr>
        <w:jc w:val="both"/>
        <w:rPr>
          <w:rFonts w:ascii="Calibri" w:hAnsi="Calibri"/>
        </w:rPr>
      </w:pPr>
      <w:r>
        <w:rPr>
          <w:rFonts w:ascii="Calibri" w:hAnsi="Calibri"/>
        </w:rPr>
        <w:t>Réaliser un schéma légendé pour décrire un pixel dans une zone blanche de l’écran</w:t>
      </w:r>
      <w:r w:rsidR="00FD56D9">
        <w:rPr>
          <w:rFonts w:ascii="Calibri" w:hAnsi="Calibri"/>
        </w:rPr>
        <w:t xml:space="preserve"> en utilisant une l</w:t>
      </w:r>
      <w:r w:rsidR="0018705C">
        <w:rPr>
          <w:rFonts w:ascii="Calibri" w:hAnsi="Calibri"/>
        </w:rPr>
        <w:t>oupe (qui est une lentille convergente).</w:t>
      </w:r>
    </w:p>
    <w:p w14:paraId="7D446A31" w14:textId="44AAD2F6" w:rsidR="00BE25D3" w:rsidRDefault="00BE25D3" w:rsidP="00F4304B">
      <w:pPr>
        <w:jc w:val="both"/>
        <w:rPr>
          <w:rFonts w:ascii="Calibri" w:hAnsi="Calibri"/>
        </w:rPr>
      </w:pPr>
    </w:p>
    <w:p w14:paraId="686BF644" w14:textId="10D372CF" w:rsidR="00BE25D3" w:rsidRDefault="00BE25D3" w:rsidP="00F4304B">
      <w:pPr>
        <w:jc w:val="both"/>
        <w:rPr>
          <w:rFonts w:ascii="Calibri" w:hAnsi="Calibri"/>
        </w:rPr>
      </w:pPr>
    </w:p>
    <w:p w14:paraId="1AE83C74" w14:textId="5A63EC08" w:rsidR="00BE25D3" w:rsidRDefault="00BE25D3" w:rsidP="00F4304B">
      <w:pPr>
        <w:jc w:val="both"/>
        <w:rPr>
          <w:rFonts w:ascii="Calibri" w:hAnsi="Calibri"/>
        </w:rPr>
      </w:pPr>
    </w:p>
    <w:p w14:paraId="617F9955" w14:textId="286DC139" w:rsidR="00FB611D" w:rsidRDefault="00FB611D" w:rsidP="00F4304B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Chaque sous-pixel produit une lumière colorée nommée </w:t>
      </w:r>
      <w:r w:rsidR="0018705C">
        <w:rPr>
          <w:rFonts w:ascii="Calibri" w:hAnsi="Calibri"/>
        </w:rPr>
        <w:t xml:space="preserve">en physique </w:t>
      </w:r>
      <w:r>
        <w:rPr>
          <w:rFonts w:ascii="Calibri" w:hAnsi="Calibri"/>
        </w:rPr>
        <w:t>« couleur primaire »</w:t>
      </w:r>
      <w:r w:rsidR="0018705C">
        <w:rPr>
          <w:rFonts w:ascii="Calibri" w:hAnsi="Calibri"/>
        </w:rPr>
        <w:t>.</w:t>
      </w:r>
      <w:r w:rsidR="00E47E2D">
        <w:rPr>
          <w:rFonts w:ascii="Calibri" w:hAnsi="Calibri"/>
        </w:rPr>
        <w:t xml:space="preserve"> </w:t>
      </w:r>
      <w:r>
        <w:rPr>
          <w:rFonts w:ascii="Calibri" w:hAnsi="Calibri"/>
        </w:rPr>
        <w:t>Quelles sont les trois couleurs primaires ?</w:t>
      </w:r>
    </w:p>
    <w:p w14:paraId="4A0D9FDF" w14:textId="51623D8F" w:rsidR="00BE25D3" w:rsidRDefault="00BE25D3" w:rsidP="00BE25D3">
      <w:pPr>
        <w:spacing w:line="360" w:lineRule="auto"/>
        <w:jc w:val="both"/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72A47D0" w14:textId="77777777" w:rsidR="009B0182" w:rsidRDefault="00DC185C" w:rsidP="000C1FD0">
      <w:pPr>
        <w:jc w:val="both"/>
        <w:rPr>
          <w:u w:val="single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20D6D943" wp14:editId="25894800">
            <wp:simplePos x="0" y="0"/>
            <wp:positionH relativeFrom="column">
              <wp:posOffset>3076575</wp:posOffset>
            </wp:positionH>
            <wp:positionV relativeFrom="paragraph">
              <wp:posOffset>188595</wp:posOffset>
            </wp:positionV>
            <wp:extent cx="3295650" cy="2888615"/>
            <wp:effectExtent l="114300" t="114300" r="114300" b="14033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88861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611D">
        <w:t>2</w:t>
      </w:r>
      <w:r w:rsidR="007104A5">
        <w:t xml:space="preserve">) </w:t>
      </w:r>
      <w:r w:rsidR="00FB611D" w:rsidRPr="00FB611D">
        <w:rPr>
          <w:u w:val="single"/>
        </w:rPr>
        <w:t>Simuler le fonctionnement de chaque sous-pixel</w:t>
      </w:r>
    </w:p>
    <w:p w14:paraId="2C11F305" w14:textId="7956F697" w:rsidR="00BF3197" w:rsidRDefault="0018705C" w:rsidP="0018705C">
      <w:pPr>
        <w:jc w:val="both"/>
      </w:pPr>
      <w:r>
        <w:rPr>
          <w:noProof/>
        </w:rPr>
        <w:drawing>
          <wp:anchor distT="0" distB="0" distL="114300" distR="114300" simplePos="0" relativeHeight="251700224" behindDoc="0" locked="0" layoutInCell="1" allowOverlap="1" wp14:anchorId="74A8A9AF" wp14:editId="1B30E089">
            <wp:simplePos x="0" y="0"/>
            <wp:positionH relativeFrom="column">
              <wp:posOffset>1695450</wp:posOffset>
            </wp:positionH>
            <wp:positionV relativeFrom="paragraph">
              <wp:posOffset>224790</wp:posOffset>
            </wp:positionV>
            <wp:extent cx="1612900" cy="962660"/>
            <wp:effectExtent l="1270" t="0" r="7620" b="7620"/>
            <wp:wrapSquare wrapText="bothSides"/>
            <wp:docPr id="39" name="Imag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848" t="-93" r="30446" b="66456"/>
                    <a:stretch/>
                  </pic:blipFill>
                  <pic:spPr bwMode="auto">
                    <a:xfrm rot="16200000">
                      <a:off x="0" y="0"/>
                      <a:ext cx="1612900" cy="96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F3197">
        <w:t xml:space="preserve">Nous allons utiliser une </w:t>
      </w:r>
      <w:r w:rsidR="00005C1F">
        <w:t xml:space="preserve">diode électroluminescente (ou </w:t>
      </w:r>
      <w:proofErr w:type="spellStart"/>
      <w:r w:rsidR="00005C1F">
        <w:t>led</w:t>
      </w:r>
      <w:proofErr w:type="spellEnd"/>
      <w:r w:rsidR="00005C1F">
        <w:t xml:space="preserve"> pour light</w:t>
      </w:r>
      <w:r w:rsidR="00A27D41">
        <w:t>-</w:t>
      </w:r>
      <w:proofErr w:type="spellStart"/>
      <w:r w:rsidR="00A27D41">
        <w:t>emitting</w:t>
      </w:r>
      <w:proofErr w:type="spellEnd"/>
      <w:r w:rsidR="00A27D41">
        <w:t xml:space="preserve"> diode </w:t>
      </w:r>
      <w:r w:rsidR="00005C1F">
        <w:t xml:space="preserve">en anglais) </w:t>
      </w:r>
      <w:r w:rsidR="007C0B3A">
        <w:t xml:space="preserve">commandée par une carte Arduino </w:t>
      </w:r>
      <w:r w:rsidR="00005C1F">
        <w:t>pour parvenir à produire les couleurs primaires.</w:t>
      </w:r>
      <w:r w:rsidRPr="0018705C">
        <w:rPr>
          <w:noProof/>
        </w:rPr>
        <w:t xml:space="preserve"> </w:t>
      </w:r>
    </w:p>
    <w:p w14:paraId="27A9E078" w14:textId="1DC6DBB8" w:rsidR="007C0B3A" w:rsidRDefault="00BF3197" w:rsidP="00BF3197">
      <w:pPr>
        <w:jc w:val="both"/>
      </w:pPr>
      <w:r>
        <w:t xml:space="preserve">Le montage à réaliser est </w:t>
      </w:r>
      <w:r w:rsidR="00E47E2D">
        <w:t>le suivant</w:t>
      </w:r>
      <w:r>
        <w:t xml:space="preserve"> : (borne r de la </w:t>
      </w:r>
      <w:proofErr w:type="spellStart"/>
      <w:r>
        <w:t>led</w:t>
      </w:r>
      <w:proofErr w:type="spellEnd"/>
      <w:r>
        <w:t xml:space="preserve"> reliée à l’entrée 9</w:t>
      </w:r>
      <w:r w:rsidR="00005C1F">
        <w:t xml:space="preserve"> de la carte Arduino</w:t>
      </w:r>
      <w:r>
        <w:t>, la borne g à l’entrée 10, la borne b à l’entrée 11 et la borne – aussi nommée GND reliée à la masse GND de la carte Arduino)</w:t>
      </w:r>
      <w:r w:rsidR="00005C1F">
        <w:t>.</w:t>
      </w:r>
      <w:r w:rsidR="00D67893">
        <w:t xml:space="preserve"> Placer la </w:t>
      </w:r>
      <w:proofErr w:type="spellStart"/>
      <w:r w:rsidR="00D67893">
        <w:t>led</w:t>
      </w:r>
      <w:proofErr w:type="spellEnd"/>
      <w:r w:rsidR="00D67893">
        <w:t xml:space="preserve"> sur un support porte-objet pour banc d’optique puis placer une lentille convergente à une vingtaine de cm de celle-ci. Placer derrière la lentille un écran.</w:t>
      </w:r>
    </w:p>
    <w:p w14:paraId="1A94E17C" w14:textId="63F54C12" w:rsidR="007C0B3A" w:rsidRDefault="00005C1F" w:rsidP="007C0B3A">
      <w:pPr>
        <w:pStyle w:val="Paragraphedeliste"/>
        <w:numPr>
          <w:ilvl w:val="0"/>
          <w:numId w:val="1"/>
        </w:numPr>
        <w:jc w:val="both"/>
      </w:pPr>
      <w:r>
        <w:t xml:space="preserve">La carte Arduino étant branchée grâce à un câble </w:t>
      </w:r>
      <w:proofErr w:type="spellStart"/>
      <w:r>
        <w:t>usb</w:t>
      </w:r>
      <w:proofErr w:type="spellEnd"/>
      <w:r>
        <w:t xml:space="preserve"> à l’unité centrale de l’ordinateur, ouvrir le logiciel Arduino puis le programme</w:t>
      </w:r>
      <w:proofErr w:type="gramStart"/>
      <w:r>
        <w:t xml:space="preserve"> «</w:t>
      </w:r>
      <w:proofErr w:type="spellStart"/>
      <w:r>
        <w:t>led</w:t>
      </w:r>
      <w:proofErr w:type="gramEnd"/>
      <w:r>
        <w:t>_rgb</w:t>
      </w:r>
      <w:proofErr w:type="spellEnd"/>
      <w:r>
        <w:t> » qui est stocké dans le dossier indiqu</w:t>
      </w:r>
      <w:r w:rsidR="00295378">
        <w:t>é</w:t>
      </w:r>
      <w:r>
        <w:t xml:space="preserve"> par le professeur.</w:t>
      </w:r>
      <w:r w:rsidR="007C0B3A">
        <w:t xml:space="preserve"> Sans modifier le programme, </w:t>
      </w:r>
      <w:r w:rsidR="0023425A">
        <w:t xml:space="preserve">le </w:t>
      </w:r>
      <w:r w:rsidR="007C0B3A">
        <w:t xml:space="preserve">téléverser. Observer la couleur de la lumière produite par la </w:t>
      </w:r>
      <w:proofErr w:type="spellStart"/>
      <w:r w:rsidR="007C0B3A">
        <w:t>led</w:t>
      </w:r>
      <w:proofErr w:type="spellEnd"/>
      <w:r w:rsidR="002E5A9E">
        <w:t xml:space="preserve"> en </w:t>
      </w:r>
      <w:r w:rsidR="007335D9">
        <w:t>déplaçant l’écran afin d’obtenir un disque coloré de 3 ou 4 cm de diamètre.</w:t>
      </w:r>
    </w:p>
    <w:p w14:paraId="5C9B20B8" w14:textId="52B80C67" w:rsidR="00295DB1" w:rsidRPr="00295DB1" w:rsidRDefault="00295DB1" w:rsidP="00295DB1">
      <w:pPr>
        <w:pStyle w:val="Paragraphedeliste"/>
        <w:numPr>
          <w:ilvl w:val="0"/>
          <w:numId w:val="1"/>
        </w:numPr>
        <w:jc w:val="both"/>
      </w:pPr>
      <w:r>
        <w:t>La partie du programme qui sera à modifier est</w:t>
      </w:r>
      <w:r w:rsidR="002E4928">
        <w:t xml:space="preserve"> celle entre les parenthèses de</w:t>
      </w:r>
      <w:r>
        <w:t xml:space="preserve"> la fonction principale :</w:t>
      </w:r>
    </w:p>
    <w:p w14:paraId="46432868" w14:textId="77777777" w:rsidR="00295DB1" w:rsidRDefault="00295DB1" w:rsidP="00295DB1">
      <w:pPr>
        <w:pStyle w:val="Paragraphedeliste"/>
        <w:jc w:val="both"/>
      </w:pPr>
      <w:proofErr w:type="spellStart"/>
      <w:proofErr w:type="gramStart"/>
      <w:r w:rsidRPr="00295DB1">
        <w:rPr>
          <w:color w:val="4472C4" w:themeColor="accent1"/>
        </w:rPr>
        <w:t>void</w:t>
      </w:r>
      <w:proofErr w:type="spellEnd"/>
      <w:proofErr w:type="gramEnd"/>
      <w:r w:rsidRPr="00295DB1">
        <w:rPr>
          <w:color w:val="4472C4" w:themeColor="accent1"/>
        </w:rPr>
        <w:t xml:space="preserve"> </w:t>
      </w:r>
      <w:proofErr w:type="spellStart"/>
      <w:r>
        <w:t>loop</w:t>
      </w:r>
      <w:proofErr w:type="spellEnd"/>
      <w:r>
        <w:t>() {</w:t>
      </w:r>
    </w:p>
    <w:p w14:paraId="1971F766" w14:textId="77777777" w:rsidR="00295DB1" w:rsidRDefault="00295DB1" w:rsidP="00295DB1">
      <w:pPr>
        <w:pStyle w:val="Paragraphedeliste"/>
        <w:jc w:val="both"/>
      </w:pPr>
      <w:r>
        <w:t xml:space="preserve">        </w:t>
      </w:r>
      <w:proofErr w:type="gramStart"/>
      <w:r>
        <w:t>affichage</w:t>
      </w:r>
      <w:proofErr w:type="gramEnd"/>
      <w:r>
        <w:t xml:space="preserve"> (255, 0, 0);              </w:t>
      </w:r>
    </w:p>
    <w:p w14:paraId="442CC0D2" w14:textId="77777777" w:rsidR="00081549" w:rsidRDefault="00295DB1" w:rsidP="00295DB1">
      <w:pPr>
        <w:pStyle w:val="Paragraphedeliste"/>
        <w:jc w:val="both"/>
      </w:pPr>
      <w:r>
        <w:t>}</w:t>
      </w:r>
    </w:p>
    <w:p w14:paraId="03EE1E0C" w14:textId="4F7BB591" w:rsidR="000078A1" w:rsidRDefault="000078A1" w:rsidP="005A73E3">
      <w:pPr>
        <w:pStyle w:val="Paragraphedeliste"/>
        <w:ind w:left="0"/>
        <w:jc w:val="both"/>
      </w:pPr>
      <w:r w:rsidRPr="005A73E3">
        <w:lastRenderedPageBreak/>
        <w:t>En s’appuyant sur les observations de la question précédente, émettre une hypothèse sur la signification des</w:t>
      </w:r>
      <w:r w:rsidR="007C0B3A" w:rsidRPr="005A73E3">
        <w:t xml:space="preserve"> </w:t>
      </w:r>
      <w:r w:rsidR="00081549" w:rsidRPr="005A73E3">
        <w:t>valeurs 255, 0 et 0 dans la fonction affichage</w:t>
      </w:r>
      <w:r w:rsidRPr="005A73E3">
        <w:t>.</w:t>
      </w:r>
    </w:p>
    <w:p w14:paraId="613C512F" w14:textId="77777777" w:rsidR="00BE25D3" w:rsidRDefault="00BE25D3" w:rsidP="00BE25D3">
      <w:pPr>
        <w:spacing w:line="360" w:lineRule="auto"/>
        <w:jc w:val="both"/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1035918" w14:textId="77777777" w:rsidR="004B6864" w:rsidRDefault="000078A1" w:rsidP="005A73E3">
      <w:pPr>
        <w:pStyle w:val="Paragraphedeliste"/>
        <w:ind w:left="0"/>
        <w:jc w:val="both"/>
      </w:pPr>
      <w:r w:rsidRPr="005A73E3">
        <w:t>V</w:t>
      </w:r>
      <w:r w:rsidR="00295DB1" w:rsidRPr="005A73E3">
        <w:t xml:space="preserve">érifier l’hypothèse formulée en modifiant la fonction principale afin que la </w:t>
      </w:r>
      <w:proofErr w:type="spellStart"/>
      <w:r w:rsidR="00295DB1" w:rsidRPr="005A73E3">
        <w:t>led</w:t>
      </w:r>
      <w:proofErr w:type="spellEnd"/>
      <w:r w:rsidR="00D104E7" w:rsidRPr="005A73E3">
        <w:t xml:space="preserve"> </w:t>
      </w:r>
      <w:proofErr w:type="spellStart"/>
      <w:r w:rsidR="00295DB1" w:rsidRPr="005A73E3">
        <w:t>rgb</w:t>
      </w:r>
      <w:proofErr w:type="spellEnd"/>
      <w:r w:rsidR="00295DB1" w:rsidRPr="005A73E3">
        <w:t xml:space="preserve"> produise </w:t>
      </w:r>
      <w:r w:rsidR="001F6E2C" w:rsidRPr="005A73E3">
        <w:t>une lumière verte. Vérifier la syntaxe du code puis le téléverser.</w:t>
      </w:r>
      <w:r w:rsidR="00285EB3" w:rsidRPr="005A73E3">
        <w:t xml:space="preserve"> </w:t>
      </w:r>
      <w:r w:rsidR="004B6864" w:rsidRPr="005A73E3">
        <w:t>Produire désormais une lumière bleue</w:t>
      </w:r>
      <w:r w:rsidR="00954953" w:rsidRPr="005A73E3">
        <w:t xml:space="preserve"> et enfin successivement les trois couleurs primaires.</w:t>
      </w:r>
    </w:p>
    <w:p w14:paraId="71962E7B" w14:textId="04175A81" w:rsidR="001E17FE" w:rsidRPr="001B2D81" w:rsidRDefault="007C0B3A" w:rsidP="00140DF2">
      <w:pPr>
        <w:shd w:val="clear" w:color="auto" w:fill="B4C6E7" w:themeFill="accent1" w:themeFillTint="66"/>
        <w:jc w:val="both"/>
        <w:rPr>
          <w:rFonts w:ascii="Arial" w:hAnsi="Arial"/>
        </w:rPr>
      </w:pPr>
      <w:r>
        <w:t xml:space="preserve">              </w:t>
      </w:r>
      <w:r w:rsidR="001E17FE" w:rsidRPr="00140DF2">
        <w:rPr>
          <w:rFonts w:ascii="Arial" w:hAnsi="Arial"/>
          <w:color w:val="000090"/>
        </w:rPr>
        <w:t>Appel n°1</w:t>
      </w:r>
      <w:r w:rsidR="001E17FE" w:rsidRPr="00140DF2">
        <w:rPr>
          <w:rFonts w:ascii="Arial" w:hAnsi="Arial"/>
        </w:rPr>
        <w:t xml:space="preserve"> </w:t>
      </w:r>
      <w:r w:rsidR="001E17FE" w:rsidRPr="00140DF2">
        <w:rPr>
          <w:rFonts w:ascii="Arial" w:hAnsi="Arial"/>
          <w:b/>
        </w:rPr>
        <w:t xml:space="preserve">Appeler le professeur pour vérifier </w:t>
      </w:r>
      <w:r w:rsidR="001774D9">
        <w:rPr>
          <w:rFonts w:ascii="Arial" w:hAnsi="Arial"/>
          <w:b/>
        </w:rPr>
        <w:t>les</w:t>
      </w:r>
      <w:r w:rsidR="001E17FE" w:rsidRPr="00140DF2">
        <w:rPr>
          <w:rFonts w:ascii="Arial" w:hAnsi="Arial"/>
          <w:b/>
        </w:rPr>
        <w:t xml:space="preserve"> réponses ou en cas de difficulté.</w:t>
      </w:r>
    </w:p>
    <w:p w14:paraId="29822650" w14:textId="70E285AE" w:rsidR="00620ABA" w:rsidRPr="00620ABA" w:rsidRDefault="00BB589C" w:rsidP="000C1FD0">
      <w:pPr>
        <w:jc w:val="both"/>
      </w:pPr>
      <w:r>
        <w:t>3)</w:t>
      </w:r>
      <w:r w:rsidR="007104A5">
        <w:t xml:space="preserve"> </w:t>
      </w:r>
      <w:r w:rsidR="007104A5" w:rsidRPr="00B6324A">
        <w:rPr>
          <w:u w:val="single"/>
        </w:rPr>
        <w:t>Des lumières colorées plus ou moins intenses</w:t>
      </w:r>
    </w:p>
    <w:p w14:paraId="010487D5" w14:textId="77777777" w:rsidR="009B0182" w:rsidRDefault="00B74135" w:rsidP="000C1FD0">
      <w:pPr>
        <w:jc w:val="both"/>
      </w:pPr>
      <w:r>
        <w:t xml:space="preserve">a) </w:t>
      </w:r>
      <w:r w:rsidR="002D2799">
        <w:t>L</w:t>
      </w:r>
      <w:r w:rsidR="00620ABA">
        <w:t>es trois valeurs nommées r, g et b (arguments de la fonction</w:t>
      </w:r>
      <w:r w:rsidR="002D2799">
        <w:t xml:space="preserve"> affichage</w:t>
      </w:r>
      <w:r w:rsidR="00620ABA">
        <w:t>)</w:t>
      </w:r>
      <w:r w:rsidR="002D2799">
        <w:t xml:space="preserve"> correspondent respectivement à l’intensité de </w:t>
      </w:r>
      <w:r w:rsidR="000D7531">
        <w:t xml:space="preserve">chaque lumière primaire </w:t>
      </w:r>
      <w:r w:rsidR="002D2799">
        <w:t>produite. Vérifier cette affirmation en modifiant (un peu) le programme</w:t>
      </w:r>
      <w:r w:rsidR="007104A5">
        <w:t xml:space="preserve"> précédent</w:t>
      </w:r>
      <w:r w:rsidR="002D2799">
        <w:t xml:space="preserve"> et en notant vos observations.</w:t>
      </w:r>
    </w:p>
    <w:p w14:paraId="25DBB5C5" w14:textId="62035788" w:rsidR="00D164B4" w:rsidRDefault="00B74135" w:rsidP="000C1FD0">
      <w:pPr>
        <w:jc w:val="both"/>
      </w:pPr>
      <w:r>
        <w:t>b) A</w:t>
      </w:r>
      <w:r w:rsidR="00D164B4">
        <w:t xml:space="preserve"> quoi correspond la valeur </w:t>
      </w:r>
      <w:r w:rsidR="009D2B10">
        <w:t xml:space="preserve">particulière </w:t>
      </w:r>
      <w:r w:rsidR="00D164B4">
        <w:t xml:space="preserve">255 pour une couleur donnée ? </w:t>
      </w:r>
      <w:r w:rsidR="008032E0">
        <w:t>À</w:t>
      </w:r>
      <w:r w:rsidR="00D164B4">
        <w:t xml:space="preserve"> quoi correspond la valeur </w:t>
      </w:r>
      <w:r w:rsidR="00D1677F">
        <w:t xml:space="preserve">particulière </w:t>
      </w:r>
      <w:r w:rsidR="00D164B4">
        <w:t>0 ?</w:t>
      </w:r>
    </w:p>
    <w:p w14:paraId="3C20A567" w14:textId="77777777" w:rsidR="00BE25D3" w:rsidRDefault="00BE25D3" w:rsidP="00BE25D3">
      <w:pPr>
        <w:spacing w:line="360" w:lineRule="auto"/>
        <w:jc w:val="both"/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8D913AA" w14:textId="0326E2A7" w:rsidR="00C6265D" w:rsidRPr="00EE5033" w:rsidRDefault="00B74135" w:rsidP="000C1FD0">
      <w:pPr>
        <w:jc w:val="both"/>
      </w:pPr>
      <w:r>
        <w:t xml:space="preserve">c) </w:t>
      </w:r>
      <w:r w:rsidR="00C6265D">
        <w:t>On dit qu’une couleur est codée informatiquement sur n bits s’il est possible d’obtenir 2</w:t>
      </w:r>
      <w:r w:rsidR="00C6265D" w:rsidRPr="00C6265D">
        <w:rPr>
          <w:sz w:val="24"/>
          <w:szCs w:val="24"/>
        </w:rPr>
        <w:t xml:space="preserve"> </w:t>
      </w:r>
      <w:r w:rsidR="00C6265D" w:rsidRPr="00C6265D">
        <w:rPr>
          <w:sz w:val="24"/>
          <w:szCs w:val="24"/>
          <w:vertAlign w:val="superscript"/>
        </w:rPr>
        <w:t>n</w:t>
      </w:r>
      <w:r w:rsidR="00C6265D">
        <w:rPr>
          <w:sz w:val="24"/>
          <w:szCs w:val="24"/>
        </w:rPr>
        <w:t xml:space="preserve"> </w:t>
      </w:r>
      <w:r w:rsidR="00C6265D" w:rsidRPr="00EE5033">
        <w:t>nuances de</w:t>
      </w:r>
      <w:r w:rsidR="008032E0" w:rsidRPr="00EE5033">
        <w:t xml:space="preserve"> couleur</w:t>
      </w:r>
      <w:r w:rsidR="00FE20AC">
        <w:t>s</w:t>
      </w:r>
      <w:r w:rsidR="00C6265D" w:rsidRPr="00EE5033">
        <w:t xml:space="preserve">. </w:t>
      </w:r>
    </w:p>
    <w:p w14:paraId="3AD468F1" w14:textId="07B2E915" w:rsidR="00C6265D" w:rsidRDefault="00C6265D" w:rsidP="000C1FD0">
      <w:pPr>
        <w:jc w:val="both"/>
      </w:pPr>
      <w:r w:rsidRPr="00553C87">
        <w:t>En déduire sur com</w:t>
      </w:r>
      <w:r w:rsidR="00261735">
        <w:t>bien</w:t>
      </w:r>
      <w:r w:rsidRPr="00553C87">
        <w:t xml:space="preserve"> de bits est codée une couleur ici ?</w:t>
      </w:r>
      <w:r w:rsidR="00B74135" w:rsidRPr="00553C87">
        <w:t xml:space="preserve"> Justifier par un calcul simple.</w:t>
      </w:r>
    </w:p>
    <w:p w14:paraId="57983C9F" w14:textId="77777777" w:rsidR="00BE25D3" w:rsidRDefault="00BE25D3" w:rsidP="00BE25D3">
      <w:pPr>
        <w:spacing w:line="360" w:lineRule="auto"/>
        <w:jc w:val="both"/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DE71380" w14:textId="065A73AF" w:rsidR="00B179C1" w:rsidRDefault="0095668B" w:rsidP="000C1FD0">
      <w:pPr>
        <w:jc w:val="both"/>
      </w:pPr>
      <w:r w:rsidRPr="00553C87">
        <w:t>À</w:t>
      </w:r>
      <w:r w:rsidR="00170B7B" w:rsidRPr="00553C87">
        <w:t xml:space="preserve"> l’aide d’un calcul, c</w:t>
      </w:r>
      <w:r w:rsidR="00B179C1" w:rsidRPr="00553C87">
        <w:t>ombien de couleurs différentes peut-on ob</w:t>
      </w:r>
      <w:r w:rsidR="00170B7B" w:rsidRPr="00553C87">
        <w:t>tenir grâce à</w:t>
      </w:r>
      <w:r w:rsidR="00B179C1" w:rsidRPr="00553C87">
        <w:t xml:space="preserve"> la </w:t>
      </w:r>
      <w:proofErr w:type="spellStart"/>
      <w:r w:rsidR="00B179C1" w:rsidRPr="00553C87">
        <w:t>led</w:t>
      </w:r>
      <w:proofErr w:type="spellEnd"/>
      <w:r w:rsidR="00B179C1" w:rsidRPr="00553C87">
        <w:t xml:space="preserve"> </w:t>
      </w:r>
      <w:proofErr w:type="spellStart"/>
      <w:r w:rsidR="00B179C1" w:rsidRPr="00553C87">
        <w:t>rgb</w:t>
      </w:r>
      <w:proofErr w:type="spellEnd"/>
      <w:r w:rsidR="00B179C1" w:rsidRPr="00553C87">
        <w:t> ?</w:t>
      </w:r>
    </w:p>
    <w:p w14:paraId="52D00B6D" w14:textId="77777777" w:rsidR="00BE25D3" w:rsidRDefault="00BE25D3" w:rsidP="00BE25D3">
      <w:pPr>
        <w:spacing w:line="360" w:lineRule="auto"/>
        <w:jc w:val="both"/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1CAB14F" w14:textId="77777777" w:rsidR="003C2179" w:rsidRPr="00553C87" w:rsidRDefault="0034711D" w:rsidP="000C1FD0">
      <w:pPr>
        <w:jc w:val="both"/>
        <w:rPr>
          <w:rFonts w:cstheme="minorHAnsi"/>
          <w:u w:val="single"/>
        </w:rPr>
      </w:pPr>
      <w:r w:rsidRPr="00553C87">
        <w:rPr>
          <w:rFonts w:cstheme="minorHAnsi"/>
        </w:rPr>
        <w:t>4</w:t>
      </w:r>
      <w:r w:rsidR="007104A5" w:rsidRPr="00553C87">
        <w:rPr>
          <w:rFonts w:cstheme="minorHAnsi"/>
        </w:rPr>
        <w:t xml:space="preserve">) </w:t>
      </w:r>
      <w:r w:rsidR="00266C23" w:rsidRPr="00553C87">
        <w:rPr>
          <w:rFonts w:cstheme="minorHAnsi"/>
          <w:u w:val="single"/>
        </w:rPr>
        <w:t>D’autres couleurs</w:t>
      </w:r>
    </w:p>
    <w:p w14:paraId="5800C950" w14:textId="77777777" w:rsidR="006D2291" w:rsidRPr="00F802C6" w:rsidRDefault="006D2291" w:rsidP="006D2291">
      <w:pPr>
        <w:pStyle w:val="NormalWeb"/>
        <w:spacing w:after="159" w:afterAutospacing="0" w:line="252" w:lineRule="auto"/>
        <w:rPr>
          <w:sz w:val="22"/>
          <w:szCs w:val="22"/>
        </w:rPr>
      </w:pPr>
      <w:r w:rsidRPr="00F802C6">
        <w:rPr>
          <w:rFonts w:asciiTheme="minorHAnsi" w:hAnsiTheme="minorHAnsi" w:cstheme="minorHAnsi"/>
          <w:sz w:val="22"/>
          <w:szCs w:val="22"/>
        </w:rPr>
        <w:t xml:space="preserve">Trois images sont affichées sur des écrans </w:t>
      </w:r>
      <w:proofErr w:type="spellStart"/>
      <w:r w:rsidRPr="00F802C6">
        <w:rPr>
          <w:rFonts w:asciiTheme="minorHAnsi" w:hAnsiTheme="minorHAnsi" w:cstheme="minorHAnsi"/>
          <w:sz w:val="22"/>
          <w:szCs w:val="22"/>
        </w:rPr>
        <w:t>lcd</w:t>
      </w:r>
      <w:proofErr w:type="spellEnd"/>
      <w:r w:rsidRPr="00F802C6">
        <w:rPr>
          <w:rFonts w:asciiTheme="minorHAnsi" w:hAnsiTheme="minorHAnsi" w:cstheme="minorHAnsi"/>
          <w:sz w:val="22"/>
          <w:szCs w:val="22"/>
        </w:rPr>
        <w:t xml:space="preserve"> de téléphones portables. Un fauteuil jaune, une fleur blanche sur un fond de couleur cyan et un canard magenta à bec rouge et à l’œil noir :</w:t>
      </w:r>
    </w:p>
    <w:p w14:paraId="3137E2F3" w14:textId="77777777" w:rsidR="00502990" w:rsidRPr="00F802C6" w:rsidRDefault="003C2179" w:rsidP="00502990">
      <w:pPr>
        <w:jc w:val="center"/>
      </w:pPr>
      <w:r w:rsidRPr="00F802C6">
        <w:rPr>
          <w:noProof/>
        </w:rPr>
        <w:drawing>
          <wp:inline distT="0" distB="0" distL="0" distR="0" wp14:anchorId="6D75E2C2" wp14:editId="5E891D9E">
            <wp:extent cx="1162050" cy="120558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5822" t="6978" r="13005" b="6153"/>
                    <a:stretch/>
                  </pic:blipFill>
                  <pic:spPr bwMode="auto">
                    <a:xfrm>
                      <a:off x="0" y="0"/>
                      <a:ext cx="1168845" cy="12126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802C6">
        <w:rPr>
          <w:noProof/>
        </w:rPr>
        <w:drawing>
          <wp:inline distT="0" distB="0" distL="0" distR="0" wp14:anchorId="4D421B07" wp14:editId="7C13B335">
            <wp:extent cx="1219200" cy="121920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02C6">
        <w:rPr>
          <w:noProof/>
        </w:rPr>
        <w:drawing>
          <wp:inline distT="0" distB="0" distL="0" distR="0" wp14:anchorId="1ACEE607" wp14:editId="0E5B5211">
            <wp:extent cx="1228725" cy="1196948"/>
            <wp:effectExtent l="0" t="0" r="0" b="381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7195" t="10072" r="9353" b="8633"/>
                    <a:stretch/>
                  </pic:blipFill>
                  <pic:spPr bwMode="auto">
                    <a:xfrm>
                      <a:off x="0" y="0"/>
                      <a:ext cx="1233456" cy="12015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0A4970" w14:textId="77777777" w:rsidR="00502990" w:rsidRPr="00F802C6" w:rsidRDefault="00502990" w:rsidP="00502990">
      <w:r w:rsidRPr="00F802C6">
        <w:t xml:space="preserve">                                                Document n°1 : objets colorés affichés sur un écran </w:t>
      </w:r>
      <w:proofErr w:type="spellStart"/>
      <w:r w:rsidRPr="00F802C6">
        <w:t>lcd</w:t>
      </w:r>
      <w:proofErr w:type="spellEnd"/>
    </w:p>
    <w:p w14:paraId="1BBC1547" w14:textId="73D81AC9" w:rsidR="00BE25D3" w:rsidRDefault="002D2799" w:rsidP="009850BD">
      <w:pPr>
        <w:pStyle w:val="Paragraphedeliste"/>
        <w:numPr>
          <w:ilvl w:val="0"/>
          <w:numId w:val="2"/>
        </w:numPr>
        <w:jc w:val="both"/>
      </w:pPr>
      <w:r w:rsidRPr="00F802C6">
        <w:t xml:space="preserve">Modifier le programme pour que la </w:t>
      </w:r>
      <w:proofErr w:type="spellStart"/>
      <w:r w:rsidRPr="00F802C6">
        <w:t>led</w:t>
      </w:r>
      <w:proofErr w:type="spellEnd"/>
      <w:r w:rsidRPr="00F802C6">
        <w:t xml:space="preserve"> </w:t>
      </w:r>
      <w:proofErr w:type="spellStart"/>
      <w:r w:rsidR="00D164B4" w:rsidRPr="00F802C6">
        <w:t>rgb</w:t>
      </w:r>
      <w:proofErr w:type="spellEnd"/>
      <w:r w:rsidR="00D164B4" w:rsidRPr="00F802C6">
        <w:t xml:space="preserve"> </w:t>
      </w:r>
      <w:r w:rsidRPr="00F802C6">
        <w:t xml:space="preserve">puisse produire successivement toutes les </w:t>
      </w:r>
      <w:r w:rsidR="00F06249" w:rsidRPr="00F802C6">
        <w:t>« </w:t>
      </w:r>
      <w:r w:rsidRPr="00F802C6">
        <w:t>couleurs</w:t>
      </w:r>
      <w:r w:rsidR="00F06249" w:rsidRPr="00F802C6">
        <w:t xml:space="preserve"> » </w:t>
      </w:r>
      <w:r w:rsidR="006808E4" w:rsidRPr="00F802C6">
        <w:t xml:space="preserve">des images ci-dessus </w:t>
      </w:r>
      <w:r w:rsidR="00F06249" w:rsidRPr="00F802C6">
        <w:t xml:space="preserve">en </w:t>
      </w:r>
      <w:r w:rsidR="006808E4" w:rsidRPr="00F802C6">
        <w:t>produisant</w:t>
      </w:r>
      <w:r w:rsidRPr="00F802C6">
        <w:t xml:space="preserve"> </w:t>
      </w:r>
      <w:r w:rsidR="000A267E">
        <w:rPr>
          <w:u w:val="single"/>
        </w:rPr>
        <w:t>d</w:t>
      </w:r>
      <w:r w:rsidRPr="009850BD">
        <w:rPr>
          <w:u w:val="single"/>
        </w:rPr>
        <w:t>es lumières colorées primaires</w:t>
      </w:r>
      <w:r w:rsidR="007104A5" w:rsidRPr="009850BD">
        <w:rPr>
          <w:u w:val="single"/>
        </w:rPr>
        <w:t xml:space="preserve"> en pleine intensité</w:t>
      </w:r>
      <w:r w:rsidR="006808E4" w:rsidRPr="00F802C6">
        <w:t xml:space="preserve"> de manière judicieuse</w:t>
      </w:r>
      <w:r w:rsidR="00F06249" w:rsidRPr="00F802C6">
        <w:t>.</w:t>
      </w:r>
    </w:p>
    <w:p w14:paraId="3710BC15" w14:textId="77777777" w:rsidR="00BE25D3" w:rsidRDefault="00BE25D3" w:rsidP="00BE25D3">
      <w:pPr>
        <w:jc w:val="both"/>
      </w:pPr>
    </w:p>
    <w:p w14:paraId="2B6A4440" w14:textId="77777777" w:rsidR="00BE25D3" w:rsidRDefault="00BE25D3" w:rsidP="00BE25D3">
      <w:pPr>
        <w:jc w:val="both"/>
      </w:pPr>
    </w:p>
    <w:p w14:paraId="09C3E185" w14:textId="77777777" w:rsidR="00BE25D3" w:rsidRDefault="00BE25D3" w:rsidP="00BE25D3">
      <w:pPr>
        <w:jc w:val="both"/>
      </w:pPr>
    </w:p>
    <w:p w14:paraId="4DB01A44" w14:textId="26C90B51" w:rsidR="002D2799" w:rsidRDefault="00F06249" w:rsidP="009850BD">
      <w:pPr>
        <w:pStyle w:val="Paragraphedeliste"/>
        <w:numPr>
          <w:ilvl w:val="0"/>
          <w:numId w:val="2"/>
        </w:numPr>
        <w:jc w:val="both"/>
      </w:pPr>
      <w:r w:rsidRPr="00F802C6">
        <w:lastRenderedPageBreak/>
        <w:t xml:space="preserve"> C</w:t>
      </w:r>
      <w:r w:rsidR="00964759" w:rsidRPr="00F802C6">
        <w:t>ompléter le document réponse</w:t>
      </w:r>
      <w:r w:rsidR="006808E4" w:rsidRPr="00F802C6">
        <w:t> :</w:t>
      </w:r>
      <w:r w:rsidR="002D2799" w:rsidRPr="00F802C6">
        <w:t xml:space="preserve"> </w:t>
      </w:r>
    </w:p>
    <w:p w14:paraId="77EC6E9A" w14:textId="77777777" w:rsidR="009850BD" w:rsidRPr="00F802C6" w:rsidRDefault="009850BD" w:rsidP="009850BD">
      <w:pPr>
        <w:pStyle w:val="Paragraphedeliste"/>
        <w:jc w:val="both"/>
      </w:pPr>
    </w:p>
    <w:tbl>
      <w:tblPr>
        <w:tblW w:w="10314" w:type="dxa"/>
        <w:tblInd w:w="1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9"/>
        <w:gridCol w:w="1457"/>
        <w:gridCol w:w="1451"/>
        <w:gridCol w:w="1361"/>
        <w:gridCol w:w="1481"/>
        <w:gridCol w:w="1386"/>
        <w:gridCol w:w="1329"/>
      </w:tblGrid>
      <w:tr w:rsidR="00F06249" w:rsidRPr="00F802C6" w14:paraId="50AE6972" w14:textId="77777777" w:rsidTr="00742082">
        <w:tc>
          <w:tcPr>
            <w:tcW w:w="1849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C0A39" w14:textId="77777777" w:rsidR="00F06249" w:rsidRPr="00F802C6" w:rsidRDefault="00F06249" w:rsidP="00BE25D3">
            <w:pPr>
              <w:pStyle w:val="Paragraphedeliste"/>
              <w:spacing w:after="0" w:line="240" w:lineRule="auto"/>
              <w:ind w:left="0"/>
              <w:jc w:val="both"/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1055A" w14:textId="77777777" w:rsidR="00F06249" w:rsidRPr="00F802C6" w:rsidRDefault="00F06249" w:rsidP="00BE25D3">
            <w:pPr>
              <w:pStyle w:val="Paragraphedeliste"/>
              <w:spacing w:after="0" w:line="240" w:lineRule="auto"/>
              <w:ind w:left="0"/>
              <w:jc w:val="both"/>
            </w:pPr>
            <w:r w:rsidRPr="00F802C6">
              <w:t>Fauteuil jaune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6FC9A" w14:textId="77777777" w:rsidR="00F06249" w:rsidRPr="00F802C6" w:rsidRDefault="00F06249" w:rsidP="00BE25D3">
            <w:pPr>
              <w:pStyle w:val="Paragraphedeliste"/>
              <w:spacing w:after="0" w:line="240" w:lineRule="auto"/>
              <w:ind w:left="0"/>
              <w:jc w:val="both"/>
            </w:pPr>
            <w:r w:rsidRPr="00F802C6">
              <w:t>Fleur blanche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56E8C" w14:textId="77777777" w:rsidR="00F06249" w:rsidRPr="00F802C6" w:rsidRDefault="00F06249" w:rsidP="00BE25D3">
            <w:pPr>
              <w:pStyle w:val="Paragraphedeliste"/>
              <w:spacing w:after="0" w:line="240" w:lineRule="auto"/>
              <w:ind w:left="0"/>
              <w:jc w:val="both"/>
            </w:pPr>
            <w:r w:rsidRPr="00F802C6">
              <w:t>Fond cyan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EB917" w14:textId="77777777" w:rsidR="00F06249" w:rsidRPr="00F802C6" w:rsidRDefault="00F06249" w:rsidP="00BE25D3">
            <w:pPr>
              <w:pStyle w:val="Paragraphedeliste"/>
              <w:spacing w:after="0" w:line="240" w:lineRule="auto"/>
              <w:ind w:left="0"/>
              <w:jc w:val="both"/>
            </w:pPr>
            <w:r w:rsidRPr="00F802C6">
              <w:t>Canard magenta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F8518" w14:textId="77777777" w:rsidR="00F06249" w:rsidRPr="00F802C6" w:rsidRDefault="00F06249" w:rsidP="00BE25D3">
            <w:pPr>
              <w:pStyle w:val="Paragraphedeliste"/>
              <w:spacing w:after="0" w:line="240" w:lineRule="auto"/>
              <w:ind w:left="0"/>
              <w:jc w:val="both"/>
            </w:pPr>
            <w:r w:rsidRPr="00F802C6">
              <w:t>Bec rouge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1A61D" w14:textId="77777777" w:rsidR="00F06249" w:rsidRPr="00F802C6" w:rsidRDefault="00F06249" w:rsidP="00BE25D3">
            <w:pPr>
              <w:pStyle w:val="Paragraphedeliste"/>
              <w:spacing w:after="0" w:line="240" w:lineRule="auto"/>
              <w:ind w:left="0"/>
              <w:jc w:val="both"/>
            </w:pPr>
            <w:r w:rsidRPr="00F802C6">
              <w:t>Œil noir</w:t>
            </w:r>
          </w:p>
        </w:tc>
      </w:tr>
      <w:tr w:rsidR="00F06249" w:rsidRPr="00F802C6" w14:paraId="7EF19A12" w14:textId="77777777" w:rsidTr="00742082">
        <w:trPr>
          <w:trHeight w:val="1220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01C1F" w14:textId="77777777" w:rsidR="00F06249" w:rsidRPr="00F802C6" w:rsidRDefault="00F06249" w:rsidP="00742082">
            <w:pPr>
              <w:pStyle w:val="Paragraphedeliste"/>
              <w:spacing w:after="0" w:line="240" w:lineRule="auto"/>
              <w:ind w:left="0"/>
            </w:pPr>
            <w:r w:rsidRPr="00F802C6">
              <w:t>Sous-pixels illuminés</w:t>
            </w:r>
            <w:r w:rsidR="006808E4" w:rsidRPr="00F802C6">
              <w:t xml:space="preserve"> à colorier.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3A5B4" w14:textId="77777777" w:rsidR="00F06249" w:rsidRPr="00F802C6" w:rsidRDefault="00F06249" w:rsidP="00BE25D3">
            <w:pPr>
              <w:pStyle w:val="Paragraphedeliste"/>
              <w:spacing w:after="0" w:line="240" w:lineRule="auto"/>
              <w:ind w:left="0"/>
              <w:jc w:val="both"/>
            </w:pPr>
            <w:r w:rsidRPr="00F802C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60682081" wp14:editId="15B3D5E6">
                      <wp:simplePos x="0" y="0"/>
                      <wp:positionH relativeFrom="column">
                        <wp:posOffset>105480</wp:posOffset>
                      </wp:positionH>
                      <wp:positionV relativeFrom="paragraph">
                        <wp:posOffset>184680</wp:posOffset>
                      </wp:positionV>
                      <wp:extent cx="504359" cy="485280"/>
                      <wp:effectExtent l="0" t="0" r="9991" b="10020"/>
                      <wp:wrapSquare wrapText="bothSides"/>
                      <wp:docPr id="13" name="Groupe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04359" cy="485280"/>
                                <a:chOff x="0" y="0"/>
                                <a:chExt cx="504359" cy="485280"/>
                              </a:xfrm>
                            </wpg:grpSpPr>
                            <wps:wsp>
                              <wps:cNvPr id="14" name="Rectangle 5"/>
                              <wps:cNvSpPr/>
                              <wps:spPr>
                                <a:xfrm>
                                  <a:off x="0" y="0"/>
                                  <a:ext cx="171000" cy="48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600" cap="flat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090FB12F" w14:textId="77777777" w:rsidR="00BE25D3" w:rsidRDefault="00BE25D3" w:rsidP="00F06249"/>
                                </w:txbxContent>
                              </wps:txbx>
                              <wps:bodyPr vert="horz" wrap="square" lIns="0" tIns="0" rIns="0" bIns="0" compatLnSpc="0">
                                <a:noAutofit/>
                              </wps:bodyPr>
                            </wps:wsp>
                            <wps:wsp>
                              <wps:cNvPr id="15" name="Rectangle 6"/>
                              <wps:cNvSpPr/>
                              <wps:spPr>
                                <a:xfrm>
                                  <a:off x="171360" y="0"/>
                                  <a:ext cx="171000" cy="48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600" cap="flat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249D2E13" w14:textId="77777777" w:rsidR="00BE25D3" w:rsidRDefault="00BE25D3" w:rsidP="00F06249"/>
                                </w:txbxContent>
                              </wps:txbx>
                              <wps:bodyPr vert="horz" wrap="square" lIns="0" tIns="0" rIns="0" bIns="0" compatLnSpc="0">
                                <a:noAutofit/>
                              </wps:bodyPr>
                            </wps:wsp>
                            <wps:wsp>
                              <wps:cNvPr id="16" name="Rectangle 7"/>
                              <wps:cNvSpPr/>
                              <wps:spPr>
                                <a:xfrm>
                                  <a:off x="333359" y="0"/>
                                  <a:ext cx="171000" cy="48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600" cap="flat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5C3E6585" w14:textId="77777777" w:rsidR="00BE25D3" w:rsidRDefault="00BE25D3" w:rsidP="00F06249"/>
                                </w:txbxContent>
                              </wps:txbx>
                              <wps:bodyPr vert="horz" wrap="square" lIns="0" tIns="0" rIns="0" bIns="0" compatLnSpc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0682081" id="Groupe 8" o:spid="_x0000_s1026" style="position:absolute;left:0;text-align:left;margin-left:8.3pt;margin-top:14.55pt;width:39.7pt;height:38.2pt;z-index:251661312" coordsize="504359,48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">
                      <v:rect id="Rectangle 5" o:spid="_x0000_s1027" style="position:absolute;width:171000;height:48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" strokeweight=".35mm">
                        <v:textbox inset="0,0,0,0">
                          <w:txbxContent>
                            <w:p w14:paraId="090FB12F" w14:textId="77777777" w:rsidR="00BE25D3" w:rsidRDefault="00BE25D3" w:rsidP="00F06249"/>
                          </w:txbxContent>
                        </v:textbox>
                      </v:rect>
                      <v:rect id="Rectangle 6" o:spid="_x0000_s1028" style="position:absolute;left:171360;width:171000;height:48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" strokeweight=".35mm">
                        <v:textbox inset="0,0,0,0">
                          <w:txbxContent>
                            <w:p w14:paraId="249D2E13" w14:textId="77777777" w:rsidR="00BE25D3" w:rsidRDefault="00BE25D3" w:rsidP="00F06249"/>
                          </w:txbxContent>
                        </v:textbox>
                      </v:rect>
                      <v:rect id="Rectangle 7" o:spid="_x0000_s1029" style="position:absolute;left:333359;width:171000;height:48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" strokeweight=".35mm">
                        <v:textbox inset="0,0,0,0">
                          <w:txbxContent>
                            <w:p w14:paraId="5C3E6585" w14:textId="77777777" w:rsidR="00BE25D3" w:rsidRDefault="00BE25D3" w:rsidP="00F06249"/>
                          </w:txbxContent>
                        </v:textbox>
                      </v:rect>
                      <w10:wrap type="square"/>
                    </v:group>
                  </w:pict>
                </mc:Fallback>
              </mc:AlternateContent>
            </w:r>
          </w:p>
          <w:p w14:paraId="1BC8DF6E" w14:textId="77777777" w:rsidR="00F06249" w:rsidRPr="00F802C6" w:rsidRDefault="00F06249" w:rsidP="00BE25D3">
            <w:pPr>
              <w:pStyle w:val="Paragraphedeliste"/>
              <w:spacing w:after="0" w:line="240" w:lineRule="auto"/>
              <w:ind w:left="0"/>
              <w:jc w:val="both"/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04E2A" w14:textId="77777777" w:rsidR="00F06249" w:rsidRPr="00F802C6" w:rsidRDefault="00F06249" w:rsidP="00BE25D3">
            <w:pPr>
              <w:pStyle w:val="Paragraphedeliste"/>
              <w:spacing w:after="0" w:line="240" w:lineRule="auto"/>
              <w:ind w:left="0"/>
              <w:jc w:val="both"/>
            </w:pPr>
            <w:r w:rsidRPr="00F802C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2F2194A6" wp14:editId="365071B5">
                      <wp:simplePos x="0" y="0"/>
                      <wp:positionH relativeFrom="column">
                        <wp:posOffset>-1800</wp:posOffset>
                      </wp:positionH>
                      <wp:positionV relativeFrom="paragraph">
                        <wp:posOffset>174600</wp:posOffset>
                      </wp:positionV>
                      <wp:extent cx="504360" cy="485280"/>
                      <wp:effectExtent l="0" t="0" r="9990" b="10020"/>
                      <wp:wrapSquare wrapText="bothSides"/>
                      <wp:docPr id="17" name="Groupe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04360" cy="485280"/>
                                <a:chOff x="0" y="0"/>
                                <a:chExt cx="504360" cy="485280"/>
                              </a:xfrm>
                            </wpg:grpSpPr>
                            <wps:wsp>
                              <wps:cNvPr id="18" name="Rectangle 10"/>
                              <wps:cNvSpPr/>
                              <wps:spPr>
                                <a:xfrm>
                                  <a:off x="0" y="0"/>
                                  <a:ext cx="171000" cy="48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600" cap="flat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2D6797A0" w14:textId="77777777" w:rsidR="00BE25D3" w:rsidRDefault="00BE25D3" w:rsidP="00F06249"/>
                                </w:txbxContent>
                              </wps:txbx>
                              <wps:bodyPr vert="horz" wrap="square" lIns="0" tIns="0" rIns="0" bIns="0" compatLnSpc="0">
                                <a:noAutofit/>
                              </wps:bodyPr>
                            </wps:wsp>
                            <wps:wsp>
                              <wps:cNvPr id="19" name="Rectangle 11"/>
                              <wps:cNvSpPr/>
                              <wps:spPr>
                                <a:xfrm>
                                  <a:off x="171360" y="0"/>
                                  <a:ext cx="171000" cy="48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600" cap="flat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3708BEAC" w14:textId="77777777" w:rsidR="00BE25D3" w:rsidRDefault="00BE25D3" w:rsidP="00F06249"/>
                                </w:txbxContent>
                              </wps:txbx>
                              <wps:bodyPr vert="horz" wrap="square" lIns="0" tIns="0" rIns="0" bIns="0" compatLnSpc="0">
                                <a:noAutofit/>
                              </wps:bodyPr>
                            </wps:wsp>
                            <wps:wsp>
                              <wps:cNvPr id="20" name="Rectangle 12"/>
                              <wps:cNvSpPr/>
                              <wps:spPr>
                                <a:xfrm>
                                  <a:off x="333360" y="0"/>
                                  <a:ext cx="171000" cy="48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600" cap="flat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1FFED016" w14:textId="77777777" w:rsidR="00BE25D3" w:rsidRDefault="00BE25D3" w:rsidP="00F06249"/>
                                </w:txbxContent>
                              </wps:txbx>
                              <wps:bodyPr vert="horz" wrap="square" lIns="0" tIns="0" rIns="0" bIns="0" compatLnSpc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2194A6" id="Groupe 9" o:spid="_x0000_s1030" style="position:absolute;left:0;text-align:left;margin-left:-.15pt;margin-top:13.75pt;width:39.7pt;height:38.2pt;z-index:251662336" coordsize="504360,48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">
                      <v:rect id="Rectangle 10" o:spid="_x0000_s1031" style="position:absolute;width:171000;height:48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" strokeweight=".35mm">
                        <v:textbox inset="0,0,0,0">
                          <w:txbxContent>
                            <w:p w14:paraId="2D6797A0" w14:textId="77777777" w:rsidR="00BE25D3" w:rsidRDefault="00BE25D3" w:rsidP="00F06249"/>
                          </w:txbxContent>
                        </v:textbox>
                      </v:rect>
                      <v:rect id="Rectangle 11" o:spid="_x0000_s1032" style="position:absolute;left:171360;width:171000;height:48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" strokeweight=".35mm">
                        <v:textbox inset="0,0,0,0">
                          <w:txbxContent>
                            <w:p w14:paraId="3708BEAC" w14:textId="77777777" w:rsidR="00BE25D3" w:rsidRDefault="00BE25D3" w:rsidP="00F06249"/>
                          </w:txbxContent>
                        </v:textbox>
                      </v:rect>
                      <v:rect id="Rectangle 12" o:spid="_x0000_s1033" style="position:absolute;left:333360;width:171000;height:48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" strokeweight=".35mm">
                        <v:textbox inset="0,0,0,0">
                          <w:txbxContent>
                            <w:p w14:paraId="1FFED016" w14:textId="77777777" w:rsidR="00BE25D3" w:rsidRDefault="00BE25D3" w:rsidP="00F06249"/>
                          </w:txbxContent>
                        </v:textbox>
                      </v:rect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35482" w14:textId="77777777" w:rsidR="00F06249" w:rsidRPr="00F802C6" w:rsidRDefault="00F06249" w:rsidP="00BE25D3">
            <w:pPr>
              <w:pStyle w:val="Paragraphedeliste"/>
              <w:spacing w:after="0" w:line="240" w:lineRule="auto"/>
              <w:ind w:left="0"/>
              <w:jc w:val="both"/>
            </w:pPr>
            <w:r w:rsidRPr="00F802C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4726F895" wp14:editId="3D1B3F13">
                      <wp:simplePos x="0" y="0"/>
                      <wp:positionH relativeFrom="column">
                        <wp:posOffset>720</wp:posOffset>
                      </wp:positionH>
                      <wp:positionV relativeFrom="paragraph">
                        <wp:posOffset>174600</wp:posOffset>
                      </wp:positionV>
                      <wp:extent cx="504360" cy="485280"/>
                      <wp:effectExtent l="0" t="0" r="9990" b="10020"/>
                      <wp:wrapSquare wrapText="bothSides"/>
                      <wp:docPr id="21" name="Groupe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04360" cy="485280"/>
                                <a:chOff x="0" y="0"/>
                                <a:chExt cx="504360" cy="485280"/>
                              </a:xfrm>
                            </wpg:grpSpPr>
                            <wps:wsp>
                              <wps:cNvPr id="22" name="Rectangle 14"/>
                              <wps:cNvSpPr/>
                              <wps:spPr>
                                <a:xfrm>
                                  <a:off x="0" y="0"/>
                                  <a:ext cx="171000" cy="48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600" cap="flat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3F94B2D1" w14:textId="77777777" w:rsidR="00BE25D3" w:rsidRDefault="00BE25D3" w:rsidP="00F06249"/>
                                </w:txbxContent>
                              </wps:txbx>
                              <wps:bodyPr vert="horz" wrap="square" lIns="0" tIns="0" rIns="0" bIns="0" compatLnSpc="0">
                                <a:noAutofit/>
                              </wps:bodyPr>
                            </wps:wsp>
                            <wps:wsp>
                              <wps:cNvPr id="23" name="Rectangle 15"/>
                              <wps:cNvSpPr/>
                              <wps:spPr>
                                <a:xfrm>
                                  <a:off x="171360" y="0"/>
                                  <a:ext cx="171000" cy="48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600" cap="flat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08B35E09" w14:textId="77777777" w:rsidR="00BE25D3" w:rsidRDefault="00BE25D3" w:rsidP="00F06249"/>
                                </w:txbxContent>
                              </wps:txbx>
                              <wps:bodyPr vert="horz" wrap="square" lIns="0" tIns="0" rIns="0" bIns="0" compatLnSpc="0">
                                <a:noAutofit/>
                              </wps:bodyPr>
                            </wps:wsp>
                            <wps:wsp>
                              <wps:cNvPr id="24" name="Rectangle 16"/>
                              <wps:cNvSpPr/>
                              <wps:spPr>
                                <a:xfrm>
                                  <a:off x="333360" y="0"/>
                                  <a:ext cx="171000" cy="48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600" cap="flat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68C5155E" w14:textId="77777777" w:rsidR="00BE25D3" w:rsidRDefault="00BE25D3" w:rsidP="00F06249"/>
                                </w:txbxContent>
                              </wps:txbx>
                              <wps:bodyPr vert="horz" wrap="square" lIns="0" tIns="0" rIns="0" bIns="0" compatLnSpc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26F895" id="Groupe 13" o:spid="_x0000_s1034" style="position:absolute;left:0;text-align:left;margin-left:.05pt;margin-top:13.75pt;width:39.7pt;height:38.2pt;z-index:251663360" coordsize="504360,48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">
                      <v:rect id="Rectangle 14" o:spid="_x0000_s1035" style="position:absolute;width:171000;height:48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" strokeweight=".35mm">
                        <v:textbox inset="0,0,0,0">
                          <w:txbxContent>
                            <w:p w14:paraId="3F94B2D1" w14:textId="77777777" w:rsidR="00BE25D3" w:rsidRDefault="00BE25D3" w:rsidP="00F06249"/>
                          </w:txbxContent>
                        </v:textbox>
                      </v:rect>
                      <v:rect id="Rectangle 15" o:spid="_x0000_s1036" style="position:absolute;left:171360;width:171000;height:48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" strokeweight=".35mm">
                        <v:textbox inset="0,0,0,0">
                          <w:txbxContent>
                            <w:p w14:paraId="08B35E09" w14:textId="77777777" w:rsidR="00BE25D3" w:rsidRDefault="00BE25D3" w:rsidP="00F06249"/>
                          </w:txbxContent>
                        </v:textbox>
                      </v:rect>
                      <v:rect id="Rectangle 16" o:spid="_x0000_s1037" style="position:absolute;left:333360;width:171000;height:48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" strokeweight=".35mm">
                        <v:textbox inset="0,0,0,0">
                          <w:txbxContent>
                            <w:p w14:paraId="68C5155E" w14:textId="77777777" w:rsidR="00BE25D3" w:rsidRDefault="00BE25D3" w:rsidP="00F06249"/>
                          </w:txbxContent>
                        </v:textbox>
                      </v:rect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DE25B" w14:textId="77777777" w:rsidR="00F06249" w:rsidRPr="00F802C6" w:rsidRDefault="00F06249" w:rsidP="00BE25D3">
            <w:pPr>
              <w:pStyle w:val="Paragraphedeliste"/>
              <w:spacing w:after="0" w:line="240" w:lineRule="auto"/>
              <w:ind w:left="0"/>
              <w:jc w:val="both"/>
            </w:pPr>
            <w:r w:rsidRPr="00F802C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594F98AA" wp14:editId="5DA086A6">
                      <wp:simplePos x="0" y="0"/>
                      <wp:positionH relativeFrom="column">
                        <wp:posOffset>-6480</wp:posOffset>
                      </wp:positionH>
                      <wp:positionV relativeFrom="paragraph">
                        <wp:posOffset>174600</wp:posOffset>
                      </wp:positionV>
                      <wp:extent cx="504360" cy="485280"/>
                      <wp:effectExtent l="0" t="0" r="9990" b="10020"/>
                      <wp:wrapSquare wrapText="bothSides"/>
                      <wp:docPr id="25" name="Groupe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04360" cy="485280"/>
                                <a:chOff x="0" y="0"/>
                                <a:chExt cx="504360" cy="485280"/>
                              </a:xfrm>
                            </wpg:grpSpPr>
                            <wps:wsp>
                              <wps:cNvPr id="26" name="Rectangle 18"/>
                              <wps:cNvSpPr/>
                              <wps:spPr>
                                <a:xfrm>
                                  <a:off x="0" y="0"/>
                                  <a:ext cx="171000" cy="48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600" cap="flat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63353A40" w14:textId="77777777" w:rsidR="00BE25D3" w:rsidRDefault="00BE25D3" w:rsidP="00F06249"/>
                                </w:txbxContent>
                              </wps:txbx>
                              <wps:bodyPr vert="horz" wrap="square" lIns="0" tIns="0" rIns="0" bIns="0" compatLnSpc="0">
                                <a:noAutofit/>
                              </wps:bodyPr>
                            </wps:wsp>
                            <wps:wsp>
                              <wps:cNvPr id="27" name="Rectangle 19"/>
                              <wps:cNvSpPr/>
                              <wps:spPr>
                                <a:xfrm>
                                  <a:off x="171360" y="0"/>
                                  <a:ext cx="171000" cy="48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600" cap="flat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4103B3B6" w14:textId="77777777" w:rsidR="00BE25D3" w:rsidRDefault="00BE25D3" w:rsidP="00F06249"/>
                                </w:txbxContent>
                              </wps:txbx>
                              <wps:bodyPr vert="horz" wrap="square" lIns="0" tIns="0" rIns="0" bIns="0" compatLnSpc="0">
                                <a:noAutofit/>
                              </wps:bodyPr>
                            </wps:wsp>
                            <wps:wsp>
                              <wps:cNvPr id="28" name="Rectangle 20"/>
                              <wps:cNvSpPr/>
                              <wps:spPr>
                                <a:xfrm>
                                  <a:off x="333360" y="0"/>
                                  <a:ext cx="171000" cy="48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600" cap="flat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435600B1" w14:textId="77777777" w:rsidR="00BE25D3" w:rsidRDefault="00BE25D3" w:rsidP="00F06249"/>
                                </w:txbxContent>
                              </wps:txbx>
                              <wps:bodyPr vert="horz" wrap="square" lIns="0" tIns="0" rIns="0" bIns="0" compatLnSpc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4F98AA" id="Groupe 17" o:spid="_x0000_s1038" style="position:absolute;left:0;text-align:left;margin-left:-.5pt;margin-top:13.75pt;width:39.7pt;height:38.2pt;z-index:251664384" coordsize="504360,48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">
                      <v:rect id="Rectangle 18" o:spid="_x0000_s1039" style="position:absolute;width:171000;height:48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" strokeweight=".35mm">
                        <v:textbox inset="0,0,0,0">
                          <w:txbxContent>
                            <w:p w14:paraId="63353A40" w14:textId="77777777" w:rsidR="00BE25D3" w:rsidRDefault="00BE25D3" w:rsidP="00F06249"/>
                          </w:txbxContent>
                        </v:textbox>
                      </v:rect>
                      <v:rect id="Rectangle 19" o:spid="_x0000_s1040" style="position:absolute;left:171360;width:171000;height:48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" strokeweight=".35mm">
                        <v:textbox inset="0,0,0,0">
                          <w:txbxContent>
                            <w:p w14:paraId="4103B3B6" w14:textId="77777777" w:rsidR="00BE25D3" w:rsidRDefault="00BE25D3" w:rsidP="00F06249"/>
                          </w:txbxContent>
                        </v:textbox>
                      </v:rect>
                      <v:rect id="Rectangle 20" o:spid="_x0000_s1041" style="position:absolute;left:333360;width:171000;height:48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" strokeweight=".35mm">
                        <v:textbox inset="0,0,0,0">
                          <w:txbxContent>
                            <w:p w14:paraId="435600B1" w14:textId="77777777" w:rsidR="00BE25D3" w:rsidRDefault="00BE25D3" w:rsidP="00F06249"/>
                          </w:txbxContent>
                        </v:textbox>
                      </v:rect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1A2D0" w14:textId="77777777" w:rsidR="00F06249" w:rsidRPr="00F802C6" w:rsidRDefault="00F06249" w:rsidP="00BE25D3">
            <w:pPr>
              <w:pStyle w:val="Paragraphedeliste"/>
              <w:spacing w:after="0" w:line="240" w:lineRule="auto"/>
              <w:ind w:left="0"/>
              <w:jc w:val="both"/>
            </w:pPr>
            <w:r w:rsidRPr="00F802C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725A86C9" wp14:editId="15F1D039">
                      <wp:simplePos x="0" y="0"/>
                      <wp:positionH relativeFrom="column">
                        <wp:posOffset>-3960</wp:posOffset>
                      </wp:positionH>
                      <wp:positionV relativeFrom="paragraph">
                        <wp:posOffset>174600</wp:posOffset>
                      </wp:positionV>
                      <wp:extent cx="504360" cy="485280"/>
                      <wp:effectExtent l="0" t="0" r="9990" b="10020"/>
                      <wp:wrapSquare wrapText="bothSides"/>
                      <wp:docPr id="29" name="Groupe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04360" cy="485280"/>
                                <a:chOff x="0" y="0"/>
                                <a:chExt cx="504360" cy="485280"/>
                              </a:xfrm>
                            </wpg:grpSpPr>
                            <wps:wsp>
                              <wps:cNvPr id="30" name="Rectangle 22"/>
                              <wps:cNvSpPr/>
                              <wps:spPr>
                                <a:xfrm>
                                  <a:off x="0" y="0"/>
                                  <a:ext cx="171000" cy="48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600" cap="flat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2B93A8DB" w14:textId="77777777" w:rsidR="00BE25D3" w:rsidRDefault="00BE25D3" w:rsidP="00F06249"/>
                                </w:txbxContent>
                              </wps:txbx>
                              <wps:bodyPr vert="horz" wrap="square" lIns="0" tIns="0" rIns="0" bIns="0" compatLnSpc="0">
                                <a:noAutofit/>
                              </wps:bodyPr>
                            </wps:wsp>
                            <wps:wsp>
                              <wps:cNvPr id="31" name="Rectangle 23"/>
                              <wps:cNvSpPr/>
                              <wps:spPr>
                                <a:xfrm>
                                  <a:off x="171360" y="0"/>
                                  <a:ext cx="171000" cy="48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600" cap="flat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54345FEA" w14:textId="77777777" w:rsidR="00BE25D3" w:rsidRDefault="00BE25D3" w:rsidP="00F06249"/>
                                </w:txbxContent>
                              </wps:txbx>
                              <wps:bodyPr vert="horz" wrap="square" lIns="0" tIns="0" rIns="0" bIns="0" compatLnSpc="0">
                                <a:noAutofit/>
                              </wps:bodyPr>
                            </wps:wsp>
                            <wps:wsp>
                              <wps:cNvPr id="32" name="Rectangle 24"/>
                              <wps:cNvSpPr/>
                              <wps:spPr>
                                <a:xfrm>
                                  <a:off x="333360" y="0"/>
                                  <a:ext cx="171000" cy="48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600" cap="flat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435BCF6E" w14:textId="77777777" w:rsidR="00BE25D3" w:rsidRDefault="00BE25D3" w:rsidP="00F06249"/>
                                </w:txbxContent>
                              </wps:txbx>
                              <wps:bodyPr vert="horz" wrap="square" lIns="0" tIns="0" rIns="0" bIns="0" compatLnSpc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5A86C9" id="Groupe 21" o:spid="_x0000_s1042" style="position:absolute;left:0;text-align:left;margin-left:-.3pt;margin-top:13.75pt;width:39.7pt;height:38.2pt;z-index:251665408" coordsize="504360,48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">
                      <v:rect id="Rectangle 22" o:spid="_x0000_s1043" style="position:absolute;width:171000;height:48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" strokeweight=".35mm">
                        <v:textbox inset="0,0,0,0">
                          <w:txbxContent>
                            <w:p w14:paraId="2B93A8DB" w14:textId="77777777" w:rsidR="00BE25D3" w:rsidRDefault="00BE25D3" w:rsidP="00F06249"/>
                          </w:txbxContent>
                        </v:textbox>
                      </v:rect>
                      <v:rect id="Rectangle 23" o:spid="_x0000_s1044" style="position:absolute;left:171360;width:171000;height:48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" strokeweight=".35mm">
                        <v:textbox inset="0,0,0,0">
                          <w:txbxContent>
                            <w:p w14:paraId="54345FEA" w14:textId="77777777" w:rsidR="00BE25D3" w:rsidRDefault="00BE25D3" w:rsidP="00F06249"/>
                          </w:txbxContent>
                        </v:textbox>
                      </v:rect>
                      <v:rect id="Rectangle 24" o:spid="_x0000_s1045" style="position:absolute;left:333360;width:171000;height:48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" strokeweight=".35mm">
                        <v:textbox inset="0,0,0,0">
                          <w:txbxContent>
                            <w:p w14:paraId="435BCF6E" w14:textId="77777777" w:rsidR="00BE25D3" w:rsidRDefault="00BE25D3" w:rsidP="00F06249"/>
                          </w:txbxContent>
                        </v:textbox>
                      </v:rect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FD2AB" w14:textId="77777777" w:rsidR="00F06249" w:rsidRPr="00F802C6" w:rsidRDefault="00F06249" w:rsidP="00BE25D3">
            <w:pPr>
              <w:pStyle w:val="Paragraphedeliste"/>
              <w:spacing w:after="0" w:line="240" w:lineRule="auto"/>
              <w:ind w:left="0"/>
              <w:jc w:val="both"/>
            </w:pPr>
            <w:r w:rsidRPr="00F802C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8CDD047" wp14:editId="0ABC2F21">
                      <wp:simplePos x="0" y="0"/>
                      <wp:positionH relativeFrom="column">
                        <wp:posOffset>-7560</wp:posOffset>
                      </wp:positionH>
                      <wp:positionV relativeFrom="paragraph">
                        <wp:posOffset>174600</wp:posOffset>
                      </wp:positionV>
                      <wp:extent cx="504360" cy="485280"/>
                      <wp:effectExtent l="0" t="0" r="9990" b="10020"/>
                      <wp:wrapSquare wrapText="bothSides"/>
                      <wp:docPr id="33" name="Groupe 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04360" cy="485280"/>
                                <a:chOff x="0" y="0"/>
                                <a:chExt cx="504360" cy="485280"/>
                              </a:xfrm>
                            </wpg:grpSpPr>
                            <wps:wsp>
                              <wps:cNvPr id="34" name="Rectangle 26"/>
                              <wps:cNvSpPr/>
                              <wps:spPr>
                                <a:xfrm>
                                  <a:off x="0" y="0"/>
                                  <a:ext cx="171000" cy="48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600" cap="flat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6D5F5ADD" w14:textId="77777777" w:rsidR="00BE25D3" w:rsidRDefault="00BE25D3" w:rsidP="00F06249"/>
                                </w:txbxContent>
                              </wps:txbx>
                              <wps:bodyPr vert="horz" wrap="square" lIns="0" tIns="0" rIns="0" bIns="0" compatLnSpc="0">
                                <a:noAutofit/>
                              </wps:bodyPr>
                            </wps:wsp>
                            <wps:wsp>
                              <wps:cNvPr id="35" name="Rectangle 27"/>
                              <wps:cNvSpPr/>
                              <wps:spPr>
                                <a:xfrm>
                                  <a:off x="171360" y="0"/>
                                  <a:ext cx="171000" cy="48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600" cap="flat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3CA4742D" w14:textId="77777777" w:rsidR="00BE25D3" w:rsidRDefault="00BE25D3" w:rsidP="00F06249"/>
                                </w:txbxContent>
                              </wps:txbx>
                              <wps:bodyPr vert="horz" wrap="square" lIns="0" tIns="0" rIns="0" bIns="0" compatLnSpc="0">
                                <a:noAutofit/>
                              </wps:bodyPr>
                            </wps:wsp>
                            <wps:wsp>
                              <wps:cNvPr id="36" name="Rectangle 28"/>
                              <wps:cNvSpPr/>
                              <wps:spPr>
                                <a:xfrm>
                                  <a:off x="333360" y="0"/>
                                  <a:ext cx="171000" cy="48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600" cap="flat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</a:ln>
                              </wps:spPr>
                              <wps:txbx>
                                <w:txbxContent>
                                  <w:p w14:paraId="6E347BB5" w14:textId="77777777" w:rsidR="00BE25D3" w:rsidRDefault="00BE25D3" w:rsidP="00F06249"/>
                                </w:txbxContent>
                              </wps:txbx>
                              <wps:bodyPr vert="horz" wrap="square" lIns="0" tIns="0" rIns="0" bIns="0" compatLnSpc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CDD047" id="Groupe 25" o:spid="_x0000_s1046" style="position:absolute;left:0;text-align:left;margin-left:-.6pt;margin-top:13.75pt;width:39.7pt;height:38.2pt;z-index:251666432" coordsize="504360,48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">
                      <v:rect id="Rectangle 26" o:spid="_x0000_s1047" style="position:absolute;width:171000;height:48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" strokeweight=".35mm">
                        <v:textbox inset="0,0,0,0">
                          <w:txbxContent>
                            <w:p w14:paraId="6D5F5ADD" w14:textId="77777777" w:rsidR="00BE25D3" w:rsidRDefault="00BE25D3" w:rsidP="00F06249"/>
                          </w:txbxContent>
                        </v:textbox>
                      </v:rect>
                      <v:rect id="Rectangle 27" o:spid="_x0000_s1048" style="position:absolute;left:171360;width:171000;height:48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" strokeweight=".35mm">
                        <v:textbox inset="0,0,0,0">
                          <w:txbxContent>
                            <w:p w14:paraId="3CA4742D" w14:textId="77777777" w:rsidR="00BE25D3" w:rsidRDefault="00BE25D3" w:rsidP="00F06249"/>
                          </w:txbxContent>
                        </v:textbox>
                      </v:rect>
                      <v:rect id="Rectangle 28" o:spid="_x0000_s1049" style="position:absolute;left:333360;width:171000;height:48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" strokeweight=".35mm">
                        <v:textbox inset="0,0,0,0">
                          <w:txbxContent>
                            <w:p w14:paraId="6E347BB5" w14:textId="77777777" w:rsidR="00BE25D3" w:rsidRDefault="00BE25D3" w:rsidP="00F06249"/>
                          </w:txbxContent>
                        </v:textbox>
                      </v:rect>
                      <w10:wrap type="square"/>
                    </v:group>
                  </w:pict>
                </mc:Fallback>
              </mc:AlternateContent>
            </w:r>
          </w:p>
        </w:tc>
      </w:tr>
    </w:tbl>
    <w:p w14:paraId="15B0AE56" w14:textId="77777777" w:rsidR="009850BD" w:rsidRDefault="009850BD" w:rsidP="007104A5">
      <w:pPr>
        <w:jc w:val="both"/>
        <w:rPr>
          <w:u w:val="single"/>
        </w:rPr>
      </w:pPr>
    </w:p>
    <w:p w14:paraId="361CCE38" w14:textId="33C09C9A" w:rsidR="007104A5" w:rsidRDefault="005A73E3" w:rsidP="007104A5">
      <w:pPr>
        <w:jc w:val="both"/>
      </w:pPr>
      <w:r w:rsidRPr="00F802C6">
        <w:rPr>
          <w:u w:val="single"/>
        </w:rPr>
        <w:t>Conclusion</w:t>
      </w:r>
      <w:r w:rsidRPr="00F802C6">
        <w:t xml:space="preserve"> : la synthèse additive correspond à la superposition de lumières colorées. Compléter cette conclusion en </w:t>
      </w:r>
      <w:r w:rsidR="007104A5" w:rsidRPr="00F802C6">
        <w:t xml:space="preserve">écrivant </w:t>
      </w:r>
      <w:r w:rsidR="003132F1" w:rsidRPr="00F802C6">
        <w:t>quatre</w:t>
      </w:r>
      <w:r w:rsidR="007104A5" w:rsidRPr="00F802C6">
        <w:t xml:space="preserve"> phrases</w:t>
      </w:r>
      <w:r w:rsidR="003132F1" w:rsidRPr="00F802C6">
        <w:t xml:space="preserve"> suivant le modèle </w:t>
      </w:r>
      <w:r w:rsidR="007104A5" w:rsidRPr="00F802C6">
        <w:t>: la lumière ………….</w:t>
      </w:r>
      <w:r w:rsidR="00F37FD7" w:rsidRPr="00F802C6">
        <w:t xml:space="preserve"> </w:t>
      </w:r>
      <w:proofErr w:type="gramStart"/>
      <w:r w:rsidR="007104A5" w:rsidRPr="00F802C6">
        <w:t>est</w:t>
      </w:r>
      <w:proofErr w:type="gramEnd"/>
      <w:r w:rsidR="007104A5" w:rsidRPr="00F802C6">
        <w:t xml:space="preserve"> obtenue en additionnant les lumières primaires …………………………………………………………………………..</w:t>
      </w:r>
      <w:r w:rsidR="00D94081">
        <w:t xml:space="preserve"> (</w:t>
      </w:r>
      <w:proofErr w:type="gramStart"/>
      <w:r w:rsidR="00D94081">
        <w:t>pour</w:t>
      </w:r>
      <w:proofErr w:type="gramEnd"/>
      <w:r w:rsidR="00D94081">
        <w:t xml:space="preserve"> le jaune, le magenta, le cyan et le blanc).</w:t>
      </w:r>
    </w:p>
    <w:p w14:paraId="047C34D4" w14:textId="77777777" w:rsidR="00BE25D3" w:rsidRDefault="00BE25D3" w:rsidP="00BE25D3">
      <w:pPr>
        <w:spacing w:line="360" w:lineRule="auto"/>
        <w:jc w:val="both"/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C034B8F" w14:textId="77777777" w:rsidR="00BE25D3" w:rsidRDefault="00BE25D3" w:rsidP="00BE25D3">
      <w:pPr>
        <w:spacing w:line="360" w:lineRule="auto"/>
        <w:jc w:val="both"/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F449104" w14:textId="0CFBAC3D" w:rsidR="00BE25D3" w:rsidRPr="00F802C6" w:rsidRDefault="00BE25D3" w:rsidP="00BE25D3">
      <w:pPr>
        <w:spacing w:line="360" w:lineRule="auto"/>
        <w:jc w:val="both"/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0A1FFDEF" w14:textId="77777777" w:rsidR="0061376C" w:rsidRPr="00F802C6" w:rsidRDefault="0061376C" w:rsidP="007104A5">
      <w:pPr>
        <w:jc w:val="both"/>
      </w:pPr>
      <w:r w:rsidRPr="00F802C6">
        <w:t>Remarque : les couleurs cyan, magenta et jaune se nomment « couleurs secondaires » en physique.</w:t>
      </w:r>
    </w:p>
    <w:p w14:paraId="085D6729" w14:textId="5CFEA16C" w:rsidR="00521BCB" w:rsidRDefault="00964759" w:rsidP="00BE25D3">
      <w:pPr>
        <w:pStyle w:val="Paragraphedeliste"/>
        <w:numPr>
          <w:ilvl w:val="0"/>
          <w:numId w:val="2"/>
        </w:numPr>
        <w:jc w:val="both"/>
      </w:pPr>
      <w:r w:rsidRPr="00F802C6">
        <w:t>Proposer par écrit une modification du programme permettant d’obtenir d’autres couleurs que les couleurs secondaires à partir du même matériel mais en modifiant l</w:t>
      </w:r>
      <w:r w:rsidR="002C0D61" w:rsidRPr="00F802C6">
        <w:t>égèrement le</w:t>
      </w:r>
      <w:r w:rsidRPr="00F802C6">
        <w:t xml:space="preserve"> programme.</w:t>
      </w:r>
    </w:p>
    <w:p w14:paraId="1D210E02" w14:textId="77777777" w:rsidR="00BE25D3" w:rsidRDefault="00BE25D3" w:rsidP="00BE25D3">
      <w:pPr>
        <w:pStyle w:val="Paragraphedeliste"/>
        <w:spacing w:line="360" w:lineRule="auto"/>
        <w:ind w:left="0"/>
      </w:pPr>
      <w:r w:rsidRPr="00BE25D3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24B3F41" w14:textId="77777777" w:rsidR="00964759" w:rsidRDefault="00964759" w:rsidP="000C1FD0">
      <w:pPr>
        <w:jc w:val="both"/>
      </w:pPr>
      <w:r w:rsidRPr="00F802C6">
        <w:t>Vérifier la proposition de modification grâce au matériel mis à disposition.</w:t>
      </w:r>
    </w:p>
    <w:p w14:paraId="2169D57B" w14:textId="0CDED803" w:rsidR="005F5E0F" w:rsidRPr="00F802C6" w:rsidRDefault="005F5E0F" w:rsidP="005F5E0F">
      <w:pPr>
        <w:shd w:val="clear" w:color="auto" w:fill="B4C6E7" w:themeFill="accent1" w:themeFillTint="66"/>
        <w:jc w:val="both"/>
        <w:rPr>
          <w:rFonts w:ascii="Arial" w:hAnsi="Arial"/>
        </w:rPr>
      </w:pPr>
      <w:r w:rsidRPr="00F802C6">
        <w:t xml:space="preserve">              </w:t>
      </w:r>
      <w:r w:rsidRPr="00F802C6">
        <w:rPr>
          <w:rFonts w:ascii="Arial" w:hAnsi="Arial"/>
          <w:color w:val="000090"/>
        </w:rPr>
        <w:t>Appel n°2</w:t>
      </w:r>
      <w:r w:rsidRPr="00F802C6">
        <w:rPr>
          <w:rFonts w:ascii="Arial" w:hAnsi="Arial"/>
        </w:rPr>
        <w:t xml:space="preserve"> </w:t>
      </w:r>
      <w:r w:rsidRPr="00F802C6">
        <w:rPr>
          <w:rFonts w:ascii="Arial" w:hAnsi="Arial"/>
          <w:b/>
        </w:rPr>
        <w:t xml:space="preserve">Appeler le professeur pour vérifier </w:t>
      </w:r>
      <w:r w:rsidR="001774D9">
        <w:rPr>
          <w:rFonts w:ascii="Arial" w:hAnsi="Arial"/>
          <w:b/>
        </w:rPr>
        <w:t>les</w:t>
      </w:r>
      <w:r w:rsidRPr="00F802C6">
        <w:rPr>
          <w:rFonts w:ascii="Arial" w:hAnsi="Arial"/>
          <w:b/>
        </w:rPr>
        <w:t xml:space="preserve"> réponses ou en cas de difficulté.</w:t>
      </w:r>
    </w:p>
    <w:p w14:paraId="5C8DB49B" w14:textId="1807BECB" w:rsidR="00C15078" w:rsidRPr="00F802C6" w:rsidRDefault="009850BD" w:rsidP="00C15078">
      <w:pPr>
        <w:pStyle w:val="Paragraphedeliste"/>
        <w:ind w:left="0"/>
        <w:jc w:val="both"/>
        <w:rPr>
          <w:u w:val="single"/>
        </w:rPr>
      </w:pPr>
      <w:r>
        <w:rPr>
          <w:u w:val="single"/>
        </w:rPr>
        <w:t>I</w:t>
      </w:r>
      <w:r w:rsidR="00C15078" w:rsidRPr="00F802C6">
        <w:rPr>
          <w:u w:val="single"/>
        </w:rPr>
        <w:t>I</w:t>
      </w:r>
      <w:r w:rsidR="0074273F" w:rsidRPr="00F802C6">
        <w:rPr>
          <w:u w:val="single"/>
        </w:rPr>
        <w:t>)</w:t>
      </w:r>
      <w:r w:rsidR="000C085B">
        <w:rPr>
          <w:u w:val="single"/>
        </w:rPr>
        <w:t xml:space="preserve"> C</w:t>
      </w:r>
      <w:r w:rsidR="00C15078" w:rsidRPr="00F802C6">
        <w:rPr>
          <w:u w:val="single"/>
        </w:rPr>
        <w:t>ouleur d’un objet</w:t>
      </w:r>
      <w:r w:rsidR="000C085B">
        <w:rPr>
          <w:u w:val="single"/>
        </w:rPr>
        <w:t xml:space="preserve"> éclairé</w:t>
      </w:r>
      <w:r w:rsidR="00C15078" w:rsidRPr="00F802C6">
        <w:rPr>
          <w:u w:val="single"/>
        </w:rPr>
        <w:t xml:space="preserve">. </w:t>
      </w:r>
      <w:proofErr w:type="spellStart"/>
      <w:r w:rsidR="00C15078" w:rsidRPr="00F802C6">
        <w:rPr>
          <w:u w:val="single"/>
        </w:rPr>
        <w:t>Abys</w:t>
      </w:r>
      <w:r w:rsidR="005665C7">
        <w:rPr>
          <w:u w:val="single"/>
        </w:rPr>
        <w:t>s</w:t>
      </w:r>
      <w:proofErr w:type="spellEnd"/>
      <w:r w:rsidR="00C15078" w:rsidRPr="00F802C6">
        <w:rPr>
          <w:u w:val="single"/>
        </w:rPr>
        <w:t xml:space="preserve"> (45 min)</w:t>
      </w:r>
    </w:p>
    <w:p w14:paraId="431CCF5E" w14:textId="51D10FE7" w:rsidR="00E84458" w:rsidRPr="00F802C6" w:rsidRDefault="00E84458" w:rsidP="00E84458">
      <w:pPr>
        <w:jc w:val="both"/>
      </w:pPr>
      <w:r w:rsidRPr="00F802C6">
        <w:rPr>
          <w:noProof/>
        </w:rPr>
        <w:drawing>
          <wp:anchor distT="0" distB="0" distL="114300" distR="114300" simplePos="0" relativeHeight="251684864" behindDoc="0" locked="0" layoutInCell="1" allowOverlap="1" wp14:anchorId="69D2EE54" wp14:editId="5C0E0C1E">
            <wp:simplePos x="0" y="0"/>
            <wp:positionH relativeFrom="column">
              <wp:posOffset>4638595</wp:posOffset>
            </wp:positionH>
            <wp:positionV relativeFrom="paragraph">
              <wp:posOffset>146523</wp:posOffset>
            </wp:positionV>
            <wp:extent cx="1999436" cy="1219315"/>
            <wp:effectExtent l="0" t="0" r="1270" b="0"/>
            <wp:wrapSquare wrapText="bothSides"/>
            <wp:docPr id="42" name="Imag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99436" cy="121931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F802C6">
        <w:rPr>
          <w:u w:val="single"/>
        </w:rPr>
        <w:t>Document n°</w:t>
      </w:r>
      <w:r w:rsidR="00BD4CEA">
        <w:rPr>
          <w:u w:val="single"/>
        </w:rPr>
        <w:t>2</w:t>
      </w:r>
      <w:r w:rsidRPr="00F802C6">
        <w:t xml:space="preserve"> : </w:t>
      </w:r>
      <w:r w:rsidR="000921FF">
        <w:t>synthèse soustractive et couleur des objets</w:t>
      </w:r>
    </w:p>
    <w:p w14:paraId="434C1C3E" w14:textId="77777777" w:rsidR="00E84458" w:rsidRPr="00F802C6" w:rsidRDefault="00E84458" w:rsidP="00E84458">
      <w:pPr>
        <w:jc w:val="both"/>
      </w:pPr>
      <w:r w:rsidRPr="00F802C6">
        <w:t>Un filtre coloré comme tout objet coloré absorbe certaines radiations de la lumière qui l’éclaire, et diffuse toutes les autres (diffuser signifie renvoyer dans toutes les directions). En regardant à travers un filtre, on s’aperçoit qu’il laisse passer (on dit « transmet » en physique) les radiations qu’il n’absorbe pas :</w:t>
      </w:r>
    </w:p>
    <w:p w14:paraId="59E46138" w14:textId="32A02059" w:rsidR="00E84458" w:rsidRDefault="00E84458" w:rsidP="00E84458">
      <w:pPr>
        <w:jc w:val="both"/>
      </w:pPr>
      <w:r w:rsidRPr="00F802C6">
        <w:rPr>
          <w:noProof/>
        </w:rPr>
        <w:drawing>
          <wp:anchor distT="0" distB="0" distL="114300" distR="114300" simplePos="0" relativeHeight="251685888" behindDoc="0" locked="0" layoutInCell="1" allowOverlap="1" wp14:anchorId="21F3C18D" wp14:editId="1F551238">
            <wp:simplePos x="0" y="0"/>
            <wp:positionH relativeFrom="column">
              <wp:posOffset>4724997</wp:posOffset>
            </wp:positionH>
            <wp:positionV relativeFrom="paragraph">
              <wp:posOffset>254157</wp:posOffset>
            </wp:positionV>
            <wp:extent cx="1847161" cy="723957"/>
            <wp:effectExtent l="0" t="0" r="1270" b="0"/>
            <wp:wrapSquare wrapText="bothSides"/>
            <wp:docPr id="43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lum/>
                      <a:alphaModFix/>
                    </a:blip>
                    <a:srcRect t="3142" r="12985" b="57293"/>
                    <a:stretch>
                      <a:fillRect/>
                    </a:stretch>
                  </pic:blipFill>
                  <pic:spPr>
                    <a:xfrm>
                      <a:off x="0" y="0"/>
                      <a:ext cx="1847161" cy="72395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F802C6">
        <w:t>Exemple pour un filtre bleu : il est éclairé par la lumière blanche, il absorbe le rouge et le vert et transmet le bleu. Les scientifiques parlent du phénomène de synthèse soustractive : le filtre « soustrait » (absorbe en fait) une ou plusieurs couleurs de la lumière incidente et diffuse toutes les autres.</w:t>
      </w:r>
    </w:p>
    <w:p w14:paraId="2972945C" w14:textId="50AC1C7F" w:rsidR="001945B5" w:rsidRPr="00F802C6" w:rsidRDefault="00EB0CF2" w:rsidP="00E84458">
      <w:pPr>
        <w:jc w:val="both"/>
      </w:pPr>
      <w:r>
        <w:t>Autre exemple : pour un filtre</w:t>
      </w:r>
      <w:r w:rsidR="001945B5">
        <w:t xml:space="preserve"> cyan</w:t>
      </w:r>
      <w:r w:rsidR="007A0147">
        <w:t xml:space="preserve"> </w:t>
      </w:r>
      <w:r>
        <w:t>il y a t</w:t>
      </w:r>
      <w:r w:rsidR="001945B5">
        <w:t>rans</w:t>
      </w:r>
      <w:r>
        <w:t>mission</w:t>
      </w:r>
      <w:r w:rsidR="0022050E">
        <w:t xml:space="preserve"> </w:t>
      </w:r>
      <w:r>
        <w:t>du</w:t>
      </w:r>
      <w:r w:rsidR="001945B5">
        <w:t xml:space="preserve"> bleu et </w:t>
      </w:r>
      <w:r>
        <w:t>du</w:t>
      </w:r>
      <w:r w:rsidR="001945B5">
        <w:t xml:space="preserve"> vert mais absor</w:t>
      </w:r>
      <w:r>
        <w:t>ption du</w:t>
      </w:r>
      <w:r w:rsidR="001945B5">
        <w:t xml:space="preserve"> rouge.</w:t>
      </w:r>
    </w:p>
    <w:p w14:paraId="2BB2604B" w14:textId="2AB2B31D" w:rsidR="00132A97" w:rsidRPr="00F802C6" w:rsidRDefault="00132A97" w:rsidP="00C15078">
      <w:pPr>
        <w:pStyle w:val="Paragraphedeliste"/>
        <w:ind w:left="0"/>
        <w:jc w:val="both"/>
        <w:rPr>
          <w:noProof/>
        </w:rPr>
      </w:pPr>
      <w:r w:rsidRPr="00F802C6">
        <w:t>Pour un objet éclairé autre qu’un filtre coloré, le vocabulaire est similaire :</w:t>
      </w:r>
      <w:r w:rsidR="001945B5">
        <w:t xml:space="preserve"> l</w:t>
      </w:r>
      <w:r w:rsidR="00CE6221" w:rsidRPr="00F802C6">
        <w:rPr>
          <w:noProof/>
        </w:rPr>
        <w:t>e pull diffuse</w:t>
      </w:r>
      <w:r w:rsidR="0022050E">
        <w:rPr>
          <w:noProof/>
        </w:rPr>
        <w:t xml:space="preserve"> (émet dans toutes les directions)</w:t>
      </w:r>
      <w:r w:rsidR="00CE6221" w:rsidRPr="00F802C6">
        <w:rPr>
          <w:noProof/>
        </w:rPr>
        <w:t xml:space="preserve"> la lumière rouge et absorbe toutes les autres couleurs de la lumière blanche (le vert et le bleu) :</w:t>
      </w:r>
    </w:p>
    <w:p w14:paraId="08302C42" w14:textId="615CFC10" w:rsidR="00F802C6" w:rsidRDefault="00552D57" w:rsidP="00C15078">
      <w:pPr>
        <w:pStyle w:val="Paragraphedeliste"/>
        <w:ind w:left="0"/>
        <w:jc w:val="both"/>
      </w:pPr>
      <w:r w:rsidRPr="00552D57">
        <w:rPr>
          <w:noProof/>
        </w:rPr>
        <w:lastRenderedPageBreak/>
        <w:drawing>
          <wp:inline distT="0" distB="0" distL="0" distR="0" wp14:anchorId="6DE2AB25" wp14:editId="5942720E">
            <wp:extent cx="3430828" cy="1997466"/>
            <wp:effectExtent l="0" t="0" r="0" b="3175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4554" cy="2017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8FBEC" w14:textId="2532F76F" w:rsidR="00A6417F" w:rsidRDefault="00A6417F" w:rsidP="00A6417F">
      <w:pPr>
        <w:pStyle w:val="Paragraphedeliste"/>
        <w:ind w:left="0"/>
        <w:jc w:val="both"/>
      </w:pPr>
      <w:r w:rsidRPr="00F802C6">
        <w:t xml:space="preserve">Dans le film </w:t>
      </w:r>
      <w:proofErr w:type="spellStart"/>
      <w:r w:rsidRPr="00F802C6">
        <w:t>Aby</w:t>
      </w:r>
      <w:r>
        <w:t>s</w:t>
      </w:r>
      <w:r w:rsidRPr="00F802C6">
        <w:t>s</w:t>
      </w:r>
      <w:proofErr w:type="spellEnd"/>
      <w:r w:rsidRPr="00F802C6">
        <w:t xml:space="preserve"> de James Cameron, le personnage Bud </w:t>
      </w:r>
      <w:proofErr w:type="spellStart"/>
      <w:r w:rsidRPr="00F802C6">
        <w:t>Brigman</w:t>
      </w:r>
      <w:proofErr w:type="spellEnd"/>
      <w:r w:rsidRPr="00F802C6">
        <w:t xml:space="preserve"> doit couper un fil bleu avec une bande blanche mais pas un fil noir avec une bande jaune. Pourtant, il voit deux fils identiques : deux fils noirs avec une bande jaunâtre. Pourquoi ?</w:t>
      </w:r>
      <w:r>
        <w:t xml:space="preserve"> </w:t>
      </w:r>
      <w:r w:rsidRPr="00F802C6">
        <w:t>Rédiger une réponse argumentée d’une dizaine de lignes grâce au matériel disponible, aux réponses de la partie I et aux documents ci-dessus. Utiliser le vocabulaire scientifique « absorbe », « diffuse », « synthèse soustractive », « synthèse additive </w:t>
      </w:r>
      <w:proofErr w:type="gramStart"/>
      <w:r w:rsidRPr="00F802C6">
        <w:t>» .</w:t>
      </w:r>
      <w:proofErr w:type="gramEnd"/>
    </w:p>
    <w:p w14:paraId="29656ED1" w14:textId="619A9411" w:rsidR="00A6417F" w:rsidRPr="00F802C6" w:rsidRDefault="00A6417F" w:rsidP="00A6417F">
      <w:pPr>
        <w:pStyle w:val="Paragraphedeliste"/>
        <w:ind w:left="0"/>
        <w:jc w:val="both"/>
      </w:pPr>
      <w:r>
        <w:t xml:space="preserve">Remarque : il faudra ajouter // devant l’instruction </w:t>
      </w:r>
      <w:proofErr w:type="spellStart"/>
      <w:proofErr w:type="gramStart"/>
      <w:r w:rsidRPr="00DD43B3">
        <w:rPr>
          <w:rFonts w:asciiTheme="minorHAnsi" w:eastAsia="Times New Roman" w:hAnsiTheme="minorHAnsi" w:cstheme="minorHAnsi"/>
          <w:lang w:eastAsia="fr-FR"/>
        </w:rPr>
        <w:t>delay</w:t>
      </w:r>
      <w:proofErr w:type="spellEnd"/>
      <w:r w:rsidRPr="00DD43B3">
        <w:rPr>
          <w:rFonts w:asciiTheme="minorHAnsi" w:eastAsia="Times New Roman" w:hAnsiTheme="minorHAnsi" w:cstheme="minorHAnsi"/>
          <w:lang w:eastAsia="fr-FR"/>
        </w:rPr>
        <w:t>(</w:t>
      </w:r>
      <w:proofErr w:type="gramEnd"/>
      <w:r w:rsidRPr="00FE73AE">
        <w:rPr>
          <w:rFonts w:asciiTheme="minorHAnsi" w:eastAsia="Times New Roman" w:hAnsiTheme="minorHAnsi" w:cstheme="minorHAnsi"/>
          <w:color w:val="666666"/>
          <w:lang w:eastAsia="fr-FR"/>
        </w:rPr>
        <w:t>1000</w:t>
      </w:r>
      <w:r w:rsidRPr="00FE73AE">
        <w:rPr>
          <w:rFonts w:asciiTheme="minorHAnsi" w:eastAsia="Times New Roman" w:hAnsiTheme="minorHAnsi" w:cstheme="minorHAnsi"/>
          <w:lang w:eastAsia="fr-FR"/>
        </w:rPr>
        <w:t>);</w:t>
      </w:r>
      <w:r w:rsidRPr="00DD43B3">
        <w:rPr>
          <w:rFonts w:asciiTheme="minorHAnsi" w:eastAsia="Times New Roman" w:hAnsiTheme="minorHAnsi" w:cstheme="minorHAnsi"/>
          <w:lang w:eastAsia="fr-FR"/>
        </w:rPr>
        <w:t xml:space="preserve"> </w:t>
      </w:r>
      <w:r w:rsidR="00974BEC">
        <w:rPr>
          <w:rFonts w:asciiTheme="minorHAnsi" w:eastAsia="Times New Roman" w:hAnsiTheme="minorHAnsi" w:cstheme="minorHAnsi"/>
          <w:lang w:eastAsia="fr-FR"/>
        </w:rPr>
        <w:t xml:space="preserve">dans le programme </w:t>
      </w:r>
      <w:r w:rsidRPr="00DD43B3">
        <w:rPr>
          <w:rFonts w:asciiTheme="minorHAnsi" w:eastAsia="Times New Roman" w:hAnsiTheme="minorHAnsi" w:cstheme="minorHAnsi"/>
          <w:lang w:eastAsia="fr-FR"/>
        </w:rPr>
        <w:t>pour la transformer en commentaire et la rendre ainsi inopérante.</w:t>
      </w:r>
    </w:p>
    <w:p w14:paraId="335918D9" w14:textId="6A6AFF15" w:rsidR="00A6417F" w:rsidRPr="00F802C6" w:rsidRDefault="00A6417F" w:rsidP="00A6417F">
      <w:pPr>
        <w:pStyle w:val="Paragraphedeliste"/>
        <w:ind w:left="0"/>
        <w:jc w:val="both"/>
      </w:pPr>
      <w:r w:rsidRPr="00F802C6">
        <w:rPr>
          <w:u w:val="single"/>
        </w:rPr>
        <w:t>Matériel</w:t>
      </w:r>
      <w:r w:rsidR="00974BEC">
        <w:rPr>
          <w:u w:val="single"/>
        </w:rPr>
        <w:t xml:space="preserve"> </w:t>
      </w:r>
      <w:bookmarkStart w:id="0" w:name="_GoBack"/>
      <w:bookmarkEnd w:id="0"/>
      <w:r w:rsidRPr="00F802C6">
        <w:t xml:space="preserve">: </w:t>
      </w:r>
      <w:proofErr w:type="spellStart"/>
      <w:r w:rsidRPr="00F802C6">
        <w:t>led</w:t>
      </w:r>
      <w:proofErr w:type="spellEnd"/>
      <w:r w:rsidRPr="00F802C6">
        <w:t xml:space="preserve"> </w:t>
      </w:r>
      <w:proofErr w:type="spellStart"/>
      <w:r w:rsidRPr="00F802C6">
        <w:t>rgb</w:t>
      </w:r>
      <w:proofErr w:type="spellEnd"/>
      <w:r w:rsidRPr="00F802C6">
        <w:t>, banc d’optique, des</w:t>
      </w:r>
      <w:r>
        <w:t xml:space="preserve"> objets colorés (disques colorés)</w:t>
      </w:r>
      <w:r w:rsidRPr="00F802C6">
        <w:t>, support pouvant recevoir un écran, une lentille convergente p</w:t>
      </w:r>
      <w:r>
        <w:t>ermettant de</w:t>
      </w:r>
      <w:r w:rsidRPr="00F802C6">
        <w:t xml:space="preserve"> focaliser les rayons lumineux sur un écran.</w:t>
      </w:r>
      <w:r>
        <w:t xml:space="preserve"> </w:t>
      </w:r>
    </w:p>
    <w:p w14:paraId="5DEE88FD" w14:textId="77777777" w:rsidR="00BE25D3" w:rsidRDefault="00BE25D3" w:rsidP="00BE25D3">
      <w:pPr>
        <w:spacing w:line="360" w:lineRule="auto"/>
        <w:jc w:val="both"/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30A2A8D" w14:textId="77777777" w:rsidR="00BE25D3" w:rsidRDefault="00BE25D3" w:rsidP="00BE25D3">
      <w:pPr>
        <w:spacing w:line="360" w:lineRule="auto"/>
        <w:jc w:val="both"/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80F387D" w14:textId="77777777" w:rsidR="00BE25D3" w:rsidRDefault="00BE25D3" w:rsidP="00BE25D3">
      <w:pPr>
        <w:spacing w:line="360" w:lineRule="auto"/>
        <w:jc w:val="both"/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AF7085F" w14:textId="77777777" w:rsidR="00BE25D3" w:rsidRDefault="00BE25D3" w:rsidP="00BE25D3">
      <w:pPr>
        <w:spacing w:line="360" w:lineRule="auto"/>
        <w:jc w:val="both"/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209131B" w14:textId="77777777" w:rsidR="00BE25D3" w:rsidRDefault="00BE25D3" w:rsidP="00BE25D3">
      <w:pPr>
        <w:spacing w:line="360" w:lineRule="auto"/>
        <w:jc w:val="both"/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792E9D3" w14:textId="77777777" w:rsidR="004A7C4A" w:rsidRDefault="004A7C4A" w:rsidP="004A7C4A">
      <w:pPr>
        <w:spacing w:line="360" w:lineRule="auto"/>
        <w:jc w:val="both"/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18EFBA4" w14:textId="77777777" w:rsidR="0052005E" w:rsidRPr="00F802C6" w:rsidRDefault="0052005E" w:rsidP="00C15078">
      <w:pPr>
        <w:pStyle w:val="Paragraphedeliste"/>
        <w:ind w:left="0"/>
        <w:jc w:val="both"/>
      </w:pPr>
    </w:p>
    <w:p w14:paraId="3B1E9062" w14:textId="1D53AE5C" w:rsidR="005F5E0F" w:rsidRPr="00F802C6" w:rsidRDefault="005F5E0F" w:rsidP="005F5E0F">
      <w:pPr>
        <w:shd w:val="clear" w:color="auto" w:fill="B4C6E7" w:themeFill="accent1" w:themeFillTint="66"/>
        <w:jc w:val="both"/>
        <w:rPr>
          <w:rFonts w:ascii="Arial" w:hAnsi="Arial"/>
        </w:rPr>
      </w:pPr>
      <w:r w:rsidRPr="00F802C6">
        <w:t xml:space="preserve">              </w:t>
      </w:r>
      <w:r w:rsidRPr="00F802C6">
        <w:rPr>
          <w:rFonts w:ascii="Arial" w:hAnsi="Arial"/>
          <w:color w:val="000090"/>
        </w:rPr>
        <w:t>Appel n°3</w:t>
      </w:r>
      <w:r w:rsidRPr="00F802C6">
        <w:rPr>
          <w:rFonts w:ascii="Arial" w:hAnsi="Arial"/>
        </w:rPr>
        <w:t xml:space="preserve"> </w:t>
      </w:r>
      <w:r w:rsidRPr="00F802C6">
        <w:rPr>
          <w:rFonts w:ascii="Arial" w:hAnsi="Arial"/>
          <w:b/>
        </w:rPr>
        <w:t xml:space="preserve">Appeler le professeur pour vérifier </w:t>
      </w:r>
      <w:r w:rsidR="001774D9">
        <w:rPr>
          <w:rFonts w:ascii="Arial" w:hAnsi="Arial"/>
          <w:b/>
        </w:rPr>
        <w:t>les</w:t>
      </w:r>
      <w:r w:rsidRPr="00F802C6">
        <w:rPr>
          <w:rFonts w:ascii="Arial" w:hAnsi="Arial"/>
          <w:b/>
        </w:rPr>
        <w:t xml:space="preserve"> réponses ou en cas de difficulté.</w:t>
      </w:r>
    </w:p>
    <w:p w14:paraId="5040C401" w14:textId="7C1B1D43" w:rsidR="00BD4CEA" w:rsidRDefault="00BD4CEA" w:rsidP="00151BE5">
      <w:pPr>
        <w:jc w:val="center"/>
        <w:rPr>
          <w:u w:val="single"/>
        </w:rPr>
      </w:pPr>
    </w:p>
    <w:p w14:paraId="373E8AC7" w14:textId="755EBC72" w:rsidR="00A6417F" w:rsidRDefault="00A6417F" w:rsidP="00151BE5">
      <w:pPr>
        <w:jc w:val="center"/>
        <w:rPr>
          <w:u w:val="single"/>
        </w:rPr>
      </w:pPr>
    </w:p>
    <w:p w14:paraId="4E705E8B" w14:textId="47E7E186" w:rsidR="00A6417F" w:rsidRDefault="00A6417F" w:rsidP="00151BE5">
      <w:pPr>
        <w:jc w:val="center"/>
        <w:rPr>
          <w:u w:val="single"/>
        </w:rPr>
      </w:pPr>
    </w:p>
    <w:p w14:paraId="25C3A228" w14:textId="77777777" w:rsidR="00A6417F" w:rsidRDefault="00A6417F" w:rsidP="00151BE5">
      <w:pPr>
        <w:jc w:val="center"/>
        <w:rPr>
          <w:u w:val="single"/>
        </w:rPr>
      </w:pPr>
    </w:p>
    <w:p w14:paraId="6FF916EB" w14:textId="77777777" w:rsidR="00BD4CEA" w:rsidRDefault="00BD4CEA" w:rsidP="00151BE5">
      <w:pPr>
        <w:jc w:val="center"/>
        <w:rPr>
          <w:u w:val="single"/>
        </w:rPr>
      </w:pPr>
    </w:p>
    <w:p w14:paraId="1E95C01E" w14:textId="62B1901A" w:rsidR="002622D3" w:rsidRDefault="00A6417F" w:rsidP="00151BE5">
      <w:pPr>
        <w:jc w:val="center"/>
      </w:pPr>
      <w:r>
        <w:rPr>
          <w:u w:val="single"/>
        </w:rPr>
        <w:lastRenderedPageBreak/>
        <w:t>Contexte du sujet</w:t>
      </w:r>
    </w:p>
    <w:p w14:paraId="71F8016F" w14:textId="77777777" w:rsidR="00D74511" w:rsidRDefault="00D74511" w:rsidP="00D74511">
      <w:pPr>
        <w:jc w:val="both"/>
        <w:rPr>
          <w:u w:val="single"/>
        </w:rPr>
      </w:pPr>
      <w:r>
        <w:rPr>
          <w:u w:val="single"/>
        </w:rPr>
        <w:t xml:space="preserve">Classe concernée : </w:t>
      </w:r>
    </w:p>
    <w:p w14:paraId="73E73F76" w14:textId="77777777" w:rsidR="000079E8" w:rsidRDefault="00D74511" w:rsidP="00D74511">
      <w:pPr>
        <w:jc w:val="both"/>
      </w:pPr>
      <w:r>
        <w:t>P</w:t>
      </w:r>
      <w:r w:rsidRPr="005E68CA">
        <w:t>remière enseignement de spécialité</w:t>
      </w:r>
      <w:r w:rsidR="000079E8">
        <w:t xml:space="preserve"> </w:t>
      </w:r>
    </w:p>
    <w:p w14:paraId="00F84274" w14:textId="6AE759C2" w:rsidR="00FD2F40" w:rsidRDefault="000079E8" w:rsidP="00D74511">
      <w:pPr>
        <w:jc w:val="both"/>
        <w:rPr>
          <w:u w:val="single"/>
        </w:rPr>
      </w:pPr>
      <w:r>
        <w:t>Durée : 1 h 30 ou 2 h avec le prolongement cité plus bas (« problème d’impression »).</w:t>
      </w:r>
    </w:p>
    <w:p w14:paraId="2A5BDE59" w14:textId="77777777" w:rsidR="00D74511" w:rsidRDefault="00D74511" w:rsidP="00D74511">
      <w:pPr>
        <w:jc w:val="both"/>
        <w:rPr>
          <w:u w:val="single"/>
        </w:rPr>
      </w:pPr>
      <w:r>
        <w:rPr>
          <w:u w:val="single"/>
        </w:rPr>
        <w:t>Référence au programme :</w:t>
      </w:r>
    </w:p>
    <w:p w14:paraId="216DD01B" w14:textId="77777777" w:rsidR="00D74511" w:rsidRDefault="00D74511" w:rsidP="00D74511">
      <w:pPr>
        <w:jc w:val="both"/>
      </w:pPr>
      <w:r>
        <w:t>Partie ondes et signaux. Sous-partie : la lumière : images et couleurs, modèles ondulatoire et particulaire.</w:t>
      </w:r>
    </w:p>
    <w:p w14:paraId="0CD55223" w14:textId="4F19FE3B" w:rsidR="00D74511" w:rsidRDefault="00D74511" w:rsidP="00D74511">
      <w:pPr>
        <w:jc w:val="both"/>
        <w:rPr>
          <w:i/>
        </w:rPr>
      </w:pPr>
      <w:r w:rsidRPr="005E68CA">
        <w:rPr>
          <w:i/>
        </w:rPr>
        <w:t>Activité expérimentale : « Illustrer les notions de synthèse additive, de synthèse soustractive et de couleur des objets.</w:t>
      </w:r>
    </w:p>
    <w:p w14:paraId="333B1013" w14:textId="77777777" w:rsidR="00FD2F40" w:rsidRPr="005E68CA" w:rsidRDefault="00FD2F40" w:rsidP="00D74511">
      <w:pPr>
        <w:jc w:val="both"/>
        <w:rPr>
          <w:i/>
        </w:rPr>
      </w:pPr>
    </w:p>
    <w:p w14:paraId="6EBCB046" w14:textId="77777777" w:rsidR="00D74511" w:rsidRDefault="00A17A6D" w:rsidP="000C1FD0">
      <w:pPr>
        <w:jc w:val="both"/>
      </w:pPr>
      <w:r w:rsidRPr="00A17A6D">
        <w:rPr>
          <w:u w:val="single"/>
        </w:rPr>
        <w:t>Compétences travaillées</w:t>
      </w:r>
      <w:r>
        <w:t> :</w:t>
      </w:r>
    </w:p>
    <w:p w14:paraId="57C36A09" w14:textId="77777777" w:rsidR="00A17A6D" w:rsidRDefault="00A17A6D" w:rsidP="0059764B">
      <w:pPr>
        <w:pStyle w:val="Paragraphedeliste"/>
        <w:numPr>
          <w:ilvl w:val="0"/>
          <w:numId w:val="3"/>
        </w:numPr>
        <w:jc w:val="both"/>
      </w:pPr>
      <w:r>
        <w:t>Analyser – Raisonner : formuler des hypothèses.</w:t>
      </w:r>
    </w:p>
    <w:p w14:paraId="7EC7B7CD" w14:textId="77777777" w:rsidR="00A17A6D" w:rsidRDefault="00A17A6D" w:rsidP="0059764B">
      <w:pPr>
        <w:pStyle w:val="Paragraphedeliste"/>
        <w:numPr>
          <w:ilvl w:val="0"/>
          <w:numId w:val="3"/>
        </w:numPr>
        <w:jc w:val="both"/>
      </w:pPr>
      <w:r>
        <w:t>Communiquer : utiliser un vocabulaire adapté, présenter une démarche de manière argumentée.</w:t>
      </w:r>
    </w:p>
    <w:p w14:paraId="4EE34030" w14:textId="77777777" w:rsidR="00A17A6D" w:rsidRDefault="00821360" w:rsidP="0059764B">
      <w:pPr>
        <w:pStyle w:val="Paragraphedeliste"/>
        <w:numPr>
          <w:ilvl w:val="0"/>
          <w:numId w:val="3"/>
        </w:numPr>
        <w:jc w:val="both"/>
      </w:pPr>
      <w:r>
        <w:t>S’approprier : rechercher et organiser l’information en lien avec la problématique étudiée.</w:t>
      </w:r>
    </w:p>
    <w:p w14:paraId="7F225012" w14:textId="7BE48AC1" w:rsidR="00151BE5" w:rsidRDefault="00151BE5" w:rsidP="0059764B">
      <w:pPr>
        <w:pStyle w:val="Paragraphedeliste"/>
        <w:numPr>
          <w:ilvl w:val="0"/>
          <w:numId w:val="3"/>
        </w:numPr>
        <w:jc w:val="both"/>
      </w:pPr>
      <w:r>
        <w:t>Réaliser : mettre un œuvre un protocole expérimental.</w:t>
      </w:r>
    </w:p>
    <w:p w14:paraId="09AC16DC" w14:textId="77777777" w:rsidR="00FD2F40" w:rsidRDefault="00FD2F40" w:rsidP="00FD2F40">
      <w:pPr>
        <w:pStyle w:val="Paragraphedeliste"/>
        <w:jc w:val="both"/>
      </w:pPr>
    </w:p>
    <w:p w14:paraId="6266AC30" w14:textId="6B8E1A55" w:rsidR="00C47260" w:rsidRDefault="00C47260" w:rsidP="000C1FD0">
      <w:pPr>
        <w:jc w:val="both"/>
      </w:pPr>
      <w:r w:rsidRPr="006A7091">
        <w:rPr>
          <w:u w:val="single"/>
        </w:rPr>
        <w:t>Salle </w:t>
      </w:r>
      <w:r>
        <w:t>: salle de travaux pratiques d</w:t>
      </w:r>
      <w:r w:rsidR="00FF359B">
        <w:t>’optique</w:t>
      </w:r>
      <w:r>
        <w:t xml:space="preserve"> avec </w:t>
      </w:r>
      <w:r w:rsidR="00C70530">
        <w:t>ordinateurs</w:t>
      </w:r>
      <w:r w:rsidR="00FD2F40">
        <w:t xml:space="preserve"> (Arduino installé).</w:t>
      </w:r>
    </w:p>
    <w:p w14:paraId="591B6612" w14:textId="77777777" w:rsidR="00FD2F40" w:rsidRDefault="00FD2F40" w:rsidP="000C1FD0">
      <w:pPr>
        <w:jc w:val="both"/>
      </w:pPr>
    </w:p>
    <w:p w14:paraId="09A8006D" w14:textId="77777777" w:rsidR="00FD2F40" w:rsidRDefault="00C47260" w:rsidP="000C1FD0">
      <w:pPr>
        <w:jc w:val="both"/>
      </w:pPr>
      <w:r w:rsidRPr="006A7091">
        <w:rPr>
          <w:u w:val="single"/>
        </w:rPr>
        <w:t>Matériel</w:t>
      </w:r>
      <w:r>
        <w:t xml:space="preserve"> : </w:t>
      </w:r>
    </w:p>
    <w:p w14:paraId="5FFF7967" w14:textId="77777777" w:rsidR="00FD2F40" w:rsidRDefault="006A7091" w:rsidP="000C1FD0">
      <w:pPr>
        <w:jc w:val="both"/>
      </w:pPr>
      <w:proofErr w:type="gramStart"/>
      <w:r>
        <w:t>une</w:t>
      </w:r>
      <w:proofErr w:type="gramEnd"/>
      <w:r>
        <w:t xml:space="preserve"> lentille suffisamment grossissante pour distinguer les sous-pixel</w:t>
      </w:r>
      <w:r w:rsidR="006962CD">
        <w:t>s</w:t>
      </w:r>
      <w:r>
        <w:t xml:space="preserve"> d’un moniteur,</w:t>
      </w:r>
    </w:p>
    <w:p w14:paraId="3E576C2B" w14:textId="77777777" w:rsidR="00FD2F40" w:rsidRDefault="006A7091" w:rsidP="000C1FD0">
      <w:pPr>
        <w:jc w:val="both"/>
      </w:pPr>
      <w:proofErr w:type="gramStart"/>
      <w:r>
        <w:t>une</w:t>
      </w:r>
      <w:proofErr w:type="gramEnd"/>
      <w:r>
        <w:t xml:space="preserve"> </w:t>
      </w:r>
      <w:proofErr w:type="spellStart"/>
      <w:r w:rsidR="00C47260">
        <w:t>led</w:t>
      </w:r>
      <w:proofErr w:type="spellEnd"/>
      <w:r w:rsidR="00C47260">
        <w:t xml:space="preserve"> </w:t>
      </w:r>
      <w:proofErr w:type="spellStart"/>
      <w:r w:rsidR="00C47260">
        <w:t>rgb</w:t>
      </w:r>
      <w:proofErr w:type="spellEnd"/>
      <w:r w:rsidR="00C47260">
        <w:t xml:space="preserve"> à cathode commune, </w:t>
      </w:r>
    </w:p>
    <w:p w14:paraId="5C892F3B" w14:textId="77777777" w:rsidR="00FD2F40" w:rsidRDefault="00C47260" w:rsidP="000C1FD0">
      <w:pPr>
        <w:jc w:val="both"/>
      </w:pPr>
      <w:r>
        <w:t>4 fils de connexion (ou un câble « </w:t>
      </w:r>
      <w:proofErr w:type="spellStart"/>
      <w:r>
        <w:t>grove</w:t>
      </w:r>
      <w:proofErr w:type="spellEnd"/>
      <w:r>
        <w:t xml:space="preserve"> » si vous optez pour une </w:t>
      </w:r>
      <w:proofErr w:type="spellStart"/>
      <w:r>
        <w:t>led</w:t>
      </w:r>
      <w:proofErr w:type="spellEnd"/>
      <w:r>
        <w:t xml:space="preserve"> </w:t>
      </w:r>
      <w:proofErr w:type="spellStart"/>
      <w:r>
        <w:t>rgb</w:t>
      </w:r>
      <w:proofErr w:type="spellEnd"/>
      <w:r>
        <w:t xml:space="preserve"> </w:t>
      </w:r>
      <w:proofErr w:type="spellStart"/>
      <w:r>
        <w:t>grove</w:t>
      </w:r>
      <w:proofErr w:type="spellEnd"/>
      <w:r>
        <w:t xml:space="preserve"> et la carte </w:t>
      </w:r>
      <w:proofErr w:type="spellStart"/>
      <w:r>
        <w:t>arduino</w:t>
      </w:r>
      <w:proofErr w:type="spellEnd"/>
      <w:r>
        <w:t xml:space="preserve"> avec son </w:t>
      </w:r>
      <w:proofErr w:type="spellStart"/>
      <w:r>
        <w:t>shield</w:t>
      </w:r>
      <w:proofErr w:type="spellEnd"/>
      <w:r>
        <w:t xml:space="preserve"> </w:t>
      </w:r>
      <w:proofErr w:type="spellStart"/>
      <w:r>
        <w:t>grove</w:t>
      </w:r>
      <w:proofErr w:type="spellEnd"/>
      <w:r>
        <w:t xml:space="preserve"> pour faciliter les branchements de vos montages durant l’année), </w:t>
      </w:r>
      <w:r w:rsidR="006A7091">
        <w:t xml:space="preserve"> </w:t>
      </w:r>
    </w:p>
    <w:p w14:paraId="2E5098F1" w14:textId="77777777" w:rsidR="00FD2F40" w:rsidRDefault="006A7091" w:rsidP="000C1FD0">
      <w:pPr>
        <w:jc w:val="both"/>
      </w:pPr>
      <w:proofErr w:type="gramStart"/>
      <w:r>
        <w:t>une</w:t>
      </w:r>
      <w:proofErr w:type="gramEnd"/>
      <w:r>
        <w:t xml:space="preserve"> carte </w:t>
      </w:r>
      <w:proofErr w:type="spellStart"/>
      <w:r>
        <w:t>arduino</w:t>
      </w:r>
      <w:proofErr w:type="spellEnd"/>
      <w:r>
        <w:t xml:space="preserve"> et son câble </w:t>
      </w:r>
      <w:proofErr w:type="spellStart"/>
      <w:r>
        <w:t>usb</w:t>
      </w:r>
      <w:proofErr w:type="spellEnd"/>
      <w:r>
        <w:t xml:space="preserve"> d’alimentation,</w:t>
      </w:r>
    </w:p>
    <w:p w14:paraId="17E88BC6" w14:textId="75D9F1F9" w:rsidR="00C47260" w:rsidRDefault="00FD2F40" w:rsidP="000C1FD0">
      <w:pPr>
        <w:jc w:val="both"/>
      </w:pPr>
      <w:r>
        <w:t xml:space="preserve">Pour la partie II) : </w:t>
      </w:r>
      <w:r w:rsidR="00C47260">
        <w:t xml:space="preserve">un banc d’optique, un porte écran et un écran, </w:t>
      </w:r>
      <w:r w:rsidR="006A7091">
        <w:t xml:space="preserve">un porte objet où l’on a monté la </w:t>
      </w:r>
      <w:proofErr w:type="spellStart"/>
      <w:r w:rsidR="006A7091">
        <w:t>led</w:t>
      </w:r>
      <w:proofErr w:type="spellEnd"/>
      <w:r w:rsidR="006A7091">
        <w:t xml:space="preserve"> </w:t>
      </w:r>
      <w:proofErr w:type="spellStart"/>
      <w:r w:rsidR="006A7091">
        <w:t>rgb</w:t>
      </w:r>
      <w:proofErr w:type="spellEnd"/>
      <w:r w:rsidR="006A7091">
        <w:t>, des objets colorés</w:t>
      </w:r>
      <w:r w:rsidR="001F5691">
        <w:t> :</w:t>
      </w:r>
    </w:p>
    <w:p w14:paraId="4524C921" w14:textId="39647C73" w:rsidR="001F5691" w:rsidRDefault="001F5691" w:rsidP="000C1FD0">
      <w:pPr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01DFF54" wp14:editId="54638AE5">
                <wp:simplePos x="0" y="0"/>
                <wp:positionH relativeFrom="column">
                  <wp:posOffset>81886</wp:posOffset>
                </wp:positionH>
                <wp:positionV relativeFrom="paragraph">
                  <wp:posOffset>87005</wp:posOffset>
                </wp:positionV>
                <wp:extent cx="3302758" cy="600502"/>
                <wp:effectExtent l="0" t="0" r="12065" b="28575"/>
                <wp:wrapNone/>
                <wp:docPr id="9" name="Groupe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2758" cy="600502"/>
                          <a:chOff x="0" y="0"/>
                          <a:chExt cx="3302758" cy="600502"/>
                        </a:xfrm>
                      </wpg:grpSpPr>
                      <wps:wsp>
                        <wps:cNvPr id="10" name="Ellipse 10"/>
                        <wps:cNvSpPr/>
                        <wps:spPr>
                          <a:xfrm>
                            <a:off x="0" y="0"/>
                            <a:ext cx="627797" cy="600502"/>
                          </a:xfrm>
                          <a:prstGeom prst="ellipse">
                            <a:avLst/>
                          </a:prstGeom>
                          <a:solidFill>
                            <a:schemeClr val="accent5">
                              <a:lumMod val="5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Ellipse 11"/>
                        <wps:cNvSpPr/>
                        <wps:spPr>
                          <a:xfrm>
                            <a:off x="941696" y="0"/>
                            <a:ext cx="627797" cy="600502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1">
                            <a:schemeClr val="accent4"/>
                          </a:lnRef>
                          <a:fillRef idx="3">
                            <a:schemeClr val="accent4"/>
                          </a:fillRef>
                          <a:effectRef idx="2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Ellipse 37"/>
                        <wps:cNvSpPr/>
                        <wps:spPr>
                          <a:xfrm>
                            <a:off x="1808329" y="0"/>
                            <a:ext cx="627797" cy="600502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Ellipse 38"/>
                        <wps:cNvSpPr/>
                        <wps:spPr>
                          <a:xfrm>
                            <a:off x="2674961" y="0"/>
                            <a:ext cx="627797" cy="600502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41B8C1" id="Groupe 9" o:spid="_x0000_s1026" style="position:absolute;margin-left:6.45pt;margin-top:6.85pt;width:260.05pt;height:47.3pt;z-index:251697152" coordsize="33027,6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">
                <v:oval id="Ellipse 10" o:spid="_x0000_s1027" style="position:absolute;width:6277;height:60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" fillcolor="#1f4d78 [1608]" strokecolor="#1f3763 [1604]" strokeweight="1pt">
                  <v:stroke joinstyle="miter"/>
                </v:oval>
                <v:oval id="Ellipse 11" o:spid="_x0000_s1028" style="position:absolute;left:9416;width:6278;height:60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" fillcolor="yellow" strokecolor="#ffc000 [3207]" strokeweight=".5pt">
                  <v:stroke joinstyle="miter"/>
                </v:oval>
                <v:oval id="Ellipse 37" o:spid="_x0000_s1029" style="position:absolute;left:18083;width:6278;height:60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" fillcolor="white [3201]" strokecolor="#a5a5a5 [3206]" strokeweight="1pt">
                  <v:stroke joinstyle="miter"/>
                </v:oval>
                <v:oval id="Ellipse 38" o:spid="_x0000_s1030" style="position:absolute;left:26749;width:6278;height:60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" fillcolor="red" strokecolor="#a5a5a5 [3206]" strokeweight="1pt">
                  <v:stroke joinstyle="miter"/>
                </v:oval>
              </v:group>
            </w:pict>
          </mc:Fallback>
        </mc:AlternateContent>
      </w:r>
    </w:p>
    <w:p w14:paraId="7E28E564" w14:textId="795578CC" w:rsidR="001F5691" w:rsidRDefault="001F5691" w:rsidP="000C1FD0">
      <w:pPr>
        <w:jc w:val="both"/>
      </w:pPr>
    </w:p>
    <w:p w14:paraId="1F65A3FA" w14:textId="456B1DD6" w:rsidR="001F5691" w:rsidRDefault="001F5691" w:rsidP="000C1FD0">
      <w:pPr>
        <w:jc w:val="both"/>
      </w:pPr>
    </w:p>
    <w:p w14:paraId="03A7FECD" w14:textId="2DADD0D5" w:rsidR="00D82123" w:rsidRDefault="00D82123" w:rsidP="000C1FD0">
      <w:pPr>
        <w:jc w:val="both"/>
      </w:pPr>
      <w:r w:rsidRPr="00D82123">
        <w:rPr>
          <w:u w:val="single"/>
        </w:rPr>
        <w:t>Fichiers joints</w:t>
      </w:r>
      <w:r w:rsidRPr="00D82123">
        <w:t xml:space="preserve"> : </w:t>
      </w:r>
      <w:r w:rsidR="004958B4">
        <w:t xml:space="preserve">programme led_rgb.io initial. </w:t>
      </w:r>
      <w:r w:rsidR="0052005E">
        <w:t>Vidéo présentant des disques colorés obtenus sur banc d’optique (la caméra fausse</w:t>
      </w:r>
      <w:r w:rsidR="004727BC">
        <w:t xml:space="preserve"> un peu</w:t>
      </w:r>
      <w:r w:rsidR="0052005E">
        <w:t xml:space="preserve"> la perception des couleurs), une vidéo présentant une </w:t>
      </w:r>
      <w:proofErr w:type="spellStart"/>
      <w:r w:rsidR="0052005E">
        <w:t>led_rgb</w:t>
      </w:r>
      <w:proofErr w:type="spellEnd"/>
      <w:r w:rsidR="0052005E">
        <w:t xml:space="preserve"> en fonction.</w:t>
      </w:r>
    </w:p>
    <w:p w14:paraId="74F5FDCE" w14:textId="1C16C75E" w:rsidR="00FD2F40" w:rsidRDefault="00FD2F40" w:rsidP="000C1FD0">
      <w:pPr>
        <w:jc w:val="both"/>
      </w:pPr>
    </w:p>
    <w:p w14:paraId="30EB1A9F" w14:textId="46690573" w:rsidR="00FD2F40" w:rsidRDefault="00FD2F40" w:rsidP="000C1FD0">
      <w:pPr>
        <w:jc w:val="both"/>
      </w:pPr>
    </w:p>
    <w:p w14:paraId="4602F5C0" w14:textId="7A9AB2F1" w:rsidR="00FD2F40" w:rsidRDefault="00FD2F40" w:rsidP="000C1FD0">
      <w:pPr>
        <w:jc w:val="both"/>
      </w:pPr>
    </w:p>
    <w:p w14:paraId="1BCFD2D8" w14:textId="0ED875B9" w:rsidR="00FD2F40" w:rsidRDefault="00FD2F40" w:rsidP="000C1FD0">
      <w:pPr>
        <w:jc w:val="both"/>
      </w:pPr>
    </w:p>
    <w:p w14:paraId="2128F81A" w14:textId="3BC2B245" w:rsidR="00FD2F40" w:rsidRDefault="00FD2F40" w:rsidP="000C1FD0">
      <w:pPr>
        <w:jc w:val="both"/>
      </w:pPr>
    </w:p>
    <w:p w14:paraId="373DDD14" w14:textId="5B572434" w:rsidR="00FD2F40" w:rsidRDefault="00FD2F40" w:rsidP="000C1FD0">
      <w:pPr>
        <w:jc w:val="both"/>
      </w:pPr>
    </w:p>
    <w:p w14:paraId="6B1972CC" w14:textId="46991A07" w:rsidR="00087D63" w:rsidRPr="00087D63" w:rsidRDefault="003C3B50" w:rsidP="00087D63">
      <w:pPr>
        <w:jc w:val="center"/>
        <w:rPr>
          <w:u w:val="single"/>
        </w:rPr>
      </w:pPr>
      <w:r w:rsidRPr="00087D63">
        <w:rPr>
          <w:u w:val="single"/>
        </w:rPr>
        <w:lastRenderedPageBreak/>
        <w:t>Éléments</w:t>
      </w:r>
      <w:r w:rsidR="00087D63" w:rsidRPr="00087D63">
        <w:rPr>
          <w:u w:val="single"/>
        </w:rPr>
        <w:t xml:space="preserve"> de correction</w:t>
      </w:r>
    </w:p>
    <w:p w14:paraId="6AC2BA35" w14:textId="77777777" w:rsidR="00087D63" w:rsidRDefault="00087D63" w:rsidP="00087D63">
      <w:r>
        <w:rPr>
          <w:rFonts w:ascii="Calibri" w:hAnsi="Calibri"/>
          <w:smallCaps/>
          <w:u w:val="single"/>
        </w:rPr>
        <w:t xml:space="preserve">I)  </w:t>
      </w:r>
      <w:r>
        <w:rPr>
          <w:rFonts w:ascii="Calibri" w:hAnsi="Calibri"/>
          <w:u w:val="single"/>
        </w:rPr>
        <w:t xml:space="preserve">La synthèse additive des couleurs et nos écrans </w:t>
      </w:r>
      <w:proofErr w:type="spellStart"/>
      <w:r>
        <w:rPr>
          <w:rFonts w:ascii="Calibri" w:hAnsi="Calibri"/>
          <w:u w:val="single"/>
        </w:rPr>
        <w:t>lcd</w:t>
      </w:r>
      <w:proofErr w:type="spellEnd"/>
      <w:r>
        <w:rPr>
          <w:rFonts w:ascii="Calibri" w:hAnsi="Calibri"/>
          <w:u w:val="single"/>
        </w:rPr>
        <w:t xml:space="preserve"> (30 min)</w:t>
      </w:r>
    </w:p>
    <w:p w14:paraId="4B6E6542" w14:textId="69FC29FB" w:rsidR="00087D63" w:rsidRDefault="00087D63" w:rsidP="00087D63">
      <w:pPr>
        <w:rPr>
          <w:rFonts w:ascii="Calibri" w:hAnsi="Calibri"/>
          <w:u w:val="single"/>
        </w:rPr>
      </w:pPr>
      <w:r>
        <w:rPr>
          <w:rFonts w:ascii="Calibri" w:hAnsi="Calibri"/>
        </w:rPr>
        <w:t xml:space="preserve">1) </w:t>
      </w:r>
      <w:r w:rsidRPr="00FB611D">
        <w:rPr>
          <w:rFonts w:ascii="Calibri" w:hAnsi="Calibri"/>
          <w:u w:val="single"/>
        </w:rPr>
        <w:t xml:space="preserve">L’écran </w:t>
      </w:r>
      <w:proofErr w:type="spellStart"/>
      <w:r>
        <w:rPr>
          <w:rFonts w:ascii="Calibri" w:hAnsi="Calibri"/>
          <w:u w:val="single"/>
        </w:rPr>
        <w:t>lcd</w:t>
      </w:r>
      <w:proofErr w:type="spellEnd"/>
      <w:r w:rsidRPr="00FB611D">
        <w:rPr>
          <w:rFonts w:ascii="Calibri" w:hAnsi="Calibri"/>
          <w:u w:val="single"/>
        </w:rPr>
        <w:t xml:space="preserve"> d’un moniteur d’ordinateur</w:t>
      </w:r>
    </w:p>
    <w:p w14:paraId="09E373DA" w14:textId="62EBD156" w:rsidR="00087D63" w:rsidRDefault="00087D63" w:rsidP="00087D63">
      <w:pPr>
        <w:rPr>
          <w:rFonts w:ascii="Calibri" w:hAnsi="Calibri"/>
        </w:rPr>
      </w:pPr>
      <w:r>
        <w:rPr>
          <w:rFonts w:ascii="Calibri" w:hAnsi="Calibri"/>
        </w:rPr>
        <w:t>Un pixel et ses sous-pixels dans une zone de l’écran blanche :</w:t>
      </w:r>
      <w:r w:rsidR="00FF2442" w:rsidRPr="00FF2442">
        <w:rPr>
          <w:rFonts w:ascii="Calibri" w:hAnsi="Calibri"/>
        </w:rPr>
        <w:t xml:space="preserve"> </w:t>
      </w:r>
      <w:r w:rsidR="00FF2442" w:rsidRPr="00FF2442">
        <w:rPr>
          <w:rFonts w:ascii="Calibri" w:hAnsi="Calibri"/>
          <w:noProof/>
        </w:rPr>
        <w:drawing>
          <wp:inline distT="0" distB="0" distL="0" distR="0" wp14:anchorId="1D202054" wp14:editId="55ACD81E">
            <wp:extent cx="395021" cy="384239"/>
            <wp:effectExtent l="0" t="0" r="508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146" cy="388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AB34D" w14:textId="02FC1D21" w:rsidR="00FF2442" w:rsidRDefault="00FF2442" w:rsidP="00087D63">
      <w:pPr>
        <w:rPr>
          <w:rFonts w:ascii="Calibri" w:hAnsi="Calibri"/>
        </w:rPr>
      </w:pPr>
      <w:r>
        <w:rPr>
          <w:rFonts w:ascii="Calibri" w:hAnsi="Calibri"/>
        </w:rPr>
        <w:t>Les trois couleurs primaires en physique sont donc le bleu, le vert et le rouge.</w:t>
      </w:r>
    </w:p>
    <w:p w14:paraId="3BE4342B" w14:textId="47A3B7D2" w:rsidR="00C354E7" w:rsidRDefault="00C354E7" w:rsidP="00C354E7">
      <w:pPr>
        <w:jc w:val="both"/>
        <w:rPr>
          <w:u w:val="single"/>
        </w:rPr>
      </w:pPr>
      <w:r>
        <w:t xml:space="preserve">2) </w:t>
      </w:r>
      <w:r w:rsidRPr="00FB611D">
        <w:rPr>
          <w:u w:val="single"/>
        </w:rPr>
        <w:t>Simuler le fonctionnement de chaque sous-pixel</w:t>
      </w:r>
    </w:p>
    <w:p w14:paraId="1CF62387" w14:textId="36033985" w:rsidR="00FF2442" w:rsidRDefault="00C354E7" w:rsidP="00087D63">
      <w:pPr>
        <w:rPr>
          <w:rFonts w:ascii="Calibri" w:hAnsi="Calibri"/>
        </w:rPr>
      </w:pPr>
      <w:r>
        <w:rPr>
          <w:rFonts w:ascii="Calibri" w:hAnsi="Calibri"/>
        </w:rPr>
        <w:t xml:space="preserve">a) La feuille est éclairée par une lumière </w:t>
      </w:r>
      <w:r w:rsidR="00803F47">
        <w:rPr>
          <w:rFonts w:ascii="Calibri" w:hAnsi="Calibri"/>
        </w:rPr>
        <w:t>rouge</w:t>
      </w:r>
      <w:r>
        <w:rPr>
          <w:rFonts w:ascii="Calibri" w:hAnsi="Calibri"/>
        </w:rPr>
        <w:t>.</w:t>
      </w:r>
    </w:p>
    <w:p w14:paraId="5A232B2E" w14:textId="34C2810D" w:rsidR="00C354E7" w:rsidRDefault="00C354E7" w:rsidP="00087D63">
      <w:pPr>
        <w:rPr>
          <w:rFonts w:ascii="Calibri" w:hAnsi="Calibri"/>
        </w:rPr>
      </w:pPr>
      <w:r>
        <w:rPr>
          <w:rFonts w:ascii="Calibri" w:hAnsi="Calibri"/>
        </w:rPr>
        <w:t xml:space="preserve">b) </w:t>
      </w:r>
      <w:r w:rsidR="000E5B21">
        <w:rPr>
          <w:rFonts w:ascii="Calibri" w:hAnsi="Calibri"/>
        </w:rPr>
        <w:t>Les valeurs 255,0,0 correspondent sans doute respectivement à l’intensité des lumières colorées rouge, vert</w:t>
      </w:r>
      <w:r w:rsidR="00803F47">
        <w:rPr>
          <w:rFonts w:ascii="Calibri" w:hAnsi="Calibri"/>
        </w:rPr>
        <w:t>e</w:t>
      </w:r>
      <w:r w:rsidR="000E5B21">
        <w:rPr>
          <w:rFonts w:ascii="Calibri" w:hAnsi="Calibri"/>
        </w:rPr>
        <w:t xml:space="preserve"> et bleu</w:t>
      </w:r>
      <w:r w:rsidR="00803F47">
        <w:rPr>
          <w:rFonts w:ascii="Calibri" w:hAnsi="Calibri"/>
        </w:rPr>
        <w:t>e</w:t>
      </w:r>
      <w:r w:rsidR="000E5B21">
        <w:rPr>
          <w:rFonts w:ascii="Calibri" w:hAnsi="Calibri"/>
        </w:rPr>
        <w:t>.</w:t>
      </w:r>
    </w:p>
    <w:p w14:paraId="24DDB27B" w14:textId="7B995CC4" w:rsidR="00803F47" w:rsidRDefault="00803F47" w:rsidP="00087D63">
      <w:pPr>
        <w:rPr>
          <w:rFonts w:ascii="Calibri" w:hAnsi="Calibri"/>
        </w:rPr>
      </w:pPr>
      <w:r>
        <w:rPr>
          <w:rFonts w:ascii="Calibri" w:hAnsi="Calibri"/>
        </w:rPr>
        <w:t>c)</w:t>
      </w:r>
      <w:r w:rsidR="007F422D">
        <w:rPr>
          <w:rFonts w:ascii="Calibri" w:hAnsi="Calibri"/>
        </w:rPr>
        <w:t xml:space="preserve"> Pour afficher une lumière verte la fonction principale devient :</w:t>
      </w:r>
    </w:p>
    <w:p w14:paraId="29834277" w14:textId="77777777" w:rsidR="007F422D" w:rsidRDefault="007F422D" w:rsidP="007F422D">
      <w:pPr>
        <w:pStyle w:val="Paragraphedeliste"/>
        <w:jc w:val="both"/>
      </w:pPr>
      <w:proofErr w:type="spellStart"/>
      <w:proofErr w:type="gramStart"/>
      <w:r w:rsidRPr="00295DB1">
        <w:rPr>
          <w:color w:val="4472C4" w:themeColor="accent1"/>
        </w:rPr>
        <w:t>void</w:t>
      </w:r>
      <w:proofErr w:type="spellEnd"/>
      <w:proofErr w:type="gramEnd"/>
      <w:r w:rsidRPr="00295DB1">
        <w:rPr>
          <w:color w:val="4472C4" w:themeColor="accent1"/>
        </w:rPr>
        <w:t xml:space="preserve"> </w:t>
      </w:r>
      <w:proofErr w:type="spellStart"/>
      <w:r>
        <w:t>loop</w:t>
      </w:r>
      <w:proofErr w:type="spellEnd"/>
      <w:r>
        <w:t>() {</w:t>
      </w:r>
    </w:p>
    <w:p w14:paraId="2B999105" w14:textId="41DB0E65" w:rsidR="007F422D" w:rsidRDefault="007F422D" w:rsidP="007F422D">
      <w:pPr>
        <w:pStyle w:val="Paragraphedeliste"/>
        <w:jc w:val="both"/>
      </w:pPr>
      <w:r>
        <w:t xml:space="preserve">        </w:t>
      </w:r>
      <w:proofErr w:type="gramStart"/>
      <w:r>
        <w:t>affichage</w:t>
      </w:r>
      <w:proofErr w:type="gramEnd"/>
      <w:r>
        <w:t xml:space="preserve"> (0, 255, 0);              </w:t>
      </w:r>
    </w:p>
    <w:p w14:paraId="3D5D32BA" w14:textId="77777777" w:rsidR="007F422D" w:rsidRDefault="007F422D" w:rsidP="007F422D">
      <w:pPr>
        <w:pStyle w:val="Paragraphedeliste"/>
        <w:jc w:val="both"/>
      </w:pPr>
      <w:r>
        <w:t>}</w:t>
      </w:r>
    </w:p>
    <w:p w14:paraId="11C9BEDF" w14:textId="77777777" w:rsidR="007F422D" w:rsidRDefault="007F422D" w:rsidP="007F422D">
      <w:pPr>
        <w:pStyle w:val="Paragraphedeliste"/>
        <w:jc w:val="both"/>
      </w:pPr>
      <w:r>
        <w:t xml:space="preserve">Pour afficher une lumière bleue : </w:t>
      </w:r>
      <w:proofErr w:type="spellStart"/>
      <w:r w:rsidRPr="00295DB1">
        <w:rPr>
          <w:color w:val="4472C4" w:themeColor="accent1"/>
        </w:rPr>
        <w:t>void</w:t>
      </w:r>
      <w:proofErr w:type="spellEnd"/>
      <w:r w:rsidRPr="00295DB1">
        <w:rPr>
          <w:color w:val="4472C4" w:themeColor="accent1"/>
        </w:rPr>
        <w:t xml:space="preserve"> </w:t>
      </w:r>
      <w:proofErr w:type="spellStart"/>
      <w:proofErr w:type="gramStart"/>
      <w:r>
        <w:t>loop</w:t>
      </w:r>
      <w:proofErr w:type="spellEnd"/>
      <w:r>
        <w:t>(</w:t>
      </w:r>
      <w:proofErr w:type="gramEnd"/>
      <w:r>
        <w:t>) {</w:t>
      </w:r>
    </w:p>
    <w:p w14:paraId="03AC3BB8" w14:textId="5C2A8CD5" w:rsidR="007F422D" w:rsidRDefault="007F422D" w:rsidP="007F422D">
      <w:pPr>
        <w:pStyle w:val="Paragraphedeliste"/>
        <w:jc w:val="both"/>
      </w:pPr>
      <w:r>
        <w:t xml:space="preserve">        </w:t>
      </w:r>
      <w:proofErr w:type="gramStart"/>
      <w:r>
        <w:t>affichage</w:t>
      </w:r>
      <w:proofErr w:type="gramEnd"/>
      <w:r>
        <w:t xml:space="preserve"> (0, 0, 255);              </w:t>
      </w:r>
    </w:p>
    <w:p w14:paraId="72C6D714" w14:textId="77777777" w:rsidR="0062760E" w:rsidRDefault="007F422D" w:rsidP="007F422D">
      <w:pPr>
        <w:pStyle w:val="Paragraphedeliste"/>
        <w:jc w:val="both"/>
      </w:pPr>
      <w:r>
        <w:t>}</w:t>
      </w:r>
    </w:p>
    <w:p w14:paraId="5AF5EC08" w14:textId="68E34B26" w:rsidR="007F422D" w:rsidRDefault="007F422D" w:rsidP="0062760E">
      <w:pPr>
        <w:pStyle w:val="Paragraphedeliste"/>
        <w:ind w:left="0"/>
        <w:jc w:val="both"/>
      </w:pPr>
      <w:r>
        <w:t>Pour afficher successivement les trois couleurs primaires :</w:t>
      </w:r>
    </w:p>
    <w:p w14:paraId="7556C5E5" w14:textId="77777777" w:rsidR="007F422D" w:rsidRDefault="007F422D" w:rsidP="007F422D">
      <w:pPr>
        <w:pStyle w:val="Paragraphedeliste"/>
        <w:jc w:val="both"/>
      </w:pPr>
      <w:proofErr w:type="spellStart"/>
      <w:proofErr w:type="gramStart"/>
      <w:r w:rsidRPr="00295DB1">
        <w:rPr>
          <w:color w:val="4472C4" w:themeColor="accent1"/>
        </w:rPr>
        <w:t>void</w:t>
      </w:r>
      <w:proofErr w:type="spellEnd"/>
      <w:proofErr w:type="gramEnd"/>
      <w:r w:rsidRPr="00295DB1">
        <w:rPr>
          <w:color w:val="4472C4" w:themeColor="accent1"/>
        </w:rPr>
        <w:t xml:space="preserve"> </w:t>
      </w:r>
      <w:proofErr w:type="spellStart"/>
      <w:r>
        <w:t>loop</w:t>
      </w:r>
      <w:proofErr w:type="spellEnd"/>
      <w:r>
        <w:t>() {</w:t>
      </w:r>
    </w:p>
    <w:p w14:paraId="46F4B7AE" w14:textId="4041D35A" w:rsidR="007F422D" w:rsidRDefault="007F422D" w:rsidP="007F422D">
      <w:pPr>
        <w:pStyle w:val="Paragraphedeliste"/>
        <w:jc w:val="both"/>
      </w:pPr>
      <w:r>
        <w:t xml:space="preserve">       </w:t>
      </w:r>
      <w:proofErr w:type="gramStart"/>
      <w:r>
        <w:t>affichage</w:t>
      </w:r>
      <w:proofErr w:type="gramEnd"/>
      <w:r>
        <w:t xml:space="preserve"> (255, 0, 0); </w:t>
      </w:r>
    </w:p>
    <w:p w14:paraId="1CF2D06A" w14:textId="4CB4EA70" w:rsidR="007F422D" w:rsidRDefault="007F422D" w:rsidP="007F422D">
      <w:pPr>
        <w:pStyle w:val="Paragraphedeliste"/>
        <w:jc w:val="both"/>
      </w:pPr>
      <w:r>
        <w:t xml:space="preserve">       </w:t>
      </w:r>
      <w:proofErr w:type="gramStart"/>
      <w:r>
        <w:t>affichage</w:t>
      </w:r>
      <w:proofErr w:type="gramEnd"/>
      <w:r>
        <w:t xml:space="preserve"> (0, 255, 0);</w:t>
      </w:r>
    </w:p>
    <w:p w14:paraId="4F66A7D6" w14:textId="2F40632B" w:rsidR="007F422D" w:rsidRDefault="007F422D" w:rsidP="007F422D">
      <w:pPr>
        <w:pStyle w:val="Paragraphedeliste"/>
        <w:jc w:val="both"/>
      </w:pPr>
      <w:r>
        <w:t xml:space="preserve">      </w:t>
      </w:r>
      <w:proofErr w:type="gramStart"/>
      <w:r>
        <w:t>affichage</w:t>
      </w:r>
      <w:proofErr w:type="gramEnd"/>
      <w:r>
        <w:t xml:space="preserve"> (0, 0, 255);</w:t>
      </w:r>
    </w:p>
    <w:p w14:paraId="322CF395" w14:textId="0D1D7086" w:rsidR="00E7668E" w:rsidRDefault="007F422D" w:rsidP="007F422D">
      <w:pPr>
        <w:pStyle w:val="Paragraphedeliste"/>
        <w:jc w:val="both"/>
      </w:pPr>
      <w:r>
        <w:t>}</w:t>
      </w:r>
    </w:p>
    <w:p w14:paraId="5FEA8117" w14:textId="77777777" w:rsidR="008A587C" w:rsidRPr="00620ABA" w:rsidRDefault="008A587C" w:rsidP="008A587C">
      <w:pPr>
        <w:jc w:val="both"/>
      </w:pPr>
      <w:r>
        <w:t xml:space="preserve">3) </w:t>
      </w:r>
      <w:r w:rsidRPr="00B6324A">
        <w:rPr>
          <w:u w:val="single"/>
        </w:rPr>
        <w:t>Des lumières colorées plus ou moins intenses</w:t>
      </w:r>
    </w:p>
    <w:p w14:paraId="3D728AD0" w14:textId="7A9047AA" w:rsidR="00E7668E" w:rsidRDefault="008A587C" w:rsidP="00E7668E">
      <w:pPr>
        <w:pStyle w:val="Paragraphedeliste"/>
        <w:ind w:left="0"/>
        <w:jc w:val="both"/>
      </w:pPr>
      <w:r>
        <w:t>a) Pour vérifier que les arguments de la fonction (valeurs comprises entre 0 et 255) correspondent à l’intensité de chaque lumière colorée produite, la fonction principale peut être modifiée comme suit par exemple :</w:t>
      </w:r>
    </w:p>
    <w:p w14:paraId="4397FFE4" w14:textId="77777777" w:rsidR="008A587C" w:rsidRDefault="008A587C" w:rsidP="008A587C">
      <w:pPr>
        <w:pStyle w:val="Paragraphedeliste"/>
        <w:jc w:val="both"/>
      </w:pPr>
      <w:proofErr w:type="spellStart"/>
      <w:proofErr w:type="gramStart"/>
      <w:r w:rsidRPr="00295DB1">
        <w:rPr>
          <w:color w:val="4472C4" w:themeColor="accent1"/>
        </w:rPr>
        <w:t>void</w:t>
      </w:r>
      <w:proofErr w:type="spellEnd"/>
      <w:proofErr w:type="gramEnd"/>
      <w:r w:rsidRPr="00295DB1">
        <w:rPr>
          <w:color w:val="4472C4" w:themeColor="accent1"/>
        </w:rPr>
        <w:t xml:space="preserve"> </w:t>
      </w:r>
      <w:proofErr w:type="spellStart"/>
      <w:r>
        <w:t>loop</w:t>
      </w:r>
      <w:proofErr w:type="spellEnd"/>
      <w:r>
        <w:t>() {</w:t>
      </w:r>
    </w:p>
    <w:p w14:paraId="39409396" w14:textId="679DA953" w:rsidR="008A587C" w:rsidRDefault="008A587C" w:rsidP="008A587C">
      <w:pPr>
        <w:pStyle w:val="Paragraphedeliste"/>
        <w:jc w:val="both"/>
      </w:pPr>
      <w:r>
        <w:t xml:space="preserve">        </w:t>
      </w:r>
      <w:proofErr w:type="gramStart"/>
      <w:r>
        <w:t>affichage</w:t>
      </w:r>
      <w:proofErr w:type="gramEnd"/>
      <w:r>
        <w:t xml:space="preserve"> (30, 0,0);              </w:t>
      </w:r>
    </w:p>
    <w:p w14:paraId="7D6ABF73" w14:textId="77777777" w:rsidR="008A587C" w:rsidRDefault="008A587C" w:rsidP="008A587C">
      <w:pPr>
        <w:pStyle w:val="Paragraphedeliste"/>
        <w:jc w:val="both"/>
      </w:pPr>
      <w:r>
        <w:t>}</w:t>
      </w:r>
    </w:p>
    <w:p w14:paraId="68A04E6B" w14:textId="173C8683" w:rsidR="008A587C" w:rsidRDefault="008A587C" w:rsidP="008A587C">
      <w:pPr>
        <w:jc w:val="both"/>
      </w:pPr>
      <w:r>
        <w:t>Une lumière rouge peu lumineuse est produite.</w:t>
      </w:r>
    </w:p>
    <w:p w14:paraId="080119B3" w14:textId="293154E8" w:rsidR="00712950" w:rsidRDefault="00712950" w:rsidP="008A587C">
      <w:pPr>
        <w:jc w:val="both"/>
      </w:pPr>
      <w:r>
        <w:t>b) La valeur 255 correspond à l’intensité maximale de la couleur primaire produite et 0 à l’absence de lumière produite (les trois sous-pixels d’un écran seraient « éteints »).</w:t>
      </w:r>
    </w:p>
    <w:p w14:paraId="575CC45B" w14:textId="6EA00995" w:rsidR="00712950" w:rsidRDefault="00712950" w:rsidP="008A587C">
      <w:pPr>
        <w:jc w:val="both"/>
      </w:pPr>
      <w:r>
        <w:t>On peut s’en convaincre en modifiant le programme comme suit :</w:t>
      </w:r>
    </w:p>
    <w:p w14:paraId="6C26A0E8" w14:textId="77777777" w:rsidR="00712950" w:rsidRDefault="00712950" w:rsidP="00712950">
      <w:pPr>
        <w:pStyle w:val="Paragraphedeliste"/>
        <w:jc w:val="both"/>
      </w:pPr>
      <w:proofErr w:type="spellStart"/>
      <w:proofErr w:type="gramStart"/>
      <w:r w:rsidRPr="00295DB1">
        <w:rPr>
          <w:color w:val="4472C4" w:themeColor="accent1"/>
        </w:rPr>
        <w:t>void</w:t>
      </w:r>
      <w:proofErr w:type="spellEnd"/>
      <w:proofErr w:type="gramEnd"/>
      <w:r w:rsidRPr="00295DB1">
        <w:rPr>
          <w:color w:val="4472C4" w:themeColor="accent1"/>
        </w:rPr>
        <w:t xml:space="preserve"> </w:t>
      </w:r>
      <w:proofErr w:type="spellStart"/>
      <w:r>
        <w:t>loop</w:t>
      </w:r>
      <w:proofErr w:type="spellEnd"/>
      <w:r>
        <w:t>() {</w:t>
      </w:r>
    </w:p>
    <w:p w14:paraId="20F7CC6F" w14:textId="52ED4AE1" w:rsidR="00712950" w:rsidRDefault="00712950" w:rsidP="00712950">
      <w:pPr>
        <w:pStyle w:val="Paragraphedeliste"/>
        <w:jc w:val="both"/>
      </w:pPr>
      <w:r>
        <w:t xml:space="preserve">        </w:t>
      </w:r>
      <w:proofErr w:type="gramStart"/>
      <w:r>
        <w:t>affichage</w:t>
      </w:r>
      <w:proofErr w:type="gramEnd"/>
      <w:r>
        <w:t xml:space="preserve"> (0, 0, 0);            </w:t>
      </w:r>
    </w:p>
    <w:p w14:paraId="5D6A8461" w14:textId="77777777" w:rsidR="00712950" w:rsidRDefault="00712950" w:rsidP="00712950">
      <w:pPr>
        <w:pStyle w:val="Paragraphedeliste"/>
        <w:jc w:val="both"/>
      </w:pPr>
      <w:r>
        <w:t>}</w:t>
      </w:r>
    </w:p>
    <w:p w14:paraId="0C9C8853" w14:textId="389A38CD" w:rsidR="00712950" w:rsidRDefault="00712950" w:rsidP="008A587C">
      <w:pPr>
        <w:jc w:val="both"/>
      </w:pPr>
      <w:r>
        <w:lastRenderedPageBreak/>
        <w:t xml:space="preserve">c) </w:t>
      </w:r>
      <w:r w:rsidR="0058129F">
        <w:t xml:space="preserve">Chaque couleur primaire est donc codée sur 8 bits car 2 </w:t>
      </w:r>
      <w:r w:rsidR="0058129F">
        <w:rPr>
          <w:vertAlign w:val="superscript"/>
        </w:rPr>
        <w:t>8</w:t>
      </w:r>
      <w:r w:rsidR="0058129F">
        <w:t xml:space="preserve"> = 256. Le nombre de nuances de couleurs que l’on peut obtenir est : 2 </w:t>
      </w:r>
      <w:r w:rsidR="0058129F">
        <w:rPr>
          <w:vertAlign w:val="superscript"/>
        </w:rPr>
        <w:t>8</w:t>
      </w:r>
      <w:r w:rsidR="0058129F">
        <w:t xml:space="preserve"> x 2 </w:t>
      </w:r>
      <w:r w:rsidR="0058129F">
        <w:rPr>
          <w:vertAlign w:val="superscript"/>
        </w:rPr>
        <w:t>8</w:t>
      </w:r>
      <w:r w:rsidR="0058129F">
        <w:t xml:space="preserve"> x 2 </w:t>
      </w:r>
      <w:r w:rsidR="0058129F">
        <w:rPr>
          <w:vertAlign w:val="superscript"/>
        </w:rPr>
        <w:t>8</w:t>
      </w:r>
      <w:r w:rsidR="0058129F">
        <w:t xml:space="preserve"> = 2 </w:t>
      </w:r>
      <w:r w:rsidR="0058129F">
        <w:rPr>
          <w:vertAlign w:val="superscript"/>
        </w:rPr>
        <w:t>24</w:t>
      </w:r>
      <w:r w:rsidR="0058129F">
        <w:t xml:space="preserve"> soit plus de 16 millions de nuances.</w:t>
      </w:r>
    </w:p>
    <w:p w14:paraId="395FFB4C" w14:textId="77777777" w:rsidR="0004636A" w:rsidRDefault="0004636A" w:rsidP="008A587C">
      <w:pPr>
        <w:jc w:val="both"/>
      </w:pPr>
      <w:r>
        <w:t>4) D’autres couleurs</w:t>
      </w:r>
    </w:p>
    <w:p w14:paraId="25C85FA0" w14:textId="62A04410" w:rsidR="0058129F" w:rsidRDefault="0062760E" w:rsidP="008A587C">
      <w:pPr>
        <w:jc w:val="both"/>
      </w:pPr>
      <w:r>
        <w:t>a</w:t>
      </w:r>
      <w:r w:rsidR="0058129F">
        <w:t xml:space="preserve">) </w:t>
      </w:r>
      <w:r w:rsidR="00EB766E">
        <w:t>Pour produire toutes les couleurs des images successivement la fonction principale du programme devient :</w:t>
      </w:r>
    </w:p>
    <w:p w14:paraId="4A76EF42" w14:textId="77777777" w:rsidR="00027456" w:rsidRPr="00027456" w:rsidRDefault="00027456" w:rsidP="00027456">
      <w:pPr>
        <w:jc w:val="both"/>
        <w:rPr>
          <w:rFonts w:ascii="Calibri" w:eastAsia="Calibri" w:hAnsi="Calibri" w:cs="Times New Roman"/>
          <w:color w:val="000000" w:themeColor="text1"/>
        </w:rPr>
      </w:pPr>
      <w:proofErr w:type="spellStart"/>
      <w:proofErr w:type="gramStart"/>
      <w:r w:rsidRPr="00027456">
        <w:rPr>
          <w:rFonts w:ascii="Calibri" w:eastAsia="Calibri" w:hAnsi="Calibri" w:cs="Times New Roman"/>
          <w:color w:val="000000" w:themeColor="text1"/>
        </w:rPr>
        <w:t>void</w:t>
      </w:r>
      <w:proofErr w:type="spellEnd"/>
      <w:proofErr w:type="gramEnd"/>
      <w:r w:rsidRPr="00027456">
        <w:rPr>
          <w:rFonts w:ascii="Calibri" w:eastAsia="Calibri" w:hAnsi="Calibri" w:cs="Times New Roman"/>
          <w:color w:val="000000" w:themeColor="text1"/>
        </w:rPr>
        <w:t xml:space="preserve"> </w:t>
      </w:r>
      <w:proofErr w:type="spellStart"/>
      <w:r w:rsidRPr="00027456">
        <w:rPr>
          <w:rFonts w:ascii="Calibri" w:eastAsia="Calibri" w:hAnsi="Calibri" w:cs="Times New Roman"/>
          <w:color w:val="000000" w:themeColor="text1"/>
        </w:rPr>
        <w:t>loop</w:t>
      </w:r>
      <w:proofErr w:type="spellEnd"/>
      <w:r w:rsidRPr="00027456">
        <w:rPr>
          <w:rFonts w:ascii="Calibri" w:eastAsia="Calibri" w:hAnsi="Calibri" w:cs="Times New Roman"/>
          <w:color w:val="000000" w:themeColor="text1"/>
        </w:rPr>
        <w:t>() {</w:t>
      </w:r>
    </w:p>
    <w:p w14:paraId="4FC59888" w14:textId="77777777" w:rsidR="00027456" w:rsidRPr="00027456" w:rsidRDefault="00027456" w:rsidP="00027456">
      <w:pPr>
        <w:jc w:val="both"/>
        <w:rPr>
          <w:rFonts w:ascii="Calibri" w:eastAsia="Calibri" w:hAnsi="Calibri" w:cs="Times New Roman"/>
          <w:color w:val="000000" w:themeColor="text1"/>
        </w:rPr>
      </w:pPr>
      <w:r w:rsidRPr="00027456">
        <w:rPr>
          <w:rFonts w:ascii="Calibri" w:eastAsia="Calibri" w:hAnsi="Calibri" w:cs="Times New Roman"/>
          <w:color w:val="000000" w:themeColor="text1"/>
        </w:rPr>
        <w:t xml:space="preserve">      </w:t>
      </w:r>
      <w:proofErr w:type="gramStart"/>
      <w:r w:rsidRPr="00027456">
        <w:rPr>
          <w:rFonts w:ascii="Calibri" w:eastAsia="Calibri" w:hAnsi="Calibri" w:cs="Times New Roman"/>
          <w:color w:val="000000" w:themeColor="text1"/>
        </w:rPr>
        <w:t>affichage</w:t>
      </w:r>
      <w:proofErr w:type="gramEnd"/>
      <w:r w:rsidRPr="00027456">
        <w:rPr>
          <w:rFonts w:ascii="Calibri" w:eastAsia="Calibri" w:hAnsi="Calibri" w:cs="Times New Roman"/>
          <w:color w:val="000000" w:themeColor="text1"/>
        </w:rPr>
        <w:t xml:space="preserve"> (255, 255, 0); // jaune</w:t>
      </w:r>
    </w:p>
    <w:p w14:paraId="6A798646" w14:textId="77777777" w:rsidR="00027456" w:rsidRPr="00027456" w:rsidRDefault="00027456" w:rsidP="00027456">
      <w:pPr>
        <w:jc w:val="both"/>
        <w:rPr>
          <w:rFonts w:ascii="Calibri" w:eastAsia="Calibri" w:hAnsi="Calibri" w:cs="Times New Roman"/>
          <w:color w:val="000000" w:themeColor="text1"/>
        </w:rPr>
      </w:pPr>
      <w:r w:rsidRPr="00027456">
        <w:rPr>
          <w:rFonts w:ascii="Calibri" w:eastAsia="Calibri" w:hAnsi="Calibri" w:cs="Times New Roman"/>
          <w:color w:val="000000" w:themeColor="text1"/>
        </w:rPr>
        <w:t xml:space="preserve">      </w:t>
      </w:r>
      <w:proofErr w:type="gramStart"/>
      <w:r w:rsidRPr="00027456">
        <w:rPr>
          <w:rFonts w:ascii="Calibri" w:eastAsia="Calibri" w:hAnsi="Calibri" w:cs="Times New Roman"/>
          <w:color w:val="000000" w:themeColor="text1"/>
        </w:rPr>
        <w:t>affichage</w:t>
      </w:r>
      <w:proofErr w:type="gramEnd"/>
      <w:r w:rsidRPr="00027456">
        <w:rPr>
          <w:rFonts w:ascii="Calibri" w:eastAsia="Calibri" w:hAnsi="Calibri" w:cs="Times New Roman"/>
          <w:color w:val="000000" w:themeColor="text1"/>
        </w:rPr>
        <w:t xml:space="preserve"> (255, 255, 255); //Blanc (toutes les couleurs primaires en pleine intensité)</w:t>
      </w:r>
    </w:p>
    <w:p w14:paraId="532128B5" w14:textId="77777777" w:rsidR="00027456" w:rsidRPr="00027456" w:rsidRDefault="00027456" w:rsidP="00027456">
      <w:pPr>
        <w:jc w:val="both"/>
        <w:rPr>
          <w:rFonts w:ascii="Calibri" w:eastAsia="Calibri" w:hAnsi="Calibri" w:cs="Times New Roman"/>
          <w:color w:val="000000" w:themeColor="text1"/>
        </w:rPr>
      </w:pPr>
      <w:r w:rsidRPr="00027456">
        <w:rPr>
          <w:rFonts w:ascii="Calibri" w:eastAsia="Calibri" w:hAnsi="Calibri" w:cs="Times New Roman"/>
          <w:color w:val="000000" w:themeColor="text1"/>
        </w:rPr>
        <w:t xml:space="preserve">      </w:t>
      </w:r>
      <w:proofErr w:type="gramStart"/>
      <w:r w:rsidRPr="00027456">
        <w:rPr>
          <w:rFonts w:ascii="Calibri" w:eastAsia="Calibri" w:hAnsi="Calibri" w:cs="Times New Roman"/>
          <w:color w:val="000000" w:themeColor="text1"/>
        </w:rPr>
        <w:t>affichage</w:t>
      </w:r>
      <w:proofErr w:type="gramEnd"/>
      <w:r w:rsidRPr="00027456">
        <w:rPr>
          <w:rFonts w:ascii="Calibri" w:eastAsia="Calibri" w:hAnsi="Calibri" w:cs="Times New Roman"/>
          <w:color w:val="000000" w:themeColor="text1"/>
        </w:rPr>
        <w:t xml:space="preserve"> (0, 255, 255); // Cyan</w:t>
      </w:r>
    </w:p>
    <w:p w14:paraId="3A239C91" w14:textId="77777777" w:rsidR="00027456" w:rsidRPr="00027456" w:rsidRDefault="00027456" w:rsidP="00027456">
      <w:pPr>
        <w:jc w:val="both"/>
        <w:rPr>
          <w:rFonts w:ascii="Calibri" w:eastAsia="Calibri" w:hAnsi="Calibri" w:cs="Times New Roman"/>
          <w:color w:val="000000" w:themeColor="text1"/>
        </w:rPr>
      </w:pPr>
      <w:r w:rsidRPr="00027456">
        <w:rPr>
          <w:rFonts w:ascii="Calibri" w:eastAsia="Calibri" w:hAnsi="Calibri" w:cs="Times New Roman"/>
          <w:color w:val="000000" w:themeColor="text1"/>
        </w:rPr>
        <w:t xml:space="preserve">      </w:t>
      </w:r>
      <w:proofErr w:type="gramStart"/>
      <w:r w:rsidRPr="00027456">
        <w:rPr>
          <w:rFonts w:ascii="Calibri" w:eastAsia="Calibri" w:hAnsi="Calibri" w:cs="Times New Roman"/>
          <w:color w:val="000000" w:themeColor="text1"/>
        </w:rPr>
        <w:t>affichage</w:t>
      </w:r>
      <w:proofErr w:type="gramEnd"/>
      <w:r w:rsidRPr="00027456">
        <w:rPr>
          <w:rFonts w:ascii="Calibri" w:eastAsia="Calibri" w:hAnsi="Calibri" w:cs="Times New Roman"/>
          <w:color w:val="000000" w:themeColor="text1"/>
        </w:rPr>
        <w:t xml:space="preserve"> (255, 0, 255); // magenta</w:t>
      </w:r>
    </w:p>
    <w:p w14:paraId="033A4756" w14:textId="77777777" w:rsidR="00027456" w:rsidRPr="00027456" w:rsidRDefault="00027456" w:rsidP="00027456">
      <w:pPr>
        <w:jc w:val="both"/>
        <w:rPr>
          <w:rFonts w:ascii="Calibri" w:eastAsia="Calibri" w:hAnsi="Calibri" w:cs="Times New Roman"/>
          <w:color w:val="000000" w:themeColor="text1"/>
        </w:rPr>
      </w:pPr>
      <w:r w:rsidRPr="00027456">
        <w:rPr>
          <w:rFonts w:ascii="Calibri" w:eastAsia="Calibri" w:hAnsi="Calibri" w:cs="Times New Roman"/>
          <w:color w:val="000000" w:themeColor="text1"/>
        </w:rPr>
        <w:t xml:space="preserve">      </w:t>
      </w:r>
      <w:proofErr w:type="gramStart"/>
      <w:r w:rsidRPr="00027456">
        <w:rPr>
          <w:rFonts w:ascii="Calibri" w:eastAsia="Calibri" w:hAnsi="Calibri" w:cs="Times New Roman"/>
          <w:color w:val="000000" w:themeColor="text1"/>
        </w:rPr>
        <w:t>affichage</w:t>
      </w:r>
      <w:proofErr w:type="gramEnd"/>
      <w:r w:rsidRPr="00027456">
        <w:rPr>
          <w:rFonts w:ascii="Calibri" w:eastAsia="Calibri" w:hAnsi="Calibri" w:cs="Times New Roman"/>
          <w:color w:val="000000" w:themeColor="text1"/>
        </w:rPr>
        <w:t xml:space="preserve"> (255, 0, 0); //rouge </w:t>
      </w:r>
    </w:p>
    <w:p w14:paraId="6DCF6DDB" w14:textId="77777777" w:rsidR="00027456" w:rsidRPr="00027456" w:rsidRDefault="00027456" w:rsidP="00027456">
      <w:pPr>
        <w:jc w:val="both"/>
        <w:rPr>
          <w:rFonts w:ascii="Calibri" w:eastAsia="Calibri" w:hAnsi="Calibri" w:cs="Times New Roman"/>
          <w:color w:val="000000" w:themeColor="text1"/>
        </w:rPr>
      </w:pPr>
      <w:r w:rsidRPr="00027456">
        <w:rPr>
          <w:rFonts w:ascii="Calibri" w:eastAsia="Calibri" w:hAnsi="Calibri" w:cs="Times New Roman"/>
          <w:color w:val="000000" w:themeColor="text1"/>
        </w:rPr>
        <w:t xml:space="preserve">      </w:t>
      </w:r>
      <w:proofErr w:type="gramStart"/>
      <w:r w:rsidRPr="00027456">
        <w:rPr>
          <w:rFonts w:ascii="Calibri" w:eastAsia="Calibri" w:hAnsi="Calibri" w:cs="Times New Roman"/>
          <w:color w:val="000000" w:themeColor="text1"/>
        </w:rPr>
        <w:t>affichage</w:t>
      </w:r>
      <w:proofErr w:type="gramEnd"/>
      <w:r w:rsidRPr="00027456">
        <w:rPr>
          <w:rFonts w:ascii="Calibri" w:eastAsia="Calibri" w:hAnsi="Calibri" w:cs="Times New Roman"/>
          <w:color w:val="000000" w:themeColor="text1"/>
        </w:rPr>
        <w:t xml:space="preserve"> (0, 0,0); // noir (absence de lumière)</w:t>
      </w:r>
    </w:p>
    <w:p w14:paraId="43F9FD36" w14:textId="77777777" w:rsidR="00027456" w:rsidRPr="00027456" w:rsidRDefault="00027456" w:rsidP="00027456">
      <w:pPr>
        <w:jc w:val="both"/>
        <w:rPr>
          <w:rFonts w:ascii="Calibri" w:eastAsia="Calibri" w:hAnsi="Calibri" w:cs="Times New Roman"/>
          <w:color w:val="000000" w:themeColor="text1"/>
        </w:rPr>
      </w:pPr>
      <w:r w:rsidRPr="00027456">
        <w:rPr>
          <w:rFonts w:ascii="Calibri" w:eastAsia="Calibri" w:hAnsi="Calibri" w:cs="Times New Roman"/>
          <w:color w:val="000000" w:themeColor="text1"/>
        </w:rPr>
        <w:t>}</w:t>
      </w:r>
    </w:p>
    <w:p w14:paraId="7BA42740" w14:textId="2901FFE7" w:rsidR="00B84B03" w:rsidRDefault="00B84B03" w:rsidP="00027456">
      <w:pPr>
        <w:jc w:val="both"/>
      </w:pPr>
      <w:r w:rsidRPr="00F802C6">
        <w:rPr>
          <w:u w:val="single"/>
        </w:rPr>
        <w:t>Conclusion</w:t>
      </w:r>
      <w:r w:rsidRPr="00F802C6">
        <w:t xml:space="preserve"> : la synthèse additive correspond à la superposition de lumières colorées. </w:t>
      </w:r>
      <w:r>
        <w:t>L</w:t>
      </w:r>
      <w:r w:rsidRPr="00F802C6">
        <w:t xml:space="preserve">a lumière </w:t>
      </w:r>
      <w:r>
        <w:t>jaune</w:t>
      </w:r>
      <w:r w:rsidRPr="00F802C6">
        <w:t xml:space="preserve"> est obtenue en additionnant les lumières primaires </w:t>
      </w:r>
      <w:r>
        <w:t>verte et rouge ; la lumière magenta est obtenue en additionnant les lumières colorées rouge et bleue ; la lumière cyan en obtenue en additionnant les lumières colorées verte et bleue et enfin le blanc est obtenu en additionnant les trois couleurs primaires.</w:t>
      </w:r>
    </w:p>
    <w:p w14:paraId="35B456D8" w14:textId="62746A8B" w:rsidR="0004636A" w:rsidRDefault="0004636A" w:rsidP="00B84B03">
      <w:pPr>
        <w:jc w:val="both"/>
      </w:pPr>
    </w:p>
    <w:p w14:paraId="27283AAD" w14:textId="77777777" w:rsidR="0004636A" w:rsidRPr="00F802C6" w:rsidRDefault="0004636A" w:rsidP="00B84B03">
      <w:pPr>
        <w:jc w:val="both"/>
      </w:pPr>
    </w:p>
    <w:p w14:paraId="081F43F5" w14:textId="50C211D4" w:rsidR="00334072" w:rsidRDefault="0062760E" w:rsidP="00334072">
      <w:pPr>
        <w:pStyle w:val="Paragraphedeliste"/>
        <w:ind w:left="0"/>
        <w:jc w:val="both"/>
      </w:pPr>
      <w:r>
        <w:t>b) La fonction principale peut être modifiée par exemple comme suit :</w:t>
      </w:r>
    </w:p>
    <w:p w14:paraId="44A39603" w14:textId="77777777" w:rsidR="0062760E" w:rsidRDefault="0062760E" w:rsidP="0062760E">
      <w:pPr>
        <w:pStyle w:val="Paragraphedeliste"/>
        <w:jc w:val="both"/>
      </w:pPr>
      <w:proofErr w:type="spellStart"/>
      <w:proofErr w:type="gramStart"/>
      <w:r w:rsidRPr="00295DB1">
        <w:rPr>
          <w:color w:val="4472C4" w:themeColor="accent1"/>
        </w:rPr>
        <w:t>void</w:t>
      </w:r>
      <w:proofErr w:type="spellEnd"/>
      <w:proofErr w:type="gramEnd"/>
      <w:r w:rsidRPr="00295DB1">
        <w:rPr>
          <w:color w:val="4472C4" w:themeColor="accent1"/>
        </w:rPr>
        <w:t xml:space="preserve"> </w:t>
      </w:r>
      <w:proofErr w:type="spellStart"/>
      <w:r>
        <w:t>loop</w:t>
      </w:r>
      <w:proofErr w:type="spellEnd"/>
      <w:r>
        <w:t>() {</w:t>
      </w:r>
    </w:p>
    <w:p w14:paraId="7031134E" w14:textId="2C964498" w:rsidR="0004636A" w:rsidRDefault="0062760E" w:rsidP="0062760E">
      <w:pPr>
        <w:pStyle w:val="Paragraphedeliste"/>
        <w:jc w:val="both"/>
      </w:pPr>
      <w:r>
        <w:t xml:space="preserve">      </w:t>
      </w:r>
      <w:proofErr w:type="gramStart"/>
      <w:r>
        <w:t>affichage</w:t>
      </w:r>
      <w:proofErr w:type="gramEnd"/>
      <w:r>
        <w:t xml:space="preserve"> (30, 120, </w:t>
      </w:r>
      <w:r w:rsidR="00F66C8C">
        <w:t>1</w:t>
      </w:r>
      <w:r>
        <w:t xml:space="preserve">55); // Il y a </w:t>
      </w:r>
      <w:r w:rsidR="0032267F">
        <w:t xml:space="preserve">plus de 16 millions </w:t>
      </w:r>
      <w:r>
        <w:t xml:space="preserve">de possibilités ! </w:t>
      </w:r>
    </w:p>
    <w:p w14:paraId="4588BB39" w14:textId="4D5FD311" w:rsidR="007F422D" w:rsidRDefault="0062760E" w:rsidP="0062760E">
      <w:pPr>
        <w:pStyle w:val="Paragraphedeliste"/>
        <w:jc w:val="both"/>
      </w:pPr>
      <w:r>
        <w:t>}</w:t>
      </w:r>
    </w:p>
    <w:p w14:paraId="0FA86522" w14:textId="61EBDF05" w:rsidR="005E7888" w:rsidRPr="00F802C6" w:rsidRDefault="005E7888" w:rsidP="005E7888">
      <w:pPr>
        <w:pStyle w:val="Paragraphedeliste"/>
        <w:ind w:left="0"/>
        <w:jc w:val="both"/>
        <w:rPr>
          <w:u w:val="single"/>
        </w:rPr>
      </w:pPr>
      <w:r>
        <w:rPr>
          <w:u w:val="single"/>
        </w:rPr>
        <w:t>I</w:t>
      </w:r>
      <w:r w:rsidRPr="00F802C6">
        <w:rPr>
          <w:u w:val="single"/>
        </w:rPr>
        <w:t>I)</w:t>
      </w:r>
      <w:r>
        <w:rPr>
          <w:u w:val="single"/>
        </w:rPr>
        <w:t xml:space="preserve"> C</w:t>
      </w:r>
      <w:r w:rsidRPr="00F802C6">
        <w:rPr>
          <w:u w:val="single"/>
        </w:rPr>
        <w:t>ouleur d’un objet</w:t>
      </w:r>
      <w:r>
        <w:rPr>
          <w:u w:val="single"/>
        </w:rPr>
        <w:t xml:space="preserve"> éclairé</w:t>
      </w:r>
      <w:r w:rsidRPr="00F802C6">
        <w:rPr>
          <w:u w:val="single"/>
        </w:rPr>
        <w:t xml:space="preserve">. </w:t>
      </w:r>
      <w:proofErr w:type="spellStart"/>
      <w:r w:rsidRPr="00F802C6">
        <w:rPr>
          <w:u w:val="single"/>
        </w:rPr>
        <w:t>Abys</w:t>
      </w:r>
      <w:r w:rsidR="00000D00">
        <w:rPr>
          <w:u w:val="single"/>
        </w:rPr>
        <w:t>s</w:t>
      </w:r>
      <w:proofErr w:type="spellEnd"/>
      <w:r w:rsidRPr="00F802C6">
        <w:rPr>
          <w:u w:val="single"/>
        </w:rPr>
        <w:t xml:space="preserve"> (45 min)</w:t>
      </w:r>
    </w:p>
    <w:p w14:paraId="10E11EFD" w14:textId="2527BF3A" w:rsidR="009C3B16" w:rsidRDefault="00837BE8" w:rsidP="000C1FD0">
      <w:pPr>
        <w:jc w:val="both"/>
      </w:pPr>
      <w:r>
        <w:t xml:space="preserve">La </w:t>
      </w:r>
      <w:proofErr w:type="spellStart"/>
      <w:r>
        <w:t>led</w:t>
      </w:r>
      <w:proofErr w:type="spellEnd"/>
      <w:r>
        <w:t xml:space="preserve"> produit une lumière jaune car Bud utilise d’après la photographie une lumière colorée jaunâtre.</w:t>
      </w:r>
    </w:p>
    <w:p w14:paraId="00DFD5A3" w14:textId="5552CE4F" w:rsidR="00837BE8" w:rsidRDefault="00837BE8" w:rsidP="000C1FD0">
      <w:pPr>
        <w:jc w:val="both"/>
      </w:pPr>
      <w:r>
        <w:t>La fonction principale du programme est donc :</w:t>
      </w:r>
    </w:p>
    <w:p w14:paraId="3F13D411" w14:textId="77777777" w:rsidR="00837BE8" w:rsidRDefault="00837BE8" w:rsidP="00837BE8">
      <w:pPr>
        <w:pStyle w:val="Paragraphedeliste"/>
        <w:jc w:val="both"/>
      </w:pPr>
      <w:proofErr w:type="spellStart"/>
      <w:proofErr w:type="gramStart"/>
      <w:r w:rsidRPr="00295DB1">
        <w:rPr>
          <w:color w:val="4472C4" w:themeColor="accent1"/>
        </w:rPr>
        <w:t>void</w:t>
      </w:r>
      <w:proofErr w:type="spellEnd"/>
      <w:proofErr w:type="gramEnd"/>
      <w:r w:rsidRPr="00295DB1">
        <w:rPr>
          <w:color w:val="4472C4" w:themeColor="accent1"/>
        </w:rPr>
        <w:t xml:space="preserve"> </w:t>
      </w:r>
      <w:proofErr w:type="spellStart"/>
      <w:r>
        <w:t>loop</w:t>
      </w:r>
      <w:proofErr w:type="spellEnd"/>
      <w:r>
        <w:t>() {</w:t>
      </w:r>
    </w:p>
    <w:p w14:paraId="76BB77B9" w14:textId="5297B169" w:rsidR="00837BE8" w:rsidRDefault="00837BE8" w:rsidP="00837BE8">
      <w:pPr>
        <w:pStyle w:val="Paragraphedeliste"/>
        <w:jc w:val="both"/>
      </w:pPr>
      <w:r>
        <w:t xml:space="preserve">      </w:t>
      </w:r>
      <w:proofErr w:type="gramStart"/>
      <w:r>
        <w:t>affichage</w:t>
      </w:r>
      <w:proofErr w:type="gramEnd"/>
      <w:r>
        <w:t xml:space="preserve"> (255, 255,0); // Jaune. </w:t>
      </w:r>
    </w:p>
    <w:p w14:paraId="64C18676" w14:textId="7BBE8DE3" w:rsidR="00837BE8" w:rsidRDefault="001B0903" w:rsidP="00837BE8">
      <w:pPr>
        <w:jc w:val="both"/>
      </w:pPr>
      <w:r>
        <w:tab/>
      </w:r>
      <w:r w:rsidR="00837BE8">
        <w:t>}</w:t>
      </w:r>
    </w:p>
    <w:p w14:paraId="478D2FD3" w14:textId="1A5A780A" w:rsidR="00B25E0D" w:rsidRDefault="00BD4CEA" w:rsidP="00837BE8">
      <w:pPr>
        <w:jc w:val="both"/>
      </w:pPr>
      <w:r w:rsidRPr="00F802C6">
        <w:rPr>
          <w:noProof/>
        </w:rPr>
        <w:drawing>
          <wp:anchor distT="0" distB="0" distL="114300" distR="114300" simplePos="0" relativeHeight="251699200" behindDoc="0" locked="0" layoutInCell="1" allowOverlap="1" wp14:anchorId="4330A8D3" wp14:editId="24757679">
            <wp:simplePos x="0" y="0"/>
            <wp:positionH relativeFrom="margin">
              <wp:posOffset>4216908</wp:posOffset>
            </wp:positionH>
            <wp:positionV relativeFrom="paragraph">
              <wp:posOffset>355397</wp:posOffset>
            </wp:positionV>
            <wp:extent cx="2387600" cy="1330960"/>
            <wp:effectExtent l="0" t="0" r="0" b="254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99" t="12335" r="13807" b="16204"/>
                    <a:stretch/>
                  </pic:blipFill>
                  <pic:spPr bwMode="auto">
                    <a:xfrm>
                      <a:off x="0" y="0"/>
                      <a:ext cx="2387600" cy="13309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25E0D">
        <w:t xml:space="preserve">On place la </w:t>
      </w:r>
      <w:proofErr w:type="spellStart"/>
      <w:r w:rsidR="00B25E0D">
        <w:t>led</w:t>
      </w:r>
      <w:proofErr w:type="spellEnd"/>
      <w:r w:rsidR="00B25E0D">
        <w:t xml:space="preserve"> à une vingtaine de cm d’une lentille convergente (distance focale : 20 cm) sur un banc d’optique. On place un écran à quelques cm derrière la lentille afin d’obtenir un disque jaune de 2 ou 3 cm de diamètre bien lumineux.</w:t>
      </w:r>
    </w:p>
    <w:p w14:paraId="145D0AEA" w14:textId="1AC533A1" w:rsidR="00BD4CEA" w:rsidRDefault="00F9666D" w:rsidP="00BD4CEA">
      <w:pPr>
        <w:jc w:val="both"/>
      </w:pPr>
      <w:r>
        <w:t xml:space="preserve">On place au niveau de l’écran différents objets colorés. Un </w:t>
      </w:r>
      <w:r w:rsidR="00F811BB">
        <w:t>disque</w:t>
      </w:r>
      <w:r>
        <w:t xml:space="preserve"> bleu est gris sombre voire noir. L</w:t>
      </w:r>
      <w:r w:rsidR="00F811BB">
        <w:t>’objet</w:t>
      </w:r>
      <w:r>
        <w:t xml:space="preserve"> bleu diffuse uniquement le bleu. Il absorbe le rouge et le vert dont est composée la couleur jaune. Il apparaît donc noir éclairé par une lumière jaune.</w:t>
      </w:r>
      <w:r w:rsidR="00BD4CEA">
        <w:t xml:space="preserve"> </w:t>
      </w:r>
      <w:r>
        <w:t xml:space="preserve">Le </w:t>
      </w:r>
      <w:r w:rsidR="00F811BB">
        <w:t xml:space="preserve">disque </w:t>
      </w:r>
      <w:r>
        <w:t>blanc diffuse toutes les couleurs et est donc perçu jaune en lumière jaune.</w:t>
      </w:r>
    </w:p>
    <w:p w14:paraId="32FAA34E" w14:textId="77777777" w:rsidR="00BD4CEA" w:rsidRDefault="00BD4CEA" w:rsidP="00BD4CEA">
      <w:pPr>
        <w:jc w:val="both"/>
      </w:pPr>
    </w:p>
    <w:p w14:paraId="5457B111" w14:textId="6E9AAE37" w:rsidR="00BD4CEA" w:rsidRPr="00F802C6" w:rsidRDefault="00BD4CEA" w:rsidP="00BD4CEA">
      <w:pPr>
        <w:jc w:val="both"/>
      </w:pPr>
      <w:r w:rsidRPr="00DD43B3">
        <w:t xml:space="preserve">  </w:t>
      </w:r>
      <w:r>
        <w:t xml:space="preserve">                                                                                                                                   </w:t>
      </w:r>
      <w:r w:rsidRPr="00F802C6">
        <w:t>Image extraite du film « </w:t>
      </w:r>
      <w:proofErr w:type="spellStart"/>
      <w:r w:rsidRPr="00F802C6">
        <w:t>Abys</w:t>
      </w:r>
      <w:r>
        <w:t>s</w:t>
      </w:r>
      <w:proofErr w:type="spellEnd"/>
      <w:r w:rsidRPr="00F802C6">
        <w:t> »</w:t>
      </w:r>
    </w:p>
    <w:p w14:paraId="4F46F8B4" w14:textId="45711CF7" w:rsidR="00CD5B63" w:rsidRDefault="00CD5B63" w:rsidP="009B3E4E">
      <w:pPr>
        <w:jc w:val="center"/>
      </w:pPr>
      <w:r>
        <w:lastRenderedPageBreak/>
        <w:t>Prolongement possible à l’issue des activités expérimentales :</w:t>
      </w:r>
    </w:p>
    <w:p w14:paraId="70C0000F" w14:textId="193F3FC5" w:rsidR="00CD5B63" w:rsidRDefault="00CD5B63" w:rsidP="00CD5B63">
      <w:pPr>
        <w:jc w:val="both"/>
        <w:rPr>
          <w:u w:val="single"/>
        </w:rPr>
      </w:pPr>
      <w:r>
        <w:rPr>
          <w:u w:val="single"/>
        </w:rPr>
        <w:t xml:space="preserve">Problèmes d’impression : </w:t>
      </w:r>
    </w:p>
    <w:p w14:paraId="10CF2428" w14:textId="77777777" w:rsidR="00CD5B63" w:rsidRDefault="00CD5B63" w:rsidP="00C82CE5">
      <w:pPr>
        <w:spacing w:after="0" w:line="240" w:lineRule="auto"/>
        <w:jc w:val="both"/>
        <w:rPr>
          <w:lang w:eastAsia="fr-FR"/>
        </w:rPr>
      </w:pPr>
      <w:r>
        <w:rPr>
          <w:lang w:eastAsia="fr-FR"/>
        </w:rPr>
        <w:t xml:space="preserve">Dans une entreprise nommée « RVB », le logo </w:t>
      </w:r>
      <w:r w:rsidR="00C82CE5" w:rsidRPr="004351C0">
        <w:rPr>
          <w:b/>
          <w:color w:val="FF0000"/>
          <w:sz w:val="24"/>
          <w:szCs w:val="24"/>
          <w:lang w:eastAsia="fr-FR"/>
        </w:rPr>
        <w:t xml:space="preserve">R </w:t>
      </w:r>
      <w:r w:rsidR="00C82CE5" w:rsidRPr="004351C0">
        <w:rPr>
          <w:b/>
          <w:color w:val="00B050"/>
          <w:sz w:val="24"/>
          <w:szCs w:val="24"/>
          <w:lang w:eastAsia="fr-FR"/>
        </w:rPr>
        <w:t>V</w:t>
      </w:r>
      <w:r w:rsidR="00C82CE5" w:rsidRPr="004351C0">
        <w:rPr>
          <w:b/>
          <w:color w:val="FF0000"/>
          <w:sz w:val="24"/>
          <w:szCs w:val="24"/>
          <w:lang w:eastAsia="fr-FR"/>
        </w:rPr>
        <w:t xml:space="preserve"> </w:t>
      </w:r>
      <w:r w:rsidR="00C82CE5" w:rsidRPr="004351C0">
        <w:rPr>
          <w:b/>
          <w:color w:val="002060"/>
          <w:sz w:val="24"/>
          <w:szCs w:val="24"/>
          <w:lang w:eastAsia="fr-FR"/>
        </w:rPr>
        <w:t>B</w:t>
      </w:r>
      <w:r>
        <w:rPr>
          <w:lang w:eastAsia="fr-FR"/>
        </w:rPr>
        <w:t xml:space="preserve"> doit être imprimé dans un document. Cependant il n’apparaît pas convenablement chez le comptable, le directeur et à l’accueil. Vous devez trouver la cause de ces dysfonctionnements en utilisant le vocabulaire scientifique des activités expérimentales « Synthèse additive et soustractive, couleur des objets</w:t>
      </w:r>
      <w:r w:rsidR="00F51F6E">
        <w:rPr>
          <w:lang w:eastAsia="fr-FR"/>
        </w:rPr>
        <w:t xml:space="preserve"> </w:t>
      </w:r>
      <w:r>
        <w:rPr>
          <w:lang w:eastAsia="fr-FR"/>
        </w:rPr>
        <w:t>».</w:t>
      </w:r>
      <w:r w:rsidR="00B015FE">
        <w:rPr>
          <w:lang w:eastAsia="fr-FR"/>
        </w:rPr>
        <w:t xml:space="preserve"> On pourra réaliser des schémas pour expliquer les réponses en s’inspirant de ceux du doc n°3 du TP.</w:t>
      </w:r>
    </w:p>
    <w:p w14:paraId="75AACACD" w14:textId="77777777" w:rsidR="00B015FE" w:rsidRDefault="00B015FE" w:rsidP="00C82CE5">
      <w:pPr>
        <w:spacing w:after="0" w:line="240" w:lineRule="auto"/>
        <w:jc w:val="both"/>
        <w:rPr>
          <w:lang w:eastAsia="fr-FR"/>
        </w:rPr>
      </w:pPr>
    </w:p>
    <w:tbl>
      <w:tblPr>
        <w:tblW w:w="1045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2"/>
        <w:gridCol w:w="3106"/>
        <w:gridCol w:w="2614"/>
        <w:gridCol w:w="2614"/>
      </w:tblGrid>
      <w:tr w:rsidR="00CD5B63" w14:paraId="6D641746" w14:textId="77777777" w:rsidTr="00BE25D3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3041F" w14:textId="77777777" w:rsidR="00CD5B63" w:rsidRDefault="00CD5B63" w:rsidP="00BE25D3">
            <w:pPr>
              <w:spacing w:after="0" w:line="240" w:lineRule="auto"/>
            </w:pPr>
            <w:r>
              <w:rPr>
                <w:lang w:eastAsia="fr-FR"/>
              </w:rPr>
              <w:t>Texte qui devait apparaître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1F799" w14:textId="77777777" w:rsidR="00CD5B63" w:rsidRDefault="00CD5B63" w:rsidP="00BE25D3">
            <w:pPr>
              <w:spacing w:after="0" w:line="240" w:lineRule="auto"/>
            </w:pPr>
            <w:r>
              <w:t>Texte qui apparaît avec l’imprimante du comptable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4765C" w14:textId="77777777" w:rsidR="00CD5B63" w:rsidRDefault="00CD5B63" w:rsidP="00BE25D3">
            <w:pPr>
              <w:spacing w:after="0" w:line="240" w:lineRule="auto"/>
              <w:jc w:val="both"/>
            </w:pPr>
            <w:r>
              <w:t>Texte qui apparaît avec l’imprimante du directeur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D6FBA" w14:textId="77777777" w:rsidR="00CD5B63" w:rsidRDefault="00CD5B63" w:rsidP="00BE25D3">
            <w:pPr>
              <w:spacing w:after="0" w:line="240" w:lineRule="auto"/>
              <w:jc w:val="both"/>
            </w:pPr>
            <w:r>
              <w:t>Texte qui apparaît avec l’imprimante de l’accueil</w:t>
            </w:r>
          </w:p>
        </w:tc>
      </w:tr>
      <w:tr w:rsidR="00CD5B63" w14:paraId="5228454D" w14:textId="77777777" w:rsidTr="00BE25D3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DB711" w14:textId="77777777" w:rsidR="00CD5B63" w:rsidRDefault="00CD5B63" w:rsidP="00BE25D3">
            <w:pPr>
              <w:spacing w:after="0" w:line="240" w:lineRule="auto"/>
              <w:jc w:val="both"/>
            </w:pPr>
            <w:r>
              <w:rPr>
                <w:b/>
                <w:color w:val="FF0000"/>
                <w:sz w:val="36"/>
                <w:szCs w:val="36"/>
                <w:lang w:eastAsia="fr-FR"/>
              </w:rPr>
              <w:t xml:space="preserve">R </w:t>
            </w:r>
            <w:r>
              <w:rPr>
                <w:b/>
                <w:color w:val="00B050"/>
                <w:sz w:val="36"/>
                <w:szCs w:val="36"/>
                <w:lang w:eastAsia="fr-FR"/>
              </w:rPr>
              <w:t>V</w:t>
            </w:r>
            <w:r>
              <w:rPr>
                <w:b/>
                <w:color w:val="FF0000"/>
                <w:sz w:val="36"/>
                <w:szCs w:val="36"/>
                <w:lang w:eastAsia="fr-FR"/>
              </w:rPr>
              <w:t xml:space="preserve"> </w:t>
            </w:r>
            <w:r>
              <w:rPr>
                <w:b/>
                <w:color w:val="002060"/>
                <w:sz w:val="36"/>
                <w:szCs w:val="36"/>
                <w:lang w:eastAsia="fr-FR"/>
              </w:rPr>
              <w:t>B</w:t>
            </w:r>
          </w:p>
          <w:p w14:paraId="5BC4CA89" w14:textId="77777777" w:rsidR="00CD5B63" w:rsidRDefault="00CD5B63" w:rsidP="00BE25D3">
            <w:pPr>
              <w:spacing w:after="0" w:line="240" w:lineRule="auto"/>
              <w:jc w:val="both"/>
            </w:pPr>
            <w:r>
              <w:rPr>
                <w:color w:val="000000"/>
                <w:sz w:val="20"/>
                <w:szCs w:val="20"/>
                <w:lang w:eastAsia="fr-FR"/>
              </w:rPr>
              <w:t>(</w:t>
            </w:r>
            <w:proofErr w:type="gramStart"/>
            <w:r>
              <w:rPr>
                <w:color w:val="000000"/>
                <w:sz w:val="20"/>
                <w:szCs w:val="20"/>
                <w:lang w:eastAsia="fr-FR"/>
              </w:rPr>
              <w:t>rouge</w:t>
            </w:r>
            <w:proofErr w:type="gramEnd"/>
            <w:r>
              <w:rPr>
                <w:color w:val="000000"/>
                <w:sz w:val="20"/>
                <w:szCs w:val="20"/>
                <w:lang w:eastAsia="fr-FR"/>
              </w:rPr>
              <w:t xml:space="preserve"> vert bleu)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ACEED" w14:textId="77777777" w:rsidR="00CD5B63" w:rsidRDefault="00CD5B63" w:rsidP="00BE25D3">
            <w:pPr>
              <w:spacing w:after="0" w:line="240" w:lineRule="auto"/>
              <w:jc w:val="both"/>
            </w:pPr>
            <w:r>
              <w:rPr>
                <w:b/>
                <w:color w:val="FF0000"/>
                <w:sz w:val="36"/>
                <w:szCs w:val="36"/>
                <w:lang w:eastAsia="fr-FR"/>
              </w:rPr>
              <w:t xml:space="preserve">R </w:t>
            </w:r>
            <w:r>
              <w:rPr>
                <w:b/>
                <w:color w:val="FFFF00"/>
                <w:sz w:val="36"/>
                <w:szCs w:val="36"/>
                <w:lang w:eastAsia="fr-FR"/>
              </w:rPr>
              <w:t>V</w:t>
            </w:r>
            <w:r>
              <w:rPr>
                <w:b/>
                <w:color w:val="FF0000"/>
                <w:sz w:val="36"/>
                <w:szCs w:val="36"/>
                <w:lang w:eastAsia="fr-FR"/>
              </w:rPr>
              <w:t xml:space="preserve"> </w:t>
            </w:r>
            <w:r w:rsidRPr="00A06D0B">
              <w:rPr>
                <w:b/>
                <w:color w:val="E341C0"/>
                <w:sz w:val="36"/>
                <w:szCs w:val="36"/>
                <w:lang w:eastAsia="fr-FR"/>
              </w:rPr>
              <w:t>B</w:t>
            </w:r>
          </w:p>
          <w:p w14:paraId="790115D0" w14:textId="77777777" w:rsidR="00CD5B63" w:rsidRDefault="00CD5B63" w:rsidP="00BE25D3">
            <w:pPr>
              <w:spacing w:after="0" w:line="240" w:lineRule="auto"/>
              <w:jc w:val="both"/>
            </w:pPr>
            <w:r>
              <w:rPr>
                <w:color w:val="000000"/>
                <w:sz w:val="20"/>
                <w:szCs w:val="20"/>
                <w:lang w:eastAsia="fr-FR"/>
              </w:rPr>
              <w:t>(</w:t>
            </w:r>
            <w:proofErr w:type="gramStart"/>
            <w:r>
              <w:rPr>
                <w:color w:val="000000"/>
                <w:sz w:val="20"/>
                <w:szCs w:val="20"/>
                <w:lang w:eastAsia="fr-FR"/>
              </w:rPr>
              <w:t>rouge</w:t>
            </w:r>
            <w:proofErr w:type="gramEnd"/>
            <w:r>
              <w:rPr>
                <w:color w:val="000000"/>
                <w:sz w:val="20"/>
                <w:szCs w:val="20"/>
                <w:lang w:eastAsia="fr-FR"/>
              </w:rPr>
              <w:t xml:space="preserve"> jaune magenta)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EC3D9" w14:textId="77777777" w:rsidR="00CD5B63" w:rsidRPr="003C639D" w:rsidRDefault="00CD5B63" w:rsidP="00BE25D3">
            <w:pPr>
              <w:spacing w:after="0" w:line="240" w:lineRule="auto"/>
              <w:jc w:val="both"/>
              <w:rPr>
                <w:lang w:val="de-DE"/>
              </w:rPr>
            </w:pPr>
            <w:r>
              <w:rPr>
                <w:b/>
                <w:color w:val="FF00FF"/>
                <w:sz w:val="36"/>
                <w:szCs w:val="36"/>
                <w:lang w:val="de-DE" w:eastAsia="fr-FR"/>
              </w:rPr>
              <w:t>R</w:t>
            </w:r>
            <w:r>
              <w:rPr>
                <w:b/>
                <w:color w:val="FF0000"/>
                <w:sz w:val="36"/>
                <w:szCs w:val="36"/>
                <w:lang w:val="de-DE" w:eastAsia="fr-FR"/>
              </w:rPr>
              <w:t xml:space="preserve"> </w:t>
            </w:r>
            <w:r w:rsidRPr="00A06D0B">
              <w:rPr>
                <w:b/>
                <w:color w:val="4472C4" w:themeColor="accent1"/>
                <w:sz w:val="36"/>
                <w:szCs w:val="36"/>
                <w:lang w:val="de-DE" w:eastAsia="fr-FR"/>
              </w:rPr>
              <w:t>V</w:t>
            </w:r>
            <w:r>
              <w:rPr>
                <w:b/>
                <w:color w:val="FF0000"/>
                <w:sz w:val="36"/>
                <w:szCs w:val="36"/>
                <w:lang w:val="de-DE" w:eastAsia="fr-FR"/>
              </w:rPr>
              <w:t xml:space="preserve"> </w:t>
            </w:r>
            <w:r>
              <w:rPr>
                <w:b/>
                <w:color w:val="002060"/>
                <w:sz w:val="36"/>
                <w:szCs w:val="36"/>
                <w:lang w:val="de-DE" w:eastAsia="fr-FR"/>
              </w:rPr>
              <w:t>B</w:t>
            </w:r>
          </w:p>
          <w:p w14:paraId="009C3C45" w14:textId="77777777" w:rsidR="00CD5B63" w:rsidRPr="003C639D" w:rsidRDefault="00CD5B63" w:rsidP="00BE25D3">
            <w:pPr>
              <w:spacing w:after="0" w:line="240" w:lineRule="auto"/>
              <w:jc w:val="both"/>
              <w:rPr>
                <w:lang w:val="de-DE"/>
              </w:rPr>
            </w:pPr>
            <w:r>
              <w:rPr>
                <w:color w:val="000000"/>
                <w:sz w:val="20"/>
                <w:szCs w:val="20"/>
                <w:lang w:val="de-DE" w:eastAsia="fr-FR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  <w:lang w:val="de-DE" w:eastAsia="fr-FR"/>
              </w:rPr>
              <w:t>magenta</w:t>
            </w:r>
            <w:proofErr w:type="spellEnd"/>
            <w:r>
              <w:rPr>
                <w:color w:val="000000"/>
                <w:sz w:val="20"/>
                <w:szCs w:val="20"/>
                <w:lang w:val="de-DE" w:eastAsia="fr-FR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de-DE" w:eastAsia="fr-FR"/>
              </w:rPr>
              <w:t>cyan</w:t>
            </w:r>
            <w:proofErr w:type="spellEnd"/>
            <w:r>
              <w:rPr>
                <w:color w:val="000000"/>
                <w:sz w:val="20"/>
                <w:szCs w:val="20"/>
                <w:lang w:val="de-DE" w:eastAsia="fr-FR"/>
              </w:rPr>
              <w:t xml:space="preserve"> bleu)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0CDC8" w14:textId="77777777" w:rsidR="00CD5B63" w:rsidRDefault="00CD5B63" w:rsidP="00BE25D3">
            <w:pPr>
              <w:spacing w:after="0" w:line="240" w:lineRule="auto"/>
              <w:jc w:val="both"/>
            </w:pPr>
            <w:r w:rsidRPr="001A7FAE">
              <w:rPr>
                <w:b/>
                <w:color w:val="FFFF00"/>
                <w:sz w:val="36"/>
                <w:szCs w:val="36"/>
                <w:lang w:eastAsia="fr-FR"/>
              </w:rPr>
              <w:t>R</w:t>
            </w:r>
            <w:r>
              <w:rPr>
                <w:b/>
                <w:color w:val="FF0000"/>
                <w:sz w:val="36"/>
                <w:szCs w:val="36"/>
                <w:lang w:eastAsia="fr-FR"/>
              </w:rPr>
              <w:t xml:space="preserve"> </w:t>
            </w:r>
            <w:r>
              <w:rPr>
                <w:b/>
                <w:color w:val="00B050"/>
                <w:sz w:val="36"/>
                <w:szCs w:val="36"/>
                <w:lang w:eastAsia="fr-FR"/>
              </w:rPr>
              <w:t>V</w:t>
            </w:r>
            <w:r>
              <w:rPr>
                <w:b/>
                <w:color w:val="FF0000"/>
                <w:sz w:val="36"/>
                <w:szCs w:val="36"/>
                <w:lang w:eastAsia="fr-FR"/>
              </w:rPr>
              <w:t xml:space="preserve"> </w:t>
            </w:r>
            <w:r>
              <w:rPr>
                <w:b/>
                <w:color w:val="5B9BD5"/>
                <w:sz w:val="36"/>
                <w:szCs w:val="36"/>
                <w:lang w:eastAsia="fr-FR"/>
              </w:rPr>
              <w:t>B</w:t>
            </w:r>
          </w:p>
          <w:p w14:paraId="73A3134C" w14:textId="77777777" w:rsidR="00CD5B63" w:rsidRDefault="00CD5B63" w:rsidP="00BE25D3">
            <w:pPr>
              <w:spacing w:after="0" w:line="240" w:lineRule="auto"/>
              <w:jc w:val="both"/>
            </w:pPr>
            <w:r>
              <w:rPr>
                <w:color w:val="000000"/>
                <w:sz w:val="20"/>
                <w:szCs w:val="20"/>
                <w:lang w:eastAsia="fr-FR"/>
              </w:rPr>
              <w:t>(</w:t>
            </w:r>
            <w:proofErr w:type="gramStart"/>
            <w:r>
              <w:rPr>
                <w:color w:val="000000"/>
                <w:sz w:val="20"/>
                <w:szCs w:val="20"/>
                <w:lang w:eastAsia="fr-FR"/>
              </w:rPr>
              <w:t>jaune</w:t>
            </w:r>
            <w:proofErr w:type="gramEnd"/>
            <w:r>
              <w:rPr>
                <w:color w:val="000000"/>
                <w:sz w:val="20"/>
                <w:szCs w:val="20"/>
                <w:lang w:eastAsia="fr-FR"/>
              </w:rPr>
              <w:t xml:space="preserve"> vert cyan)</w:t>
            </w:r>
          </w:p>
        </w:tc>
      </w:tr>
    </w:tbl>
    <w:p w14:paraId="6DF76AC5" w14:textId="77777777" w:rsidR="00CD5B63" w:rsidRDefault="00CD5B63" w:rsidP="00CD5B63">
      <w:r>
        <w:rPr>
          <w:noProof/>
        </w:rPr>
        <w:drawing>
          <wp:anchor distT="0" distB="0" distL="114300" distR="114300" simplePos="0" relativeHeight="251695104" behindDoc="0" locked="0" layoutInCell="1" allowOverlap="1" wp14:anchorId="3656C864" wp14:editId="3A527999">
            <wp:simplePos x="0" y="0"/>
            <wp:positionH relativeFrom="column">
              <wp:posOffset>19050</wp:posOffset>
            </wp:positionH>
            <wp:positionV relativeFrom="paragraph">
              <wp:posOffset>140970</wp:posOffset>
            </wp:positionV>
            <wp:extent cx="1247762" cy="619204"/>
            <wp:effectExtent l="0" t="0" r="0" b="9446"/>
            <wp:wrapSquare wrapText="bothSides"/>
            <wp:docPr id="12" name="Imag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lum/>
                      <a:alphaModFix/>
                    </a:blip>
                    <a:srcRect l="16510" t="20166" r="19912" b="32773"/>
                    <a:stretch>
                      <a:fillRect/>
                    </a:stretch>
                  </pic:blipFill>
                  <pic:spPr>
                    <a:xfrm>
                      <a:off x="0" y="0"/>
                      <a:ext cx="1247762" cy="61920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47C7F290" w14:textId="77777777" w:rsidR="00CD5B63" w:rsidRDefault="00CD5B63" w:rsidP="00CD5B63"/>
    <w:p w14:paraId="5CB166D6" w14:textId="77777777" w:rsidR="00CD5B63" w:rsidRDefault="00CD5B63" w:rsidP="00CD5B63"/>
    <w:p w14:paraId="1CC3087F" w14:textId="0A0FF523" w:rsidR="00CD5B63" w:rsidRDefault="00CD5B63" w:rsidP="00CD5B63">
      <w:r>
        <w:t>Cartouches d’une imprimante couleurs (jaune, magenta, cyan et noire).</w:t>
      </w:r>
    </w:p>
    <w:p w14:paraId="213BF9F0" w14:textId="77777777" w:rsidR="009B3E4E" w:rsidRDefault="009B3E4E" w:rsidP="00CD5B63"/>
    <w:p w14:paraId="0129A112" w14:textId="0C4F5269" w:rsidR="00CD5B63" w:rsidRDefault="00F51F6E" w:rsidP="000C1FD0">
      <w:pPr>
        <w:jc w:val="both"/>
      </w:pPr>
      <w:r>
        <w:t xml:space="preserve">Remarque : il est possible de réaliser cette activité plutôt en TP. Il faut fournir </w:t>
      </w:r>
      <w:r w:rsidR="00E75021">
        <w:t xml:space="preserve">par exemple </w:t>
      </w:r>
      <w:r>
        <w:t>des tubes à essais bouchés contenant les encres d’imprimante (quelques gouttes d’encre seulement pour un tube et avec la même intensité de teinte pour chaque tube). Il suffit alors d’associer deux à deux les tubes à essais et d’observer la synthèse soustractive réalisée</w:t>
      </w:r>
      <w:r w:rsidR="009C3D1D">
        <w:t xml:space="preserve"> (le</w:t>
      </w:r>
      <w:r w:rsidR="00D92F40">
        <w:t xml:space="preserve"> </w:t>
      </w:r>
      <w:r w:rsidR="009C3D1D">
        <w:t>tube jaune derrière le tube cyan donne une teinte verte).</w:t>
      </w:r>
      <w:r w:rsidR="00E75021">
        <w:t xml:space="preserve"> Cela fonctionne très bien et permet de découvrir le principe de l’impression par quadrich</w:t>
      </w:r>
      <w:r w:rsidR="008B70C5">
        <w:t>r</w:t>
      </w:r>
      <w:r w:rsidR="00E75021">
        <w:t>omie.</w:t>
      </w:r>
    </w:p>
    <w:p w14:paraId="6CE4369C" w14:textId="77777777" w:rsidR="009B3E4E" w:rsidRDefault="009B3E4E" w:rsidP="000C1FD0">
      <w:pPr>
        <w:jc w:val="both"/>
      </w:pPr>
    </w:p>
    <w:p w14:paraId="1C13E4EA" w14:textId="2A7E3692" w:rsidR="009B3E4E" w:rsidRDefault="009B3E4E" w:rsidP="000C1FD0">
      <w:pPr>
        <w:jc w:val="both"/>
      </w:pPr>
    </w:p>
    <w:p w14:paraId="470035E3" w14:textId="6E201DCE" w:rsidR="004727BC" w:rsidRDefault="004727BC" w:rsidP="000C1FD0">
      <w:pPr>
        <w:jc w:val="both"/>
      </w:pPr>
    </w:p>
    <w:p w14:paraId="61244798" w14:textId="77777777" w:rsidR="004727BC" w:rsidRDefault="004727BC" w:rsidP="000C1FD0">
      <w:pPr>
        <w:jc w:val="both"/>
      </w:pPr>
    </w:p>
    <w:p w14:paraId="7DC699B6" w14:textId="4703D7A6" w:rsidR="009B3E4E" w:rsidRDefault="009B3E4E" w:rsidP="000C1FD0">
      <w:pPr>
        <w:jc w:val="both"/>
      </w:pPr>
    </w:p>
    <w:p w14:paraId="7974D0F2" w14:textId="1180C55C" w:rsidR="009B3E4E" w:rsidRDefault="009B3E4E" w:rsidP="000C1FD0">
      <w:pPr>
        <w:jc w:val="both"/>
      </w:pPr>
    </w:p>
    <w:p w14:paraId="14200E33" w14:textId="2CCD81B6" w:rsidR="009B3E4E" w:rsidRDefault="009B3E4E" w:rsidP="000C1FD0">
      <w:pPr>
        <w:jc w:val="both"/>
      </w:pPr>
    </w:p>
    <w:p w14:paraId="62F5EC05" w14:textId="0F6C71E8" w:rsidR="009B3E4E" w:rsidRDefault="009B3E4E" w:rsidP="000C1FD0">
      <w:pPr>
        <w:jc w:val="both"/>
      </w:pPr>
    </w:p>
    <w:p w14:paraId="4E5A8EF2" w14:textId="032AC690" w:rsidR="009B3E4E" w:rsidRDefault="009B3E4E" w:rsidP="000C1FD0">
      <w:pPr>
        <w:jc w:val="both"/>
      </w:pPr>
    </w:p>
    <w:p w14:paraId="1B104454" w14:textId="5A19FEF7" w:rsidR="009B3E4E" w:rsidRDefault="009B3E4E" w:rsidP="000C1FD0">
      <w:pPr>
        <w:jc w:val="both"/>
      </w:pPr>
    </w:p>
    <w:p w14:paraId="32574045" w14:textId="5849582E" w:rsidR="009B3E4E" w:rsidRDefault="009B3E4E" w:rsidP="000C1FD0">
      <w:pPr>
        <w:jc w:val="both"/>
      </w:pPr>
    </w:p>
    <w:p w14:paraId="10C8B0A2" w14:textId="7E2CFB1C" w:rsidR="009B3E4E" w:rsidRDefault="009B3E4E" w:rsidP="000C1FD0">
      <w:pPr>
        <w:jc w:val="both"/>
      </w:pPr>
    </w:p>
    <w:p w14:paraId="1EAA4D39" w14:textId="0661347D" w:rsidR="009B3E4E" w:rsidRDefault="009B3E4E" w:rsidP="000C1FD0">
      <w:pPr>
        <w:jc w:val="both"/>
      </w:pPr>
    </w:p>
    <w:p w14:paraId="5A275C67" w14:textId="3310AFB7" w:rsidR="009B3E4E" w:rsidRDefault="009B3E4E" w:rsidP="000C1FD0">
      <w:pPr>
        <w:jc w:val="both"/>
      </w:pPr>
    </w:p>
    <w:p w14:paraId="2231C038" w14:textId="69A7FBC8" w:rsidR="009B3E4E" w:rsidRDefault="009B3E4E" w:rsidP="000C1FD0">
      <w:pPr>
        <w:jc w:val="both"/>
      </w:pPr>
    </w:p>
    <w:p w14:paraId="6C7326E2" w14:textId="18A79647" w:rsidR="009B3E4E" w:rsidRDefault="009B3E4E" w:rsidP="000C1FD0">
      <w:pPr>
        <w:jc w:val="both"/>
      </w:pPr>
    </w:p>
    <w:p w14:paraId="703CE41A" w14:textId="6B07B021" w:rsidR="009B3E4E" w:rsidRDefault="009B3E4E" w:rsidP="000C1FD0">
      <w:pPr>
        <w:jc w:val="both"/>
      </w:pPr>
    </w:p>
    <w:p w14:paraId="20FCD767" w14:textId="1EE0562C" w:rsidR="009B3E4E" w:rsidRDefault="009B3E4E" w:rsidP="000C1FD0">
      <w:pPr>
        <w:jc w:val="both"/>
      </w:pPr>
    </w:p>
    <w:p w14:paraId="3514D41B" w14:textId="207634B3" w:rsidR="002622D3" w:rsidRPr="002622D3" w:rsidRDefault="002622D3" w:rsidP="009B3E4E">
      <w:pPr>
        <w:jc w:val="center"/>
        <w:rPr>
          <w:u w:val="single"/>
        </w:rPr>
      </w:pPr>
      <w:r w:rsidRPr="002622D3">
        <w:rPr>
          <w:u w:val="single"/>
        </w:rPr>
        <w:lastRenderedPageBreak/>
        <w:t xml:space="preserve">Choix de la </w:t>
      </w:r>
      <w:proofErr w:type="spellStart"/>
      <w:r w:rsidRPr="002622D3">
        <w:rPr>
          <w:u w:val="single"/>
        </w:rPr>
        <w:t>led</w:t>
      </w:r>
      <w:proofErr w:type="spellEnd"/>
      <w:r w:rsidR="009B3E4E">
        <w:rPr>
          <w:u w:val="single"/>
        </w:rPr>
        <w:t xml:space="preserve"> pour le TP</w:t>
      </w:r>
    </w:p>
    <w:p w14:paraId="7B19DBDC" w14:textId="77777777" w:rsidR="002622D3" w:rsidRDefault="002622D3" w:rsidP="000C1FD0">
      <w:pPr>
        <w:jc w:val="both"/>
      </w:pPr>
      <w:r>
        <w:t xml:space="preserve">Une </w:t>
      </w:r>
      <w:proofErr w:type="spellStart"/>
      <w:r>
        <w:t>led</w:t>
      </w:r>
      <w:proofErr w:type="spellEnd"/>
      <w:r>
        <w:t xml:space="preserve"> </w:t>
      </w:r>
      <w:proofErr w:type="spellStart"/>
      <w:r>
        <w:t>rgb</w:t>
      </w:r>
      <w:proofErr w:type="spellEnd"/>
      <w:r>
        <w:t xml:space="preserve"> est un</w:t>
      </w:r>
      <w:r w:rsidR="00805913">
        <w:t xml:space="preserve"> composant </w:t>
      </w:r>
      <w:r>
        <w:t>dans l</w:t>
      </w:r>
      <w:r w:rsidR="00805913">
        <w:t>e</w:t>
      </w:r>
      <w:r>
        <w:t>quel</w:t>
      </w:r>
      <w:r w:rsidR="00805913">
        <w:t xml:space="preserve"> </w:t>
      </w:r>
      <w:r>
        <w:t xml:space="preserve">le constructeur à insérer une </w:t>
      </w:r>
      <w:proofErr w:type="spellStart"/>
      <w:r>
        <w:t>led</w:t>
      </w:r>
      <w:proofErr w:type="spellEnd"/>
      <w:r>
        <w:t xml:space="preserve"> émettant une lumière rouge, une </w:t>
      </w:r>
      <w:proofErr w:type="spellStart"/>
      <w:r>
        <w:t>led</w:t>
      </w:r>
      <w:proofErr w:type="spellEnd"/>
      <w:r>
        <w:t xml:space="preserve"> émettant une lumière verte et une </w:t>
      </w:r>
      <w:proofErr w:type="spellStart"/>
      <w:r>
        <w:t>led</w:t>
      </w:r>
      <w:proofErr w:type="spellEnd"/>
      <w:r>
        <w:t xml:space="preserve"> émettant une lumière bleue dans un même composant.</w:t>
      </w:r>
    </w:p>
    <w:p w14:paraId="2A147A47" w14:textId="77777777" w:rsidR="00871483" w:rsidRDefault="00871483" w:rsidP="000C1FD0">
      <w:pPr>
        <w:jc w:val="both"/>
      </w:pPr>
      <w:r>
        <w:t xml:space="preserve">Au niveau de la manière d’associer les 3 </w:t>
      </w:r>
      <w:proofErr w:type="spellStart"/>
      <w:r>
        <w:t>led</w:t>
      </w:r>
      <w:proofErr w:type="spellEnd"/>
      <w:r>
        <w:t xml:space="preserve">, les fabricants associent soit les anodes de chaque </w:t>
      </w:r>
      <w:proofErr w:type="spellStart"/>
      <w:r>
        <w:t>led</w:t>
      </w:r>
      <w:proofErr w:type="spellEnd"/>
      <w:r>
        <w:t xml:space="preserve"> et cela donne une </w:t>
      </w:r>
      <w:proofErr w:type="spellStart"/>
      <w:r>
        <w:t>led</w:t>
      </w:r>
      <w:proofErr w:type="spellEnd"/>
      <w:r>
        <w:t xml:space="preserve"> </w:t>
      </w:r>
      <w:proofErr w:type="spellStart"/>
      <w:r>
        <w:t>rbg</w:t>
      </w:r>
      <w:proofErr w:type="spellEnd"/>
      <w:r>
        <w:t xml:space="preserve"> « à anode commune » soit le fabricant </w:t>
      </w:r>
      <w:r w:rsidR="00327411">
        <w:t xml:space="preserve">relie les cathodes de chaque </w:t>
      </w:r>
      <w:proofErr w:type="spellStart"/>
      <w:r w:rsidR="00327411">
        <w:t>led</w:t>
      </w:r>
      <w:proofErr w:type="spellEnd"/>
      <w:r w:rsidR="00327411">
        <w:t xml:space="preserve"> (</w:t>
      </w:r>
      <w:proofErr w:type="spellStart"/>
      <w:r w:rsidR="00327411">
        <w:t>led</w:t>
      </w:r>
      <w:proofErr w:type="spellEnd"/>
      <w:r w:rsidR="00327411">
        <w:t xml:space="preserve"> </w:t>
      </w:r>
      <w:proofErr w:type="spellStart"/>
      <w:r w:rsidR="00327411">
        <w:t>rgb</w:t>
      </w:r>
      <w:proofErr w:type="spellEnd"/>
      <w:r w:rsidR="00327411">
        <w:t xml:space="preserve"> « à cathode commune »).</w:t>
      </w:r>
    </w:p>
    <w:p w14:paraId="6EA3AE83" w14:textId="77777777" w:rsidR="000C1FD0" w:rsidRDefault="000C1FD0" w:rsidP="000C1FD0">
      <w:pPr>
        <w:jc w:val="both"/>
      </w:pPr>
      <w:r>
        <w:t>Au niveau de la diffusion de la lumière, il exis</w:t>
      </w:r>
      <w:r w:rsidR="00871483">
        <w:t>te des modèles à lumière dite « diffusée » pour laquelle les trois couleurs se confondent.</w:t>
      </w:r>
    </w:p>
    <w:p w14:paraId="186AC4B0" w14:textId="77777777" w:rsidR="000C1FD0" w:rsidRDefault="000C1FD0" w:rsidP="000C1FD0">
      <w:pPr>
        <w:jc w:val="both"/>
      </w:pPr>
      <w:r>
        <w:t xml:space="preserve">Il existe des </w:t>
      </w:r>
      <w:proofErr w:type="spellStart"/>
      <w:r w:rsidR="006B3164">
        <w:t>led</w:t>
      </w:r>
      <w:proofErr w:type="spellEnd"/>
      <w:r w:rsidR="006B3164">
        <w:t xml:space="preserve"> </w:t>
      </w:r>
      <w:proofErr w:type="spellStart"/>
      <w:r w:rsidR="006B3164">
        <w:t>rgb</w:t>
      </w:r>
      <w:proofErr w:type="spellEnd"/>
      <w:r>
        <w:t xml:space="preserve"> dont chaque diode est protégée par une résistance</w:t>
      </w:r>
      <w:r w:rsidR="007171BC">
        <w:t xml:space="preserve"> souvent nommées « modules »</w:t>
      </w:r>
      <w:r>
        <w:t>. Ce</w:t>
      </w:r>
      <w:r w:rsidR="00437CD3">
        <w:t>la</w:t>
      </w:r>
      <w:r>
        <w:t xml:space="preserve"> permet de simplifier </w:t>
      </w:r>
      <w:r w:rsidR="003E2A99">
        <w:t xml:space="preserve">et miniaturiser </w:t>
      </w:r>
      <w:r>
        <w:t xml:space="preserve">le montage. </w:t>
      </w:r>
    </w:p>
    <w:p w14:paraId="53085965" w14:textId="77777777" w:rsidR="009B0182" w:rsidRDefault="009B0182" w:rsidP="000C1FD0">
      <w:pPr>
        <w:jc w:val="both"/>
      </w:pPr>
    </w:p>
    <w:p w14:paraId="025A6025" w14:textId="77777777" w:rsidR="000C1FD0" w:rsidRDefault="000C1FD0" w:rsidP="000C1FD0">
      <w:pPr>
        <w:jc w:val="both"/>
      </w:pPr>
      <w:r>
        <w:t>J’ai utilisé un « module LED KY-01</w:t>
      </w:r>
      <w:r w:rsidR="001219EC">
        <w:t>6 »</w:t>
      </w:r>
      <w:r>
        <w:t>.</w:t>
      </w:r>
      <w:r w:rsidR="00871483">
        <w:t xml:space="preserve"> C’est un modèle « non diffusant » (on a la possibilité de distinguer les trois couleurs produites séparément suivant la distance LED </w:t>
      </w:r>
      <w:r w:rsidR="008B0E8E">
        <w:t>/</w:t>
      </w:r>
      <w:r w:rsidR="00871483">
        <w:t xml:space="preserve"> écran)</w:t>
      </w:r>
      <w:r w:rsidR="008B0E8E">
        <w:t xml:space="preserve">. Ce modèle est </w:t>
      </w:r>
      <w:r w:rsidR="00871483">
        <w:t>à cathode commune</w:t>
      </w:r>
      <w:r w:rsidR="00327411">
        <w:t xml:space="preserve"> (sur le composant vous pouvez lire au niveau des bornes R G B et GND ou -)</w:t>
      </w:r>
      <w:r w:rsidR="00871483">
        <w:t>.</w:t>
      </w:r>
    </w:p>
    <w:p w14:paraId="602726DC" w14:textId="77777777" w:rsidR="00327411" w:rsidRDefault="00327411" w:rsidP="000C1FD0">
      <w:pPr>
        <w:jc w:val="both"/>
      </w:pPr>
      <w:r>
        <w:t xml:space="preserve">Pourquoi </w:t>
      </w:r>
      <w:r w:rsidR="00805913">
        <w:t>a</w:t>
      </w:r>
      <w:r>
        <w:t xml:space="preserve">voir fait le choix d’une </w:t>
      </w:r>
      <w:proofErr w:type="spellStart"/>
      <w:r>
        <w:t>led</w:t>
      </w:r>
      <w:proofErr w:type="spellEnd"/>
      <w:r>
        <w:t xml:space="preserve"> </w:t>
      </w:r>
      <w:proofErr w:type="spellStart"/>
      <w:r>
        <w:t>rgb</w:t>
      </w:r>
      <w:proofErr w:type="spellEnd"/>
      <w:r>
        <w:t xml:space="preserve"> à cathode commune ? </w:t>
      </w:r>
    </w:p>
    <w:p w14:paraId="590AA156" w14:textId="77777777" w:rsidR="00327411" w:rsidRDefault="00827010" w:rsidP="000C1FD0">
      <w:pPr>
        <w:jc w:val="both"/>
      </w:pPr>
      <w:r>
        <w:t>S</w:t>
      </w:r>
      <w:r w:rsidR="00327411">
        <w:t xml:space="preserve">i vous utilisez une </w:t>
      </w:r>
      <w:proofErr w:type="spellStart"/>
      <w:r w:rsidR="00327411">
        <w:t>led</w:t>
      </w:r>
      <w:proofErr w:type="spellEnd"/>
      <w:r w:rsidR="00327411">
        <w:t xml:space="preserve"> </w:t>
      </w:r>
      <w:proofErr w:type="spellStart"/>
      <w:r w:rsidR="00327411">
        <w:t>rgb</w:t>
      </w:r>
      <w:proofErr w:type="spellEnd"/>
      <w:r w:rsidR="00327411">
        <w:t xml:space="preserve"> à anode commune la déclaration de la fonction affichage sera :</w:t>
      </w:r>
    </w:p>
    <w:p w14:paraId="07DC41CD" w14:textId="77777777" w:rsidR="00327411" w:rsidRPr="00327411" w:rsidRDefault="00327411" w:rsidP="00327411">
      <w:pPr>
        <w:jc w:val="both"/>
        <w:rPr>
          <w:lang w:val="en-GB"/>
        </w:rPr>
      </w:pPr>
      <w:r w:rsidRPr="00327411">
        <w:rPr>
          <w:lang w:val="en-GB"/>
        </w:rPr>
        <w:t xml:space="preserve">void </w:t>
      </w:r>
      <w:proofErr w:type="spellStart"/>
      <w:r w:rsidRPr="00327411">
        <w:rPr>
          <w:lang w:val="en-GB"/>
        </w:rPr>
        <w:t>affichage</w:t>
      </w:r>
      <w:proofErr w:type="spellEnd"/>
      <w:r w:rsidRPr="00327411">
        <w:rPr>
          <w:lang w:val="en-GB"/>
        </w:rPr>
        <w:t xml:space="preserve"> (byte r, byte g, byte b) {</w:t>
      </w:r>
    </w:p>
    <w:p w14:paraId="27D51BFB" w14:textId="77777777" w:rsidR="00327411" w:rsidRPr="00327411" w:rsidRDefault="00327411" w:rsidP="00CC42FF">
      <w:pPr>
        <w:jc w:val="both"/>
        <w:rPr>
          <w:lang w:val="en-GB"/>
        </w:rPr>
      </w:pPr>
      <w:r w:rsidRPr="00327411">
        <w:rPr>
          <w:lang w:val="en-GB"/>
        </w:rPr>
        <w:t xml:space="preserve"> </w:t>
      </w:r>
      <w:proofErr w:type="spellStart"/>
      <w:proofErr w:type="gramStart"/>
      <w:r w:rsidRPr="00327411">
        <w:rPr>
          <w:lang w:val="en-GB"/>
        </w:rPr>
        <w:t>analogWrite</w:t>
      </w:r>
      <w:proofErr w:type="spellEnd"/>
      <w:r w:rsidRPr="00327411">
        <w:rPr>
          <w:lang w:val="en-GB"/>
        </w:rPr>
        <w:t>(</w:t>
      </w:r>
      <w:proofErr w:type="gramEnd"/>
      <w:r w:rsidRPr="00327411">
        <w:rPr>
          <w:lang w:val="en-GB"/>
        </w:rPr>
        <w:t xml:space="preserve">PIN_LED_R, </w:t>
      </w:r>
      <w:r w:rsidR="00827010" w:rsidRPr="00827010">
        <w:rPr>
          <w:lang w:val="en-GB"/>
        </w:rPr>
        <w:t>~</w:t>
      </w:r>
      <w:r w:rsidRPr="00327411">
        <w:rPr>
          <w:lang w:val="en-GB"/>
        </w:rPr>
        <w:t>r);</w:t>
      </w:r>
    </w:p>
    <w:p w14:paraId="359F431A" w14:textId="77777777" w:rsidR="00327411" w:rsidRPr="00327411" w:rsidRDefault="00327411" w:rsidP="00CC42FF">
      <w:pPr>
        <w:jc w:val="both"/>
        <w:rPr>
          <w:lang w:val="en-GB"/>
        </w:rPr>
      </w:pPr>
      <w:r w:rsidRPr="00327411">
        <w:rPr>
          <w:lang w:val="en-GB"/>
        </w:rPr>
        <w:t xml:space="preserve"> </w:t>
      </w:r>
      <w:proofErr w:type="spellStart"/>
      <w:proofErr w:type="gramStart"/>
      <w:r w:rsidRPr="00327411">
        <w:rPr>
          <w:lang w:val="en-GB"/>
        </w:rPr>
        <w:t>analogWrite</w:t>
      </w:r>
      <w:proofErr w:type="spellEnd"/>
      <w:r w:rsidRPr="00327411">
        <w:rPr>
          <w:lang w:val="en-GB"/>
        </w:rPr>
        <w:t>(</w:t>
      </w:r>
      <w:proofErr w:type="gramEnd"/>
      <w:r w:rsidRPr="00327411">
        <w:rPr>
          <w:lang w:val="en-GB"/>
        </w:rPr>
        <w:t>PIN_LED_</w:t>
      </w:r>
      <w:r w:rsidR="00EA4B93">
        <w:rPr>
          <w:lang w:val="en-GB"/>
        </w:rPr>
        <w:t>G</w:t>
      </w:r>
      <w:r w:rsidRPr="00327411">
        <w:rPr>
          <w:lang w:val="en-GB"/>
        </w:rPr>
        <w:t>,</w:t>
      </w:r>
      <w:r w:rsidR="00827010">
        <w:rPr>
          <w:lang w:val="en-GB"/>
        </w:rPr>
        <w:t xml:space="preserve"> </w:t>
      </w:r>
      <w:r w:rsidR="00827010" w:rsidRPr="00827010">
        <w:rPr>
          <w:lang w:val="en-GB"/>
        </w:rPr>
        <w:t>~</w:t>
      </w:r>
      <w:r w:rsidRPr="00327411">
        <w:rPr>
          <w:lang w:val="en-GB"/>
        </w:rPr>
        <w:t xml:space="preserve"> g);</w:t>
      </w:r>
    </w:p>
    <w:p w14:paraId="39DE0AE5" w14:textId="77777777" w:rsidR="00327411" w:rsidRPr="00327411" w:rsidRDefault="00327411" w:rsidP="00CC42FF">
      <w:pPr>
        <w:jc w:val="both"/>
        <w:rPr>
          <w:lang w:val="en-GB"/>
        </w:rPr>
      </w:pPr>
      <w:r w:rsidRPr="00327411">
        <w:rPr>
          <w:lang w:val="en-GB"/>
        </w:rPr>
        <w:t xml:space="preserve"> </w:t>
      </w:r>
      <w:proofErr w:type="spellStart"/>
      <w:proofErr w:type="gramStart"/>
      <w:r w:rsidRPr="00327411">
        <w:rPr>
          <w:lang w:val="en-GB"/>
        </w:rPr>
        <w:t>analogWrite</w:t>
      </w:r>
      <w:proofErr w:type="spellEnd"/>
      <w:r w:rsidRPr="00327411">
        <w:rPr>
          <w:lang w:val="en-GB"/>
        </w:rPr>
        <w:t>(</w:t>
      </w:r>
      <w:proofErr w:type="gramEnd"/>
      <w:r w:rsidRPr="00327411">
        <w:rPr>
          <w:lang w:val="en-GB"/>
        </w:rPr>
        <w:t xml:space="preserve">PIN_LED_B, </w:t>
      </w:r>
      <w:r w:rsidR="00827010" w:rsidRPr="00827010">
        <w:rPr>
          <w:lang w:val="en-GB"/>
        </w:rPr>
        <w:t>~</w:t>
      </w:r>
      <w:r w:rsidRPr="00327411">
        <w:rPr>
          <w:lang w:val="en-GB"/>
        </w:rPr>
        <w:t>b);</w:t>
      </w:r>
    </w:p>
    <w:p w14:paraId="1654D3DA" w14:textId="77777777" w:rsidR="00327411" w:rsidRDefault="00327411" w:rsidP="00CC42FF">
      <w:pPr>
        <w:jc w:val="both"/>
      </w:pPr>
      <w:r w:rsidRPr="00327411">
        <w:rPr>
          <w:lang w:val="en-GB"/>
        </w:rPr>
        <w:t xml:space="preserve"> </w:t>
      </w:r>
      <w:proofErr w:type="spellStart"/>
      <w:proofErr w:type="gramStart"/>
      <w:r>
        <w:t>delay</w:t>
      </w:r>
      <w:proofErr w:type="spellEnd"/>
      <w:proofErr w:type="gramEnd"/>
      <w:r>
        <w:t>(</w:t>
      </w:r>
      <w:proofErr w:type="spellStart"/>
      <w:r>
        <w:t>duree</w:t>
      </w:r>
      <w:proofErr w:type="spellEnd"/>
      <w:r>
        <w:t>);</w:t>
      </w:r>
    </w:p>
    <w:p w14:paraId="4F5011CF" w14:textId="77777777" w:rsidR="00827010" w:rsidRDefault="00827010" w:rsidP="00327411">
      <w:pPr>
        <w:jc w:val="both"/>
      </w:pPr>
      <w:r>
        <w:t>}</w:t>
      </w:r>
    </w:p>
    <w:p w14:paraId="4DC81434" w14:textId="77777777" w:rsidR="00827010" w:rsidRDefault="00827010" w:rsidP="00327411">
      <w:pPr>
        <w:jc w:val="both"/>
      </w:pPr>
      <w:r>
        <w:t>Le symbole « </w:t>
      </w:r>
      <w:r w:rsidRPr="00827010">
        <w:t>~</w:t>
      </w:r>
      <w:r>
        <w:t xml:space="preserve"> » est </w:t>
      </w:r>
      <w:r w:rsidR="008B0E8E">
        <w:t>l’</w:t>
      </w:r>
      <w:r>
        <w:t xml:space="preserve">opérateur logique NOT. </w:t>
      </w:r>
    </w:p>
    <w:p w14:paraId="0FBBFF36" w14:textId="77777777" w:rsidR="00827010" w:rsidRDefault="00827010" w:rsidP="00327411">
      <w:pPr>
        <w:jc w:val="both"/>
      </w:pPr>
      <w:r>
        <w:t xml:space="preserve">Vous pouvez donc constater que l’utilisation d’une </w:t>
      </w:r>
      <w:proofErr w:type="spellStart"/>
      <w:r>
        <w:t>led</w:t>
      </w:r>
      <w:proofErr w:type="spellEnd"/>
      <w:r>
        <w:t xml:space="preserve"> </w:t>
      </w:r>
      <w:proofErr w:type="spellStart"/>
      <w:r>
        <w:t>rbg</w:t>
      </w:r>
      <w:proofErr w:type="spellEnd"/>
      <w:r>
        <w:t xml:space="preserve"> à anode commune complique la </w:t>
      </w:r>
      <w:r w:rsidR="002622D3">
        <w:t>c</w:t>
      </w:r>
      <w:r>
        <w:t>ompréhension du programme</w:t>
      </w:r>
      <w:r w:rsidR="002622D3">
        <w:t xml:space="preserve"> et est donc à éviter</w:t>
      </w:r>
      <w:r>
        <w:t>.</w:t>
      </w:r>
    </w:p>
    <w:p w14:paraId="3A3A78CF" w14:textId="77777777" w:rsidR="002622D3" w:rsidRDefault="002622D3" w:rsidP="000C1FD0">
      <w:pPr>
        <w:jc w:val="both"/>
      </w:pPr>
      <w:r>
        <w:t xml:space="preserve">Achat d’une </w:t>
      </w:r>
      <w:proofErr w:type="spellStart"/>
      <w:r>
        <w:t>led</w:t>
      </w:r>
      <w:proofErr w:type="spellEnd"/>
      <w:r>
        <w:t xml:space="preserve"> </w:t>
      </w:r>
      <w:proofErr w:type="spellStart"/>
      <w:r>
        <w:t>rgb</w:t>
      </w:r>
      <w:proofErr w:type="spellEnd"/>
      <w:r>
        <w:t> :</w:t>
      </w:r>
    </w:p>
    <w:p w14:paraId="70396DE5" w14:textId="3355689A" w:rsidR="000C1FD0" w:rsidRDefault="000C1FD0" w:rsidP="000C1FD0">
      <w:pPr>
        <w:jc w:val="both"/>
      </w:pPr>
      <w:r>
        <w:t xml:space="preserve">Vous pouvez en acheter par exemple chez </w:t>
      </w:r>
      <w:proofErr w:type="spellStart"/>
      <w:r>
        <w:t>Electronic</w:t>
      </w:r>
      <w:proofErr w:type="spellEnd"/>
      <w:r>
        <w:t xml:space="preserve"> 44, chez Pierron, chez </w:t>
      </w:r>
      <w:proofErr w:type="spellStart"/>
      <w:r>
        <w:t>Jeulin</w:t>
      </w:r>
      <w:proofErr w:type="spellEnd"/>
      <w:r w:rsidR="00512610">
        <w:t xml:space="preserve"> par exemple</w:t>
      </w:r>
      <w:r>
        <w:t>.</w:t>
      </w:r>
    </w:p>
    <w:p w14:paraId="6639DC15" w14:textId="5877E058" w:rsidR="0017512D" w:rsidRDefault="00945228" w:rsidP="000C1FD0">
      <w:pPr>
        <w:jc w:val="both"/>
      </w:pPr>
      <w:r>
        <w:rPr>
          <w:noProof/>
        </w:rPr>
        <w:drawing>
          <wp:inline distT="0" distB="0" distL="0" distR="0" wp14:anchorId="5DB4D302" wp14:editId="23E2334F">
            <wp:extent cx="3125337" cy="1757965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226" cy="1766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68529" w14:textId="0392F2F6" w:rsidR="008C5213" w:rsidRDefault="008C5213" w:rsidP="000C1FD0">
      <w:pPr>
        <w:jc w:val="both"/>
      </w:pPr>
      <w:r>
        <w:t xml:space="preserve">Deux modules </w:t>
      </w:r>
      <w:proofErr w:type="spellStart"/>
      <w:r>
        <w:t>led_rgb</w:t>
      </w:r>
      <w:proofErr w:type="spellEnd"/>
      <w:r>
        <w:t>.</w:t>
      </w:r>
    </w:p>
    <w:p w14:paraId="5323F046" w14:textId="77777777" w:rsidR="0018705C" w:rsidRDefault="0018705C" w:rsidP="000C1FD0">
      <w:pPr>
        <w:jc w:val="both"/>
        <w:rPr>
          <w:noProof/>
        </w:rPr>
      </w:pPr>
    </w:p>
    <w:p w14:paraId="6EB16D7E" w14:textId="51FFB660" w:rsidR="008C5213" w:rsidRDefault="008C5213" w:rsidP="000C1FD0">
      <w:pPr>
        <w:jc w:val="both"/>
      </w:pPr>
    </w:p>
    <w:sectPr w:rsidR="008C5213" w:rsidSect="00521B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D6881"/>
    <w:multiLevelType w:val="hybridMultilevel"/>
    <w:tmpl w:val="B60A32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83921"/>
    <w:multiLevelType w:val="hybridMultilevel"/>
    <w:tmpl w:val="A52E7CDE"/>
    <w:lvl w:ilvl="0" w:tplc="040C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19F5CAE"/>
    <w:multiLevelType w:val="hybridMultilevel"/>
    <w:tmpl w:val="5A1A2644"/>
    <w:lvl w:ilvl="0" w:tplc="040C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FD0"/>
    <w:rsid w:val="00000D00"/>
    <w:rsid w:val="00005C1F"/>
    <w:rsid w:val="000078A1"/>
    <w:rsid w:val="000079E8"/>
    <w:rsid w:val="0002697D"/>
    <w:rsid w:val="00027456"/>
    <w:rsid w:val="0004636A"/>
    <w:rsid w:val="00081549"/>
    <w:rsid w:val="00087D63"/>
    <w:rsid w:val="000921FF"/>
    <w:rsid w:val="000A267E"/>
    <w:rsid w:val="000C085B"/>
    <w:rsid w:val="000C1FD0"/>
    <w:rsid w:val="000D7531"/>
    <w:rsid w:val="000E5B21"/>
    <w:rsid w:val="0011749B"/>
    <w:rsid w:val="001219EC"/>
    <w:rsid w:val="00126C53"/>
    <w:rsid w:val="00132A97"/>
    <w:rsid w:val="00133BBC"/>
    <w:rsid w:val="00140DF2"/>
    <w:rsid w:val="00151BE5"/>
    <w:rsid w:val="0016523F"/>
    <w:rsid w:val="00167319"/>
    <w:rsid w:val="00170B7B"/>
    <w:rsid w:val="0017512D"/>
    <w:rsid w:val="001774D9"/>
    <w:rsid w:val="0018705C"/>
    <w:rsid w:val="001945B5"/>
    <w:rsid w:val="001B0903"/>
    <w:rsid w:val="001B5E11"/>
    <w:rsid w:val="001D0F0C"/>
    <w:rsid w:val="001E17FE"/>
    <w:rsid w:val="001F5691"/>
    <w:rsid w:val="001F6E2C"/>
    <w:rsid w:val="0022050E"/>
    <w:rsid w:val="0023425A"/>
    <w:rsid w:val="00261735"/>
    <w:rsid w:val="002622D3"/>
    <w:rsid w:val="002644A4"/>
    <w:rsid w:val="0026651A"/>
    <w:rsid w:val="00266C23"/>
    <w:rsid w:val="00285EB3"/>
    <w:rsid w:val="00295378"/>
    <w:rsid w:val="00295DB1"/>
    <w:rsid w:val="002C0D61"/>
    <w:rsid w:val="002D2799"/>
    <w:rsid w:val="002E214E"/>
    <w:rsid w:val="002E4928"/>
    <w:rsid w:val="002E5A9E"/>
    <w:rsid w:val="003132F1"/>
    <w:rsid w:val="003150AB"/>
    <w:rsid w:val="0032267F"/>
    <w:rsid w:val="00327411"/>
    <w:rsid w:val="00334072"/>
    <w:rsid w:val="00342BCF"/>
    <w:rsid w:val="0034711D"/>
    <w:rsid w:val="00347249"/>
    <w:rsid w:val="00374762"/>
    <w:rsid w:val="003A7723"/>
    <w:rsid w:val="003C2179"/>
    <w:rsid w:val="003C3B50"/>
    <w:rsid w:val="003C67D9"/>
    <w:rsid w:val="003E2A99"/>
    <w:rsid w:val="0041477D"/>
    <w:rsid w:val="004351C0"/>
    <w:rsid w:val="00437CD3"/>
    <w:rsid w:val="004727BC"/>
    <w:rsid w:val="00491EA7"/>
    <w:rsid w:val="004958B4"/>
    <w:rsid w:val="004A7C4A"/>
    <w:rsid w:val="004B6864"/>
    <w:rsid w:val="004F6084"/>
    <w:rsid w:val="00502990"/>
    <w:rsid w:val="00512610"/>
    <w:rsid w:val="0052005E"/>
    <w:rsid w:val="00521BCB"/>
    <w:rsid w:val="00552D57"/>
    <w:rsid w:val="00553C87"/>
    <w:rsid w:val="005665C7"/>
    <w:rsid w:val="0057758C"/>
    <w:rsid w:val="0058129F"/>
    <w:rsid w:val="0059764B"/>
    <w:rsid w:val="005A73E3"/>
    <w:rsid w:val="005B2475"/>
    <w:rsid w:val="005D715C"/>
    <w:rsid w:val="005E68CA"/>
    <w:rsid w:val="005E7888"/>
    <w:rsid w:val="005F4711"/>
    <w:rsid w:val="005F5E0F"/>
    <w:rsid w:val="0061376C"/>
    <w:rsid w:val="00620ABA"/>
    <w:rsid w:val="006231B0"/>
    <w:rsid w:val="0062760E"/>
    <w:rsid w:val="00653B0A"/>
    <w:rsid w:val="0065596F"/>
    <w:rsid w:val="006808E4"/>
    <w:rsid w:val="006962CD"/>
    <w:rsid w:val="006A7091"/>
    <w:rsid w:val="006B3164"/>
    <w:rsid w:val="006D21DF"/>
    <w:rsid w:val="006D2291"/>
    <w:rsid w:val="006E7462"/>
    <w:rsid w:val="006F3C03"/>
    <w:rsid w:val="007104A5"/>
    <w:rsid w:val="00712950"/>
    <w:rsid w:val="007171BC"/>
    <w:rsid w:val="00717F27"/>
    <w:rsid w:val="007335D9"/>
    <w:rsid w:val="00742082"/>
    <w:rsid w:val="0074273F"/>
    <w:rsid w:val="007A0147"/>
    <w:rsid w:val="007B0316"/>
    <w:rsid w:val="007C0B3A"/>
    <w:rsid w:val="007F422D"/>
    <w:rsid w:val="00801960"/>
    <w:rsid w:val="008032E0"/>
    <w:rsid w:val="00803F47"/>
    <w:rsid w:val="008044A3"/>
    <w:rsid w:val="00805913"/>
    <w:rsid w:val="00814BE2"/>
    <w:rsid w:val="00817B2C"/>
    <w:rsid w:val="00821360"/>
    <w:rsid w:val="00827010"/>
    <w:rsid w:val="00837BE8"/>
    <w:rsid w:val="00866D88"/>
    <w:rsid w:val="00871483"/>
    <w:rsid w:val="008731BD"/>
    <w:rsid w:val="008739AB"/>
    <w:rsid w:val="00883A3D"/>
    <w:rsid w:val="008A587C"/>
    <w:rsid w:val="008B0E8E"/>
    <w:rsid w:val="008B70C5"/>
    <w:rsid w:val="008C2E70"/>
    <w:rsid w:val="008C5213"/>
    <w:rsid w:val="008D1E72"/>
    <w:rsid w:val="008E4552"/>
    <w:rsid w:val="008E6F21"/>
    <w:rsid w:val="00945228"/>
    <w:rsid w:val="00954953"/>
    <w:rsid w:val="0095668B"/>
    <w:rsid w:val="0096121E"/>
    <w:rsid w:val="00964759"/>
    <w:rsid w:val="00974BEC"/>
    <w:rsid w:val="009827D9"/>
    <w:rsid w:val="009850BD"/>
    <w:rsid w:val="009B0182"/>
    <w:rsid w:val="009B3E4E"/>
    <w:rsid w:val="009C1F48"/>
    <w:rsid w:val="009C3B16"/>
    <w:rsid w:val="009C3D1D"/>
    <w:rsid w:val="009D2B10"/>
    <w:rsid w:val="009F1667"/>
    <w:rsid w:val="00A10E57"/>
    <w:rsid w:val="00A17A6D"/>
    <w:rsid w:val="00A27D41"/>
    <w:rsid w:val="00A37518"/>
    <w:rsid w:val="00A52034"/>
    <w:rsid w:val="00A6417F"/>
    <w:rsid w:val="00A8037F"/>
    <w:rsid w:val="00AB027F"/>
    <w:rsid w:val="00AC6A7E"/>
    <w:rsid w:val="00AD4106"/>
    <w:rsid w:val="00AF7A23"/>
    <w:rsid w:val="00B015FE"/>
    <w:rsid w:val="00B177B0"/>
    <w:rsid w:val="00B179C1"/>
    <w:rsid w:val="00B25E0D"/>
    <w:rsid w:val="00B6324A"/>
    <w:rsid w:val="00B71DEB"/>
    <w:rsid w:val="00B72417"/>
    <w:rsid w:val="00B74135"/>
    <w:rsid w:val="00B84B03"/>
    <w:rsid w:val="00BB36DC"/>
    <w:rsid w:val="00BB589C"/>
    <w:rsid w:val="00BC4669"/>
    <w:rsid w:val="00BD4CEA"/>
    <w:rsid w:val="00BE25D3"/>
    <w:rsid w:val="00BF3197"/>
    <w:rsid w:val="00C15078"/>
    <w:rsid w:val="00C354E7"/>
    <w:rsid w:val="00C47260"/>
    <w:rsid w:val="00C6265D"/>
    <w:rsid w:val="00C70530"/>
    <w:rsid w:val="00C82CE5"/>
    <w:rsid w:val="00CC42FF"/>
    <w:rsid w:val="00CD5B63"/>
    <w:rsid w:val="00CE6221"/>
    <w:rsid w:val="00CF3061"/>
    <w:rsid w:val="00D104E7"/>
    <w:rsid w:val="00D164B4"/>
    <w:rsid w:val="00D1677F"/>
    <w:rsid w:val="00D2277D"/>
    <w:rsid w:val="00D23DE3"/>
    <w:rsid w:val="00D43E2A"/>
    <w:rsid w:val="00D67893"/>
    <w:rsid w:val="00D74511"/>
    <w:rsid w:val="00D82123"/>
    <w:rsid w:val="00D92F40"/>
    <w:rsid w:val="00D94081"/>
    <w:rsid w:val="00DA1EB1"/>
    <w:rsid w:val="00DA34AB"/>
    <w:rsid w:val="00DA5227"/>
    <w:rsid w:val="00DB2F7B"/>
    <w:rsid w:val="00DC185C"/>
    <w:rsid w:val="00DD43B3"/>
    <w:rsid w:val="00E47E2D"/>
    <w:rsid w:val="00E6345D"/>
    <w:rsid w:val="00E75021"/>
    <w:rsid w:val="00E7668E"/>
    <w:rsid w:val="00E817F5"/>
    <w:rsid w:val="00E84458"/>
    <w:rsid w:val="00E879AF"/>
    <w:rsid w:val="00EA4B93"/>
    <w:rsid w:val="00EB0CF2"/>
    <w:rsid w:val="00EB766E"/>
    <w:rsid w:val="00EC3594"/>
    <w:rsid w:val="00EE17CB"/>
    <w:rsid w:val="00EE5033"/>
    <w:rsid w:val="00F06249"/>
    <w:rsid w:val="00F37FD7"/>
    <w:rsid w:val="00F4304B"/>
    <w:rsid w:val="00F44C74"/>
    <w:rsid w:val="00F51233"/>
    <w:rsid w:val="00F51F6E"/>
    <w:rsid w:val="00F66C8C"/>
    <w:rsid w:val="00F802C6"/>
    <w:rsid w:val="00F811BB"/>
    <w:rsid w:val="00F9666D"/>
    <w:rsid w:val="00FB1D63"/>
    <w:rsid w:val="00FB611D"/>
    <w:rsid w:val="00FD2F40"/>
    <w:rsid w:val="00FD56D9"/>
    <w:rsid w:val="00FE20AC"/>
    <w:rsid w:val="00FE73AE"/>
    <w:rsid w:val="00FF2442"/>
    <w:rsid w:val="00FF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9CBBE"/>
  <w15:chartTrackingRefBased/>
  <w15:docId w15:val="{192F48B5-8B24-49D9-8EF2-292BC0C89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rsid w:val="009F1667"/>
    <w:pPr>
      <w:suppressAutoHyphens/>
      <w:autoSpaceDN w:val="0"/>
      <w:spacing w:line="254" w:lineRule="auto"/>
      <w:ind w:left="720"/>
      <w:textAlignment w:val="baseline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3C2179"/>
    <w:pPr>
      <w:spacing w:before="100" w:beforeAutospacing="1" w:after="100" w:afterAutospacing="1" w:line="288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91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3A242-EB59-48C3-94C6-F78386C8A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2646</Words>
  <Characters>14553</Characters>
  <Application>Microsoft Office Word</Application>
  <DocSecurity>0</DocSecurity>
  <Lines>121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balavoine daniel</dc:creator>
  <cp:keywords/>
  <dc:description/>
  <cp:lastModifiedBy>balavoine daniel</cp:lastModifiedBy>
  <cp:revision>213</cp:revision>
  <cp:lastPrinted>2019-06-27T00:16:00Z</cp:lastPrinted>
  <dcterms:created xsi:type="dcterms:W3CDTF">2019-06-16T13:50:00Z</dcterms:created>
  <dcterms:modified xsi:type="dcterms:W3CDTF">2020-05-19T14:32:00Z</dcterms:modified>
</cp:coreProperties>
</file>