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4996" w:type="pct"/>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8006"/>
        <w:gridCol w:w="1441"/>
      </w:tblGrid>
      <w:tr w:rsidR="00F70EDF" w:rsidRPr="00F70EDF" w14:paraId="3376041D" w14:textId="77777777" w:rsidTr="0084633B">
        <w:trPr>
          <w:trHeight w:val="425"/>
        </w:trPr>
        <w:tc>
          <w:tcPr>
            <w:tcW w:w="831" w:type="pct"/>
            <w:tcBorders>
              <w:top w:val="nil"/>
              <w:bottom w:val="nil"/>
            </w:tcBorders>
            <w:shd w:val="clear" w:color="auto" w:fill="FFF2CC" w:themeFill="accent4" w:themeFillTint="33"/>
            <w:vAlign w:val="center"/>
          </w:tcPr>
          <w:p w14:paraId="104DA87E" w14:textId="49230785" w:rsidR="00F70EDF" w:rsidRPr="00F70EDF" w:rsidRDefault="00F70EDF" w:rsidP="00F537A3">
            <w:pPr>
              <w:jc w:val="center"/>
              <w:rPr>
                <w:sz w:val="22"/>
                <w:lang w:val="fr-FR"/>
              </w:rPr>
            </w:pPr>
          </w:p>
        </w:tc>
        <w:tc>
          <w:tcPr>
            <w:tcW w:w="3533" w:type="pct"/>
            <w:tcBorders>
              <w:top w:val="nil"/>
            </w:tcBorders>
            <w:vAlign w:val="center"/>
          </w:tcPr>
          <w:p w14:paraId="0E45A160" w14:textId="210049DE" w:rsidR="00F70EDF" w:rsidRPr="00F70EDF" w:rsidRDefault="00F70EDF" w:rsidP="00F537A3">
            <w:pPr>
              <w:jc w:val="center"/>
              <w:rPr>
                <w:sz w:val="36"/>
                <w:lang w:val="fr-FR"/>
              </w:rPr>
            </w:pPr>
            <w:r w:rsidRPr="00F70EDF">
              <w:rPr>
                <w:sz w:val="36"/>
                <w:lang w:val="fr-FR"/>
              </w:rPr>
              <w:t>Activité : Solidification de l’eau salée</w:t>
            </w:r>
          </w:p>
        </w:tc>
        <w:tc>
          <w:tcPr>
            <w:tcW w:w="636" w:type="pct"/>
            <w:tcBorders>
              <w:top w:val="nil"/>
              <w:bottom w:val="nil"/>
            </w:tcBorders>
            <w:shd w:val="clear" w:color="auto" w:fill="DEEAF6" w:themeFill="accent1" w:themeFillTint="33"/>
            <w:vAlign w:val="center"/>
          </w:tcPr>
          <w:p w14:paraId="204C8AD0" w14:textId="77777777" w:rsidR="00F70EDF" w:rsidRPr="00F70EDF" w:rsidRDefault="00F70EDF" w:rsidP="00F537A3">
            <w:pPr>
              <w:jc w:val="center"/>
              <w:rPr>
                <w:sz w:val="22"/>
                <w:lang w:val="fr-FR"/>
              </w:rPr>
            </w:pPr>
            <w:r w:rsidRPr="00F70EDF">
              <w:rPr>
                <w:sz w:val="22"/>
                <w:lang w:val="fr-FR"/>
              </w:rPr>
              <w:t>5e</w:t>
            </w:r>
          </w:p>
        </w:tc>
      </w:tr>
    </w:tbl>
    <w:p w14:paraId="7FA13419" w14:textId="2BC4A5BA" w:rsidR="006661C7" w:rsidRPr="004F0B5A" w:rsidRDefault="00853DCF" w:rsidP="004F0B5A">
      <w:pPr>
        <w:spacing w:before="240" w:line="360" w:lineRule="auto"/>
        <w:rPr>
          <w:rFonts w:ascii="Marianne" w:hAnsi="Marianne"/>
          <w:color w:val="000000" w:themeColor="text1"/>
          <w:sz w:val="20"/>
          <w:szCs w:val="16"/>
        </w:rPr>
      </w:pPr>
      <w:r w:rsidRPr="004F0B5A">
        <w:rPr>
          <w:rFonts w:ascii="Marianne" w:hAnsi="Marianne"/>
          <w:color w:val="000000" w:themeColor="text1"/>
          <w:sz w:val="20"/>
          <w:szCs w:val="16"/>
        </w:rPr>
        <w:t xml:space="preserve">En hiver, pour lutter contre la formation du verglas, les engins de déneigement répandent du sel sur les routes. </w:t>
      </w:r>
      <w:r w:rsidR="006E559F" w:rsidRPr="004F0B5A">
        <w:rPr>
          <w:rFonts w:ascii="Marianne" w:hAnsi="Marianne"/>
          <w:color w:val="000000" w:themeColor="text1"/>
          <w:sz w:val="20"/>
          <w:szCs w:val="16"/>
        </w:rPr>
        <w:t xml:space="preserve"> </w:t>
      </w:r>
    </w:p>
    <w:p w14:paraId="6658987E" w14:textId="6DDD401E" w:rsidR="006661C7" w:rsidRPr="00F70EDF" w:rsidRDefault="00853DCF" w:rsidP="004F0B5A">
      <w:pPr>
        <w:spacing w:line="360" w:lineRule="auto"/>
        <w:jc w:val="center"/>
        <w:rPr>
          <w:rFonts w:ascii="Marianne" w:hAnsi="Marianne"/>
          <w:color w:val="0070C0"/>
          <w:sz w:val="28"/>
        </w:rPr>
      </w:pPr>
      <w:r w:rsidRPr="00F70EDF">
        <w:rPr>
          <w:rFonts w:ascii="Marianne" w:hAnsi="Marianne"/>
          <w:color w:val="0070C0"/>
          <w:sz w:val="28"/>
        </w:rPr>
        <w:t xml:space="preserve">Pourquoi le sel permet de limiter la formation du verglas </w:t>
      </w:r>
      <w:r w:rsidR="006661C7" w:rsidRPr="00F70EDF">
        <w:rPr>
          <w:rFonts w:ascii="Marianne" w:hAnsi="Marianne"/>
          <w:color w:val="0070C0"/>
          <w:sz w:val="28"/>
        </w:rPr>
        <w:t>?</w:t>
      </w:r>
    </w:p>
    <w:p w14:paraId="60BF2256" w14:textId="27B3EF4B" w:rsidR="00F70EDF" w:rsidRPr="00F70EDF" w:rsidRDefault="00F70EDF" w:rsidP="004F0B5A">
      <w:pPr>
        <w:spacing w:line="360" w:lineRule="auto"/>
        <w:rPr>
          <w:rFonts w:ascii="Marianne" w:hAnsi="Marianne"/>
        </w:rPr>
      </w:pPr>
      <w:r w:rsidRPr="004F0B5A">
        <w:rPr>
          <w:rFonts w:ascii="Marianne" w:hAnsi="Marianne"/>
          <w:sz w:val="20"/>
          <w:szCs w:val="16"/>
        </w:rPr>
        <w:t xml:space="preserve">Etudions l’évolution de la température lors de la solidification de l’eau salée pour le comprendre. </w:t>
      </w:r>
    </w:p>
    <w:p w14:paraId="00FE168E" w14:textId="3E7623A5" w:rsidR="005D0A2F" w:rsidRPr="00A921D2" w:rsidRDefault="004F0B5A" w:rsidP="004F0B5A">
      <w:pPr>
        <w:spacing w:before="120" w:line="360" w:lineRule="auto"/>
        <w:rPr>
          <w:rFonts w:ascii="Marianne" w:hAnsi="Marianne"/>
          <w:sz w:val="20"/>
        </w:rPr>
      </w:pPr>
      <w:r>
        <w:rPr>
          <w:rFonts w:ascii="Marianne" w:hAnsi="Marianne"/>
          <w:noProof/>
          <w:sz w:val="20"/>
          <w:u w:val="single"/>
        </w:rPr>
        <mc:AlternateContent>
          <mc:Choice Requires="wps">
            <w:drawing>
              <wp:anchor distT="0" distB="0" distL="114300" distR="114300" simplePos="0" relativeHeight="251669504" behindDoc="0" locked="0" layoutInCell="1" allowOverlap="1" wp14:anchorId="554245AF" wp14:editId="0E6B658A">
                <wp:simplePos x="0" y="0"/>
                <wp:positionH relativeFrom="column">
                  <wp:posOffset>-50800</wp:posOffset>
                </wp:positionH>
                <wp:positionV relativeFrom="paragraph">
                  <wp:posOffset>64770</wp:posOffset>
                </wp:positionV>
                <wp:extent cx="7345680" cy="2362200"/>
                <wp:effectExtent l="0" t="0" r="26670" b="19050"/>
                <wp:wrapNone/>
                <wp:docPr id="1412375315" name="Rectangle 10"/>
                <wp:cNvGraphicFramePr/>
                <a:graphic xmlns:a="http://schemas.openxmlformats.org/drawingml/2006/main">
                  <a:graphicData uri="http://schemas.microsoft.com/office/word/2010/wordprocessingShape">
                    <wps:wsp>
                      <wps:cNvSpPr/>
                      <wps:spPr>
                        <a:xfrm>
                          <a:off x="0" y="0"/>
                          <a:ext cx="7345680" cy="2362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BFF101" id="Rectangle 10" o:spid="_x0000_s1026" style="position:absolute;margin-left:-4pt;margin-top:5.1pt;width:578.4pt;height:18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" filled="f" strokecolor="#091723 [484]" strokeweight="1pt"/>
            </w:pict>
          </mc:Fallback>
        </mc:AlternateContent>
      </w:r>
      <w:r w:rsidR="005D0A2F" w:rsidRPr="00A921D2">
        <w:rPr>
          <w:rFonts w:ascii="Marianne" w:hAnsi="Marianne"/>
          <w:sz w:val="20"/>
          <w:u w:val="single"/>
        </w:rPr>
        <w:t>Document 1</w:t>
      </w:r>
      <w:r w:rsidR="005D0A2F" w:rsidRPr="00A921D2">
        <w:rPr>
          <w:rFonts w:ascii="Marianne" w:hAnsi="Marianne"/>
          <w:sz w:val="20"/>
        </w:rPr>
        <w:t> : L’ajout de sel sur les routes</w:t>
      </w:r>
    </w:p>
    <w:p w14:paraId="5FCD4DAB" w14:textId="77777777" w:rsidR="005D0A2F" w:rsidRPr="00A921D2" w:rsidRDefault="005D0A2F" w:rsidP="00A921D2">
      <w:pPr>
        <w:spacing w:line="360" w:lineRule="auto"/>
        <w:rPr>
          <w:rFonts w:ascii="Marianne" w:hAnsi="Marianne"/>
          <w:sz w:val="20"/>
        </w:rPr>
      </w:pPr>
      <w:r w:rsidRPr="00A921D2">
        <w:rPr>
          <w:rFonts w:ascii="Marianne" w:hAnsi="Marianne"/>
          <w:sz w:val="20"/>
        </w:rPr>
        <w:t xml:space="preserve">Lorsque des chutes de neige sont annoncées, on voit souvent des engins répandre du sel sur les routes. En effet, le sel empêche la formation du verglas tant que les températures ne sont pas trop basses. Les voitures peuvent ainsi continuer à circuler. </w:t>
      </w:r>
    </w:p>
    <w:p w14:paraId="622AC283" w14:textId="7C7CCFE0" w:rsidR="005D0A2F" w:rsidRPr="00A921D2" w:rsidRDefault="005D0A2F" w:rsidP="00A921D2">
      <w:pPr>
        <w:spacing w:line="360" w:lineRule="auto"/>
        <w:rPr>
          <w:rFonts w:ascii="Marianne" w:hAnsi="Marianne"/>
          <w:sz w:val="20"/>
        </w:rPr>
      </w:pPr>
      <w:r w:rsidRPr="00A921D2">
        <w:rPr>
          <w:rFonts w:ascii="Marianne" w:hAnsi="Marianne"/>
          <w:sz w:val="20"/>
        </w:rPr>
        <w:t>Lorsque les prévisions météorologiques annoncent que la pluie ou la neige va tomber et que les températures vont approcher du 0 °C ou même des températures négatives</w:t>
      </w:r>
      <w:r w:rsidR="002C1DD5" w:rsidRPr="00A921D2">
        <w:rPr>
          <w:rFonts w:ascii="Marianne" w:hAnsi="Marianne"/>
          <w:sz w:val="20"/>
        </w:rPr>
        <w:t xml:space="preserve"> (inférieur à 0 °C)</w:t>
      </w:r>
      <w:r w:rsidRPr="00A921D2">
        <w:rPr>
          <w:rFonts w:ascii="Marianne" w:hAnsi="Marianne"/>
          <w:sz w:val="20"/>
        </w:rPr>
        <w:t xml:space="preserve"> : les services de la commune mettent du sel sur les routes pour éviter qu'elles ne se transforment en patinoire. A 0 °C l’eau pure se solidifie, mais si on lui rajoute du sel, il faut des températures bien plus basses, selon les quantités de sel, avant qu'elle ne se solidifie.</w:t>
      </w:r>
    </w:p>
    <w:p w14:paraId="2217DE93" w14:textId="03524286" w:rsidR="005D0A2F" w:rsidRPr="00A921D2" w:rsidRDefault="005D0A2F" w:rsidP="00A921D2">
      <w:pPr>
        <w:spacing w:line="360" w:lineRule="auto"/>
        <w:jc w:val="right"/>
        <w:rPr>
          <w:rFonts w:ascii="Marianne" w:hAnsi="Marianne"/>
          <w:sz w:val="20"/>
        </w:rPr>
      </w:pPr>
      <w:r w:rsidRPr="00A921D2">
        <w:rPr>
          <w:rFonts w:ascii="Marianne" w:hAnsi="Marianne"/>
          <w:sz w:val="20"/>
        </w:rPr>
        <w:t>Source : www.espace-sciences.org</w:t>
      </w:r>
    </w:p>
    <w:p w14:paraId="3A3585D5" w14:textId="77777777" w:rsidR="005D0A2F" w:rsidRDefault="005D0A2F" w:rsidP="00F70EDF">
      <w:pPr>
        <w:rPr>
          <w:rFonts w:ascii="Marianne" w:hAnsi="Marianne"/>
          <w:szCs w:val="22"/>
        </w:rPr>
      </w:pPr>
    </w:p>
    <w:p w14:paraId="71B9A1DB" w14:textId="17882A3B" w:rsidR="00FB4E43" w:rsidRPr="004F0B5A" w:rsidRDefault="00FB4E43" w:rsidP="004F0B5A">
      <w:pPr>
        <w:pStyle w:val="Paragraphedeliste"/>
        <w:numPr>
          <w:ilvl w:val="0"/>
          <w:numId w:val="29"/>
        </w:numPr>
        <w:spacing w:line="360" w:lineRule="auto"/>
        <w:rPr>
          <w:rFonts w:ascii="Marianne" w:hAnsi="Marianne"/>
          <w:sz w:val="20"/>
          <w:szCs w:val="18"/>
        </w:rPr>
      </w:pPr>
      <w:r w:rsidRPr="004F0B5A">
        <w:rPr>
          <w:rFonts w:ascii="Marianne" w:hAnsi="Marianne"/>
          <w:sz w:val="20"/>
          <w:szCs w:val="18"/>
        </w:rPr>
        <w:t>A partir du document 1, propose une hypothèse répondant au problème : « Pourquoi le sel permet de limiter la formation du verglas ? »</w:t>
      </w:r>
    </w:p>
    <w:p w14:paraId="145E4653" w14:textId="13EE108B" w:rsidR="004F0B5A" w:rsidRPr="004F0B5A" w:rsidRDefault="004F0B5A" w:rsidP="004F0B5A">
      <w:pPr>
        <w:spacing w:line="360" w:lineRule="auto"/>
        <w:rPr>
          <w:rFonts w:ascii="Marianne" w:hAnsi="Marianne"/>
          <w:szCs w:val="22"/>
        </w:rPr>
      </w:pPr>
      <w:r w:rsidRPr="004F0B5A">
        <w:rPr>
          <w:rFonts w:ascii="Marianne" w:hAnsi="Marianne"/>
          <w:szCs w:val="22"/>
        </w:rPr>
        <w:t>…………………………………………………………………………………………………………………………………………………………………………………………………………………………………………………………………………………………………………………………………………………………………..…………………………………………………………………………………………………………………………………………………………………………………………………………………………………………………………………………………………………………………………………………………………………..…………………………………………………………………………………………………………………………………………………………………………………</w:t>
      </w:r>
    </w:p>
    <w:p w14:paraId="5671D610" w14:textId="1DFCCE49" w:rsidR="005D0A2F" w:rsidRDefault="005D0A2F" w:rsidP="004F0B5A">
      <w:pPr>
        <w:pStyle w:val="Paragraphedeliste"/>
        <w:numPr>
          <w:ilvl w:val="0"/>
          <w:numId w:val="29"/>
        </w:numPr>
        <w:spacing w:line="360" w:lineRule="auto"/>
        <w:rPr>
          <w:rFonts w:ascii="Marianne" w:hAnsi="Marianne"/>
          <w:sz w:val="20"/>
          <w:szCs w:val="18"/>
        </w:rPr>
      </w:pPr>
      <w:r w:rsidRPr="004F0B5A">
        <w:rPr>
          <w:rFonts w:ascii="Marianne" w:hAnsi="Marianne"/>
          <w:sz w:val="20"/>
          <w:szCs w:val="18"/>
        </w:rPr>
        <w:t xml:space="preserve">Avant de réaliser l’expérience, </w:t>
      </w:r>
      <w:r w:rsidR="004F0B5A">
        <w:rPr>
          <w:rFonts w:ascii="Marianne" w:hAnsi="Marianne"/>
          <w:sz w:val="20"/>
          <w:szCs w:val="18"/>
        </w:rPr>
        <w:t>entoure</w:t>
      </w:r>
      <w:r w:rsidRPr="004F0B5A">
        <w:rPr>
          <w:rFonts w:ascii="Marianne" w:hAnsi="Marianne"/>
          <w:sz w:val="20"/>
          <w:szCs w:val="18"/>
        </w:rPr>
        <w:t xml:space="preserve"> ci-dessous l’allure de la courbe</w:t>
      </w:r>
      <w:r w:rsidR="004F0B5A">
        <w:rPr>
          <w:rFonts w:ascii="Marianne" w:hAnsi="Marianne"/>
          <w:sz w:val="20"/>
          <w:szCs w:val="18"/>
        </w:rPr>
        <w:t xml:space="preserve"> de l’évolution de la température (noté e T) en fonction du temps (noté t)</w:t>
      </w:r>
      <w:r w:rsidRPr="004F0B5A">
        <w:rPr>
          <w:rFonts w:ascii="Marianne" w:hAnsi="Marianne"/>
          <w:sz w:val="20"/>
          <w:szCs w:val="18"/>
        </w:rPr>
        <w:t xml:space="preserve"> que tu penses obtenir si tu utilises de l’eau salée liquide à une température initiale de </w:t>
      </w:r>
      <w:r w:rsidR="00541178" w:rsidRPr="004F0B5A">
        <w:rPr>
          <w:rFonts w:ascii="Marianne" w:hAnsi="Marianne"/>
          <w:sz w:val="20"/>
          <w:szCs w:val="18"/>
        </w:rPr>
        <w:t>15</w:t>
      </w:r>
      <w:r w:rsidRPr="004F0B5A">
        <w:rPr>
          <w:rFonts w:ascii="Marianne" w:hAnsi="Marianne"/>
          <w:sz w:val="20"/>
          <w:szCs w:val="18"/>
        </w:rPr>
        <w:t xml:space="preserve"> °C et qu’elle est refroidit à une température de – </w:t>
      </w:r>
      <w:r w:rsidR="00541178" w:rsidRPr="004F0B5A">
        <w:rPr>
          <w:rFonts w:ascii="Marianne" w:hAnsi="Marianne"/>
          <w:sz w:val="20"/>
          <w:szCs w:val="18"/>
        </w:rPr>
        <w:t>15</w:t>
      </w:r>
      <w:r w:rsidRPr="004F0B5A">
        <w:rPr>
          <w:rFonts w:ascii="Marianne" w:hAnsi="Marianne"/>
          <w:sz w:val="20"/>
          <w:szCs w:val="18"/>
        </w:rPr>
        <w:t xml:space="preserve"> °C. </w:t>
      </w:r>
    </w:p>
    <w:p w14:paraId="0F96913F" w14:textId="77777777" w:rsidR="004F0B5A" w:rsidRPr="004F0B5A" w:rsidRDefault="004F0B5A" w:rsidP="004F0B5A">
      <w:pPr>
        <w:pStyle w:val="Paragraphedeliste"/>
        <w:spacing w:line="360" w:lineRule="auto"/>
        <w:rPr>
          <w:rFonts w:ascii="Marianne" w:hAnsi="Marianne"/>
          <w:sz w:val="20"/>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3777"/>
        <w:gridCol w:w="3777"/>
      </w:tblGrid>
      <w:tr w:rsidR="004F0B5A" w14:paraId="69EF6D3C" w14:textId="77777777" w:rsidTr="004F0B5A">
        <w:tc>
          <w:tcPr>
            <w:tcW w:w="3776" w:type="dxa"/>
            <w:vAlign w:val="center"/>
          </w:tcPr>
          <w:p w14:paraId="640E2232" w14:textId="17D536BA" w:rsidR="004F0B5A" w:rsidRDefault="004F0B5A" w:rsidP="004F0B5A">
            <w:pPr>
              <w:spacing w:after="160" w:line="259" w:lineRule="auto"/>
              <w:jc w:val="center"/>
              <w:rPr>
                <w:rFonts w:ascii="Marianne" w:hAnsi="Marianne"/>
                <w:szCs w:val="22"/>
              </w:rPr>
            </w:pPr>
            <w:r>
              <w:rPr>
                <w:rFonts w:ascii="Marianne" w:hAnsi="Marianne"/>
                <w:noProof/>
                <w:szCs w:val="22"/>
              </w:rPr>
              <w:drawing>
                <wp:inline distT="0" distB="0" distL="0" distR="0" wp14:anchorId="49F1D8C2" wp14:editId="14AEE19B">
                  <wp:extent cx="1440000" cy="1440000"/>
                  <wp:effectExtent l="0" t="0" r="8255" b="8255"/>
                  <wp:docPr id="87937726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3777" w:type="dxa"/>
            <w:vAlign w:val="center"/>
          </w:tcPr>
          <w:p w14:paraId="0D42B2FB" w14:textId="22E1E465" w:rsidR="004F0B5A" w:rsidRDefault="004F0B5A" w:rsidP="004F0B5A">
            <w:pPr>
              <w:spacing w:after="160" w:line="259" w:lineRule="auto"/>
              <w:jc w:val="center"/>
              <w:rPr>
                <w:rFonts w:ascii="Marianne" w:hAnsi="Marianne"/>
                <w:szCs w:val="22"/>
              </w:rPr>
            </w:pPr>
            <w:r>
              <w:rPr>
                <w:rFonts w:ascii="Marianne" w:hAnsi="Marianne"/>
                <w:noProof/>
                <w:szCs w:val="22"/>
                <w:lang w:val="fr-FR"/>
              </w:rPr>
              <w:drawing>
                <wp:inline distT="0" distB="0" distL="0" distR="0" wp14:anchorId="4F03BD20" wp14:editId="38A87962">
                  <wp:extent cx="1440000" cy="1440000"/>
                  <wp:effectExtent l="0" t="0" r="8255" b="8255"/>
                  <wp:docPr id="89624568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3777" w:type="dxa"/>
            <w:vAlign w:val="center"/>
          </w:tcPr>
          <w:p w14:paraId="52D9005A" w14:textId="137D0102" w:rsidR="004F0B5A" w:rsidRDefault="004F0B5A" w:rsidP="004F0B5A">
            <w:pPr>
              <w:spacing w:after="160" w:line="259" w:lineRule="auto"/>
              <w:jc w:val="center"/>
              <w:rPr>
                <w:rFonts w:ascii="Marianne" w:hAnsi="Marianne"/>
                <w:szCs w:val="22"/>
              </w:rPr>
            </w:pPr>
            <w:r>
              <w:rPr>
                <w:rFonts w:ascii="Marianne" w:hAnsi="Marianne"/>
                <w:noProof/>
                <w:szCs w:val="22"/>
              </w:rPr>
              <w:drawing>
                <wp:inline distT="0" distB="0" distL="0" distR="0" wp14:anchorId="30DF89D6" wp14:editId="071C89FB">
                  <wp:extent cx="1440000" cy="1440000"/>
                  <wp:effectExtent l="0" t="0" r="8255" b="8255"/>
                  <wp:docPr id="199949065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4F0B5A" w14:paraId="2E89FC6D" w14:textId="77777777" w:rsidTr="004F0B5A">
        <w:tc>
          <w:tcPr>
            <w:tcW w:w="3776" w:type="dxa"/>
            <w:vAlign w:val="center"/>
          </w:tcPr>
          <w:p w14:paraId="213E9042" w14:textId="0D21AD6F" w:rsidR="004F0B5A" w:rsidRDefault="004F0B5A" w:rsidP="004F0B5A">
            <w:pPr>
              <w:spacing w:after="160" w:line="259" w:lineRule="auto"/>
              <w:jc w:val="center"/>
              <w:rPr>
                <w:rFonts w:ascii="Marianne" w:hAnsi="Marianne"/>
                <w:szCs w:val="22"/>
              </w:rPr>
            </w:pPr>
            <w:r>
              <w:rPr>
                <w:rFonts w:ascii="Marianne" w:hAnsi="Marianne"/>
                <w:noProof/>
                <w:szCs w:val="22"/>
              </w:rPr>
              <w:drawing>
                <wp:inline distT="0" distB="0" distL="0" distR="0" wp14:anchorId="60072FEC" wp14:editId="67B5FD78">
                  <wp:extent cx="1440000" cy="1440000"/>
                  <wp:effectExtent l="0" t="0" r="8255" b="8255"/>
                  <wp:docPr id="118773552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3777" w:type="dxa"/>
            <w:vAlign w:val="center"/>
          </w:tcPr>
          <w:p w14:paraId="7830F84F" w14:textId="243E3AF2" w:rsidR="004F0B5A" w:rsidRDefault="004F0B5A" w:rsidP="004F0B5A">
            <w:pPr>
              <w:spacing w:after="160" w:line="259" w:lineRule="auto"/>
              <w:jc w:val="center"/>
              <w:rPr>
                <w:rFonts w:ascii="Marianne" w:hAnsi="Marianne"/>
                <w:szCs w:val="22"/>
              </w:rPr>
            </w:pPr>
            <w:r>
              <w:rPr>
                <w:rFonts w:ascii="Marianne" w:hAnsi="Marianne"/>
                <w:noProof/>
                <w:szCs w:val="22"/>
                <w:lang w:val="fr-FR"/>
              </w:rPr>
              <w:drawing>
                <wp:inline distT="0" distB="0" distL="0" distR="0" wp14:anchorId="1208DA60" wp14:editId="02920185">
                  <wp:extent cx="1440000" cy="1440000"/>
                  <wp:effectExtent l="0" t="0" r="8255" b="8255"/>
                  <wp:docPr id="91503380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3777" w:type="dxa"/>
            <w:vAlign w:val="center"/>
          </w:tcPr>
          <w:p w14:paraId="09B2E1B8" w14:textId="192D746F" w:rsidR="004F0B5A" w:rsidRDefault="004F0B5A" w:rsidP="004F0B5A">
            <w:pPr>
              <w:spacing w:after="160" w:line="259" w:lineRule="auto"/>
              <w:jc w:val="center"/>
              <w:rPr>
                <w:rFonts w:ascii="Marianne" w:hAnsi="Marianne"/>
                <w:szCs w:val="22"/>
              </w:rPr>
            </w:pPr>
            <w:r>
              <w:rPr>
                <w:rFonts w:ascii="Marianne" w:hAnsi="Marianne"/>
                <w:noProof/>
                <w:szCs w:val="22"/>
                <w:lang w:val="fr-FR"/>
              </w:rPr>
              <w:drawing>
                <wp:inline distT="0" distB="0" distL="0" distR="0" wp14:anchorId="73DFCE7B" wp14:editId="682D99A1">
                  <wp:extent cx="1440000" cy="1440000"/>
                  <wp:effectExtent l="0" t="0" r="8255" b="8255"/>
                  <wp:docPr id="108900108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bl>
    <w:p w14:paraId="0C1C4854" w14:textId="05CEAF94" w:rsidR="00F70EDF" w:rsidRPr="00F70EDF" w:rsidRDefault="00F70EDF" w:rsidP="00F70EDF">
      <w:pPr>
        <w:rPr>
          <w:rFonts w:ascii="Marianne" w:hAnsi="Marianne"/>
          <w:szCs w:val="22"/>
        </w:rPr>
      </w:pPr>
      <w:r w:rsidRPr="00F70EDF">
        <w:rPr>
          <w:rFonts w:ascii="Marianne" w:hAnsi="Marianne"/>
          <w:szCs w:val="22"/>
        </w:rPr>
        <w:lastRenderedPageBreak/>
        <w:t xml:space="preserve">Voici la liste du matériel disponible pour effectuer l’expérience : </w:t>
      </w:r>
    </w:p>
    <w:p w14:paraId="340F6A80" w14:textId="77777777" w:rsidR="00F70EDF" w:rsidRPr="00F70EDF" w:rsidRDefault="00F70EDF" w:rsidP="00F70EDF">
      <w:pPr>
        <w:pStyle w:val="Paragraphedeliste"/>
        <w:numPr>
          <w:ilvl w:val="0"/>
          <w:numId w:val="27"/>
        </w:numPr>
        <w:spacing w:before="60" w:after="60" w:line="259" w:lineRule="auto"/>
        <w:jc w:val="left"/>
        <w:rPr>
          <w:rFonts w:ascii="Marianne" w:hAnsi="Marianne"/>
          <w:szCs w:val="22"/>
        </w:rPr>
        <w:sectPr w:rsidR="00F70EDF" w:rsidRPr="00F70EDF" w:rsidSect="00F70EDF">
          <w:type w:val="continuous"/>
          <w:pgSz w:w="11906" w:h="16838"/>
          <w:pgMar w:top="142" w:right="282" w:bottom="142" w:left="284" w:header="708" w:footer="708" w:gutter="0"/>
          <w:cols w:space="708"/>
          <w:docGrid w:linePitch="360"/>
        </w:sectPr>
      </w:pPr>
    </w:p>
    <w:p w14:paraId="4E757BE1" w14:textId="44DBEF71" w:rsidR="00F70EDF" w:rsidRPr="00F70EDF" w:rsidRDefault="00F70EDF" w:rsidP="00F70EDF">
      <w:pPr>
        <w:pStyle w:val="Paragraphedeliste"/>
        <w:numPr>
          <w:ilvl w:val="0"/>
          <w:numId w:val="27"/>
        </w:numPr>
        <w:spacing w:before="60" w:after="60" w:line="259" w:lineRule="auto"/>
        <w:jc w:val="left"/>
        <w:rPr>
          <w:rFonts w:ascii="Marianne" w:hAnsi="Marianne"/>
          <w:szCs w:val="22"/>
        </w:rPr>
      </w:pPr>
      <w:r w:rsidRPr="00F70EDF">
        <w:rPr>
          <w:rFonts w:ascii="Marianne" w:hAnsi="Marianne"/>
          <w:szCs w:val="22"/>
        </w:rPr>
        <w:t>Congélateur</w:t>
      </w:r>
      <w:r>
        <w:rPr>
          <w:rFonts w:ascii="Marianne" w:hAnsi="Marianne"/>
          <w:szCs w:val="22"/>
        </w:rPr>
        <w:t xml:space="preserve"> avec mélange réfrigérant </w:t>
      </w:r>
      <w:r w:rsidRPr="00F70EDF">
        <w:rPr>
          <w:rFonts w:ascii="Marianne" w:hAnsi="Marianne"/>
          <w:szCs w:val="22"/>
        </w:rPr>
        <w:t>(système refroidissant)</w:t>
      </w:r>
    </w:p>
    <w:p w14:paraId="0C1E363E" w14:textId="390AA425" w:rsidR="00F70EDF" w:rsidRPr="00F70EDF" w:rsidRDefault="00F70EDF" w:rsidP="00F70EDF">
      <w:pPr>
        <w:pStyle w:val="Paragraphedeliste"/>
        <w:numPr>
          <w:ilvl w:val="0"/>
          <w:numId w:val="27"/>
        </w:numPr>
        <w:spacing w:before="60" w:after="60" w:line="259" w:lineRule="auto"/>
        <w:jc w:val="left"/>
        <w:rPr>
          <w:rFonts w:ascii="Marianne" w:hAnsi="Marianne"/>
          <w:szCs w:val="22"/>
        </w:rPr>
      </w:pPr>
      <w:r w:rsidRPr="00F70EDF">
        <w:rPr>
          <w:rFonts w:ascii="Marianne" w:hAnsi="Marianne"/>
          <w:szCs w:val="22"/>
        </w:rPr>
        <w:t xml:space="preserve">Eprouvette graduée de </w:t>
      </w:r>
      <w:r w:rsidR="00136799">
        <w:rPr>
          <w:rFonts w:ascii="Marianne" w:hAnsi="Marianne"/>
          <w:szCs w:val="22"/>
        </w:rPr>
        <w:t>10</w:t>
      </w:r>
      <w:r w:rsidRPr="00F70EDF">
        <w:rPr>
          <w:rFonts w:ascii="Marianne" w:hAnsi="Marianne"/>
          <w:szCs w:val="22"/>
        </w:rPr>
        <w:t xml:space="preserve"> mL en plastique</w:t>
      </w:r>
    </w:p>
    <w:p w14:paraId="7E139148" w14:textId="77777777" w:rsidR="00F70EDF" w:rsidRPr="00F70EDF" w:rsidRDefault="00F70EDF" w:rsidP="00F70EDF">
      <w:pPr>
        <w:pStyle w:val="Paragraphedeliste"/>
        <w:numPr>
          <w:ilvl w:val="0"/>
          <w:numId w:val="27"/>
        </w:numPr>
        <w:spacing w:before="60" w:after="60" w:line="259" w:lineRule="auto"/>
        <w:jc w:val="left"/>
        <w:rPr>
          <w:rFonts w:ascii="Marianne" w:hAnsi="Marianne"/>
          <w:szCs w:val="22"/>
        </w:rPr>
      </w:pPr>
      <w:r w:rsidRPr="00F70EDF">
        <w:rPr>
          <w:rFonts w:ascii="Marianne" w:hAnsi="Marianne"/>
          <w:szCs w:val="22"/>
        </w:rPr>
        <w:t>Thermomètre</w:t>
      </w:r>
    </w:p>
    <w:p w14:paraId="4FB9702A" w14:textId="77777777" w:rsidR="00F70EDF" w:rsidRPr="00F70EDF" w:rsidRDefault="00F70EDF" w:rsidP="00F70EDF">
      <w:pPr>
        <w:pStyle w:val="Paragraphedeliste"/>
        <w:numPr>
          <w:ilvl w:val="0"/>
          <w:numId w:val="27"/>
        </w:numPr>
        <w:spacing w:before="60" w:after="60" w:line="259" w:lineRule="auto"/>
        <w:jc w:val="left"/>
        <w:rPr>
          <w:rFonts w:ascii="Marianne" w:hAnsi="Marianne"/>
          <w:szCs w:val="22"/>
        </w:rPr>
      </w:pPr>
      <w:r w:rsidRPr="00F70EDF">
        <w:rPr>
          <w:rFonts w:ascii="Marianne" w:hAnsi="Marianne"/>
          <w:szCs w:val="22"/>
        </w:rPr>
        <w:t>Chronomètre</w:t>
      </w:r>
    </w:p>
    <w:p w14:paraId="1810E296" w14:textId="2C8978DC" w:rsidR="00F70EDF" w:rsidRPr="00F70EDF" w:rsidRDefault="00F70EDF" w:rsidP="00F70EDF">
      <w:pPr>
        <w:pStyle w:val="Paragraphedeliste"/>
        <w:numPr>
          <w:ilvl w:val="0"/>
          <w:numId w:val="27"/>
        </w:numPr>
        <w:spacing w:before="60" w:after="60" w:line="259" w:lineRule="auto"/>
        <w:jc w:val="left"/>
        <w:rPr>
          <w:rFonts w:ascii="Marianne" w:hAnsi="Marianne"/>
          <w:szCs w:val="22"/>
        </w:rPr>
      </w:pPr>
      <w:r w:rsidRPr="00F70EDF">
        <w:rPr>
          <w:rFonts w:ascii="Marianne" w:hAnsi="Marianne"/>
          <w:szCs w:val="22"/>
        </w:rPr>
        <w:t xml:space="preserve">Eau </w:t>
      </w:r>
      <w:r>
        <w:rPr>
          <w:rFonts w:ascii="Marianne" w:hAnsi="Marianne"/>
          <w:szCs w:val="22"/>
        </w:rPr>
        <w:t>salée</w:t>
      </w:r>
    </w:p>
    <w:p w14:paraId="1CDC4B5D" w14:textId="77777777" w:rsidR="00F70EDF" w:rsidRDefault="00F70EDF" w:rsidP="00F70EDF">
      <w:pPr>
        <w:rPr>
          <w:sz w:val="22"/>
        </w:rPr>
        <w:sectPr w:rsidR="00F70EDF" w:rsidSect="00F70EDF">
          <w:type w:val="continuous"/>
          <w:pgSz w:w="11906" w:h="16838"/>
          <w:pgMar w:top="142" w:right="282" w:bottom="142" w:left="284" w:header="708" w:footer="708" w:gutter="0"/>
          <w:cols w:num="2" w:space="708"/>
          <w:docGrid w:linePitch="360"/>
        </w:sectPr>
      </w:pPr>
    </w:p>
    <w:p w14:paraId="454AF04A" w14:textId="77777777" w:rsidR="00F70EDF" w:rsidRDefault="00F70EDF" w:rsidP="00F70EDF">
      <w:pPr>
        <w:rPr>
          <w:sz w:val="22"/>
        </w:rPr>
      </w:pPr>
    </w:p>
    <w:p w14:paraId="1033D85D" w14:textId="1306D616" w:rsidR="00F70EDF" w:rsidRDefault="00F70EDF" w:rsidP="00F70EDF">
      <w:pPr>
        <w:pStyle w:val="Paragraphedeliste"/>
        <w:numPr>
          <w:ilvl w:val="0"/>
          <w:numId w:val="29"/>
        </w:numPr>
        <w:spacing w:before="60" w:after="60" w:line="259" w:lineRule="auto"/>
        <w:jc w:val="left"/>
        <w:rPr>
          <w:rFonts w:ascii="Marianne" w:hAnsi="Marianne"/>
          <w:szCs w:val="22"/>
        </w:rPr>
      </w:pPr>
      <w:r w:rsidRPr="00F70EDF">
        <w:rPr>
          <w:rFonts w:ascii="Marianne" w:hAnsi="Marianne"/>
          <w:b/>
          <w:bCs/>
          <w:szCs w:val="22"/>
        </w:rPr>
        <w:t>Protocole expérimental</w:t>
      </w:r>
      <w:r w:rsidRPr="00F70EDF">
        <w:rPr>
          <w:rFonts w:ascii="Marianne" w:hAnsi="Marianne"/>
          <w:szCs w:val="22"/>
        </w:rPr>
        <w:t xml:space="preserve"> : Propose les différentes étapes de l’expérience </w:t>
      </w:r>
      <w:r>
        <w:rPr>
          <w:rFonts w:ascii="Marianne" w:hAnsi="Marianne"/>
          <w:szCs w:val="22"/>
        </w:rPr>
        <w:t xml:space="preserve">à réaliser pour étudier l’évolution de la température de l’eau salée, lors de sa solidification. </w:t>
      </w:r>
    </w:p>
    <w:p w14:paraId="3CDC96FF" w14:textId="759991B2" w:rsidR="005D0A2F" w:rsidRPr="00F70EDF" w:rsidRDefault="00F70EDF" w:rsidP="005D0A2F">
      <w:pPr>
        <w:spacing w:before="60" w:after="60" w:line="480" w:lineRule="auto"/>
        <w:jc w:val="left"/>
        <w:rPr>
          <w:rFonts w:ascii="Marianne" w:hAnsi="Marianne"/>
          <w:szCs w:val="22"/>
        </w:rPr>
      </w:pPr>
      <w:r>
        <w:rPr>
          <w:rFonts w:ascii="Marianne" w:hAnsi="Marianne"/>
          <w:szCs w:val="22"/>
        </w:rPr>
        <w:t>…………………………………………………………………………………………………………………………………………………………………………………………………………………………………………………………………………………………………………………………………………………………………..…………………………………………………………………………………………………………………………………………………………………………………………………………………………………………………………………………………………………………………………………………………………………..…………………………………………………………………………………………………………………………………………………………………………………………………………………………………………………………………………………………………………………………………………………………………..…………………………………………………………………………………………………………………………………………………………………………………………………………………………………………………………………………………………………………………………………………………………………..</w:t>
      </w:r>
      <w:r w:rsidR="005D0A2F">
        <w:rPr>
          <w:rFonts w:ascii="Marianne" w:hAnsi="Marianne"/>
          <w:szCs w:val="22"/>
        </w:rPr>
        <w:t>…………………………………………………………………………………………………………………………………………………………………………………………………………………………………………………………………………………………………………………………………………………………………..…………………………………………………………………………………………………………………………………………………………………………………………………………………………………………………………………………………………………………………………………………………………………..</w:t>
      </w:r>
    </w:p>
    <w:p w14:paraId="6276F132" w14:textId="4B2A9D2D" w:rsidR="00F70EDF" w:rsidRPr="00F70EDF" w:rsidRDefault="00F70EDF" w:rsidP="00F70EDF">
      <w:pPr>
        <w:spacing w:before="60" w:after="60" w:line="360" w:lineRule="auto"/>
        <w:jc w:val="left"/>
        <w:rPr>
          <w:rFonts w:ascii="Marianne" w:hAnsi="Marianne"/>
          <w:szCs w:val="22"/>
        </w:rPr>
      </w:pPr>
    </w:p>
    <w:p w14:paraId="5AD15A79" w14:textId="77777777" w:rsidR="00F70EDF" w:rsidRPr="00F70EDF" w:rsidRDefault="00F70EDF" w:rsidP="00F70EDF">
      <w:pPr>
        <w:rPr>
          <w:sz w:val="22"/>
        </w:rPr>
        <w:sectPr w:rsidR="00F70EDF" w:rsidRPr="00F70EDF" w:rsidSect="00F70EDF">
          <w:type w:val="continuous"/>
          <w:pgSz w:w="11906" w:h="16838"/>
          <w:pgMar w:top="142" w:right="282" w:bottom="142" w:left="284" w:header="708" w:footer="708" w:gutter="0"/>
          <w:cols w:space="708"/>
          <w:docGrid w:linePitch="360"/>
        </w:sectPr>
      </w:pPr>
    </w:p>
    <w:p w14:paraId="4C68784F" w14:textId="77777777" w:rsidR="00541178" w:rsidRDefault="00541178" w:rsidP="00541178">
      <w:pPr>
        <w:pStyle w:val="Paragraphedeliste"/>
        <w:rPr>
          <w:rFonts w:ascii="Marianne" w:hAnsi="Marianne"/>
        </w:rPr>
      </w:pPr>
    </w:p>
    <w:p w14:paraId="6E715023" w14:textId="18111BD5" w:rsidR="00F70EDF" w:rsidRPr="004F0B5A" w:rsidRDefault="0045104A" w:rsidP="004F0B5A">
      <w:pPr>
        <w:pStyle w:val="Paragraphedeliste"/>
        <w:numPr>
          <w:ilvl w:val="0"/>
          <w:numId w:val="29"/>
        </w:numPr>
        <w:spacing w:line="360" w:lineRule="auto"/>
        <w:rPr>
          <w:rFonts w:ascii="Marianne" w:hAnsi="Marianne"/>
          <w:sz w:val="20"/>
          <w:szCs w:val="16"/>
        </w:rPr>
      </w:pPr>
      <w:r w:rsidRPr="004F0B5A">
        <w:rPr>
          <w:rFonts w:ascii="Marianne" w:hAnsi="Marianne"/>
          <w:sz w:val="20"/>
          <w:szCs w:val="16"/>
        </w:rPr>
        <w:t>La question 1 a été</w:t>
      </w:r>
      <w:r w:rsidR="003C0284" w:rsidRPr="004F0B5A">
        <w:rPr>
          <w:rFonts w:ascii="Marianne" w:hAnsi="Marianne"/>
          <w:sz w:val="20"/>
          <w:szCs w:val="16"/>
        </w:rPr>
        <w:t xml:space="preserve"> aussi</w:t>
      </w:r>
      <w:r w:rsidRPr="004F0B5A">
        <w:rPr>
          <w:rFonts w:ascii="Marianne" w:hAnsi="Marianne"/>
          <w:sz w:val="20"/>
          <w:szCs w:val="16"/>
        </w:rPr>
        <w:t xml:space="preserve"> posée à une IA générative. Que penses-tu de la proposition de l’IA, pour l’allure de la courbe ?</w:t>
      </w:r>
      <w:r w:rsidR="002C1DD5" w:rsidRPr="004F0B5A">
        <w:rPr>
          <w:rFonts w:ascii="Marianne" w:hAnsi="Marianne"/>
          <w:sz w:val="20"/>
          <w:szCs w:val="16"/>
        </w:rPr>
        <w:t xml:space="preserve"> Répond aux questions ci-dessous :</w:t>
      </w:r>
    </w:p>
    <w:p w14:paraId="1BD052D0" w14:textId="7FD3165F" w:rsidR="002C1DD5" w:rsidRPr="004F0B5A" w:rsidRDefault="00543C84" w:rsidP="004F0B5A">
      <w:pPr>
        <w:pStyle w:val="Paragraphedeliste"/>
        <w:numPr>
          <w:ilvl w:val="0"/>
          <w:numId w:val="33"/>
        </w:numPr>
        <w:spacing w:line="360" w:lineRule="auto"/>
        <w:rPr>
          <w:rFonts w:ascii="Marianne" w:hAnsi="Marianne"/>
          <w:sz w:val="20"/>
          <w:szCs w:val="16"/>
        </w:rPr>
      </w:pPr>
      <w:r w:rsidRPr="004F0B5A">
        <w:rPr>
          <w:rFonts w:ascii="Marianne" w:hAnsi="Marianne"/>
          <w:sz w:val="20"/>
          <w:szCs w:val="16"/>
        </w:rPr>
        <w:t>Comment varie la température de l’eau salée lors de son changement d’état ?</w:t>
      </w:r>
    </w:p>
    <w:p w14:paraId="069D7E98" w14:textId="0CDFEBD1" w:rsidR="002C1DD5" w:rsidRPr="004F0B5A" w:rsidRDefault="002C1DD5" w:rsidP="004F0B5A">
      <w:pPr>
        <w:pStyle w:val="Paragraphedeliste"/>
        <w:numPr>
          <w:ilvl w:val="0"/>
          <w:numId w:val="33"/>
        </w:numPr>
        <w:spacing w:line="360" w:lineRule="auto"/>
        <w:rPr>
          <w:rFonts w:ascii="Marianne" w:hAnsi="Marianne"/>
          <w:sz w:val="20"/>
          <w:szCs w:val="16"/>
        </w:rPr>
      </w:pPr>
      <w:r w:rsidRPr="004F0B5A">
        <w:rPr>
          <w:rFonts w:ascii="Marianne" w:hAnsi="Marianne"/>
          <w:sz w:val="20"/>
          <w:szCs w:val="16"/>
        </w:rPr>
        <w:t>La proposition de l’IA semble-t-elle en cohérence avec le document 1 ? Pourquoi ?</w:t>
      </w:r>
    </w:p>
    <w:p w14:paraId="5AD7F5CE" w14:textId="4B16BB71" w:rsidR="00025CC0" w:rsidRPr="00F70EDF" w:rsidRDefault="00C74CE8" w:rsidP="00C74CE8">
      <w:pPr>
        <w:spacing w:line="360" w:lineRule="auto"/>
      </w:pPr>
      <w:r>
        <w:rPr>
          <w:rFonts w:ascii="Marianne" w:hAnsi="Marianne"/>
          <w:szCs w:val="22"/>
        </w:rPr>
        <w:t>………………………………………………………………………………………………………………………………………………………………………………..…………………………………………………………………………………………………………………………………………………………………………………………………………………………………………………………………………………………………………………………………………………………………..…………………………………………………………………………………………………………………………………………………………………………………………………………………………………………………………………………………………………………………………………………………………………..…………………………………………………………………………………………………………………………………………………………………………………………………………………………………………………………………………………………………………………………………………………………………..…………………………………………………………………………………………………………………………………………………………………………………………………………………………………………………………………………………………………………………………………………………………………..</w:t>
      </w:r>
      <w:r w:rsidR="002C1DD5">
        <w:rPr>
          <w:rFonts w:ascii="Marianne" w:hAnsi="Marianne"/>
          <w:szCs w:val="22"/>
        </w:rPr>
        <w:t>………………………………………………………………………………………………………………………………………………………………………………..…………………………………………………………………………………………………………………………………………………………………………………</w:t>
      </w:r>
    </w:p>
    <w:p w14:paraId="644663C1" w14:textId="77777777" w:rsidR="00C74CE8" w:rsidRDefault="00C74CE8">
      <w:pPr>
        <w:spacing w:after="160" w:line="259" w:lineRule="auto"/>
        <w:jc w:val="left"/>
        <w:rPr>
          <w:sz w:val="32"/>
          <w:u w:val="single"/>
        </w:rPr>
      </w:pPr>
    </w:p>
    <w:p w14:paraId="2F0B6E0D" w14:textId="77777777" w:rsidR="004F0B5A" w:rsidRDefault="004F0B5A">
      <w:pPr>
        <w:spacing w:after="160" w:line="259" w:lineRule="auto"/>
        <w:jc w:val="left"/>
        <w:rPr>
          <w:sz w:val="32"/>
          <w:u w:val="single"/>
        </w:rPr>
      </w:pPr>
    </w:p>
    <w:p w14:paraId="63B6C16F" w14:textId="17C9100D" w:rsidR="00E95BA7" w:rsidRPr="004F0B5A" w:rsidRDefault="0084633B" w:rsidP="00C74CE8">
      <w:pPr>
        <w:rPr>
          <w:rFonts w:ascii="Marianne" w:hAnsi="Marianne"/>
          <w:sz w:val="20"/>
          <w:szCs w:val="16"/>
        </w:rPr>
      </w:pPr>
      <w:r w:rsidRPr="004F0B5A">
        <w:rPr>
          <w:rFonts w:ascii="Marianne" w:hAnsi="Marianne"/>
          <w:sz w:val="20"/>
          <w:szCs w:val="16"/>
        </w:rPr>
        <w:t xml:space="preserve">Réaliser l’expérience et noter les valeurs obtenues dans le tableau ci-dessous : </w:t>
      </w:r>
    </w:p>
    <w:p w14:paraId="2E0B0269" w14:textId="77777777" w:rsidR="0084633B" w:rsidRDefault="0084633B" w:rsidP="00C74CE8">
      <w:pPr>
        <w:rPr>
          <w:rFonts w:ascii="Marianne" w:hAnsi="Marianne"/>
        </w:rPr>
      </w:pPr>
    </w:p>
    <w:tbl>
      <w:tblPr>
        <w:tblStyle w:val="Grilledutableau"/>
        <w:tblW w:w="5000" w:type="pct"/>
        <w:tblLook w:val="04A0" w:firstRow="1" w:lastRow="0" w:firstColumn="1" w:lastColumn="0" w:noHBand="0" w:noVBand="1"/>
      </w:tblPr>
      <w:tblGrid>
        <w:gridCol w:w="1633"/>
        <w:gridCol w:w="882"/>
        <w:gridCol w:w="882"/>
        <w:gridCol w:w="882"/>
        <w:gridCol w:w="882"/>
        <w:gridCol w:w="882"/>
        <w:gridCol w:w="882"/>
        <w:gridCol w:w="881"/>
        <w:gridCol w:w="881"/>
        <w:gridCol w:w="881"/>
        <w:gridCol w:w="881"/>
        <w:gridCol w:w="881"/>
      </w:tblGrid>
      <w:tr w:rsidR="007C7891" w14:paraId="71323EED" w14:textId="1879B9CC" w:rsidTr="007C7891">
        <w:trPr>
          <w:trHeight w:val="567"/>
        </w:trPr>
        <w:tc>
          <w:tcPr>
            <w:tcW w:w="720" w:type="pct"/>
            <w:vAlign w:val="center"/>
          </w:tcPr>
          <w:p w14:paraId="796A3028" w14:textId="3192E006" w:rsidR="007C7891" w:rsidRPr="007C7891" w:rsidRDefault="007C7891" w:rsidP="007C7891">
            <w:pPr>
              <w:jc w:val="center"/>
              <w:rPr>
                <w:rFonts w:ascii="Marianne" w:hAnsi="Marianne"/>
              </w:rPr>
            </w:pPr>
            <w:r w:rsidRPr="007C7891">
              <w:rPr>
                <w:rFonts w:ascii="Marianne" w:hAnsi="Marianne"/>
              </w:rPr>
              <w:t>t (</w:t>
            </w:r>
            <w:proofErr w:type="spellStart"/>
            <w:r w:rsidRPr="007C7891">
              <w:rPr>
                <w:rFonts w:ascii="Marianne" w:hAnsi="Marianne"/>
              </w:rPr>
              <w:t>en</w:t>
            </w:r>
            <w:proofErr w:type="spellEnd"/>
            <w:r w:rsidRPr="007C7891">
              <w:rPr>
                <w:rFonts w:ascii="Marianne" w:hAnsi="Marianne"/>
              </w:rPr>
              <w:t xml:space="preserve"> min)</w:t>
            </w:r>
          </w:p>
        </w:tc>
        <w:tc>
          <w:tcPr>
            <w:tcW w:w="389" w:type="pct"/>
            <w:vAlign w:val="center"/>
          </w:tcPr>
          <w:p w14:paraId="79C67493" w14:textId="277809A9" w:rsidR="007C7891" w:rsidRDefault="007C7891" w:rsidP="007C7891">
            <w:pPr>
              <w:jc w:val="center"/>
              <w:rPr>
                <w:rFonts w:ascii="Marianne" w:hAnsi="Marianne"/>
              </w:rPr>
            </w:pPr>
          </w:p>
        </w:tc>
        <w:tc>
          <w:tcPr>
            <w:tcW w:w="389" w:type="pct"/>
            <w:vAlign w:val="center"/>
          </w:tcPr>
          <w:p w14:paraId="561D6DE6" w14:textId="5FC1C38E" w:rsidR="007C7891" w:rsidRDefault="007C7891" w:rsidP="007C7891">
            <w:pPr>
              <w:jc w:val="center"/>
              <w:rPr>
                <w:rFonts w:ascii="Marianne" w:hAnsi="Marianne"/>
              </w:rPr>
            </w:pPr>
          </w:p>
        </w:tc>
        <w:tc>
          <w:tcPr>
            <w:tcW w:w="389" w:type="pct"/>
            <w:vAlign w:val="center"/>
          </w:tcPr>
          <w:p w14:paraId="2DF6B30F" w14:textId="3E47B399" w:rsidR="007C7891" w:rsidRDefault="007C7891" w:rsidP="007C7891">
            <w:pPr>
              <w:jc w:val="center"/>
              <w:rPr>
                <w:rFonts w:ascii="Marianne" w:hAnsi="Marianne"/>
              </w:rPr>
            </w:pPr>
          </w:p>
        </w:tc>
        <w:tc>
          <w:tcPr>
            <w:tcW w:w="389" w:type="pct"/>
            <w:vAlign w:val="center"/>
          </w:tcPr>
          <w:p w14:paraId="3658542E" w14:textId="5CEAFF0E" w:rsidR="007C7891" w:rsidRDefault="007C7891" w:rsidP="007C7891">
            <w:pPr>
              <w:jc w:val="center"/>
              <w:rPr>
                <w:rFonts w:ascii="Marianne" w:hAnsi="Marianne"/>
              </w:rPr>
            </w:pPr>
          </w:p>
        </w:tc>
        <w:tc>
          <w:tcPr>
            <w:tcW w:w="389" w:type="pct"/>
            <w:vAlign w:val="center"/>
          </w:tcPr>
          <w:p w14:paraId="491F1C42" w14:textId="71797E31" w:rsidR="007C7891" w:rsidRDefault="007C7891" w:rsidP="007C7891">
            <w:pPr>
              <w:jc w:val="center"/>
              <w:rPr>
                <w:rFonts w:ascii="Marianne" w:hAnsi="Marianne"/>
              </w:rPr>
            </w:pPr>
          </w:p>
        </w:tc>
        <w:tc>
          <w:tcPr>
            <w:tcW w:w="389" w:type="pct"/>
            <w:vAlign w:val="center"/>
          </w:tcPr>
          <w:p w14:paraId="4C871CF7" w14:textId="3308BE4E" w:rsidR="007C7891" w:rsidRDefault="007C7891" w:rsidP="007C7891">
            <w:pPr>
              <w:jc w:val="center"/>
              <w:rPr>
                <w:rFonts w:ascii="Marianne" w:hAnsi="Marianne"/>
              </w:rPr>
            </w:pPr>
          </w:p>
        </w:tc>
        <w:tc>
          <w:tcPr>
            <w:tcW w:w="389" w:type="pct"/>
            <w:vAlign w:val="center"/>
          </w:tcPr>
          <w:p w14:paraId="16ABB16E" w14:textId="4B6D1699" w:rsidR="007C7891" w:rsidRDefault="007C7891" w:rsidP="007C7891">
            <w:pPr>
              <w:jc w:val="center"/>
              <w:rPr>
                <w:rFonts w:ascii="Marianne" w:hAnsi="Marianne"/>
              </w:rPr>
            </w:pPr>
          </w:p>
        </w:tc>
        <w:tc>
          <w:tcPr>
            <w:tcW w:w="389" w:type="pct"/>
            <w:vAlign w:val="center"/>
          </w:tcPr>
          <w:p w14:paraId="59527F51" w14:textId="195ACCBC" w:rsidR="007C7891" w:rsidRDefault="007C7891" w:rsidP="007C7891">
            <w:pPr>
              <w:jc w:val="center"/>
              <w:rPr>
                <w:rFonts w:ascii="Marianne" w:hAnsi="Marianne"/>
              </w:rPr>
            </w:pPr>
          </w:p>
        </w:tc>
        <w:tc>
          <w:tcPr>
            <w:tcW w:w="389" w:type="pct"/>
            <w:vAlign w:val="center"/>
          </w:tcPr>
          <w:p w14:paraId="296ECA5E" w14:textId="372ECC27" w:rsidR="007C7891" w:rsidRDefault="007C7891" w:rsidP="007C7891">
            <w:pPr>
              <w:jc w:val="center"/>
              <w:rPr>
                <w:rFonts w:ascii="Marianne" w:hAnsi="Marianne"/>
              </w:rPr>
            </w:pPr>
          </w:p>
        </w:tc>
        <w:tc>
          <w:tcPr>
            <w:tcW w:w="389" w:type="pct"/>
            <w:vAlign w:val="center"/>
          </w:tcPr>
          <w:p w14:paraId="7DDB4742" w14:textId="460E8C72" w:rsidR="007C7891" w:rsidRDefault="007C7891" w:rsidP="007C7891">
            <w:pPr>
              <w:jc w:val="center"/>
              <w:rPr>
                <w:rFonts w:ascii="Marianne" w:hAnsi="Marianne"/>
              </w:rPr>
            </w:pPr>
          </w:p>
        </w:tc>
        <w:tc>
          <w:tcPr>
            <w:tcW w:w="389" w:type="pct"/>
            <w:vAlign w:val="center"/>
          </w:tcPr>
          <w:p w14:paraId="10D97C03" w14:textId="79DD9E4B" w:rsidR="007C7891" w:rsidRDefault="007C7891" w:rsidP="007C7891">
            <w:pPr>
              <w:jc w:val="center"/>
              <w:rPr>
                <w:rFonts w:ascii="Marianne" w:hAnsi="Marianne"/>
              </w:rPr>
            </w:pPr>
          </w:p>
        </w:tc>
      </w:tr>
      <w:tr w:rsidR="007C7891" w14:paraId="1872FB4B" w14:textId="02773BB6" w:rsidTr="007C7891">
        <w:trPr>
          <w:trHeight w:val="567"/>
        </w:trPr>
        <w:tc>
          <w:tcPr>
            <w:tcW w:w="720" w:type="pct"/>
            <w:vAlign w:val="center"/>
          </w:tcPr>
          <w:p w14:paraId="2FA4F9F8" w14:textId="0233B3FD" w:rsidR="007C7891" w:rsidRPr="007C7891" w:rsidRDefault="007C7891" w:rsidP="007C7891">
            <w:pPr>
              <w:jc w:val="center"/>
              <w:rPr>
                <w:rFonts w:ascii="Marianne" w:hAnsi="Marianne"/>
              </w:rPr>
            </w:pPr>
            <w:r w:rsidRPr="007C7891">
              <w:rPr>
                <w:rFonts w:ascii="Marianne" w:hAnsi="Marianne"/>
              </w:rPr>
              <w:t>T (</w:t>
            </w:r>
            <w:proofErr w:type="spellStart"/>
            <w:r w:rsidRPr="007C7891">
              <w:rPr>
                <w:rFonts w:ascii="Marianne" w:hAnsi="Marianne"/>
              </w:rPr>
              <w:t>en</w:t>
            </w:r>
            <w:proofErr w:type="spellEnd"/>
            <w:r w:rsidRPr="007C7891">
              <w:rPr>
                <w:rFonts w:ascii="Marianne" w:hAnsi="Marianne"/>
              </w:rPr>
              <w:t xml:space="preserve"> °C)</w:t>
            </w:r>
          </w:p>
        </w:tc>
        <w:tc>
          <w:tcPr>
            <w:tcW w:w="389" w:type="pct"/>
            <w:vAlign w:val="center"/>
          </w:tcPr>
          <w:p w14:paraId="671659E9" w14:textId="4ABAAAAA" w:rsidR="007C7891" w:rsidRDefault="007C7891" w:rsidP="007C7891">
            <w:pPr>
              <w:jc w:val="center"/>
              <w:rPr>
                <w:rFonts w:ascii="Marianne" w:hAnsi="Marianne"/>
              </w:rPr>
            </w:pPr>
          </w:p>
        </w:tc>
        <w:tc>
          <w:tcPr>
            <w:tcW w:w="389" w:type="pct"/>
            <w:vAlign w:val="center"/>
          </w:tcPr>
          <w:p w14:paraId="6D33B4CA" w14:textId="07AB1E6B" w:rsidR="007C7891" w:rsidRDefault="007C7891" w:rsidP="007C7891">
            <w:pPr>
              <w:jc w:val="center"/>
              <w:rPr>
                <w:rFonts w:ascii="Marianne" w:hAnsi="Marianne"/>
              </w:rPr>
            </w:pPr>
          </w:p>
        </w:tc>
        <w:tc>
          <w:tcPr>
            <w:tcW w:w="389" w:type="pct"/>
            <w:vAlign w:val="center"/>
          </w:tcPr>
          <w:p w14:paraId="1998E835" w14:textId="3AE8950E" w:rsidR="007C7891" w:rsidRDefault="007C7891" w:rsidP="007C7891">
            <w:pPr>
              <w:jc w:val="center"/>
              <w:rPr>
                <w:rFonts w:ascii="Marianne" w:hAnsi="Marianne"/>
              </w:rPr>
            </w:pPr>
          </w:p>
        </w:tc>
        <w:tc>
          <w:tcPr>
            <w:tcW w:w="389" w:type="pct"/>
            <w:vAlign w:val="center"/>
          </w:tcPr>
          <w:p w14:paraId="6AEEA344" w14:textId="7BB71D36" w:rsidR="007C7891" w:rsidRDefault="007C7891" w:rsidP="007C7891">
            <w:pPr>
              <w:jc w:val="center"/>
              <w:rPr>
                <w:rFonts w:ascii="Marianne" w:hAnsi="Marianne"/>
              </w:rPr>
            </w:pPr>
          </w:p>
        </w:tc>
        <w:tc>
          <w:tcPr>
            <w:tcW w:w="389" w:type="pct"/>
            <w:vAlign w:val="center"/>
          </w:tcPr>
          <w:p w14:paraId="1AB4E4A6" w14:textId="3E9F2E11" w:rsidR="007C7891" w:rsidRDefault="007C7891" w:rsidP="007C7891">
            <w:pPr>
              <w:jc w:val="center"/>
              <w:rPr>
                <w:rFonts w:ascii="Marianne" w:hAnsi="Marianne"/>
              </w:rPr>
            </w:pPr>
          </w:p>
        </w:tc>
        <w:tc>
          <w:tcPr>
            <w:tcW w:w="389" w:type="pct"/>
            <w:vAlign w:val="center"/>
          </w:tcPr>
          <w:p w14:paraId="1B39A9F3" w14:textId="5E355232" w:rsidR="007C7891" w:rsidRDefault="007C7891" w:rsidP="007C7891">
            <w:pPr>
              <w:jc w:val="center"/>
              <w:rPr>
                <w:rFonts w:ascii="Marianne" w:hAnsi="Marianne"/>
              </w:rPr>
            </w:pPr>
          </w:p>
        </w:tc>
        <w:tc>
          <w:tcPr>
            <w:tcW w:w="389" w:type="pct"/>
            <w:vAlign w:val="center"/>
          </w:tcPr>
          <w:p w14:paraId="69884B33" w14:textId="14D8DA24" w:rsidR="007C7891" w:rsidRDefault="007C7891" w:rsidP="007C7891">
            <w:pPr>
              <w:jc w:val="center"/>
              <w:rPr>
                <w:rFonts w:ascii="Marianne" w:hAnsi="Marianne"/>
              </w:rPr>
            </w:pPr>
          </w:p>
        </w:tc>
        <w:tc>
          <w:tcPr>
            <w:tcW w:w="389" w:type="pct"/>
            <w:vAlign w:val="center"/>
          </w:tcPr>
          <w:p w14:paraId="7549EAF7" w14:textId="0EDB79B5" w:rsidR="007C7891" w:rsidRDefault="007C7891" w:rsidP="007C7891">
            <w:pPr>
              <w:jc w:val="center"/>
              <w:rPr>
                <w:rFonts w:ascii="Marianne" w:hAnsi="Marianne"/>
              </w:rPr>
            </w:pPr>
          </w:p>
        </w:tc>
        <w:tc>
          <w:tcPr>
            <w:tcW w:w="389" w:type="pct"/>
            <w:vAlign w:val="center"/>
          </w:tcPr>
          <w:p w14:paraId="79DF67BF" w14:textId="2A014C5E" w:rsidR="007C7891" w:rsidRDefault="007C7891" w:rsidP="007C7891">
            <w:pPr>
              <w:jc w:val="center"/>
              <w:rPr>
                <w:rFonts w:ascii="Marianne" w:hAnsi="Marianne"/>
              </w:rPr>
            </w:pPr>
          </w:p>
        </w:tc>
        <w:tc>
          <w:tcPr>
            <w:tcW w:w="389" w:type="pct"/>
            <w:vAlign w:val="center"/>
          </w:tcPr>
          <w:p w14:paraId="0290AEF7" w14:textId="7305364E" w:rsidR="007C7891" w:rsidRDefault="007C7891" w:rsidP="007C7891">
            <w:pPr>
              <w:jc w:val="center"/>
              <w:rPr>
                <w:rFonts w:ascii="Marianne" w:hAnsi="Marianne"/>
              </w:rPr>
            </w:pPr>
          </w:p>
        </w:tc>
        <w:tc>
          <w:tcPr>
            <w:tcW w:w="389" w:type="pct"/>
            <w:vAlign w:val="center"/>
          </w:tcPr>
          <w:p w14:paraId="333A6692" w14:textId="43176186" w:rsidR="007C7891" w:rsidRDefault="007C7891" w:rsidP="007C7891">
            <w:pPr>
              <w:jc w:val="center"/>
              <w:rPr>
                <w:rFonts w:ascii="Marianne" w:hAnsi="Marianne"/>
              </w:rPr>
            </w:pPr>
          </w:p>
        </w:tc>
      </w:tr>
    </w:tbl>
    <w:p w14:paraId="585E0216" w14:textId="77777777" w:rsidR="00C74CE8" w:rsidRDefault="00C74CE8" w:rsidP="00C74CE8">
      <w:pPr>
        <w:rPr>
          <w:rFonts w:ascii="Marianne" w:hAnsi="Marianne"/>
        </w:rPr>
      </w:pPr>
    </w:p>
    <w:p w14:paraId="20399B6F" w14:textId="3CB869E5" w:rsidR="007C7891" w:rsidRPr="004F0B5A" w:rsidRDefault="007C7891" w:rsidP="004F0B5A">
      <w:pPr>
        <w:pStyle w:val="Paragraphedeliste"/>
        <w:numPr>
          <w:ilvl w:val="0"/>
          <w:numId w:val="29"/>
        </w:numPr>
        <w:spacing w:line="360" w:lineRule="auto"/>
        <w:rPr>
          <w:rFonts w:ascii="Marianne" w:hAnsi="Marianne" w:cs="Arial"/>
          <w:sz w:val="20"/>
          <w:szCs w:val="18"/>
        </w:rPr>
      </w:pPr>
      <w:r w:rsidRPr="004F0B5A">
        <w:rPr>
          <w:rFonts w:ascii="Marianne" w:hAnsi="Marianne" w:cs="Arial"/>
          <w:sz w:val="20"/>
          <w:szCs w:val="18"/>
        </w:rPr>
        <w:t xml:space="preserve">Tracer le graphique représentant l’évolution de la température de l’eau salée en fonction du temps. </w:t>
      </w:r>
      <w:r w:rsidRPr="004F0B5A">
        <w:rPr>
          <w:rFonts w:ascii="Marianne" w:hAnsi="Marianne" w:cs="Arial"/>
          <w:b/>
          <w:sz w:val="20"/>
          <w:szCs w:val="18"/>
          <w:u w:val="single"/>
        </w:rPr>
        <w:t>Réalise ce travail au dos de cette feuille</w:t>
      </w:r>
      <w:r w:rsidRPr="004F0B5A">
        <w:rPr>
          <w:rFonts w:ascii="Marianne" w:hAnsi="Marianne" w:cs="Arial"/>
          <w:sz w:val="20"/>
          <w:szCs w:val="18"/>
        </w:rPr>
        <w:t xml:space="preserve">. </w:t>
      </w:r>
    </w:p>
    <w:p w14:paraId="5D0CAB64" w14:textId="018D35F3" w:rsidR="007C7891" w:rsidRPr="004F0B5A" w:rsidRDefault="007C7891" w:rsidP="004F0B5A">
      <w:pPr>
        <w:spacing w:line="360" w:lineRule="auto"/>
        <w:ind w:left="708"/>
        <w:rPr>
          <w:rFonts w:ascii="Marianne" w:hAnsi="Marianne" w:cs="Arial"/>
          <w:sz w:val="20"/>
          <w:szCs w:val="18"/>
        </w:rPr>
      </w:pPr>
      <w:r w:rsidRPr="004F0B5A">
        <w:rPr>
          <w:rFonts w:ascii="Marianne" w:hAnsi="Marianne" w:cs="Arial"/>
          <w:sz w:val="20"/>
          <w:szCs w:val="18"/>
        </w:rPr>
        <w:t xml:space="preserve">Aide : Utilise les échelles suivantes : </w:t>
      </w:r>
    </w:p>
    <w:p w14:paraId="4A1812C3" w14:textId="2AA95A24" w:rsidR="007C7891" w:rsidRPr="004F0B5A" w:rsidRDefault="007C7891" w:rsidP="004F0B5A">
      <w:pPr>
        <w:pStyle w:val="Paragraphedeliste"/>
        <w:numPr>
          <w:ilvl w:val="0"/>
          <w:numId w:val="20"/>
        </w:numPr>
        <w:spacing w:line="360" w:lineRule="auto"/>
        <w:rPr>
          <w:rFonts w:ascii="Marianne" w:hAnsi="Marianne" w:cs="Arial"/>
          <w:sz w:val="20"/>
          <w:szCs w:val="18"/>
        </w:rPr>
      </w:pPr>
      <w:r w:rsidRPr="004F0B5A">
        <w:rPr>
          <w:rFonts w:ascii="Marianne" w:hAnsi="Marianne" w:cs="Arial"/>
          <w:sz w:val="20"/>
          <w:szCs w:val="18"/>
        </w:rPr>
        <w:t xml:space="preserve">Sur l’axe des abscisses : 1 cm représente 2 minutes (1 cm </w:t>
      </w:r>
      <w:r w:rsidRPr="004F0B5A">
        <w:rPr>
          <w:rFonts w:ascii="Marianne" w:hAnsi="Marianne" w:cs="Arial"/>
          <w:sz w:val="20"/>
          <w:szCs w:val="18"/>
        </w:rPr>
        <w:sym w:font="Wingdings" w:char="F0F3"/>
      </w:r>
      <w:r w:rsidRPr="004F0B5A">
        <w:rPr>
          <w:rFonts w:ascii="Marianne" w:hAnsi="Marianne" w:cs="Arial"/>
          <w:sz w:val="20"/>
          <w:szCs w:val="18"/>
        </w:rPr>
        <w:t xml:space="preserve"> </w:t>
      </w:r>
      <w:r w:rsidRPr="004F0B5A">
        <w:rPr>
          <w:rFonts w:ascii="Marianne" w:hAnsi="Marianne" w:cs="Arial"/>
          <w:b/>
          <w:bCs/>
          <w:sz w:val="20"/>
          <w:szCs w:val="18"/>
        </w:rPr>
        <w:t>2</w:t>
      </w:r>
      <w:r w:rsidRPr="004F0B5A">
        <w:rPr>
          <w:rFonts w:ascii="Marianne" w:hAnsi="Marianne" w:cs="Arial"/>
          <w:sz w:val="20"/>
          <w:szCs w:val="18"/>
        </w:rPr>
        <w:t xml:space="preserve"> min)</w:t>
      </w:r>
    </w:p>
    <w:p w14:paraId="1894B136" w14:textId="16934421" w:rsidR="007C7891" w:rsidRPr="004F0B5A" w:rsidRDefault="007C7891" w:rsidP="004F0B5A">
      <w:pPr>
        <w:pStyle w:val="Paragraphedeliste"/>
        <w:numPr>
          <w:ilvl w:val="0"/>
          <w:numId w:val="20"/>
        </w:numPr>
        <w:spacing w:line="360" w:lineRule="auto"/>
        <w:rPr>
          <w:rFonts w:ascii="Marianne" w:hAnsi="Marianne" w:cs="Arial"/>
          <w:sz w:val="20"/>
          <w:szCs w:val="18"/>
        </w:rPr>
      </w:pPr>
      <w:r w:rsidRPr="004F0B5A">
        <w:rPr>
          <w:rFonts w:ascii="Marianne" w:hAnsi="Marianne" w:cs="Arial"/>
          <w:sz w:val="20"/>
          <w:szCs w:val="18"/>
        </w:rPr>
        <w:t xml:space="preserve">Sur l’axe des ordonnées : 1 cm représente 1 °C (1 cm </w:t>
      </w:r>
      <w:r w:rsidRPr="004F0B5A">
        <w:rPr>
          <w:rFonts w:ascii="Marianne" w:hAnsi="Marianne" w:cs="Arial"/>
          <w:sz w:val="20"/>
          <w:szCs w:val="18"/>
        </w:rPr>
        <w:sym w:font="Wingdings" w:char="F0F3"/>
      </w:r>
      <w:r w:rsidRPr="004F0B5A">
        <w:rPr>
          <w:rFonts w:ascii="Marianne" w:hAnsi="Marianne" w:cs="Arial"/>
          <w:sz w:val="20"/>
          <w:szCs w:val="18"/>
        </w:rPr>
        <w:t xml:space="preserve"> 1 °C)</w:t>
      </w:r>
    </w:p>
    <w:p w14:paraId="41C22C01" w14:textId="77777777" w:rsidR="004F0B5A" w:rsidRDefault="004F0B5A" w:rsidP="004F0B5A">
      <w:pPr>
        <w:pStyle w:val="Paragraphedeliste"/>
        <w:spacing w:line="360" w:lineRule="auto"/>
        <w:rPr>
          <w:rFonts w:ascii="Marianne" w:hAnsi="Marianne" w:cs="Arial"/>
          <w:sz w:val="20"/>
          <w:szCs w:val="18"/>
        </w:rPr>
      </w:pPr>
    </w:p>
    <w:p w14:paraId="1B68F850" w14:textId="09D16952" w:rsidR="003C0284" w:rsidRPr="004F0B5A" w:rsidRDefault="003C0284" w:rsidP="004F0B5A">
      <w:pPr>
        <w:pStyle w:val="Paragraphedeliste"/>
        <w:numPr>
          <w:ilvl w:val="0"/>
          <w:numId w:val="29"/>
        </w:numPr>
        <w:spacing w:line="360" w:lineRule="auto"/>
        <w:rPr>
          <w:rFonts w:ascii="Marianne" w:hAnsi="Marianne" w:cs="Arial"/>
          <w:sz w:val="20"/>
          <w:szCs w:val="18"/>
        </w:rPr>
      </w:pPr>
      <w:r w:rsidRPr="004F0B5A">
        <w:rPr>
          <w:rFonts w:ascii="Marianne" w:hAnsi="Marianne" w:cs="Arial"/>
          <w:sz w:val="20"/>
          <w:szCs w:val="18"/>
        </w:rPr>
        <w:t>En observant la courbe réalisée, que peut-on constater concernant l’évolution de la température lors de la solidification de l’eau salée ?</w:t>
      </w:r>
    </w:p>
    <w:p w14:paraId="3CA90B8E" w14:textId="2F28CB94" w:rsidR="003C0284" w:rsidRDefault="003C0284" w:rsidP="003C0284">
      <w:pPr>
        <w:spacing w:line="360" w:lineRule="auto"/>
        <w:rPr>
          <w:rFonts w:ascii="Marianne" w:hAnsi="Marianne"/>
          <w:szCs w:val="22"/>
        </w:rPr>
      </w:pPr>
      <w:r>
        <w:rPr>
          <w:rFonts w:ascii="Marianne" w:hAnsi="Marianne"/>
          <w:szCs w:val="22"/>
        </w:rPr>
        <w:t>………………………………………………………………………………………………………………………………………………………………………………..…………………………………………………………………………………………………………………………………………………………………………………………………………………………………………………………………………………………………………………………………………………………………..…………………………………………………………………………………………………………………………………………………………………………………</w:t>
      </w:r>
    </w:p>
    <w:p w14:paraId="2BF0F3DF" w14:textId="06A40A4F" w:rsidR="003C0284" w:rsidRPr="00C74CE8" w:rsidRDefault="003C0284" w:rsidP="003C0284">
      <w:pPr>
        <w:spacing w:line="360" w:lineRule="auto"/>
        <w:rPr>
          <w:rFonts w:ascii="Marianne" w:hAnsi="Marianne"/>
        </w:rPr>
      </w:pPr>
      <w:r>
        <w:rPr>
          <w:rFonts w:cs="Arial"/>
          <w:noProof/>
          <w:sz w:val="22"/>
        </w:rPr>
        <w:lastRenderedPageBreak/>
        <mc:AlternateContent>
          <mc:Choice Requires="wpg">
            <w:drawing>
              <wp:anchor distT="0" distB="0" distL="114300" distR="114300" simplePos="0" relativeHeight="251668480" behindDoc="0" locked="0" layoutInCell="1" allowOverlap="1" wp14:anchorId="0B737D27" wp14:editId="3B071103">
                <wp:simplePos x="0" y="0"/>
                <wp:positionH relativeFrom="margin">
                  <wp:align>center</wp:align>
                </wp:positionH>
                <wp:positionV relativeFrom="paragraph">
                  <wp:posOffset>283845</wp:posOffset>
                </wp:positionV>
                <wp:extent cx="6501130" cy="10125075"/>
                <wp:effectExtent l="0" t="0" r="0" b="9525"/>
                <wp:wrapTopAndBottom/>
                <wp:docPr id="648594673" name="Groupe 1"/>
                <wp:cNvGraphicFramePr/>
                <a:graphic xmlns:a="http://schemas.openxmlformats.org/drawingml/2006/main">
                  <a:graphicData uri="http://schemas.microsoft.com/office/word/2010/wordprocessingGroup">
                    <wpg:wgp>
                      <wpg:cNvGrpSpPr/>
                      <wpg:grpSpPr>
                        <a:xfrm>
                          <a:off x="0" y="0"/>
                          <a:ext cx="6501130" cy="10125075"/>
                          <a:chOff x="0" y="0"/>
                          <a:chExt cx="6501130" cy="10125075"/>
                        </a:xfrm>
                      </wpg:grpSpPr>
                      <pic:pic xmlns:pic="http://schemas.openxmlformats.org/drawingml/2006/picture">
                        <pic:nvPicPr>
                          <pic:cNvPr id="1097154295" name="Image 1"/>
                          <pic:cNvPicPr>
                            <a:picLocks noChangeAspect="1"/>
                          </pic:cNvPicPr>
                        </pic:nvPicPr>
                        <pic:blipFill>
                          <a:blip r:embed="rId11" cstate="print">
                            <a:lum bright="40000"/>
                            <a:extLst>
                              <a:ext uri="{28A0092B-C50C-407E-A947-70E740481C1C}">
                                <a14:useLocalDpi xmlns:a14="http://schemas.microsoft.com/office/drawing/2010/main" val="0"/>
                              </a:ext>
                            </a:extLst>
                          </a:blip>
                          <a:srcRect/>
                          <a:stretch>
                            <a:fillRect/>
                          </a:stretch>
                        </pic:blipFill>
                        <pic:spPr bwMode="auto">
                          <a:xfrm>
                            <a:off x="0" y="0"/>
                            <a:ext cx="6501130" cy="5426710"/>
                          </a:xfrm>
                          <a:prstGeom prst="rect">
                            <a:avLst/>
                          </a:prstGeom>
                          <a:noFill/>
                          <a:ln w="9525">
                            <a:noFill/>
                            <a:miter lim="800000"/>
                            <a:headEnd/>
                            <a:tailEnd/>
                          </a:ln>
                        </pic:spPr>
                      </pic:pic>
                      <pic:pic xmlns:pic="http://schemas.openxmlformats.org/drawingml/2006/picture">
                        <pic:nvPicPr>
                          <pic:cNvPr id="543037539" name="Image 1"/>
                          <pic:cNvPicPr>
                            <a:picLocks noChangeAspect="1"/>
                          </pic:cNvPicPr>
                        </pic:nvPicPr>
                        <pic:blipFill rotWithShape="1">
                          <a:blip r:embed="rId11" cstate="print">
                            <a:lum bright="40000"/>
                            <a:extLst>
                              <a:ext uri="{28A0092B-C50C-407E-A947-70E740481C1C}">
                                <a14:useLocalDpi xmlns:a14="http://schemas.microsoft.com/office/drawing/2010/main" val="0"/>
                              </a:ext>
                            </a:extLst>
                          </a:blip>
                          <a:srcRect t="13288" b="-2"/>
                          <a:stretch>
                            <a:fillRect/>
                          </a:stretch>
                        </pic:blipFill>
                        <pic:spPr bwMode="auto">
                          <a:xfrm>
                            <a:off x="0" y="5419725"/>
                            <a:ext cx="6501130" cy="47053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0D219B7" id="Groupe 1" o:spid="_x0000_s1026" style="position:absolute;margin-left:0;margin-top:22.35pt;width:511.9pt;height:797.25pt;z-index:251668480;mso-position-horizontal:center;mso-position-horizontal-relative:margin" coordsize="65011,1012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5011;height:5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">
                  <v:imagedata r:id="rId12" o:title="" blacklevel="13107f"/>
                </v:shape>
                <v:shape id="Image 1" o:spid="_x0000_s1028" type="#_x0000_t75" style="position:absolute;top:54197;width:65011;height:47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">
                  <v:imagedata r:id="rId12" o:title="" croptop="8708f" cropbottom="-1f" blacklevel="13107f"/>
                </v:shape>
                <w10:wrap type="topAndBottom" anchorx="margin"/>
              </v:group>
            </w:pict>
          </mc:Fallback>
        </mc:AlternateContent>
      </w:r>
    </w:p>
    <w:sectPr w:rsidR="003C0284" w:rsidRPr="00C74CE8" w:rsidSect="00ED37EB">
      <w:pgSz w:w="11906" w:h="16838"/>
      <w:pgMar w:top="142"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51A"/>
    <w:multiLevelType w:val="hybridMultilevel"/>
    <w:tmpl w:val="52DE6CD6"/>
    <w:lvl w:ilvl="0" w:tplc="040C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6C0888"/>
    <w:multiLevelType w:val="hybridMultilevel"/>
    <w:tmpl w:val="D282803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0BC10A43"/>
    <w:multiLevelType w:val="hybridMultilevel"/>
    <w:tmpl w:val="D4DC7C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CB2747"/>
    <w:multiLevelType w:val="hybridMultilevel"/>
    <w:tmpl w:val="210077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2E151A"/>
    <w:multiLevelType w:val="hybridMultilevel"/>
    <w:tmpl w:val="55E6A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7762DF"/>
    <w:multiLevelType w:val="hybridMultilevel"/>
    <w:tmpl w:val="D2A6C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81621"/>
    <w:multiLevelType w:val="hybridMultilevel"/>
    <w:tmpl w:val="DC0C4B8C"/>
    <w:lvl w:ilvl="0" w:tplc="0C9C396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9276DA"/>
    <w:multiLevelType w:val="hybridMultilevel"/>
    <w:tmpl w:val="0F28CF08"/>
    <w:lvl w:ilvl="0" w:tplc="E2ECF692">
      <w:start w:val="1"/>
      <w:numFmt w:val="decimal"/>
      <w:pStyle w:val="Style1"/>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E30FDA"/>
    <w:multiLevelType w:val="hybridMultilevel"/>
    <w:tmpl w:val="79369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3E63B2"/>
    <w:multiLevelType w:val="hybridMultilevel"/>
    <w:tmpl w:val="E00CE768"/>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29FB42B8"/>
    <w:multiLevelType w:val="hybridMultilevel"/>
    <w:tmpl w:val="7A78B3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7F0094"/>
    <w:multiLevelType w:val="hybridMultilevel"/>
    <w:tmpl w:val="A14C8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B143A9"/>
    <w:multiLevelType w:val="hybridMultilevel"/>
    <w:tmpl w:val="19BA6C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146120"/>
    <w:multiLevelType w:val="hybridMultilevel"/>
    <w:tmpl w:val="A8C41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500AB1"/>
    <w:multiLevelType w:val="hybridMultilevel"/>
    <w:tmpl w:val="F690A2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8235E2"/>
    <w:multiLevelType w:val="hybridMultilevel"/>
    <w:tmpl w:val="A1C6B9C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6" w15:restartNumberingAfterBreak="0">
    <w:nsid w:val="4B605456"/>
    <w:multiLevelType w:val="hybridMultilevel"/>
    <w:tmpl w:val="7A6E3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F759A9"/>
    <w:multiLevelType w:val="hybridMultilevel"/>
    <w:tmpl w:val="0928AE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E9452B"/>
    <w:multiLevelType w:val="hybridMultilevel"/>
    <w:tmpl w:val="3584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A40D2"/>
    <w:multiLevelType w:val="hybridMultilevel"/>
    <w:tmpl w:val="5A3E7E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0B003D"/>
    <w:multiLevelType w:val="hybridMultilevel"/>
    <w:tmpl w:val="BFE407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743999"/>
    <w:multiLevelType w:val="hybridMultilevel"/>
    <w:tmpl w:val="2BA49CF6"/>
    <w:lvl w:ilvl="0" w:tplc="37E80BDA">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0C770F"/>
    <w:multiLevelType w:val="hybridMultilevel"/>
    <w:tmpl w:val="AC6A1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BB40CA"/>
    <w:multiLevelType w:val="hybridMultilevel"/>
    <w:tmpl w:val="D40C90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6291B14"/>
    <w:multiLevelType w:val="hybridMultilevel"/>
    <w:tmpl w:val="254C469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0">
    <w:nsid w:val="623B2D89"/>
    <w:multiLevelType w:val="hybridMultilevel"/>
    <w:tmpl w:val="4FF6FE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4DA46EF"/>
    <w:multiLevelType w:val="hybridMultilevel"/>
    <w:tmpl w:val="4D02D1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2D3D3C"/>
    <w:multiLevelType w:val="hybridMultilevel"/>
    <w:tmpl w:val="A1DA9D4E"/>
    <w:lvl w:ilvl="0" w:tplc="040C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A8363FD"/>
    <w:multiLevelType w:val="hybridMultilevel"/>
    <w:tmpl w:val="5D76E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E92062"/>
    <w:multiLevelType w:val="hybridMultilevel"/>
    <w:tmpl w:val="1A8254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010E5B"/>
    <w:multiLevelType w:val="hybridMultilevel"/>
    <w:tmpl w:val="751E78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C5344E"/>
    <w:multiLevelType w:val="hybridMultilevel"/>
    <w:tmpl w:val="08608A28"/>
    <w:lvl w:ilvl="0" w:tplc="AE36E18C">
      <w:start w:val="1"/>
      <w:numFmt w:val="bullet"/>
      <w:lvlText w:val=""/>
      <w:lvlJc w:val="left"/>
      <w:pPr>
        <w:ind w:left="720" w:hanging="360"/>
      </w:pPr>
      <w:rPr>
        <w:rFonts w:ascii="Symbol" w:hAnsi="Symbol" w:hint="default"/>
        <w:sz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A5542F"/>
    <w:multiLevelType w:val="hybridMultilevel"/>
    <w:tmpl w:val="892C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4847849">
    <w:abstractNumId w:val="7"/>
  </w:num>
  <w:num w:numId="2" w16cid:durableId="1490438169">
    <w:abstractNumId w:val="30"/>
  </w:num>
  <w:num w:numId="3" w16cid:durableId="923491793">
    <w:abstractNumId w:val="5"/>
  </w:num>
  <w:num w:numId="4" w16cid:durableId="1126892523">
    <w:abstractNumId w:val="31"/>
  </w:num>
  <w:num w:numId="5" w16cid:durableId="617875837">
    <w:abstractNumId w:val="11"/>
  </w:num>
  <w:num w:numId="6" w16cid:durableId="944311538">
    <w:abstractNumId w:val="21"/>
  </w:num>
  <w:num w:numId="7" w16cid:durableId="121197950">
    <w:abstractNumId w:val="22"/>
  </w:num>
  <w:num w:numId="8" w16cid:durableId="233515987">
    <w:abstractNumId w:val="19"/>
  </w:num>
  <w:num w:numId="9" w16cid:durableId="469059939">
    <w:abstractNumId w:val="8"/>
  </w:num>
  <w:num w:numId="10" w16cid:durableId="889683748">
    <w:abstractNumId w:val="3"/>
  </w:num>
  <w:num w:numId="11" w16cid:durableId="1994527396">
    <w:abstractNumId w:val="16"/>
  </w:num>
  <w:num w:numId="12" w16cid:durableId="278878051">
    <w:abstractNumId w:val="28"/>
  </w:num>
  <w:num w:numId="13" w16cid:durableId="1443963167">
    <w:abstractNumId w:val="17"/>
  </w:num>
  <w:num w:numId="14" w16cid:durableId="869995255">
    <w:abstractNumId w:val="23"/>
  </w:num>
  <w:num w:numId="15" w16cid:durableId="2104566011">
    <w:abstractNumId w:val="24"/>
  </w:num>
  <w:num w:numId="16" w16cid:durableId="1004937666">
    <w:abstractNumId w:val="15"/>
  </w:num>
  <w:num w:numId="17" w16cid:durableId="641619091">
    <w:abstractNumId w:val="13"/>
  </w:num>
  <w:num w:numId="18" w16cid:durableId="95710374">
    <w:abstractNumId w:val="29"/>
  </w:num>
  <w:num w:numId="19" w16cid:durableId="1199777390">
    <w:abstractNumId w:val="1"/>
  </w:num>
  <w:num w:numId="20" w16cid:durableId="1004011970">
    <w:abstractNumId w:val="9"/>
  </w:num>
  <w:num w:numId="21" w16cid:durableId="454107675">
    <w:abstractNumId w:val="20"/>
  </w:num>
  <w:num w:numId="22" w16cid:durableId="1265651901">
    <w:abstractNumId w:val="26"/>
  </w:num>
  <w:num w:numId="23" w16cid:durableId="2050910637">
    <w:abstractNumId w:val="6"/>
  </w:num>
  <w:num w:numId="24" w16cid:durableId="135420892">
    <w:abstractNumId w:val="2"/>
  </w:num>
  <w:num w:numId="25" w16cid:durableId="2321489">
    <w:abstractNumId w:val="18"/>
  </w:num>
  <w:num w:numId="26" w16cid:durableId="844326592">
    <w:abstractNumId w:val="32"/>
  </w:num>
  <w:num w:numId="27" w16cid:durableId="1207983559">
    <w:abstractNumId w:val="4"/>
  </w:num>
  <w:num w:numId="28" w16cid:durableId="2080442297">
    <w:abstractNumId w:val="10"/>
  </w:num>
  <w:num w:numId="29" w16cid:durableId="560555531">
    <w:abstractNumId w:val="14"/>
  </w:num>
  <w:num w:numId="30" w16cid:durableId="762411651">
    <w:abstractNumId w:val="25"/>
  </w:num>
  <w:num w:numId="31" w16cid:durableId="464932627">
    <w:abstractNumId w:val="12"/>
  </w:num>
  <w:num w:numId="32" w16cid:durableId="420377822">
    <w:abstractNumId w:val="0"/>
  </w:num>
  <w:num w:numId="33" w16cid:durableId="159686379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9C"/>
    <w:rsid w:val="0001661A"/>
    <w:rsid w:val="00023B45"/>
    <w:rsid w:val="00025B58"/>
    <w:rsid w:val="00025CC0"/>
    <w:rsid w:val="000432B5"/>
    <w:rsid w:val="00055D43"/>
    <w:rsid w:val="000562F6"/>
    <w:rsid w:val="0006477F"/>
    <w:rsid w:val="0009497D"/>
    <w:rsid w:val="000975AF"/>
    <w:rsid w:val="000B225E"/>
    <w:rsid w:val="000B2627"/>
    <w:rsid w:val="000B7602"/>
    <w:rsid w:val="000D2F6F"/>
    <w:rsid w:val="000D371E"/>
    <w:rsid w:val="001030D3"/>
    <w:rsid w:val="001038FB"/>
    <w:rsid w:val="00103908"/>
    <w:rsid w:val="001344C4"/>
    <w:rsid w:val="00136799"/>
    <w:rsid w:val="001432F3"/>
    <w:rsid w:val="00152A7F"/>
    <w:rsid w:val="00182862"/>
    <w:rsid w:val="00194014"/>
    <w:rsid w:val="001D2CCE"/>
    <w:rsid w:val="001F7D11"/>
    <w:rsid w:val="002132D4"/>
    <w:rsid w:val="002252EB"/>
    <w:rsid w:val="0023176D"/>
    <w:rsid w:val="00231DD8"/>
    <w:rsid w:val="00241266"/>
    <w:rsid w:val="00244BDB"/>
    <w:rsid w:val="00244D42"/>
    <w:rsid w:val="00247EA8"/>
    <w:rsid w:val="002608E9"/>
    <w:rsid w:val="00260E9D"/>
    <w:rsid w:val="0026162D"/>
    <w:rsid w:val="00262AEB"/>
    <w:rsid w:val="00264D13"/>
    <w:rsid w:val="002A2DD5"/>
    <w:rsid w:val="002C0C1B"/>
    <w:rsid w:val="002C1DD5"/>
    <w:rsid w:val="002D554D"/>
    <w:rsid w:val="00301249"/>
    <w:rsid w:val="00304093"/>
    <w:rsid w:val="003103FB"/>
    <w:rsid w:val="00324B0B"/>
    <w:rsid w:val="003253CB"/>
    <w:rsid w:val="003436B3"/>
    <w:rsid w:val="00354073"/>
    <w:rsid w:val="00360115"/>
    <w:rsid w:val="00361350"/>
    <w:rsid w:val="00371C86"/>
    <w:rsid w:val="00373AB0"/>
    <w:rsid w:val="00374C4C"/>
    <w:rsid w:val="003A1AAB"/>
    <w:rsid w:val="003A5ED1"/>
    <w:rsid w:val="003B404B"/>
    <w:rsid w:val="003B4BAA"/>
    <w:rsid w:val="003C0284"/>
    <w:rsid w:val="003E0AED"/>
    <w:rsid w:val="003E7625"/>
    <w:rsid w:val="00401D96"/>
    <w:rsid w:val="00417BC8"/>
    <w:rsid w:val="0042011E"/>
    <w:rsid w:val="00422D6B"/>
    <w:rsid w:val="00433650"/>
    <w:rsid w:val="0045104A"/>
    <w:rsid w:val="00474AE2"/>
    <w:rsid w:val="004B3028"/>
    <w:rsid w:val="004C0046"/>
    <w:rsid w:val="004D5667"/>
    <w:rsid w:val="004F0B5A"/>
    <w:rsid w:val="004F4D8D"/>
    <w:rsid w:val="00512863"/>
    <w:rsid w:val="00541178"/>
    <w:rsid w:val="00543C84"/>
    <w:rsid w:val="00565E25"/>
    <w:rsid w:val="00571C94"/>
    <w:rsid w:val="00574AB7"/>
    <w:rsid w:val="00574BF0"/>
    <w:rsid w:val="00580170"/>
    <w:rsid w:val="00586C35"/>
    <w:rsid w:val="005C3C87"/>
    <w:rsid w:val="005D0A2F"/>
    <w:rsid w:val="005D3905"/>
    <w:rsid w:val="005E3587"/>
    <w:rsid w:val="005E7727"/>
    <w:rsid w:val="006661C7"/>
    <w:rsid w:val="00673D16"/>
    <w:rsid w:val="00674D0B"/>
    <w:rsid w:val="006A7AF8"/>
    <w:rsid w:val="006E3BBB"/>
    <w:rsid w:val="006E559F"/>
    <w:rsid w:val="006F6C86"/>
    <w:rsid w:val="007120CE"/>
    <w:rsid w:val="00733333"/>
    <w:rsid w:val="007473CF"/>
    <w:rsid w:val="0075024F"/>
    <w:rsid w:val="00756595"/>
    <w:rsid w:val="007A3CF0"/>
    <w:rsid w:val="007C5C42"/>
    <w:rsid w:val="007C7891"/>
    <w:rsid w:val="007D3745"/>
    <w:rsid w:val="007F71D9"/>
    <w:rsid w:val="00821FA1"/>
    <w:rsid w:val="008263B4"/>
    <w:rsid w:val="0084633B"/>
    <w:rsid w:val="008507A4"/>
    <w:rsid w:val="00853DCF"/>
    <w:rsid w:val="00886A07"/>
    <w:rsid w:val="008A31A6"/>
    <w:rsid w:val="008B3657"/>
    <w:rsid w:val="008B4D41"/>
    <w:rsid w:val="008C0307"/>
    <w:rsid w:val="008C268B"/>
    <w:rsid w:val="008C50EE"/>
    <w:rsid w:val="008C7456"/>
    <w:rsid w:val="008D5D44"/>
    <w:rsid w:val="008F257B"/>
    <w:rsid w:val="008F32A7"/>
    <w:rsid w:val="00911B49"/>
    <w:rsid w:val="009260D2"/>
    <w:rsid w:val="0093725A"/>
    <w:rsid w:val="00955106"/>
    <w:rsid w:val="00965C2A"/>
    <w:rsid w:val="0097341D"/>
    <w:rsid w:val="00977BDF"/>
    <w:rsid w:val="009B3F21"/>
    <w:rsid w:val="009E2699"/>
    <w:rsid w:val="00A152EA"/>
    <w:rsid w:val="00A157C0"/>
    <w:rsid w:val="00A162C6"/>
    <w:rsid w:val="00A23C52"/>
    <w:rsid w:val="00A31876"/>
    <w:rsid w:val="00A43E3E"/>
    <w:rsid w:val="00A65DCA"/>
    <w:rsid w:val="00A75B06"/>
    <w:rsid w:val="00A80124"/>
    <w:rsid w:val="00A921D2"/>
    <w:rsid w:val="00AC4951"/>
    <w:rsid w:val="00AD2E92"/>
    <w:rsid w:val="00AE7CA1"/>
    <w:rsid w:val="00B43097"/>
    <w:rsid w:val="00B44293"/>
    <w:rsid w:val="00B442D2"/>
    <w:rsid w:val="00B70793"/>
    <w:rsid w:val="00B7638D"/>
    <w:rsid w:val="00B81345"/>
    <w:rsid w:val="00B90E09"/>
    <w:rsid w:val="00BB0300"/>
    <w:rsid w:val="00BB1835"/>
    <w:rsid w:val="00BD647B"/>
    <w:rsid w:val="00BD7DC6"/>
    <w:rsid w:val="00BF4EB6"/>
    <w:rsid w:val="00C2097F"/>
    <w:rsid w:val="00C314EE"/>
    <w:rsid w:val="00C331D5"/>
    <w:rsid w:val="00C63757"/>
    <w:rsid w:val="00C74CE8"/>
    <w:rsid w:val="00C77E40"/>
    <w:rsid w:val="00C91567"/>
    <w:rsid w:val="00CA286F"/>
    <w:rsid w:val="00CA4A6D"/>
    <w:rsid w:val="00CB57B7"/>
    <w:rsid w:val="00CB75A4"/>
    <w:rsid w:val="00CB7E6C"/>
    <w:rsid w:val="00CC20AF"/>
    <w:rsid w:val="00CD0983"/>
    <w:rsid w:val="00CF3E9A"/>
    <w:rsid w:val="00D014B8"/>
    <w:rsid w:val="00D06C7C"/>
    <w:rsid w:val="00D1022D"/>
    <w:rsid w:val="00D11CEA"/>
    <w:rsid w:val="00D212EE"/>
    <w:rsid w:val="00D25B12"/>
    <w:rsid w:val="00D33E07"/>
    <w:rsid w:val="00D646FB"/>
    <w:rsid w:val="00D76116"/>
    <w:rsid w:val="00D775B7"/>
    <w:rsid w:val="00DA1B73"/>
    <w:rsid w:val="00DC4446"/>
    <w:rsid w:val="00DC7969"/>
    <w:rsid w:val="00DE4252"/>
    <w:rsid w:val="00DE6AE1"/>
    <w:rsid w:val="00DE79D8"/>
    <w:rsid w:val="00E0309C"/>
    <w:rsid w:val="00E23DB3"/>
    <w:rsid w:val="00E6015F"/>
    <w:rsid w:val="00E75036"/>
    <w:rsid w:val="00E75080"/>
    <w:rsid w:val="00E77361"/>
    <w:rsid w:val="00E82C2D"/>
    <w:rsid w:val="00E8585B"/>
    <w:rsid w:val="00E944FF"/>
    <w:rsid w:val="00E94797"/>
    <w:rsid w:val="00E95BA7"/>
    <w:rsid w:val="00EC5801"/>
    <w:rsid w:val="00ED1503"/>
    <w:rsid w:val="00ED37EB"/>
    <w:rsid w:val="00ED4C9C"/>
    <w:rsid w:val="00EF0ABD"/>
    <w:rsid w:val="00EF2200"/>
    <w:rsid w:val="00EF584D"/>
    <w:rsid w:val="00F016BE"/>
    <w:rsid w:val="00F17502"/>
    <w:rsid w:val="00F308AB"/>
    <w:rsid w:val="00F329BC"/>
    <w:rsid w:val="00F4273A"/>
    <w:rsid w:val="00F61CF2"/>
    <w:rsid w:val="00F70EDF"/>
    <w:rsid w:val="00F820BB"/>
    <w:rsid w:val="00F91B5A"/>
    <w:rsid w:val="00FB2229"/>
    <w:rsid w:val="00FB3965"/>
    <w:rsid w:val="00FB4E43"/>
    <w:rsid w:val="00FB4EED"/>
    <w:rsid w:val="00FC71C5"/>
    <w:rsid w:val="00FD6542"/>
    <w:rsid w:val="00FE0AF0"/>
    <w:rsid w:val="00FF6538"/>
    <w:rsid w:val="00FF78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048A"/>
  <w15:docId w15:val="{3B73A044-655B-4D7A-82AD-F971B11E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43"/>
    <w:pPr>
      <w:spacing w:after="0" w:line="288" w:lineRule="auto"/>
      <w:jc w:val="both"/>
    </w:pPr>
    <w:rPr>
      <w:iCs/>
      <w:sz w:val="24"/>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0309C"/>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0309C"/>
    <w:pPr>
      <w:ind w:left="720"/>
      <w:contextualSpacing/>
    </w:pPr>
  </w:style>
  <w:style w:type="paragraph" w:styleId="Retraitnormal">
    <w:name w:val="Normal Indent"/>
    <w:basedOn w:val="Normal"/>
    <w:rsid w:val="00E0309C"/>
    <w:pPr>
      <w:tabs>
        <w:tab w:val="left" w:pos="-1985"/>
      </w:tabs>
      <w:autoSpaceDE w:val="0"/>
      <w:autoSpaceDN w:val="0"/>
      <w:spacing w:line="240" w:lineRule="auto"/>
      <w:ind w:left="708"/>
    </w:pPr>
    <w:rPr>
      <w:rFonts w:ascii="Times New Roman" w:eastAsia="Times New Roman" w:hAnsi="Times New Roman" w:cs="Times New Roman"/>
      <w:iCs w:val="0"/>
      <w:sz w:val="20"/>
      <w:lang w:eastAsia="fr-FR" w:bidi="ar-SA"/>
    </w:rPr>
  </w:style>
  <w:style w:type="paragraph" w:styleId="Corpsdetexte">
    <w:name w:val="Body Text"/>
    <w:basedOn w:val="Normal"/>
    <w:link w:val="CorpsdetexteCar"/>
    <w:rsid w:val="00E0309C"/>
    <w:pPr>
      <w:pBdr>
        <w:top w:val="single" w:sz="18" w:space="1" w:color="auto"/>
        <w:left w:val="single" w:sz="18" w:space="1" w:color="auto"/>
        <w:bottom w:val="single" w:sz="18" w:space="1" w:color="auto"/>
        <w:right w:val="single" w:sz="18" w:space="1" w:color="auto"/>
      </w:pBdr>
      <w:shd w:val="pct15" w:color="auto" w:fill="FFFFFF"/>
      <w:spacing w:line="240" w:lineRule="auto"/>
      <w:jc w:val="center"/>
    </w:pPr>
    <w:rPr>
      <w:rFonts w:ascii="Times New Roman" w:eastAsia="Times New Roman" w:hAnsi="Times New Roman" w:cs="Times New Roman"/>
      <w:b/>
      <w:iCs w:val="0"/>
      <w:sz w:val="28"/>
      <w:lang w:eastAsia="fr-FR" w:bidi="ar-SA"/>
    </w:rPr>
  </w:style>
  <w:style w:type="character" w:customStyle="1" w:styleId="CorpsdetexteCar">
    <w:name w:val="Corps de texte Car"/>
    <w:basedOn w:val="Policepardfaut"/>
    <w:link w:val="Corpsdetexte"/>
    <w:rsid w:val="00E0309C"/>
    <w:rPr>
      <w:rFonts w:ascii="Times New Roman" w:eastAsia="Times New Roman" w:hAnsi="Times New Roman" w:cs="Times New Roman"/>
      <w:b/>
      <w:sz w:val="28"/>
      <w:szCs w:val="20"/>
      <w:shd w:val="pct15" w:color="auto" w:fill="FFFFFF"/>
      <w:lang w:eastAsia="fr-FR"/>
    </w:rPr>
  </w:style>
  <w:style w:type="paragraph" w:styleId="Textedebulles">
    <w:name w:val="Balloon Text"/>
    <w:basedOn w:val="Normal"/>
    <w:link w:val="TextedebullesCar"/>
    <w:uiPriority w:val="99"/>
    <w:semiHidden/>
    <w:unhideWhenUsed/>
    <w:rsid w:val="00C77E4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7E40"/>
    <w:rPr>
      <w:rFonts w:ascii="Segoe UI" w:hAnsi="Segoe UI" w:cs="Segoe UI"/>
      <w:iCs/>
      <w:sz w:val="18"/>
      <w:szCs w:val="18"/>
      <w:lang w:bidi="en-US"/>
    </w:rPr>
  </w:style>
  <w:style w:type="paragraph" w:customStyle="1" w:styleId="Style1">
    <w:name w:val="Style1"/>
    <w:basedOn w:val="Paragraphedeliste"/>
    <w:link w:val="Style1Car"/>
    <w:rsid w:val="001D2CCE"/>
    <w:pPr>
      <w:numPr>
        <w:numId w:val="1"/>
      </w:numPr>
      <w:spacing w:after="240" w:line="360" w:lineRule="auto"/>
      <w:contextualSpacing w:val="0"/>
    </w:pPr>
    <w:rPr>
      <w:b/>
    </w:rPr>
  </w:style>
  <w:style w:type="character" w:customStyle="1" w:styleId="ParagraphedelisteCar">
    <w:name w:val="Paragraphe de liste Car"/>
    <w:basedOn w:val="Policepardfaut"/>
    <w:link w:val="Paragraphedeliste"/>
    <w:uiPriority w:val="34"/>
    <w:rsid w:val="001D2CCE"/>
    <w:rPr>
      <w:iCs/>
      <w:sz w:val="24"/>
      <w:szCs w:val="20"/>
      <w:lang w:bidi="en-US"/>
    </w:rPr>
  </w:style>
  <w:style w:type="character" w:customStyle="1" w:styleId="Style1Car">
    <w:name w:val="Style1 Car"/>
    <w:basedOn w:val="ParagraphedelisteCar"/>
    <w:link w:val="Style1"/>
    <w:rsid w:val="001D2CCE"/>
    <w:rPr>
      <w:b/>
      <w:iCs/>
      <w:sz w:val="24"/>
      <w:szCs w:val="20"/>
      <w:lang w:bidi="en-US"/>
    </w:rPr>
  </w:style>
  <w:style w:type="paragraph" w:styleId="Lgende">
    <w:name w:val="caption"/>
    <w:basedOn w:val="Normal"/>
    <w:next w:val="Normal"/>
    <w:uiPriority w:val="35"/>
    <w:unhideWhenUsed/>
    <w:qFormat/>
    <w:rsid w:val="0042011E"/>
    <w:pPr>
      <w:spacing w:after="200" w:line="240" w:lineRule="auto"/>
    </w:pPr>
    <w:rPr>
      <w:i/>
      <w:iCs w:val="0"/>
      <w:color w:val="44546A" w:themeColor="text2"/>
      <w:sz w:val="18"/>
      <w:szCs w:val="18"/>
    </w:rPr>
  </w:style>
  <w:style w:type="character" w:styleId="Textedelespacerserv">
    <w:name w:val="Placeholder Text"/>
    <w:basedOn w:val="Policepardfaut"/>
    <w:uiPriority w:val="99"/>
    <w:semiHidden/>
    <w:rsid w:val="00DE6AE1"/>
    <w:rPr>
      <w:color w:val="808080"/>
    </w:rPr>
  </w:style>
  <w:style w:type="character" w:styleId="Lienhypertexte">
    <w:name w:val="Hyperlink"/>
    <w:basedOn w:val="Policepardfaut"/>
    <w:uiPriority w:val="99"/>
    <w:unhideWhenUsed/>
    <w:rsid w:val="00666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57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770</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Mirleau</dc:creator>
  <cp:keywords/>
  <dc:description/>
  <cp:lastModifiedBy>maxime m</cp:lastModifiedBy>
  <cp:revision>9</cp:revision>
  <cp:lastPrinted>2020-05-17T23:43:00Z</cp:lastPrinted>
  <dcterms:created xsi:type="dcterms:W3CDTF">2026-03-18T00:13:00Z</dcterms:created>
  <dcterms:modified xsi:type="dcterms:W3CDTF">2026-06-23T12:52:00Z</dcterms:modified>
</cp:coreProperties>
</file>