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895C" w14:textId="5B7CBEA3" w:rsidR="008B5200" w:rsidRPr="008B5200" w:rsidRDefault="008B5200" w:rsidP="008B5200">
      <w:pPr>
        <w:jc w:val="center"/>
        <w:rPr>
          <w:b/>
          <w:bCs/>
        </w:rPr>
      </w:pPr>
      <w:r w:rsidRPr="008B5200">
        <w:rPr>
          <w:b/>
          <w:bCs/>
        </w:rPr>
        <w:t>Projet 1 : les files prioritaires, gestion d’un aéroport.</w:t>
      </w:r>
    </w:p>
    <w:p w14:paraId="2F69431D" w14:textId="726DE2F2" w:rsidR="008B5200" w:rsidRDefault="000A21C8" w:rsidP="008B5200">
      <w:pPr>
        <w:jc w:val="center"/>
        <w:rPr>
          <w:b/>
          <w:bCs/>
        </w:rPr>
      </w:pPr>
      <w:r>
        <w:rPr>
          <w:b/>
          <w:bCs/>
        </w:rPr>
        <w:t xml:space="preserve">Nom : </w:t>
      </w:r>
    </w:p>
    <w:p w14:paraId="60B9C775" w14:textId="5DEC5970" w:rsidR="000A21C8" w:rsidRDefault="000A21C8" w:rsidP="008B5200">
      <w:pPr>
        <w:jc w:val="center"/>
        <w:rPr>
          <w:b/>
          <w:bCs/>
        </w:rPr>
      </w:pPr>
      <w:r>
        <w:rPr>
          <w:b/>
          <w:bCs/>
        </w:rPr>
        <w:t xml:space="preserve">Prénom : </w:t>
      </w:r>
    </w:p>
    <w:p w14:paraId="6C03F136" w14:textId="77777777" w:rsidR="000A21C8" w:rsidRPr="008B5200" w:rsidRDefault="000A21C8" w:rsidP="008B5200">
      <w:pPr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1275"/>
        <w:gridCol w:w="4389"/>
      </w:tblGrid>
      <w:tr w:rsidR="00EB1631" w14:paraId="1042E64F" w14:textId="77777777" w:rsidTr="00143E83">
        <w:tc>
          <w:tcPr>
            <w:tcW w:w="3398" w:type="dxa"/>
          </w:tcPr>
          <w:p w14:paraId="647BD684" w14:textId="77777777" w:rsidR="00EB1631" w:rsidRDefault="00EB1631" w:rsidP="00EB1631"/>
        </w:tc>
        <w:tc>
          <w:tcPr>
            <w:tcW w:w="1275" w:type="dxa"/>
          </w:tcPr>
          <w:p w14:paraId="7DE166C2" w14:textId="64DBC16D" w:rsidR="00EB1631" w:rsidRPr="00143E83" w:rsidRDefault="00EB1631" w:rsidP="00143E83">
            <w:pPr>
              <w:jc w:val="center"/>
              <w:rPr>
                <w:b/>
                <w:bCs/>
              </w:rPr>
            </w:pPr>
            <w:r w:rsidRPr="00143E83">
              <w:rPr>
                <w:b/>
                <w:bCs/>
              </w:rPr>
              <w:t>Barème</w:t>
            </w:r>
          </w:p>
        </w:tc>
        <w:tc>
          <w:tcPr>
            <w:tcW w:w="4389" w:type="dxa"/>
          </w:tcPr>
          <w:p w14:paraId="4B301FDB" w14:textId="5D986FBA" w:rsidR="00EB1631" w:rsidRPr="00143E83" w:rsidRDefault="00EB1631" w:rsidP="00143E83">
            <w:pPr>
              <w:jc w:val="center"/>
              <w:rPr>
                <w:b/>
                <w:bCs/>
              </w:rPr>
            </w:pPr>
            <w:r w:rsidRPr="00143E83">
              <w:rPr>
                <w:b/>
                <w:bCs/>
              </w:rPr>
              <w:t>Points obtenus</w:t>
            </w:r>
          </w:p>
        </w:tc>
      </w:tr>
      <w:tr w:rsidR="00EB1631" w14:paraId="791A36A4" w14:textId="6528CC1F" w:rsidTr="00143E83">
        <w:tc>
          <w:tcPr>
            <w:tcW w:w="3398" w:type="dxa"/>
          </w:tcPr>
          <w:p w14:paraId="145489CB" w14:textId="33DA60EE" w:rsidR="00EB1631" w:rsidRPr="00143E83" w:rsidRDefault="00EB1631" w:rsidP="00EB1631">
            <w:pPr>
              <w:rPr>
                <w:b/>
                <w:bCs/>
              </w:rPr>
            </w:pPr>
            <w:r w:rsidRPr="00143E83">
              <w:rPr>
                <w:b/>
                <w:bCs/>
              </w:rPr>
              <w:t>Programme interprétable (lancement sans erreur sur des opérations basiques)</w:t>
            </w:r>
          </w:p>
        </w:tc>
        <w:tc>
          <w:tcPr>
            <w:tcW w:w="1275" w:type="dxa"/>
            <w:shd w:val="clear" w:color="auto" w:fill="auto"/>
          </w:tcPr>
          <w:p w14:paraId="0A36F323" w14:textId="3C031973" w:rsidR="00EB1631" w:rsidRDefault="00EB1631" w:rsidP="00143E83">
            <w:pPr>
              <w:jc w:val="center"/>
            </w:pPr>
            <w:r>
              <w:t>1</w:t>
            </w:r>
          </w:p>
        </w:tc>
        <w:tc>
          <w:tcPr>
            <w:tcW w:w="4389" w:type="dxa"/>
          </w:tcPr>
          <w:p w14:paraId="692BAE81" w14:textId="63798FAE" w:rsidR="00EB1631" w:rsidRDefault="00EB1631" w:rsidP="00EB1631"/>
        </w:tc>
      </w:tr>
      <w:tr w:rsidR="00EB1631" w14:paraId="2F9EFABD" w14:textId="4BD2849F" w:rsidTr="00143E83">
        <w:tc>
          <w:tcPr>
            <w:tcW w:w="3398" w:type="dxa"/>
          </w:tcPr>
          <w:p w14:paraId="7DAF22DE" w14:textId="763A7612" w:rsidR="00EB1631" w:rsidRPr="00143E83" w:rsidRDefault="00EB1631" w:rsidP="00EB1631">
            <w:pPr>
              <w:rPr>
                <w:b/>
                <w:bCs/>
              </w:rPr>
            </w:pPr>
            <w:r w:rsidRPr="00143E83">
              <w:rPr>
                <w:b/>
                <w:bCs/>
              </w:rPr>
              <w:t>Résultats conforme au cahier des charges</w:t>
            </w:r>
            <w:r w:rsidR="008B5200" w:rsidRPr="00143E83">
              <w:rPr>
                <w:b/>
                <w:bCs/>
              </w:rPr>
              <w:t> : passage d’un jeu de test.</w:t>
            </w:r>
          </w:p>
        </w:tc>
        <w:tc>
          <w:tcPr>
            <w:tcW w:w="1275" w:type="dxa"/>
            <w:shd w:val="clear" w:color="auto" w:fill="auto"/>
          </w:tcPr>
          <w:p w14:paraId="42D99110" w14:textId="47935F22" w:rsidR="00EB1631" w:rsidRDefault="00143E83" w:rsidP="00143E83">
            <w:pPr>
              <w:jc w:val="center"/>
            </w:pPr>
            <w:r>
              <w:t>4</w:t>
            </w:r>
          </w:p>
        </w:tc>
        <w:tc>
          <w:tcPr>
            <w:tcW w:w="4389" w:type="dxa"/>
          </w:tcPr>
          <w:p w14:paraId="6636A7F8" w14:textId="77777777" w:rsidR="00EB1631" w:rsidRDefault="00EB1631" w:rsidP="00EB1631"/>
        </w:tc>
      </w:tr>
      <w:tr w:rsidR="00EB1631" w14:paraId="3ADA38FC" w14:textId="59D6B7A0" w:rsidTr="00143E83">
        <w:tc>
          <w:tcPr>
            <w:tcW w:w="3398" w:type="dxa"/>
          </w:tcPr>
          <w:p w14:paraId="0105FC08" w14:textId="7D4F319F" w:rsidR="00EB1631" w:rsidRPr="00143E83" w:rsidRDefault="00EB1631" w:rsidP="00EB1631">
            <w:pPr>
              <w:rPr>
                <w:b/>
                <w:bCs/>
              </w:rPr>
            </w:pPr>
            <w:r w:rsidRPr="00143E83">
              <w:rPr>
                <w:b/>
                <w:bCs/>
              </w:rPr>
              <w:t>Adaptation de la structure de données pour gérer les avions : un tuple ?</w:t>
            </w:r>
            <w:r w:rsidR="008B5200" w:rsidRPr="00143E83">
              <w:rPr>
                <w:b/>
                <w:bCs/>
              </w:rPr>
              <w:t xml:space="preserve"> une liste ?</w:t>
            </w:r>
          </w:p>
        </w:tc>
        <w:tc>
          <w:tcPr>
            <w:tcW w:w="1275" w:type="dxa"/>
            <w:shd w:val="clear" w:color="auto" w:fill="auto"/>
          </w:tcPr>
          <w:p w14:paraId="5DA26A70" w14:textId="73C211C6" w:rsidR="00EB1631" w:rsidRDefault="00EB1631" w:rsidP="00143E83">
            <w:pPr>
              <w:jc w:val="center"/>
            </w:pPr>
            <w:r>
              <w:t>1</w:t>
            </w:r>
          </w:p>
        </w:tc>
        <w:tc>
          <w:tcPr>
            <w:tcW w:w="4389" w:type="dxa"/>
          </w:tcPr>
          <w:p w14:paraId="1D4F497F" w14:textId="77777777" w:rsidR="00EB1631" w:rsidRDefault="00EB1631" w:rsidP="00EB1631"/>
        </w:tc>
      </w:tr>
      <w:tr w:rsidR="00EB1631" w14:paraId="44B53ADD" w14:textId="05C354D9" w:rsidTr="00143E83">
        <w:tc>
          <w:tcPr>
            <w:tcW w:w="3398" w:type="dxa"/>
          </w:tcPr>
          <w:p w14:paraId="60C8E8DF" w14:textId="03B1DCB6" w:rsidR="00EB1631" w:rsidRPr="00143E83" w:rsidRDefault="00EB1631" w:rsidP="00EB1631">
            <w:pPr>
              <w:rPr>
                <w:b/>
                <w:bCs/>
              </w:rPr>
            </w:pPr>
            <w:r w:rsidRPr="00143E83">
              <w:rPr>
                <w:b/>
                <w:bCs/>
              </w:rPr>
              <w:t>Utilisation des primitives de base pour la nouvelle fonction</w:t>
            </w:r>
            <w:r w:rsidR="008B5200" w:rsidRPr="00143E83">
              <w:rPr>
                <w:b/>
                <w:bCs/>
              </w:rPr>
              <w:t> : file</w:t>
            </w:r>
            <w:r w:rsidR="00143E83">
              <w:rPr>
                <w:b/>
                <w:bCs/>
              </w:rPr>
              <w:t>s</w:t>
            </w:r>
            <w:r w:rsidR="008B5200" w:rsidRPr="00143E83">
              <w:rPr>
                <w:b/>
                <w:bCs/>
              </w:rPr>
              <w:t xml:space="preserve"> de stockage intermédiaire</w:t>
            </w:r>
            <w:r w:rsidR="00AF541C">
              <w:rPr>
                <w:b/>
                <w:bCs/>
              </w:rPr>
              <w:t>s</w:t>
            </w:r>
            <w:r w:rsidR="008B5200" w:rsidRPr="00143E83">
              <w:rPr>
                <w:b/>
                <w:bCs/>
              </w:rPr>
              <w:t> ?</w:t>
            </w:r>
          </w:p>
        </w:tc>
        <w:tc>
          <w:tcPr>
            <w:tcW w:w="1275" w:type="dxa"/>
            <w:shd w:val="clear" w:color="auto" w:fill="auto"/>
          </w:tcPr>
          <w:p w14:paraId="169A9E3D" w14:textId="7D1406B6" w:rsidR="00EB1631" w:rsidRDefault="00143E83" w:rsidP="00143E83">
            <w:pPr>
              <w:jc w:val="center"/>
            </w:pPr>
            <w:r>
              <w:t>3</w:t>
            </w:r>
          </w:p>
        </w:tc>
        <w:tc>
          <w:tcPr>
            <w:tcW w:w="4389" w:type="dxa"/>
          </w:tcPr>
          <w:p w14:paraId="319AB5CA" w14:textId="77777777" w:rsidR="00EB1631" w:rsidRDefault="00EB1631" w:rsidP="00EB1631"/>
        </w:tc>
      </w:tr>
      <w:tr w:rsidR="00EB1631" w14:paraId="3D303048" w14:textId="173CDFA0" w:rsidTr="00143E83">
        <w:tc>
          <w:tcPr>
            <w:tcW w:w="3398" w:type="dxa"/>
          </w:tcPr>
          <w:p w14:paraId="77A00CAB" w14:textId="373ECF4F" w:rsidR="00EB1631" w:rsidRPr="00143E83" w:rsidRDefault="00EB1631" w:rsidP="00EB1631">
            <w:pPr>
              <w:rPr>
                <w:b/>
                <w:bCs/>
              </w:rPr>
            </w:pPr>
            <w:r w:rsidRPr="00143E83">
              <w:rPr>
                <w:b/>
                <w:bCs/>
              </w:rPr>
              <w:t>Code performant (pas de redondance ou maladresses)</w:t>
            </w:r>
          </w:p>
        </w:tc>
        <w:tc>
          <w:tcPr>
            <w:tcW w:w="1275" w:type="dxa"/>
            <w:shd w:val="clear" w:color="auto" w:fill="auto"/>
          </w:tcPr>
          <w:p w14:paraId="5212FAE6" w14:textId="2568FD4F" w:rsidR="00EB1631" w:rsidRDefault="00EB1631" w:rsidP="00143E83">
            <w:pPr>
              <w:jc w:val="center"/>
            </w:pPr>
            <w:r>
              <w:t>1</w:t>
            </w:r>
          </w:p>
        </w:tc>
        <w:tc>
          <w:tcPr>
            <w:tcW w:w="4389" w:type="dxa"/>
          </w:tcPr>
          <w:p w14:paraId="155BBD6B" w14:textId="77777777" w:rsidR="00EB1631" w:rsidRDefault="00EB1631" w:rsidP="00EB1631"/>
        </w:tc>
      </w:tr>
      <w:tr w:rsidR="00143E83" w14:paraId="694920DA" w14:textId="77777777" w:rsidTr="00143E83">
        <w:tc>
          <w:tcPr>
            <w:tcW w:w="3398" w:type="dxa"/>
          </w:tcPr>
          <w:p w14:paraId="4A9848CE" w14:textId="12B06FB5" w:rsidR="00143E83" w:rsidRPr="00143E83" w:rsidRDefault="00143E83" w:rsidP="00EB1631">
            <w:pPr>
              <w:rPr>
                <w:b/>
                <w:bCs/>
              </w:rPr>
            </w:pPr>
            <w:r w:rsidRPr="00143E83">
              <w:rPr>
                <w:b/>
                <w:bCs/>
              </w:rPr>
              <w:t>Total sur 10</w:t>
            </w:r>
          </w:p>
        </w:tc>
        <w:tc>
          <w:tcPr>
            <w:tcW w:w="1275" w:type="dxa"/>
          </w:tcPr>
          <w:p w14:paraId="4F2DF056" w14:textId="77777777" w:rsidR="00143E83" w:rsidRDefault="00143E83" w:rsidP="00EB1631"/>
        </w:tc>
        <w:tc>
          <w:tcPr>
            <w:tcW w:w="4389" w:type="dxa"/>
          </w:tcPr>
          <w:p w14:paraId="3069E37E" w14:textId="77777777" w:rsidR="00143E83" w:rsidRDefault="00143E83" w:rsidP="00EB1631"/>
        </w:tc>
      </w:tr>
    </w:tbl>
    <w:p w14:paraId="2C00E8BE" w14:textId="77777777" w:rsidR="0069517C" w:rsidRDefault="0069517C"/>
    <w:sectPr w:rsidR="0069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31"/>
    <w:rsid w:val="000A21C8"/>
    <w:rsid w:val="00143E83"/>
    <w:rsid w:val="0069517C"/>
    <w:rsid w:val="008B5200"/>
    <w:rsid w:val="00AF541C"/>
    <w:rsid w:val="00BC6CA6"/>
    <w:rsid w:val="00E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B137"/>
  <w15:chartTrackingRefBased/>
  <w15:docId w15:val="{CBFFEE2F-B118-4DD7-A545-93125C24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CA6"/>
    <w:pPr>
      <w:spacing w:after="200" w:line="276" w:lineRule="auto"/>
    </w:pPr>
    <w:rPr>
      <w:rFonts w:ascii="Arial" w:eastAsia="SimSun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5</cp:revision>
  <dcterms:created xsi:type="dcterms:W3CDTF">2023-10-21T19:05:00Z</dcterms:created>
  <dcterms:modified xsi:type="dcterms:W3CDTF">2023-11-11T08:57:00Z</dcterms:modified>
</cp:coreProperties>
</file>