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38" w:rsidRPr="000F4638" w:rsidRDefault="000F4638" w:rsidP="000F4638">
      <w:pPr>
        <w:pStyle w:val="NormalWeb"/>
        <w:jc w:val="center"/>
        <w:rPr>
          <w:b/>
          <w:sz w:val="28"/>
          <w:szCs w:val="28"/>
        </w:rPr>
      </w:pPr>
      <w:r w:rsidRPr="000F4638">
        <w:rPr>
          <w:b/>
          <w:sz w:val="28"/>
          <w:szCs w:val="28"/>
        </w:rPr>
        <w:t>Enseigner la Shoah au cycle 3</w:t>
      </w:r>
    </w:p>
    <w:p w:rsidR="000F4638" w:rsidRPr="00557B28" w:rsidRDefault="000F4638" w:rsidP="000F4638">
      <w:pPr>
        <w:pStyle w:val="NormalWeb"/>
        <w:rPr>
          <w:b/>
          <w:u w:val="single"/>
        </w:rPr>
      </w:pPr>
      <w:r w:rsidRPr="00557B28">
        <w:rPr>
          <w:b/>
          <w:u w:val="single"/>
        </w:rPr>
        <w:t xml:space="preserve">Bibliographie </w:t>
      </w:r>
      <w:r w:rsidR="008C799A" w:rsidRPr="008C799A">
        <w:t>(librement inspirée par la bibliographie proposée par E. Jan)</w:t>
      </w:r>
    </w:p>
    <w:p w:rsidR="000F4638" w:rsidRDefault="000F4638" w:rsidP="000F4638">
      <w:pPr>
        <w:pStyle w:val="NormalWeb"/>
      </w:pPr>
      <w:r>
        <w:t xml:space="preserve">La Shoah fait l’objet d’une bibliographie extrêmement abondante. Afin de rester didactiques, nous avons établi cette sélection parmi les ouvrages les plus récents publiés en français sur le sujet. </w:t>
      </w:r>
    </w:p>
    <w:p w:rsidR="000F4638" w:rsidRPr="00557B28" w:rsidRDefault="000F4638" w:rsidP="000F4638">
      <w:pPr>
        <w:pStyle w:val="NormalWeb"/>
        <w:rPr>
          <w:b/>
        </w:rPr>
      </w:pPr>
      <w:r w:rsidRPr="00557B28">
        <w:rPr>
          <w:b/>
        </w:rPr>
        <w:t xml:space="preserve">DICTIONNAIRES, MANUELS ET INSTRUMENTS DE TRAVAIL </w:t>
      </w:r>
    </w:p>
    <w:p w:rsidR="000F4638" w:rsidRDefault="000F4638" w:rsidP="000F4638">
      <w:pPr>
        <w:pStyle w:val="NormalWeb"/>
      </w:pPr>
      <w:r>
        <w:t xml:space="preserve">BENSOUSSAN Georges, Histoire de la Shoah, PUF, Que sais-je, n° 3081, 1996, </w:t>
      </w:r>
      <w:proofErr w:type="spellStart"/>
      <w:r>
        <w:t>rééd</w:t>
      </w:r>
      <w:proofErr w:type="spellEnd"/>
      <w:r>
        <w:t xml:space="preserve">. 2007. </w:t>
      </w:r>
    </w:p>
    <w:p w:rsidR="000F4638" w:rsidRDefault="000F4638" w:rsidP="000F4638">
      <w:pPr>
        <w:pStyle w:val="NormalWeb"/>
      </w:pPr>
      <w:r>
        <w:t xml:space="preserve">BENSOUSSAN Georges, DREYFUS Jean-Marc, HUSSON Édouard, KOTEK Joël, Dictionnaire de la Shoah, Larousse, 2009. </w:t>
      </w:r>
    </w:p>
    <w:p w:rsidR="000F4638" w:rsidRDefault="000F4638" w:rsidP="000F4638">
      <w:pPr>
        <w:pStyle w:val="NormalWeb"/>
      </w:pPr>
      <w:r>
        <w:t xml:space="preserve">BERSTEIN Serge, MILZA Pierre, Dictionnaire des fascismes et du nazisme, Éd. André Versailles, 2010. GILBERT Martin, Atlas de la Shoah, Éditions de l’Aube, 1992. KLARSFELD Serge, Le Calendrier de la persécution des Juifs en France, 2 tomes, Fayard, 2001. </w:t>
      </w:r>
    </w:p>
    <w:p w:rsidR="00963BDF" w:rsidRDefault="00963BDF" w:rsidP="000F4638">
      <w:pPr>
        <w:pStyle w:val="NormalWeb"/>
      </w:pPr>
      <w:r>
        <w:t>BRUTTMANN Tal et TARRICONE Christophe, Les 100 mots de la Shoah, coll. Que sais-je ? PUF, 2016</w:t>
      </w:r>
    </w:p>
    <w:p w:rsidR="000F4638" w:rsidRDefault="000F4638" w:rsidP="000F4638">
      <w:pPr>
        <w:pStyle w:val="NormalWeb"/>
      </w:pPr>
      <w:r>
        <w:t>LELEU Jean-Luc, PASSERA Françoise, QUELLIEN Jean, DAEFFLER Michel, La France pendant la Se</w:t>
      </w:r>
      <w:r w:rsidR="00557B28">
        <w:t>c</w:t>
      </w:r>
      <w:r>
        <w:t xml:space="preserve">onde Guerre mondiale. Atlas historique, Fayard, 2010. </w:t>
      </w:r>
    </w:p>
    <w:p w:rsidR="000F4638" w:rsidRPr="00557B28" w:rsidRDefault="000F4638" w:rsidP="000F4638">
      <w:pPr>
        <w:pStyle w:val="NormalWeb"/>
        <w:rPr>
          <w:b/>
        </w:rPr>
      </w:pPr>
      <w:r w:rsidRPr="00557B28">
        <w:rPr>
          <w:b/>
        </w:rPr>
        <w:t xml:space="preserve">LES JUIFS D’EUROPE AVANT LA SHOAH </w:t>
      </w:r>
    </w:p>
    <w:p w:rsidR="000F4638" w:rsidRDefault="000F4638" w:rsidP="000F4638">
      <w:pPr>
        <w:pStyle w:val="NormalWeb"/>
      </w:pPr>
      <w:r>
        <w:t>GERMA Antoine, LELLOUCH Benjamin et PATLAGEAN Évelyne (</w:t>
      </w:r>
      <w:proofErr w:type="spellStart"/>
      <w:r>
        <w:t>dir</w:t>
      </w:r>
      <w:proofErr w:type="spellEnd"/>
      <w:r>
        <w:t xml:space="preserve">.), Les Juifs dans l’histoire : de la naissance du judaïsme au monde contemporain, Champ Vallon, 2011. Dernier collectif paru sur le monde juif, sa cinquième partie « À l’âge des nations (1815-1945) » constitue une approche très éclairante de l’avant-guerre et de la « Solution finale » par le prisme des victimes. </w:t>
      </w:r>
    </w:p>
    <w:p w:rsidR="000F4638" w:rsidRPr="00557B28" w:rsidRDefault="000F4638" w:rsidP="000F4638">
      <w:pPr>
        <w:pStyle w:val="NormalWeb"/>
        <w:rPr>
          <w:b/>
        </w:rPr>
      </w:pPr>
      <w:r w:rsidRPr="00557B28">
        <w:rPr>
          <w:b/>
        </w:rPr>
        <w:t xml:space="preserve">ÉTUDES DE RÉFÉRENCE SUR LA SHOAH </w:t>
      </w:r>
    </w:p>
    <w:p w:rsidR="000F4638" w:rsidRDefault="000F4638" w:rsidP="000F4638">
      <w:pPr>
        <w:pStyle w:val="NormalWeb"/>
      </w:pPr>
      <w:r>
        <w:t>BROWNING R. Christopher, Les Origines de la solution finale – l’évolution de la politique antijuive des nazis, septembre 1939-mars 1942, Les Belles Lettres, 2007. Une autre analyse très approfondie autour du déclenchement de la « Solution finale » et du processus de décision, par l’un des plus éminents spécialistes de la Shoah. Il défend notamment l’idée que la décision d’éliminer les Juifs a</w:t>
      </w:r>
      <w:r w:rsidR="008C799A">
        <w:t xml:space="preserve"> été prise dans un contexte d</w:t>
      </w:r>
      <w:proofErr w:type="gramStart"/>
      <w:r w:rsidR="008C799A">
        <w:t>’</w:t>
      </w:r>
      <w:bookmarkStart w:id="0" w:name="_GoBack"/>
      <w:bookmarkEnd w:id="0"/>
      <w:r w:rsidR="008C799A">
        <w:t>«</w:t>
      </w:r>
      <w:proofErr w:type="gramEnd"/>
      <w:r w:rsidR="008C799A">
        <w:t xml:space="preserve"> </w:t>
      </w:r>
      <w:r>
        <w:t xml:space="preserve">euphorie » liée aux victoires de la Wehrmacht sur le front de l’Est. </w:t>
      </w:r>
    </w:p>
    <w:p w:rsidR="000F4638" w:rsidRDefault="000F4638" w:rsidP="000F4638">
      <w:pPr>
        <w:pStyle w:val="NormalWeb"/>
      </w:pPr>
      <w:r>
        <w:t xml:space="preserve">BURRIN Philippe, Hitler et les Juifs : genèse d’un génocide, Seuil, 1995. Un autre éminent spécialiste à s’être intéressé à la décision du génocide. Au contraire de Browning, il défend, dans ce petit ouvrage magistralement conduit, l’idée d’une prise de décision alors que les nazis prennent conscience de l’échec de la guerre éclair à l’Est. </w:t>
      </w:r>
    </w:p>
    <w:p w:rsidR="000F4638" w:rsidRDefault="000F4638" w:rsidP="000F4638">
      <w:pPr>
        <w:pStyle w:val="NormalWeb"/>
      </w:pPr>
      <w:r>
        <w:t xml:space="preserve">FRIEDLÄNDER Saül, L’Allemagne nazie et les Juifs. Les Années de persécution, tome 1, Seuil, 1997, </w:t>
      </w:r>
      <w:proofErr w:type="spellStart"/>
      <w:r>
        <w:t>rééd</w:t>
      </w:r>
      <w:proofErr w:type="spellEnd"/>
      <w:r>
        <w:t xml:space="preserve">. 2008. </w:t>
      </w:r>
    </w:p>
    <w:p w:rsidR="000F4638" w:rsidRDefault="000F4638" w:rsidP="000F4638">
      <w:pPr>
        <w:pStyle w:val="NormalWeb"/>
      </w:pPr>
      <w:r>
        <w:t xml:space="preserve">FRIEDLÄNDER Saül, L’Allemagne nazie et les Juifs. Les Années d’extermination, tome 2, Seuil, 2008. Somme magistrale en deux tomes sur la « Solution finale » et ses prémices. </w:t>
      </w:r>
      <w:r>
        <w:lastRenderedPageBreak/>
        <w:t xml:space="preserve">Première étude générale de la Shoah à intégrer de nombreux allers-retours entre le niveau local et les décisions centrales, entre l’angle de vu nazi et celui des Juifs. </w:t>
      </w:r>
    </w:p>
    <w:p w:rsidR="000F4638" w:rsidRDefault="000F4638" w:rsidP="000F4638">
      <w:pPr>
        <w:pStyle w:val="NormalWeb"/>
      </w:pPr>
      <w:r>
        <w:t xml:space="preserve">HILBERG Raul, La Destruction des Juifs d’Europe, Gallimard, </w:t>
      </w:r>
      <w:proofErr w:type="spellStart"/>
      <w:r>
        <w:t>rééd</w:t>
      </w:r>
      <w:proofErr w:type="spellEnd"/>
      <w:r>
        <w:t xml:space="preserve">. Folio Histoire, 3 vol., 2006. L’étude pionnière de </w:t>
      </w:r>
      <w:proofErr w:type="spellStart"/>
      <w:r>
        <w:t>Hilberg</w:t>
      </w:r>
      <w:proofErr w:type="spellEnd"/>
      <w:r>
        <w:t xml:space="preserve"> demeure la principale référence pour une vue globale du génocide des Juifs. Son analyse des étapes fondamentales qui ont conduit à la destruction des Juifs d’Europe continue à ce jour à structurer les études sur la Shoah. </w:t>
      </w:r>
    </w:p>
    <w:p w:rsidR="000F4638" w:rsidRDefault="000F4638" w:rsidP="000F4638">
      <w:pPr>
        <w:pStyle w:val="NormalWeb"/>
      </w:pPr>
      <w:r>
        <w:t xml:space="preserve">HILBERG Raul, Exécuteurs, victimes, témoins. La catastrophe juive 1933-1945, Gallimard, 1994. En complément à La Destruction des Juifs d’Europe. Une approche thématique et par catégorie d’acteurs. </w:t>
      </w:r>
    </w:p>
    <w:p w:rsidR="000F4638" w:rsidRPr="00557B28" w:rsidRDefault="000F4638" w:rsidP="000F4638">
      <w:pPr>
        <w:pStyle w:val="NormalWeb"/>
        <w:rPr>
          <w:b/>
        </w:rPr>
      </w:pPr>
      <w:r w:rsidRPr="00557B28">
        <w:rPr>
          <w:b/>
        </w:rPr>
        <w:t xml:space="preserve">POUR APPROFONDIR </w:t>
      </w:r>
    </w:p>
    <w:p w:rsidR="000F4638" w:rsidRPr="00557B28" w:rsidRDefault="000F4638" w:rsidP="000F4638">
      <w:pPr>
        <w:pStyle w:val="NormalWeb"/>
        <w:rPr>
          <w:b/>
        </w:rPr>
      </w:pPr>
      <w:r w:rsidRPr="00557B28">
        <w:rPr>
          <w:b/>
        </w:rPr>
        <w:t xml:space="preserve">Quelques focales : </w:t>
      </w:r>
    </w:p>
    <w:p w:rsidR="000F4638" w:rsidRDefault="000F4638" w:rsidP="000F4638">
      <w:pPr>
        <w:pStyle w:val="NormalWeb"/>
      </w:pPr>
      <w:r>
        <w:t xml:space="preserve">Auschwitz, l'histoire de deux albums, projet </w:t>
      </w:r>
      <w:proofErr w:type="spellStart"/>
      <w:r>
        <w:t>transmedia</w:t>
      </w:r>
      <w:proofErr w:type="spellEnd"/>
      <w:r>
        <w:t xml:space="preserve"> : livre, DVD et </w:t>
      </w:r>
      <w:proofErr w:type="spellStart"/>
      <w:r>
        <w:t>webdocumentaire</w:t>
      </w:r>
      <w:proofErr w:type="spellEnd"/>
      <w:r>
        <w:t xml:space="preserve">, sous la direction de Serge Klarsfeld, éd. Fondation pour la Mémoire de la Shoah et </w:t>
      </w:r>
      <w:proofErr w:type="spellStart"/>
      <w:r>
        <w:t>Canopé</w:t>
      </w:r>
      <w:proofErr w:type="spellEnd"/>
      <w:r>
        <w:t xml:space="preserve">, janvier 2015. </w:t>
      </w:r>
    </w:p>
    <w:p w:rsidR="000F4638" w:rsidRDefault="000F4638" w:rsidP="000F4638">
      <w:pPr>
        <w:pStyle w:val="NormalWeb"/>
      </w:pPr>
      <w:r>
        <w:t xml:space="preserve">L’Album d’Auschwitz, sous la direction de Serge Klarsfeld, Al Dante/FMS, 2005. Découvert à la fin de la guerre par une ancienne détenue juive d’Auschwitz, ce corpus de photos prises par des officiers nazis à l’arrivée des convois de Juifs hongrois constitue un témoignage iconographique unique du processus de mise à mort à Birkenau. </w:t>
      </w:r>
    </w:p>
    <w:p w:rsidR="000F4638" w:rsidRDefault="000F4638" w:rsidP="000F4638">
      <w:pPr>
        <w:pStyle w:val="NormalWeb"/>
      </w:pPr>
      <w:r>
        <w:t xml:space="preserve">BARTOV Omer, L’Armée d’Hitler, Hachette Littérature, 1999. Longtemps a couru le mythe d’une Wehrmacht ayant fait la guerre à la manière d’une armée professionnelle détachée de l’idéologie nazie. Dans cet ouvrage dont l’édition anglaise est parue en 1987, l’auteur montre au contraire que celle-ci était imprégnée de la vision du monde nazie et que cela explique sa spectaculaire endurance. </w:t>
      </w:r>
    </w:p>
    <w:p w:rsidR="000F4638" w:rsidRDefault="000F4638" w:rsidP="000F4638">
      <w:pPr>
        <w:pStyle w:val="NormalWeb"/>
      </w:pPr>
      <w:r>
        <w:t xml:space="preserve">BREITMAN Richard, Secrets officiels. Ce que les nazis planifiaient, ce que les Britanniques et les Américains savaient, coédition Mémorial de la Shoah / Calmann-Lévy, 2005. La question « qui savait quoi ? » est l’une des plus fréquemment posée sur la Shoah. Cet ouvrage s’attache à mettre en relation l’évolution de la politique nazie à l’encontre des Juifs et les informations parvenues à la connaissance des Alliés. </w:t>
      </w:r>
    </w:p>
    <w:p w:rsidR="000F4638" w:rsidRDefault="000F4638" w:rsidP="000F4638">
      <w:pPr>
        <w:pStyle w:val="NormalWeb"/>
      </w:pPr>
      <w:r>
        <w:t>BROWNING Christopher, Des hommes ordinaires. Le 101e bataillon de réserve de la police allemande et la Solution finale en Pologne, Les Belles Lettres 1994 (réédité en format poche, 1998). L’histoire d’un bataillon composé principalement d</w:t>
      </w:r>
      <w:proofErr w:type="gramStart"/>
      <w:r>
        <w:t>’«</w:t>
      </w:r>
      <w:proofErr w:type="gramEnd"/>
      <w:r>
        <w:t xml:space="preserve"> hommes ordinaires », réservistes de la police allemande, et qui ont pourtant pris part à la « Solution finale » en Pologne. Un ouvrage qui a fait date. </w:t>
      </w:r>
    </w:p>
    <w:p w:rsidR="000F4638" w:rsidRDefault="000F4638" w:rsidP="000F4638">
      <w:pPr>
        <w:pStyle w:val="NormalWeb"/>
      </w:pPr>
      <w:r>
        <w:t xml:space="preserve">KOGON Eugen, LANGBEIN Hermann, RÜCKERL Adalbert, Les Chambres à gaz, secret d’État, Histoire, Seuil, 1987. Ouvrage de combat destiné à répondre aux thèses négationnistes qui ont particulièrement émergé dans les années 1970, puis qui ont gagné du terrain dans les années 1980. Cette étude explique la filiation des chambres à gaz et a pu être réalisée grâce au dépouillement d’une masse considérable d’archives allemandes. </w:t>
      </w:r>
    </w:p>
    <w:p w:rsidR="000F4638" w:rsidRDefault="000F4638" w:rsidP="000F4638">
      <w:pPr>
        <w:pStyle w:val="NormalWeb"/>
      </w:pPr>
      <w:r>
        <w:t xml:space="preserve">PRAZAN Michaël, </w:t>
      </w:r>
      <w:proofErr w:type="spellStart"/>
      <w:r>
        <w:t>Einsatzgruppen</w:t>
      </w:r>
      <w:proofErr w:type="spellEnd"/>
      <w:r>
        <w:t xml:space="preserve"> : sur les traces des commandos de la mort nazis, Seuil, 2010. Cet ouvrage raconte l’enquête minutieuse menée par son auteur afin de réaliser son documentaire </w:t>
      </w:r>
      <w:proofErr w:type="spellStart"/>
      <w:r>
        <w:t>Einsatzgruppen</w:t>
      </w:r>
      <w:proofErr w:type="spellEnd"/>
      <w:r>
        <w:t xml:space="preserve">, les commandos de la mort, diffusé en 2009. </w:t>
      </w:r>
    </w:p>
    <w:p w:rsidR="000F4638" w:rsidRDefault="000F4638" w:rsidP="000F4638">
      <w:pPr>
        <w:pStyle w:val="NormalWeb"/>
      </w:pPr>
      <w:r>
        <w:lastRenderedPageBreak/>
        <w:t xml:space="preserve">PRESSAC Jean-Claude, Les Crématoires d’Auschwitz. La machinerie du meurtre de masse, CNRS Éditions, 2007. À l’origine séduit par les thèses négationnistes auxquelles il a totalement renoncé par la suite, l’auteur, pharmacien de métier, a réalisé cette étude très technique des installations de mise à mort d’Auschwitz. Il en est devenu un éminent spécialiste, et cet ouvrage a fait date sur le sujet. </w:t>
      </w:r>
    </w:p>
    <w:p w:rsidR="000F4638" w:rsidRDefault="000F4638" w:rsidP="000F4638">
      <w:pPr>
        <w:pStyle w:val="NormalWeb"/>
      </w:pPr>
      <w:r>
        <w:t xml:space="preserve">SERENY </w:t>
      </w:r>
      <w:proofErr w:type="spellStart"/>
      <w:r>
        <w:t>Gitta</w:t>
      </w:r>
      <w:proofErr w:type="spellEnd"/>
      <w:r>
        <w:t xml:space="preserve">, Au fond des ténèbres, Denoël, 1975, </w:t>
      </w:r>
      <w:proofErr w:type="spellStart"/>
      <w:r>
        <w:t>rééd</w:t>
      </w:r>
      <w:proofErr w:type="spellEnd"/>
      <w:r>
        <w:t xml:space="preserve">. 2007. Ce livre est le fruit de longs entretiens conduits par l’auteur, journaliste et historienne britannique, avec Franz </w:t>
      </w:r>
      <w:proofErr w:type="spellStart"/>
      <w:r>
        <w:t>Stangl</w:t>
      </w:r>
      <w:proofErr w:type="spellEnd"/>
      <w:r>
        <w:t xml:space="preserve">, ancien commandant de Sobibor et de Treblinka condamné en 1970 à la réclusion à perpétuité par un tribunal allemand. </w:t>
      </w:r>
    </w:p>
    <w:p w:rsidR="000F4638" w:rsidRDefault="000F4638" w:rsidP="000F4638">
      <w:pPr>
        <w:pStyle w:val="NormalWeb"/>
      </w:pPr>
      <w:r>
        <w:t xml:space="preserve">WIEVIORKA Annette, Auschwitz, soixante ans après, Robert Laffont, 2005. Premier ouvrage de fond publié en français sur Auschwitz, cette étude aborde l’histoire et la mémoire de ce complexe concentrationnaire au sein duquel a été construit le plus important centre de mise à mort des Juifs d’Europe. Une approche thématique et chronologique très pédagogique. </w:t>
      </w:r>
    </w:p>
    <w:p w:rsidR="000F4638" w:rsidRPr="00557B28" w:rsidRDefault="00557B28" w:rsidP="000F4638">
      <w:pPr>
        <w:pStyle w:val="NormalWeb"/>
        <w:rPr>
          <w:b/>
        </w:rPr>
      </w:pPr>
      <w:r>
        <w:rPr>
          <w:b/>
        </w:rPr>
        <w:t>Les Tsiganes :</w:t>
      </w:r>
      <w:r w:rsidR="000F4638" w:rsidRPr="00557B28">
        <w:rPr>
          <w:b/>
        </w:rPr>
        <w:t xml:space="preserve"> </w:t>
      </w:r>
    </w:p>
    <w:p w:rsidR="000F4638" w:rsidRDefault="000F4638" w:rsidP="000F4638">
      <w:pPr>
        <w:pStyle w:val="NormalWeb"/>
      </w:pPr>
      <w:r>
        <w:t xml:space="preserve">LEWY Guenter, La persécution des Tsiganes par les nazis, Les Belles Lettres, 2003. L’ouvrage de référence sur le sort des Tsiganes pendant la Seconde Guerre mondiale. L’auteur met notamment en avant les théories raciales ambiguës portées par les nazis sur cette population, qui expliquent la complexité et l’inconstance de la politique nazie à son égard. </w:t>
      </w:r>
    </w:p>
    <w:p w:rsidR="008C799A" w:rsidRDefault="008C799A" w:rsidP="00557B28">
      <w:pPr>
        <w:pStyle w:val="NormalWeb"/>
        <w:jc w:val="center"/>
        <w:rPr>
          <w:b/>
          <w:u w:val="single"/>
        </w:rPr>
      </w:pPr>
    </w:p>
    <w:p w:rsidR="008C799A" w:rsidRPr="00C4274D" w:rsidRDefault="000F4638" w:rsidP="00C4274D">
      <w:pPr>
        <w:pStyle w:val="NormalWeb"/>
        <w:jc w:val="center"/>
        <w:rPr>
          <w:b/>
          <w:u w:val="single"/>
        </w:rPr>
      </w:pPr>
      <w:r w:rsidRPr="00557B28">
        <w:rPr>
          <w:b/>
          <w:u w:val="single"/>
        </w:rPr>
        <w:t>Mémorial de la Shoah</w:t>
      </w:r>
    </w:p>
    <w:p w:rsidR="000F4638" w:rsidRPr="008C799A" w:rsidRDefault="000F4638" w:rsidP="000F4638">
      <w:pPr>
        <w:pStyle w:val="NormalWeb"/>
      </w:pPr>
      <w:r w:rsidRPr="00557B28">
        <w:rPr>
          <w:u w:val="single"/>
        </w:rPr>
        <w:t xml:space="preserve">Les enfants juifs pendant la Seconde guerre mondiale </w:t>
      </w:r>
    </w:p>
    <w:p w:rsidR="000F4638" w:rsidRDefault="000F4638" w:rsidP="000F4638">
      <w:pPr>
        <w:pStyle w:val="NormalWeb"/>
      </w:pPr>
      <w:r>
        <w:t xml:space="preserve">Documentaire après épisode un village français : le sort des enfants juifs (7 minutes) </w:t>
      </w:r>
      <w:hyperlink r:id="rId7" w:history="1">
        <w:r w:rsidR="00557B28" w:rsidRPr="00F2288A">
          <w:rPr>
            <w:rStyle w:val="Lienhypertexte"/>
          </w:rPr>
          <w:t>https://www.lumni.fr/video/le-sort-des-enfants-juifs-un-village-francais-ils-y-etaient#containerType=serie&amp;containerSlug=un-village-francais-ils-y-etaient</w:t>
        </w:r>
      </w:hyperlink>
      <w:r>
        <w:t xml:space="preserve"> </w:t>
      </w:r>
    </w:p>
    <w:p w:rsidR="00557B28" w:rsidRDefault="00557B28" w:rsidP="000F4638">
      <w:pPr>
        <w:pStyle w:val="NormalWeb"/>
      </w:pPr>
    </w:p>
    <w:p w:rsidR="000F4638" w:rsidRPr="00557B28" w:rsidRDefault="000F4638" w:rsidP="000F4638">
      <w:pPr>
        <w:pStyle w:val="NormalWeb"/>
        <w:rPr>
          <w:b/>
        </w:rPr>
      </w:pPr>
      <w:r w:rsidRPr="00557B28">
        <w:rPr>
          <w:b/>
        </w:rPr>
        <w:t xml:space="preserve">Bibliographie et liens utiles pour se documenter sur l'enfance dans la Shoah </w:t>
      </w:r>
    </w:p>
    <w:p w:rsidR="000F4638" w:rsidRPr="00557B28" w:rsidRDefault="000F4638" w:rsidP="000F4638">
      <w:pPr>
        <w:pStyle w:val="NormalWeb"/>
        <w:rPr>
          <w:b/>
        </w:rPr>
      </w:pPr>
      <w:r w:rsidRPr="00557B28">
        <w:rPr>
          <w:b/>
        </w:rPr>
        <w:t xml:space="preserve">ÉTUDES </w:t>
      </w:r>
    </w:p>
    <w:p w:rsidR="000F4638" w:rsidRDefault="000F4638" w:rsidP="000F4638">
      <w:pPr>
        <w:pStyle w:val="NormalWeb"/>
      </w:pPr>
      <w:r>
        <w:t xml:space="preserve">· George Eisen, Les Enfants pendant l’Holocauste, éd. Calmann-Lévy </w:t>
      </w:r>
    </w:p>
    <w:p w:rsidR="000F4638" w:rsidRDefault="000F4638" w:rsidP="000F4638">
      <w:pPr>
        <w:pStyle w:val="NormalWeb"/>
      </w:pPr>
      <w:r>
        <w:t xml:space="preserve">· Marion </w:t>
      </w:r>
      <w:proofErr w:type="spellStart"/>
      <w:r>
        <w:t>Feldman</w:t>
      </w:r>
      <w:proofErr w:type="spellEnd"/>
      <w:r>
        <w:t xml:space="preserve">, Entre trauma et protection : quel devenir ? Les enfants cachés en France (1940-1944), éd. </w:t>
      </w:r>
      <w:proofErr w:type="spellStart"/>
      <w:r>
        <w:t>Éres</w:t>
      </w:r>
      <w:proofErr w:type="spellEnd"/>
      <w:r>
        <w:t xml:space="preserve">. </w:t>
      </w:r>
    </w:p>
    <w:p w:rsidR="000F4638" w:rsidRDefault="000F4638" w:rsidP="000F4638">
      <w:pPr>
        <w:pStyle w:val="NormalWeb"/>
      </w:pPr>
      <w:r>
        <w:t xml:space="preserve">· Denis </w:t>
      </w:r>
      <w:proofErr w:type="spellStart"/>
      <w:r>
        <w:t>Peschanski</w:t>
      </w:r>
      <w:proofErr w:type="spellEnd"/>
      <w:r>
        <w:t xml:space="preserve">, La France des camps : l’internement 1938-1946, éd. Gallimard </w:t>
      </w:r>
    </w:p>
    <w:p w:rsidR="000F4638" w:rsidRPr="00557B28" w:rsidRDefault="000F4638" w:rsidP="000F4638">
      <w:pPr>
        <w:pStyle w:val="NormalWeb"/>
        <w:rPr>
          <w:b/>
        </w:rPr>
      </w:pPr>
      <w:r w:rsidRPr="00557B28">
        <w:rPr>
          <w:b/>
        </w:rPr>
        <w:t xml:space="preserve">DOCUMENTS </w:t>
      </w:r>
    </w:p>
    <w:p w:rsidR="000F4638" w:rsidRDefault="000F4638" w:rsidP="000F4638">
      <w:pPr>
        <w:pStyle w:val="NormalWeb"/>
      </w:pPr>
      <w:r>
        <w:t xml:space="preserve">· Patrick Desbois, Porteurs de Mémoire, éd. Champs Flammarion </w:t>
      </w:r>
    </w:p>
    <w:p w:rsidR="000F4638" w:rsidRDefault="000F4638" w:rsidP="000F4638">
      <w:pPr>
        <w:pStyle w:val="NormalWeb"/>
      </w:pPr>
      <w:r>
        <w:t xml:space="preserve">· Éric Conan, Sans oublier les enfants, éd. Le livre de poche </w:t>
      </w:r>
    </w:p>
    <w:p w:rsidR="000F4638" w:rsidRDefault="000F4638" w:rsidP="000F4638">
      <w:pPr>
        <w:pStyle w:val="NormalWeb"/>
      </w:pPr>
      <w:r>
        <w:t xml:space="preserve">· Serge Klarsfeld, Le Mémorial des enfants juifs déportés de France </w:t>
      </w:r>
    </w:p>
    <w:p w:rsidR="000F4638" w:rsidRDefault="000F4638" w:rsidP="000F4638">
      <w:pPr>
        <w:pStyle w:val="NormalWeb"/>
      </w:pPr>
      <w:r>
        <w:lastRenderedPageBreak/>
        <w:t xml:space="preserve">· Berthe </w:t>
      </w:r>
      <w:proofErr w:type="spellStart"/>
      <w:r>
        <w:t>Burko-Falcman</w:t>
      </w:r>
      <w:proofErr w:type="spellEnd"/>
      <w:r>
        <w:t xml:space="preserve">, L’Enfant caché, éd. </w:t>
      </w:r>
      <w:proofErr w:type="gramStart"/>
      <w:r>
        <w:t>du</w:t>
      </w:r>
      <w:proofErr w:type="gramEnd"/>
      <w:r>
        <w:t xml:space="preserve"> Seuil </w:t>
      </w:r>
    </w:p>
    <w:p w:rsidR="000F4638" w:rsidRPr="00557B28" w:rsidRDefault="000F4638" w:rsidP="000F4638">
      <w:pPr>
        <w:pStyle w:val="NormalWeb"/>
        <w:rPr>
          <w:b/>
        </w:rPr>
      </w:pPr>
      <w:r w:rsidRPr="00557B28">
        <w:rPr>
          <w:b/>
        </w:rPr>
        <w:t xml:space="preserve">TEMOIGNAGES </w:t>
      </w:r>
    </w:p>
    <w:p w:rsidR="000F4638" w:rsidRDefault="000F4638" w:rsidP="000F4638">
      <w:pPr>
        <w:pStyle w:val="NormalWeb"/>
      </w:pPr>
      <w:r>
        <w:t xml:space="preserve">· </w:t>
      </w:r>
      <w:proofErr w:type="spellStart"/>
      <w:r>
        <w:t>Aharon</w:t>
      </w:r>
      <w:proofErr w:type="spellEnd"/>
      <w:r>
        <w:t xml:space="preserve"> </w:t>
      </w:r>
      <w:proofErr w:type="spellStart"/>
      <w:r>
        <w:t>Appelfeld</w:t>
      </w:r>
      <w:proofErr w:type="spellEnd"/>
      <w:r>
        <w:t xml:space="preserve">, L’Héritage nu, éd. </w:t>
      </w:r>
      <w:proofErr w:type="gramStart"/>
      <w:r>
        <w:t>de</w:t>
      </w:r>
      <w:proofErr w:type="gramEnd"/>
      <w:r>
        <w:t xml:space="preserve"> l’Olivier </w:t>
      </w:r>
    </w:p>
    <w:p w:rsidR="000F4638" w:rsidRDefault="000F4638" w:rsidP="000F4638">
      <w:pPr>
        <w:pStyle w:val="NormalWeb"/>
      </w:pPr>
      <w:r>
        <w:t xml:space="preserve">· Danielle Bailly (sous la </w:t>
      </w:r>
      <w:proofErr w:type="spellStart"/>
      <w:r>
        <w:t>dir</w:t>
      </w:r>
      <w:proofErr w:type="spellEnd"/>
      <w:r>
        <w:t xml:space="preserve">.), Traqués, cachés, vivants, des enfants juifs en France (1940-1945), éd. L’Harmattan. </w:t>
      </w:r>
    </w:p>
    <w:p w:rsidR="000F4638" w:rsidRDefault="000F4638" w:rsidP="000F4638">
      <w:pPr>
        <w:pStyle w:val="NormalWeb"/>
      </w:pPr>
      <w:r>
        <w:t xml:space="preserve">· Ida </w:t>
      </w:r>
      <w:proofErr w:type="spellStart"/>
      <w:r>
        <w:t>Grinspan</w:t>
      </w:r>
      <w:proofErr w:type="spellEnd"/>
      <w:r>
        <w:t xml:space="preserve"> et Bertrand </w:t>
      </w:r>
      <w:proofErr w:type="spellStart"/>
      <w:r>
        <w:t>Poirot</w:t>
      </w:r>
      <w:proofErr w:type="spellEnd"/>
      <w:r>
        <w:t xml:space="preserve">-Delpech, </w:t>
      </w:r>
      <w:proofErr w:type="gramStart"/>
      <w:r>
        <w:t>J’ai pas</w:t>
      </w:r>
      <w:proofErr w:type="gramEnd"/>
      <w:r>
        <w:t xml:space="preserve"> pleuré, éd. Pocket </w:t>
      </w:r>
    </w:p>
    <w:p w:rsidR="000F4638" w:rsidRDefault="000F4638" w:rsidP="000F4638">
      <w:pPr>
        <w:pStyle w:val="NormalWeb"/>
      </w:pPr>
      <w:r>
        <w:t xml:space="preserve">· Alain </w:t>
      </w:r>
      <w:proofErr w:type="spellStart"/>
      <w:r>
        <w:t>Vincenot</w:t>
      </w:r>
      <w:proofErr w:type="spellEnd"/>
      <w:r>
        <w:t xml:space="preserve">, Je veux revoir maman, éd. </w:t>
      </w:r>
      <w:proofErr w:type="gramStart"/>
      <w:r>
        <w:t>des</w:t>
      </w:r>
      <w:proofErr w:type="gramEnd"/>
      <w:r>
        <w:t xml:space="preserve"> Syrtes </w:t>
      </w:r>
    </w:p>
    <w:p w:rsidR="000F4638" w:rsidRPr="00963BDF" w:rsidRDefault="000F4638" w:rsidP="00963BDF">
      <w:pPr>
        <w:pStyle w:val="NormalWeb"/>
        <w:jc w:val="center"/>
        <w:rPr>
          <w:b/>
          <w:u w:val="single"/>
        </w:rPr>
      </w:pPr>
      <w:r w:rsidRPr="00963BDF">
        <w:rPr>
          <w:b/>
          <w:u w:val="single"/>
        </w:rPr>
        <w:t>La Shoah en Sarthe et dans l’Ouest de la France</w:t>
      </w:r>
    </w:p>
    <w:p w:rsidR="000F4638" w:rsidRDefault="000F4638" w:rsidP="000F4638">
      <w:pPr>
        <w:pStyle w:val="NormalWeb"/>
      </w:pPr>
      <w:r>
        <w:t xml:space="preserve">Karine </w:t>
      </w:r>
      <w:proofErr w:type="spellStart"/>
      <w:r>
        <w:t>Macarez</w:t>
      </w:r>
      <w:proofErr w:type="spellEnd"/>
      <w:r>
        <w:t xml:space="preserve">, la Shoah en Sarthe (mémoire de maitrise) http://librairie.memorialdelashoah.org/ficheproduit.asp?pid=11E1A4FF&amp;rid=5F5E101&amp;uid=mgeeqntg </w:t>
      </w:r>
    </w:p>
    <w:p w:rsidR="000F4638" w:rsidRPr="00557B28" w:rsidRDefault="000F4638" w:rsidP="000F4638">
      <w:pPr>
        <w:pStyle w:val="NormalWeb"/>
        <w:rPr>
          <w:b/>
        </w:rPr>
      </w:pPr>
      <w:r w:rsidRPr="00557B28">
        <w:rPr>
          <w:b/>
        </w:rPr>
        <w:t xml:space="preserve">Le sauvetage des enfants juifs en Sarthe </w:t>
      </w:r>
    </w:p>
    <w:p w:rsidR="00D576DD" w:rsidRDefault="00D576DD" w:rsidP="000F4638">
      <w:pPr>
        <w:pStyle w:val="NormalWeb"/>
      </w:pPr>
      <w:r>
        <w:t xml:space="preserve">Céline </w:t>
      </w:r>
      <w:proofErr w:type="spellStart"/>
      <w:r>
        <w:t>Rattier</w:t>
      </w:r>
      <w:proofErr w:type="spellEnd"/>
      <w:r>
        <w:t>-Baptiste, Le sauvetage des enfants juifs en Sarthe</w:t>
      </w:r>
      <w:r w:rsidR="008C799A">
        <w:t xml:space="preserve"> (1940-1945), </w:t>
      </w:r>
      <w:hyperlink r:id="rId8" w:history="1">
        <w:r w:rsidR="008C799A" w:rsidRPr="00F2288A">
          <w:rPr>
            <w:rStyle w:val="Lienhypertexte"/>
          </w:rPr>
          <w:t>https://books.apple.com/fr/book/le-sauvetage-des-enfants-juifs-en-sarthe-1940-1945/id856330884</w:t>
        </w:r>
      </w:hyperlink>
    </w:p>
    <w:p w:rsidR="00D576DD" w:rsidRDefault="000F4638" w:rsidP="000F4638">
      <w:pPr>
        <w:pStyle w:val="NormalWeb"/>
      </w:pPr>
      <w:proofErr w:type="spellStart"/>
      <w:r>
        <w:t>Limore</w:t>
      </w:r>
      <w:proofErr w:type="spellEnd"/>
      <w:r>
        <w:t xml:space="preserve"> </w:t>
      </w:r>
      <w:proofErr w:type="spellStart"/>
      <w:r>
        <w:t>Yagil</w:t>
      </w:r>
      <w:proofErr w:type="spellEnd"/>
      <w:r>
        <w:t xml:space="preserve">, Le sauvetage des Juifs dans la région d'Angers : Indre-et-Loire, Maine-et-Loire, Sarthe, Mayenne, Loire-Inférieure, 1940-1944, Geste éditions, 2014 </w:t>
      </w:r>
    </w:p>
    <w:p w:rsidR="00D576DD" w:rsidRDefault="00C4274D" w:rsidP="000F4638">
      <w:pPr>
        <w:pStyle w:val="NormalWeb"/>
      </w:pPr>
      <w:hyperlink r:id="rId9" w:history="1">
        <w:r w:rsidRPr="00F2288A">
          <w:rPr>
            <w:rStyle w:val="Lienhypertexte"/>
          </w:rPr>
          <w:t>https://www.cair</w:t>
        </w:r>
        <w:r w:rsidRPr="00F2288A">
          <w:rPr>
            <w:rStyle w:val="Lienhypertexte"/>
          </w:rPr>
          <w:t>n</w:t>
        </w:r>
        <w:r w:rsidRPr="00F2288A">
          <w:rPr>
            <w:rStyle w:val="Lienhypertexte"/>
          </w:rPr>
          <w:t>.info/revue-guerres-mondiales-et-conflits-contemporains-2009-4-page-97.htm#</w:t>
        </w:r>
      </w:hyperlink>
    </w:p>
    <w:p w:rsidR="00D576DD" w:rsidRDefault="00D576DD" w:rsidP="000F4638">
      <w:pPr>
        <w:pStyle w:val="NormalWeb"/>
      </w:pPr>
      <w:hyperlink r:id="rId10" w:history="1">
        <w:r w:rsidRPr="00F2288A">
          <w:rPr>
            <w:rStyle w:val="Lienhypertexte"/>
          </w:rPr>
          <w:t>https://www.ouest-france.fr/pays-de-la-loire/le-mans-72000/le-mans-le-sauvetage-des-enfants-juifs-en-sarthe-un-livre-tout-numerique-6</w:t>
        </w:r>
        <w:r w:rsidRPr="00F2288A">
          <w:rPr>
            <w:rStyle w:val="Lienhypertexte"/>
          </w:rPr>
          <w:t>6</w:t>
        </w:r>
        <w:r w:rsidRPr="00F2288A">
          <w:rPr>
            <w:rStyle w:val="Lienhypertexte"/>
          </w:rPr>
          <w:t>64cff5-2dde-3ab4-acd7-1d12644721fc</w:t>
        </w:r>
      </w:hyperlink>
    </w:p>
    <w:p w:rsidR="008C799A" w:rsidRPr="00C4274D" w:rsidRDefault="000F4638" w:rsidP="00C4274D">
      <w:pPr>
        <w:pStyle w:val="NormalWeb"/>
      </w:pPr>
      <w:r>
        <w:t xml:space="preserve"> Raphael </w:t>
      </w:r>
      <w:proofErr w:type="spellStart"/>
      <w:r>
        <w:t>Delpard</w:t>
      </w:r>
      <w:proofErr w:type="spellEnd"/>
      <w:r>
        <w:t xml:space="preserve">, L’enfant sans étoile, Calmann-Lévy Un enfant juif caché à </w:t>
      </w:r>
      <w:proofErr w:type="spellStart"/>
      <w:r>
        <w:t>Parigné</w:t>
      </w:r>
      <w:proofErr w:type="spellEnd"/>
      <w:r>
        <w:t xml:space="preserve"> l</w:t>
      </w:r>
      <w:r w:rsidR="00557B28">
        <w:t>’É</w:t>
      </w:r>
      <w:r>
        <w:t xml:space="preserve">vêque https://www.babelio.com/livres/Delpard-Lenfant-sans-etoile/191261 </w:t>
      </w:r>
    </w:p>
    <w:p w:rsidR="00963BDF" w:rsidRDefault="00963BDF" w:rsidP="00D576DD">
      <w:pPr>
        <w:pStyle w:val="NormalWeb"/>
        <w:jc w:val="center"/>
        <w:rPr>
          <w:b/>
        </w:rPr>
      </w:pPr>
    </w:p>
    <w:p w:rsidR="000F4638" w:rsidRPr="00557B28" w:rsidRDefault="000F4638" w:rsidP="00D576DD">
      <w:pPr>
        <w:pStyle w:val="NormalWeb"/>
        <w:jc w:val="center"/>
        <w:rPr>
          <w:b/>
        </w:rPr>
      </w:pPr>
      <w:r w:rsidRPr="00557B28">
        <w:rPr>
          <w:b/>
        </w:rPr>
        <w:t>Bibliographie jeunesse</w:t>
      </w:r>
    </w:p>
    <w:p w:rsidR="00D576DD" w:rsidRPr="00D576DD" w:rsidRDefault="00D576DD" w:rsidP="000F4638">
      <w:pPr>
        <w:pStyle w:val="NormalWeb"/>
        <w:rPr>
          <w:b/>
        </w:rPr>
      </w:pPr>
      <w:r w:rsidRPr="00D576DD">
        <w:rPr>
          <w:b/>
        </w:rPr>
        <w:t>LUMNI</w:t>
      </w:r>
    </w:p>
    <w:p w:rsidR="00C4274D" w:rsidRDefault="000F4638" w:rsidP="000F4638">
      <w:pPr>
        <w:pStyle w:val="NormalWeb"/>
      </w:pPr>
      <w:r>
        <w:t xml:space="preserve">https://www.lumni.fr/video/une-fillette-porte-l-etoile-jaune-les-grandes-grandes-vacances </w:t>
      </w:r>
    </w:p>
    <w:p w:rsidR="000F4638" w:rsidRPr="00557B28" w:rsidRDefault="000F4638" w:rsidP="000F4638">
      <w:pPr>
        <w:pStyle w:val="NormalWeb"/>
        <w:rPr>
          <w:b/>
        </w:rPr>
      </w:pPr>
      <w:r w:rsidRPr="00557B28">
        <w:rPr>
          <w:b/>
        </w:rPr>
        <w:t xml:space="preserve">LIVRES POUR ENFANTS </w:t>
      </w:r>
    </w:p>
    <w:p w:rsidR="000F4638" w:rsidRDefault="000F4638" w:rsidP="000F4638">
      <w:pPr>
        <w:pStyle w:val="NormalWeb"/>
      </w:pPr>
      <w:r>
        <w:t xml:space="preserve">· Tony Kushner, </w:t>
      </w:r>
      <w:proofErr w:type="spellStart"/>
      <w:r>
        <w:t>Brundibar</w:t>
      </w:r>
      <w:proofErr w:type="spellEnd"/>
      <w:r>
        <w:t xml:space="preserve">, ill. Maurice </w:t>
      </w:r>
      <w:proofErr w:type="spellStart"/>
      <w:r>
        <w:t>Sendak</w:t>
      </w:r>
      <w:proofErr w:type="spellEnd"/>
      <w:r>
        <w:t xml:space="preserve">, éd. L’École des Loisirs </w:t>
      </w:r>
    </w:p>
    <w:p w:rsidR="000F4638" w:rsidRDefault="000F4638" w:rsidP="000F4638">
      <w:pPr>
        <w:pStyle w:val="NormalWeb"/>
      </w:pPr>
      <w:r>
        <w:t xml:space="preserve">· Uri </w:t>
      </w:r>
      <w:proofErr w:type="spellStart"/>
      <w:r>
        <w:t>Orlev</w:t>
      </w:r>
      <w:proofErr w:type="spellEnd"/>
      <w:r>
        <w:t xml:space="preserve">, Cours sans te retourner, éd. Castor de poche </w:t>
      </w:r>
    </w:p>
    <w:p w:rsidR="000F4638" w:rsidRDefault="000F4638" w:rsidP="000F4638">
      <w:pPr>
        <w:pStyle w:val="NormalWeb"/>
      </w:pPr>
      <w:r>
        <w:t xml:space="preserve">· Jacqueline Mirande, Sarah, éd. Castor de poche </w:t>
      </w:r>
    </w:p>
    <w:p w:rsidR="000F4638" w:rsidRDefault="000F4638" w:rsidP="000F4638">
      <w:pPr>
        <w:pStyle w:val="NormalWeb"/>
      </w:pPr>
      <w:r>
        <w:lastRenderedPageBreak/>
        <w:t xml:space="preserve">· Uri </w:t>
      </w:r>
      <w:proofErr w:type="spellStart"/>
      <w:r>
        <w:t>Orlev</w:t>
      </w:r>
      <w:proofErr w:type="spellEnd"/>
      <w:r>
        <w:t xml:space="preserve">, Une île rue des oiseaux, Hachette jeunesse </w:t>
      </w:r>
    </w:p>
    <w:p w:rsidR="000F4638" w:rsidRDefault="000F4638" w:rsidP="000F4638">
      <w:pPr>
        <w:pStyle w:val="NormalWeb"/>
      </w:pPr>
      <w:r>
        <w:t xml:space="preserve">· Yaël Hassan, La Promesse, éd. </w:t>
      </w:r>
      <w:proofErr w:type="gramStart"/>
      <w:r>
        <w:t>du</w:t>
      </w:r>
      <w:proofErr w:type="gramEnd"/>
      <w:r>
        <w:t xml:space="preserve"> Père Castor </w:t>
      </w:r>
    </w:p>
    <w:p w:rsidR="000F4638" w:rsidRDefault="000F4638" w:rsidP="000F4638">
      <w:pPr>
        <w:pStyle w:val="NormalWeb"/>
      </w:pPr>
      <w:r>
        <w:t xml:space="preserve">· Éva </w:t>
      </w:r>
      <w:proofErr w:type="spellStart"/>
      <w:r>
        <w:t>Erben</w:t>
      </w:r>
      <w:proofErr w:type="spellEnd"/>
      <w:r>
        <w:t xml:space="preserve">, Oubliée, souvenir d’une jeune fille juive, éd. L’École des Loisirs </w:t>
      </w:r>
    </w:p>
    <w:p w:rsidR="000F4638" w:rsidRDefault="000F4638" w:rsidP="000F4638">
      <w:pPr>
        <w:pStyle w:val="NormalWeb"/>
      </w:pPr>
      <w:r>
        <w:t xml:space="preserve">· Carol Matas, Une Lumière dans la nuit, les enfants de Chambon, éd. Hachette jeunesse </w:t>
      </w:r>
    </w:p>
    <w:p w:rsidR="000F4638" w:rsidRDefault="000F4638" w:rsidP="000F4638">
      <w:pPr>
        <w:pStyle w:val="NormalWeb"/>
      </w:pPr>
      <w:r>
        <w:t xml:space="preserve">· </w:t>
      </w:r>
      <w:proofErr w:type="spellStart"/>
      <w:r>
        <w:t>Mirjam</w:t>
      </w:r>
      <w:proofErr w:type="spellEnd"/>
      <w:r>
        <w:t xml:space="preserve"> </w:t>
      </w:r>
      <w:proofErr w:type="spellStart"/>
      <w:r>
        <w:t>Pressler</w:t>
      </w:r>
      <w:proofErr w:type="spellEnd"/>
      <w:r>
        <w:t xml:space="preserve">, La Promesse d’Hannah, éd. Milan </w:t>
      </w:r>
    </w:p>
    <w:p w:rsidR="008C799A" w:rsidRDefault="008C799A" w:rsidP="00D576DD">
      <w:pPr>
        <w:pStyle w:val="NormalWeb"/>
        <w:jc w:val="center"/>
        <w:rPr>
          <w:sz w:val="28"/>
          <w:szCs w:val="28"/>
          <w:u w:val="single"/>
        </w:rPr>
      </w:pPr>
    </w:p>
    <w:p w:rsidR="000F4638" w:rsidRPr="00D576DD" w:rsidRDefault="000F4638" w:rsidP="00D576DD">
      <w:pPr>
        <w:pStyle w:val="NormalWeb"/>
        <w:jc w:val="center"/>
        <w:rPr>
          <w:sz w:val="28"/>
          <w:szCs w:val="28"/>
          <w:u w:val="single"/>
        </w:rPr>
      </w:pPr>
      <w:r w:rsidRPr="00D576DD">
        <w:rPr>
          <w:sz w:val="28"/>
          <w:szCs w:val="28"/>
          <w:u w:val="single"/>
        </w:rPr>
        <w:t>Ouvrages pour le Cycle 2 et le Cycle 3</w:t>
      </w:r>
    </w:p>
    <w:p w:rsidR="000F4638" w:rsidRPr="00557B28" w:rsidRDefault="000F4638" w:rsidP="000F4638">
      <w:pPr>
        <w:pStyle w:val="NormalWeb"/>
        <w:rPr>
          <w:b/>
        </w:rPr>
      </w:pPr>
      <w:r w:rsidRPr="00557B28">
        <w:rPr>
          <w:b/>
        </w:rPr>
        <w:t xml:space="preserve">POUR LE CE2 (8-9 ANS) </w:t>
      </w:r>
    </w:p>
    <w:p w:rsidR="000F4638" w:rsidRPr="00557B28" w:rsidRDefault="000F4638" w:rsidP="000F4638">
      <w:pPr>
        <w:pStyle w:val="NormalWeb"/>
        <w:rPr>
          <w:u w:val="single"/>
        </w:rPr>
      </w:pPr>
      <w:r w:rsidRPr="00557B28">
        <w:rPr>
          <w:u w:val="single"/>
        </w:rPr>
        <w:t xml:space="preserve">Le monde juif avant-guerre </w:t>
      </w:r>
    </w:p>
    <w:p w:rsidR="000F4638" w:rsidRDefault="000F4638" w:rsidP="000F4638">
      <w:pPr>
        <w:pStyle w:val="NormalWeb"/>
      </w:pPr>
      <w:r>
        <w:t>- Album / Conte : HENRICH Stéphane, Ah, Varsovie</w:t>
      </w:r>
      <w:proofErr w:type="gramStart"/>
      <w:r>
        <w:t>…!,</w:t>
      </w:r>
      <w:proofErr w:type="gramEnd"/>
      <w:r>
        <w:t xml:space="preserve"> </w:t>
      </w:r>
      <w:proofErr w:type="spellStart"/>
      <w:r>
        <w:t>Kaleidoscope</w:t>
      </w:r>
      <w:proofErr w:type="spellEnd"/>
      <w:r>
        <w:t xml:space="preserve">, 2011 </w:t>
      </w:r>
    </w:p>
    <w:p w:rsidR="000F4638" w:rsidRDefault="000F4638" w:rsidP="000F4638">
      <w:pPr>
        <w:pStyle w:val="NormalWeb"/>
      </w:pPr>
      <w:r>
        <w:t xml:space="preserve">- Album / Conte : BLOCH Muriel et ROUSSET Françoise, </w:t>
      </w:r>
      <w:proofErr w:type="spellStart"/>
      <w:r>
        <w:t>Tsila</w:t>
      </w:r>
      <w:proofErr w:type="spellEnd"/>
      <w:r>
        <w:t xml:space="preserve"> et autres contes déraisonnables de </w:t>
      </w:r>
      <w:proofErr w:type="spellStart"/>
      <w:r>
        <w:t>Chelm</w:t>
      </w:r>
      <w:proofErr w:type="spellEnd"/>
      <w:r>
        <w:t xml:space="preserve">, Syros Jeunesse, 2002 </w:t>
      </w:r>
    </w:p>
    <w:p w:rsidR="000F4638" w:rsidRDefault="000F4638" w:rsidP="000F4638">
      <w:pPr>
        <w:pStyle w:val="NormalWeb"/>
      </w:pPr>
      <w:r>
        <w:t xml:space="preserve">- Album / Contes : LANDMANN </w:t>
      </w:r>
      <w:proofErr w:type="spellStart"/>
      <w:r>
        <w:t>Bimba</w:t>
      </w:r>
      <w:proofErr w:type="spellEnd"/>
      <w:r>
        <w:t xml:space="preserve">, Comment je suis devenu Marc Chagall, Grasset-Jeunesse, coll. « Lecteur en herbe », 2006 </w:t>
      </w:r>
    </w:p>
    <w:p w:rsidR="000F4638" w:rsidRDefault="000F4638" w:rsidP="000F4638">
      <w:pPr>
        <w:pStyle w:val="NormalWeb"/>
      </w:pPr>
      <w:r>
        <w:t xml:space="preserve">- Album / CD : SOUSSANA Nathalie et MINDY Paul, Comptines du jardin d’Éden, Didier jeunesse, 2005 </w:t>
      </w:r>
    </w:p>
    <w:p w:rsidR="000F4638" w:rsidRPr="00557B28" w:rsidRDefault="000F4638" w:rsidP="000F4638">
      <w:pPr>
        <w:pStyle w:val="NormalWeb"/>
        <w:rPr>
          <w:u w:val="single"/>
        </w:rPr>
      </w:pPr>
      <w:r w:rsidRPr="00557B28">
        <w:rPr>
          <w:u w:val="single"/>
        </w:rPr>
        <w:t xml:space="preserve">Le contexte de la guerre </w:t>
      </w:r>
    </w:p>
    <w:p w:rsidR="008C799A" w:rsidRPr="00963BDF" w:rsidRDefault="000F4638" w:rsidP="000F4638">
      <w:pPr>
        <w:pStyle w:val="NormalWeb"/>
      </w:pPr>
      <w:r>
        <w:t xml:space="preserve">Album / CD : CUVELLIER Vincent, Ici Londres, édition du Rouergue, 2009 </w:t>
      </w:r>
    </w:p>
    <w:p w:rsidR="000F4638" w:rsidRPr="00557B28" w:rsidRDefault="000F4638" w:rsidP="000F4638">
      <w:pPr>
        <w:pStyle w:val="NormalWeb"/>
        <w:rPr>
          <w:u w:val="single"/>
        </w:rPr>
      </w:pPr>
      <w:r w:rsidRPr="00557B28">
        <w:rPr>
          <w:u w:val="single"/>
        </w:rPr>
        <w:t xml:space="preserve">« Les enfants cachés » </w:t>
      </w:r>
    </w:p>
    <w:p w:rsidR="000F4638" w:rsidRDefault="000F4638" w:rsidP="000F4638">
      <w:pPr>
        <w:pStyle w:val="NormalWeb"/>
      </w:pPr>
      <w:r>
        <w:t xml:space="preserve">- Album illustré : HASSAN Yaël, NOVI Isabelle, Dans la maison de </w:t>
      </w:r>
      <w:proofErr w:type="spellStart"/>
      <w:r>
        <w:t>Saralé</w:t>
      </w:r>
      <w:proofErr w:type="spellEnd"/>
      <w:r>
        <w:t xml:space="preserve">, édition Casterman, 2007 </w:t>
      </w:r>
    </w:p>
    <w:p w:rsidR="000F4638" w:rsidRDefault="000F4638" w:rsidP="000F4638">
      <w:pPr>
        <w:pStyle w:val="NormalWeb"/>
      </w:pPr>
      <w:r>
        <w:t xml:space="preserve">- Album illustré : HAUSFATER Rachel et LATYK Olivier, Le Petit garçon étoile, édition Casterman, Paris, 2003 </w:t>
      </w:r>
    </w:p>
    <w:p w:rsidR="00963BDF" w:rsidRPr="00963BDF" w:rsidRDefault="000F4638" w:rsidP="000F4638">
      <w:pPr>
        <w:pStyle w:val="NormalWeb"/>
      </w:pPr>
      <w:r>
        <w:t xml:space="preserve">- Album / CD : HAUROGNÉ Jacques et LACOUTURE Xavier, L’arbre à musique, édition des Braques, 2011 </w:t>
      </w:r>
    </w:p>
    <w:p w:rsidR="000F4638" w:rsidRPr="00557B28" w:rsidRDefault="000F4638" w:rsidP="000F4638">
      <w:pPr>
        <w:pStyle w:val="NormalWeb"/>
        <w:rPr>
          <w:u w:val="single"/>
        </w:rPr>
      </w:pPr>
      <w:r w:rsidRPr="00557B28">
        <w:rPr>
          <w:u w:val="single"/>
        </w:rPr>
        <w:t xml:space="preserve">La Shoah en Europe </w:t>
      </w:r>
    </w:p>
    <w:p w:rsidR="000F4638" w:rsidRDefault="000F4638" w:rsidP="000F4638">
      <w:pPr>
        <w:pStyle w:val="NormalWeb"/>
      </w:pPr>
      <w:r>
        <w:t xml:space="preserve">- Album illustré : UNGERER Tomi, Otto, autobiographie d'un ours en peluche, trad. Florence </w:t>
      </w:r>
      <w:proofErr w:type="spellStart"/>
      <w:r>
        <w:t>Seyvos</w:t>
      </w:r>
      <w:proofErr w:type="spellEnd"/>
      <w:r>
        <w:t xml:space="preserve">, L'École des loisirs, collection Lutin Poche, 2005 </w:t>
      </w:r>
    </w:p>
    <w:p w:rsidR="000F4638" w:rsidRPr="00557B28" w:rsidRDefault="000F4638" w:rsidP="000F4638">
      <w:pPr>
        <w:pStyle w:val="NormalWeb"/>
        <w:rPr>
          <w:u w:val="single"/>
        </w:rPr>
      </w:pPr>
      <w:r w:rsidRPr="00557B28">
        <w:rPr>
          <w:u w:val="single"/>
        </w:rPr>
        <w:t xml:space="preserve">L’exclusion et le conformisme </w:t>
      </w:r>
    </w:p>
    <w:p w:rsidR="000F4638" w:rsidRDefault="000F4638" w:rsidP="000F4638">
      <w:pPr>
        <w:pStyle w:val="NormalWeb"/>
      </w:pPr>
      <w:r>
        <w:t xml:space="preserve">JEAN Didier et ZAD, L’agneau qui ne voulait pas être un mouton, Syros, 2003, nouvelle édition 2011 </w:t>
      </w:r>
    </w:p>
    <w:p w:rsidR="000F4638" w:rsidRPr="00557B28" w:rsidRDefault="000F4638" w:rsidP="000F4638">
      <w:pPr>
        <w:pStyle w:val="NormalWeb"/>
        <w:rPr>
          <w:b/>
        </w:rPr>
      </w:pPr>
      <w:r w:rsidRPr="00557B28">
        <w:rPr>
          <w:b/>
        </w:rPr>
        <w:lastRenderedPageBreak/>
        <w:t xml:space="preserve">CM1 (9-10 ANS) </w:t>
      </w:r>
    </w:p>
    <w:p w:rsidR="000F4638" w:rsidRPr="00557B28" w:rsidRDefault="000F4638" w:rsidP="000F4638">
      <w:pPr>
        <w:pStyle w:val="NormalWeb"/>
        <w:rPr>
          <w:u w:val="single"/>
        </w:rPr>
      </w:pPr>
      <w:r w:rsidRPr="00557B28">
        <w:rPr>
          <w:u w:val="single"/>
        </w:rPr>
        <w:t xml:space="preserve">Le monde juif avant-guerre </w:t>
      </w:r>
    </w:p>
    <w:p w:rsidR="000F4638" w:rsidRDefault="000F4638" w:rsidP="000F4638">
      <w:pPr>
        <w:pStyle w:val="NormalWeb"/>
      </w:pPr>
      <w:r>
        <w:t xml:space="preserve">- Conte : BASHEVIS SINGER Isaac, </w:t>
      </w:r>
      <w:proofErr w:type="spellStart"/>
      <w:r>
        <w:t>Zlateh</w:t>
      </w:r>
      <w:proofErr w:type="spellEnd"/>
      <w:r>
        <w:t xml:space="preserve"> la chèvre et autres contes, Paris, Larousse, 2014 </w:t>
      </w:r>
    </w:p>
    <w:p w:rsidR="000F4638" w:rsidRDefault="000F4638" w:rsidP="000F4638">
      <w:pPr>
        <w:pStyle w:val="NormalWeb"/>
      </w:pPr>
      <w:r>
        <w:t xml:space="preserve">- Conte : SCHULMANN Sarah (choisis et traduits par), Contes yiddish de </w:t>
      </w:r>
      <w:proofErr w:type="spellStart"/>
      <w:r>
        <w:t>Chelm</w:t>
      </w:r>
      <w:proofErr w:type="spellEnd"/>
      <w:r>
        <w:t xml:space="preserve"> à Varsovie, École des loisirs, Coll. « Neuf », 2000 </w:t>
      </w:r>
    </w:p>
    <w:p w:rsidR="000F4638" w:rsidRPr="00557B28" w:rsidRDefault="000F4638" w:rsidP="000F4638">
      <w:pPr>
        <w:pStyle w:val="NormalWeb"/>
        <w:rPr>
          <w:u w:val="single"/>
        </w:rPr>
      </w:pPr>
      <w:r w:rsidRPr="00557B28">
        <w:rPr>
          <w:u w:val="single"/>
        </w:rPr>
        <w:t xml:space="preserve">L’exclusion </w:t>
      </w:r>
    </w:p>
    <w:p w:rsidR="000F4638" w:rsidRDefault="000F4638" w:rsidP="000F4638">
      <w:pPr>
        <w:pStyle w:val="NormalWeb"/>
      </w:pPr>
      <w:r>
        <w:t xml:space="preserve">Roman : DESARTHE Agnès, La femme du bouc émissaire, École des loisirs, 1993 </w:t>
      </w:r>
    </w:p>
    <w:p w:rsidR="000F4638" w:rsidRPr="00557B28" w:rsidRDefault="000F4638" w:rsidP="000F4638">
      <w:pPr>
        <w:pStyle w:val="NormalWeb"/>
        <w:rPr>
          <w:u w:val="single"/>
        </w:rPr>
      </w:pPr>
      <w:r w:rsidRPr="00557B28">
        <w:rPr>
          <w:u w:val="single"/>
        </w:rPr>
        <w:t xml:space="preserve">Les camps d’internement en France </w:t>
      </w:r>
    </w:p>
    <w:p w:rsidR="000F4638" w:rsidRDefault="000F4638" w:rsidP="000F4638">
      <w:pPr>
        <w:pStyle w:val="NormalWeb"/>
      </w:pPr>
      <w:r>
        <w:t xml:space="preserve">Album : TCHERNIA Gil, Je ne suis pas contagieux, Ecole des Loisirs, 2007 </w:t>
      </w:r>
    </w:p>
    <w:p w:rsidR="000F4638" w:rsidRPr="00557B28" w:rsidRDefault="000F4638" w:rsidP="000F4638">
      <w:pPr>
        <w:pStyle w:val="NormalWeb"/>
        <w:rPr>
          <w:u w:val="single"/>
        </w:rPr>
      </w:pPr>
      <w:r w:rsidRPr="00557B28">
        <w:rPr>
          <w:u w:val="single"/>
        </w:rPr>
        <w:t xml:space="preserve">« Les enfants cachés » </w:t>
      </w:r>
    </w:p>
    <w:p w:rsidR="000F4638" w:rsidRDefault="000F4638" w:rsidP="000F4638">
      <w:pPr>
        <w:pStyle w:val="NormalWeb"/>
      </w:pPr>
      <w:r>
        <w:t xml:space="preserve">- Roman : BRISAC Nathalie, </w:t>
      </w:r>
      <w:proofErr w:type="spellStart"/>
      <w:r>
        <w:t>Kakine</w:t>
      </w:r>
      <w:proofErr w:type="spellEnd"/>
      <w:r>
        <w:t xml:space="preserve"> </w:t>
      </w:r>
      <w:proofErr w:type="spellStart"/>
      <w:r>
        <w:t>Pouloute</w:t>
      </w:r>
      <w:proofErr w:type="spellEnd"/>
      <w:r>
        <w:t xml:space="preserve">, Ecole des Loisirs, 2005 </w:t>
      </w:r>
    </w:p>
    <w:p w:rsidR="000F4638" w:rsidRDefault="000F4638" w:rsidP="000F4638">
      <w:pPr>
        <w:pStyle w:val="NormalWeb"/>
      </w:pPr>
      <w:r>
        <w:t xml:space="preserve">- Pièce à partir d’un témoignage : CAUSSE Rolande, La Guerre de Robert, Albin Michel Jeunesse, 2007 </w:t>
      </w:r>
    </w:p>
    <w:p w:rsidR="000F4638" w:rsidRDefault="000F4638" w:rsidP="000F4638">
      <w:pPr>
        <w:pStyle w:val="NormalWeb"/>
      </w:pPr>
      <w:r>
        <w:t xml:space="preserve">- Roman : POWEL Anne et PERRET Claire, La véritable histoire de Myriam, Bayard Poche, 2011 </w:t>
      </w:r>
    </w:p>
    <w:p w:rsidR="000F4638" w:rsidRDefault="000F4638" w:rsidP="000F4638">
      <w:pPr>
        <w:pStyle w:val="NormalWeb"/>
      </w:pPr>
      <w:r>
        <w:t xml:space="preserve">- Je lis des Histoires Vraies, Seconde Guerre mondiale, Les Justes, n° 156, novembre 2006 </w:t>
      </w:r>
    </w:p>
    <w:p w:rsidR="000F4638" w:rsidRPr="00557B28" w:rsidRDefault="000F4638" w:rsidP="000F4638">
      <w:pPr>
        <w:pStyle w:val="NormalWeb"/>
        <w:rPr>
          <w:u w:val="single"/>
        </w:rPr>
      </w:pPr>
      <w:r w:rsidRPr="00557B28">
        <w:rPr>
          <w:u w:val="single"/>
        </w:rPr>
        <w:t xml:space="preserve">La Shoah en Europe </w:t>
      </w:r>
    </w:p>
    <w:p w:rsidR="000F4638" w:rsidRDefault="000F4638" w:rsidP="000F4638">
      <w:pPr>
        <w:pStyle w:val="NormalWeb"/>
      </w:pPr>
      <w:r>
        <w:t xml:space="preserve">Album illustré à partir du récit d’Anne Frank : COHEN-JANCA </w:t>
      </w:r>
      <w:proofErr w:type="spellStart"/>
      <w:r>
        <w:t>Irene</w:t>
      </w:r>
      <w:proofErr w:type="spellEnd"/>
      <w:r>
        <w:t xml:space="preserve">, QUARELLO Maurizio A. C, Les Arbres pleurent aussi, Rouergue, 2009 </w:t>
      </w:r>
    </w:p>
    <w:p w:rsidR="000F4638" w:rsidRPr="00557B28" w:rsidRDefault="000F4638" w:rsidP="000F4638">
      <w:pPr>
        <w:pStyle w:val="NormalWeb"/>
        <w:rPr>
          <w:u w:val="single"/>
        </w:rPr>
      </w:pPr>
      <w:r w:rsidRPr="00557B28">
        <w:rPr>
          <w:u w:val="single"/>
        </w:rPr>
        <w:t xml:space="preserve">Réflexions sur la citoyenneté </w:t>
      </w:r>
    </w:p>
    <w:p w:rsidR="000F4638" w:rsidRDefault="000F4638" w:rsidP="000F4638">
      <w:pPr>
        <w:pStyle w:val="NormalWeb"/>
      </w:pPr>
      <w:r>
        <w:t xml:space="preserve">- Album : BRÉNIFIER Oscar, Vivre ensemble c’est quoi ?, </w:t>
      </w:r>
      <w:proofErr w:type="spellStart"/>
      <w:r>
        <w:t>PhiloZenfants</w:t>
      </w:r>
      <w:proofErr w:type="spellEnd"/>
      <w:r>
        <w:t xml:space="preserve">, Nathan, 2005 </w:t>
      </w:r>
    </w:p>
    <w:p w:rsidR="00963BDF" w:rsidRPr="00963BDF" w:rsidRDefault="000F4638" w:rsidP="000F4638">
      <w:pPr>
        <w:pStyle w:val="NormalWeb"/>
      </w:pPr>
      <w:r>
        <w:t xml:space="preserve">- Livre illustré : LABBÉ Brigitte et PUECH Michel, La guerre et la paix, « Goûter philo », Milan Jeunesse </w:t>
      </w:r>
    </w:p>
    <w:p w:rsidR="000F4638" w:rsidRPr="00557B28" w:rsidRDefault="000F4638" w:rsidP="000F4638">
      <w:pPr>
        <w:pStyle w:val="NormalWeb"/>
        <w:rPr>
          <w:b/>
        </w:rPr>
      </w:pPr>
      <w:r w:rsidRPr="00557B28">
        <w:rPr>
          <w:b/>
        </w:rPr>
        <w:t xml:space="preserve">CM2 (10-11 ANS) </w:t>
      </w:r>
    </w:p>
    <w:p w:rsidR="000F4638" w:rsidRPr="00557B28" w:rsidRDefault="000F4638" w:rsidP="000F4638">
      <w:pPr>
        <w:pStyle w:val="NormalWeb"/>
        <w:rPr>
          <w:u w:val="single"/>
        </w:rPr>
      </w:pPr>
      <w:r w:rsidRPr="00557B28">
        <w:rPr>
          <w:u w:val="single"/>
        </w:rPr>
        <w:t xml:space="preserve">Le monde juif avant-guerre </w:t>
      </w:r>
    </w:p>
    <w:p w:rsidR="000F4638" w:rsidRDefault="000F4638" w:rsidP="000F4638">
      <w:pPr>
        <w:pStyle w:val="NormalWeb"/>
      </w:pPr>
      <w:r>
        <w:t xml:space="preserve">BD : LACAN Patrick, DELORT Nicolas, MICHAUD Raphaëlle, CLÉMENT Laurence (Collectif), Contes Yiddish en bandes dessinées, Petit à Petit, 2009 </w:t>
      </w:r>
    </w:p>
    <w:p w:rsidR="000F4638" w:rsidRPr="00557B28" w:rsidRDefault="000F4638" w:rsidP="000F4638">
      <w:pPr>
        <w:pStyle w:val="NormalWeb"/>
        <w:rPr>
          <w:u w:val="single"/>
        </w:rPr>
      </w:pPr>
      <w:r w:rsidRPr="00557B28">
        <w:rPr>
          <w:u w:val="single"/>
        </w:rPr>
        <w:t xml:space="preserve">Le périple des réfugiés allemands </w:t>
      </w:r>
    </w:p>
    <w:p w:rsidR="000F4638" w:rsidRDefault="000F4638" w:rsidP="000F4638">
      <w:pPr>
        <w:pStyle w:val="NormalWeb"/>
      </w:pPr>
      <w:r>
        <w:t xml:space="preserve">Roman : KERR Judith, trad. LERMUZEAUX Antoine, Quand Hitler s'empara du lapin rose, L’École des loisirs, 1987, Coll. Médium </w:t>
      </w:r>
    </w:p>
    <w:p w:rsidR="000F4638" w:rsidRPr="00557B28" w:rsidRDefault="000F4638" w:rsidP="000F4638">
      <w:pPr>
        <w:pStyle w:val="NormalWeb"/>
        <w:rPr>
          <w:u w:val="single"/>
        </w:rPr>
      </w:pPr>
      <w:r w:rsidRPr="00557B28">
        <w:rPr>
          <w:u w:val="single"/>
        </w:rPr>
        <w:lastRenderedPageBreak/>
        <w:t xml:space="preserve">Enfants allemands et français sous l’Occupation </w:t>
      </w:r>
    </w:p>
    <w:p w:rsidR="000F4638" w:rsidRDefault="000F4638" w:rsidP="000F4638">
      <w:pPr>
        <w:pStyle w:val="NormalWeb"/>
      </w:pPr>
      <w:r>
        <w:t xml:space="preserve">MÉLIADE Stéphanie, Le Château d’Elsa, Oskar, 2011 </w:t>
      </w:r>
    </w:p>
    <w:p w:rsidR="000F4638" w:rsidRPr="00557B28" w:rsidRDefault="000F4638" w:rsidP="000F4638">
      <w:pPr>
        <w:pStyle w:val="NormalWeb"/>
        <w:rPr>
          <w:u w:val="single"/>
        </w:rPr>
      </w:pPr>
      <w:r w:rsidRPr="00557B28">
        <w:rPr>
          <w:u w:val="single"/>
        </w:rPr>
        <w:t xml:space="preserve">« Les enfants cachés » </w:t>
      </w:r>
    </w:p>
    <w:p w:rsidR="000F4638" w:rsidRDefault="000F4638" w:rsidP="000F4638">
      <w:pPr>
        <w:pStyle w:val="NormalWeb"/>
      </w:pPr>
      <w:r>
        <w:t xml:space="preserve">- Album illustré : GRUMBERG Jean-Claude, Les </w:t>
      </w:r>
      <w:proofErr w:type="spellStart"/>
      <w:r>
        <w:t>Vitalabri</w:t>
      </w:r>
      <w:proofErr w:type="spellEnd"/>
      <w:r>
        <w:t xml:space="preserve">, Paris, Actes Sud Junior, 2015 </w:t>
      </w:r>
    </w:p>
    <w:p w:rsidR="000F4638" w:rsidRDefault="000F4638" w:rsidP="000F4638">
      <w:pPr>
        <w:pStyle w:val="NormalWeb"/>
      </w:pPr>
      <w:r>
        <w:t xml:space="preserve">- Album : CUVELLIER Vincent, Histoire de Clara, Gallimard Jeunesse, 2011 </w:t>
      </w:r>
    </w:p>
    <w:p w:rsidR="000F4638" w:rsidRDefault="000F4638" w:rsidP="000F4638">
      <w:pPr>
        <w:pStyle w:val="NormalWeb"/>
      </w:pPr>
      <w:r>
        <w:t xml:space="preserve">- Roman : LEFEVRE Laurence et KORB Liliane, Les Enfants aussi, Hachette jeunesse, 2004 </w:t>
      </w:r>
    </w:p>
    <w:p w:rsidR="000F4638" w:rsidRDefault="000F4638" w:rsidP="000F4638">
      <w:pPr>
        <w:pStyle w:val="NormalWeb"/>
      </w:pPr>
      <w:r>
        <w:t xml:space="preserve">- BD : BAILLY Vincent et KRIS, Un sac de billes, </w:t>
      </w:r>
      <w:proofErr w:type="spellStart"/>
      <w:r>
        <w:t>Futuropolis</w:t>
      </w:r>
      <w:proofErr w:type="spellEnd"/>
      <w:r>
        <w:t xml:space="preserve">, 2011 </w:t>
      </w:r>
    </w:p>
    <w:p w:rsidR="000F4638" w:rsidRPr="00557B28" w:rsidRDefault="000F4638" w:rsidP="000F4638">
      <w:pPr>
        <w:pStyle w:val="NormalWeb"/>
        <w:rPr>
          <w:u w:val="single"/>
        </w:rPr>
      </w:pPr>
      <w:r w:rsidRPr="00557B28">
        <w:rPr>
          <w:u w:val="single"/>
        </w:rPr>
        <w:t xml:space="preserve">Le rôle des fonctionnaires dans le sauvetage en France </w:t>
      </w:r>
    </w:p>
    <w:p w:rsidR="000F4638" w:rsidRDefault="000F4638" w:rsidP="000F4638">
      <w:pPr>
        <w:pStyle w:val="NormalWeb"/>
      </w:pPr>
      <w:r>
        <w:t xml:space="preserve">Album : DAENICKX Didier et PEF, Les trois secrets d’Alexandra. Tome 1 : « Il faut désobéir », Editions Rue du monde, Paris, 2002 </w:t>
      </w:r>
    </w:p>
    <w:p w:rsidR="000F4638" w:rsidRPr="00557B28" w:rsidRDefault="000F4638" w:rsidP="000F4638">
      <w:pPr>
        <w:pStyle w:val="NormalWeb"/>
        <w:rPr>
          <w:u w:val="single"/>
        </w:rPr>
      </w:pPr>
      <w:r w:rsidRPr="00557B28">
        <w:rPr>
          <w:u w:val="single"/>
        </w:rPr>
        <w:t xml:space="preserve">La Shoah en Europe </w:t>
      </w:r>
    </w:p>
    <w:p w:rsidR="000F4638" w:rsidRDefault="000F4638" w:rsidP="000F4638">
      <w:pPr>
        <w:pStyle w:val="NormalWeb"/>
      </w:pPr>
      <w:r>
        <w:t xml:space="preserve">- APPELFELD </w:t>
      </w:r>
      <w:proofErr w:type="spellStart"/>
      <w:r>
        <w:t>Aharon</w:t>
      </w:r>
      <w:proofErr w:type="spellEnd"/>
      <w:r>
        <w:t xml:space="preserve">, Adam et Thomas, Paris, L’Ecole des Loisirs, 2015 </w:t>
      </w:r>
    </w:p>
    <w:p w:rsidR="000F4638" w:rsidRDefault="000F4638" w:rsidP="000F4638">
      <w:pPr>
        <w:pStyle w:val="NormalWeb"/>
      </w:pPr>
      <w:r>
        <w:t xml:space="preserve">- MORPURO Michaël, FOREMAN Michael, Plus jamais Mozart, Gallimard Jeunesse, Paris 2009 </w:t>
      </w:r>
    </w:p>
    <w:p w:rsidR="000F4638" w:rsidRDefault="000F4638" w:rsidP="000F4638">
      <w:pPr>
        <w:pStyle w:val="NormalWeb"/>
      </w:pPr>
      <w:r>
        <w:t xml:space="preserve">- Album documentaire : VAN DER ROL Ruud, VER HOEVEN </w:t>
      </w:r>
      <w:proofErr w:type="spellStart"/>
      <w:r>
        <w:t>Rian</w:t>
      </w:r>
      <w:proofErr w:type="spellEnd"/>
      <w:r>
        <w:t xml:space="preserve">, Anne Frank, une vie, coédition Belin/Maison Anne Frank, 2011 </w:t>
      </w:r>
    </w:p>
    <w:p w:rsidR="008C799A" w:rsidRPr="00963BDF" w:rsidRDefault="000F4638" w:rsidP="000F4638">
      <w:pPr>
        <w:pStyle w:val="NormalWeb"/>
      </w:pPr>
      <w:r>
        <w:t xml:space="preserve">- Album illustré : VAN DER MOLEN </w:t>
      </w:r>
      <w:proofErr w:type="spellStart"/>
      <w:r>
        <w:t>Janny</w:t>
      </w:r>
      <w:proofErr w:type="spellEnd"/>
      <w:r>
        <w:t xml:space="preserve">, La vie d’Anne Frank, éditions Bayard, avril 2015 </w:t>
      </w:r>
    </w:p>
    <w:p w:rsidR="000F4638" w:rsidRPr="00557B28" w:rsidRDefault="000F4638" w:rsidP="000F4638">
      <w:pPr>
        <w:pStyle w:val="NormalWeb"/>
        <w:rPr>
          <w:u w:val="single"/>
        </w:rPr>
      </w:pPr>
      <w:r w:rsidRPr="00557B28">
        <w:rPr>
          <w:u w:val="single"/>
        </w:rPr>
        <w:t xml:space="preserve">La mémoire </w:t>
      </w:r>
    </w:p>
    <w:p w:rsidR="000F4638" w:rsidRDefault="000F4638" w:rsidP="000F4638">
      <w:pPr>
        <w:pStyle w:val="NormalWeb"/>
      </w:pPr>
      <w:r>
        <w:t xml:space="preserve">- Roman : HASSAN Yaël, Un grand-père tombé du ciel, Casterman Junior, Paris, 2006 </w:t>
      </w:r>
    </w:p>
    <w:p w:rsidR="00963BDF" w:rsidRPr="00C4274D" w:rsidRDefault="000F4638" w:rsidP="000F4638">
      <w:pPr>
        <w:pStyle w:val="NormalWeb"/>
      </w:pPr>
      <w:r>
        <w:t xml:space="preserve">- Roman : DESARTHE Agnès, Comment j’ai changé ma vie, École des Loisirs, 2003 </w:t>
      </w:r>
    </w:p>
    <w:p w:rsidR="00D576DD" w:rsidRPr="00D576DD" w:rsidRDefault="000F4638" w:rsidP="000F4638">
      <w:pPr>
        <w:pStyle w:val="NormalWeb"/>
        <w:rPr>
          <w:b/>
        </w:rPr>
      </w:pPr>
      <w:r w:rsidRPr="00D576DD">
        <w:rPr>
          <w:b/>
        </w:rPr>
        <w:t xml:space="preserve">SUR LE WEB </w:t>
      </w:r>
    </w:p>
    <w:p w:rsidR="00C4274D" w:rsidRDefault="00C4274D" w:rsidP="000F4638">
      <w:pPr>
        <w:pStyle w:val="NormalWeb"/>
      </w:pPr>
      <w:hyperlink r:id="rId11" w:history="1">
        <w:r w:rsidRPr="00F2288A">
          <w:rPr>
            <w:rStyle w:val="Lienhypertexte"/>
          </w:rPr>
          <w:t>https://www.lumni.fr/video/les-rafles-de-juifs-de-l-ete-1942-un-village-francais-ils-y-etaient</w:t>
        </w:r>
      </w:hyperlink>
    </w:p>
    <w:p w:rsidR="00D576DD" w:rsidRDefault="000F4638" w:rsidP="00D576DD">
      <w:pPr>
        <w:pStyle w:val="NormalWeb"/>
        <w:numPr>
          <w:ilvl w:val="0"/>
          <w:numId w:val="3"/>
        </w:numPr>
      </w:pPr>
      <w:r>
        <w:t xml:space="preserve">Fondation pour la Mémoire de la Shoah </w:t>
      </w:r>
    </w:p>
    <w:p w:rsidR="00D576DD" w:rsidRDefault="000F4638" w:rsidP="00D576DD">
      <w:pPr>
        <w:pStyle w:val="NormalWeb"/>
        <w:numPr>
          <w:ilvl w:val="0"/>
          <w:numId w:val="3"/>
        </w:numPr>
      </w:pPr>
      <w:r>
        <w:t xml:space="preserve">Mémorial de la Shoah </w:t>
      </w:r>
    </w:p>
    <w:p w:rsidR="00D576DD" w:rsidRDefault="000F4638" w:rsidP="00D576DD">
      <w:pPr>
        <w:pStyle w:val="NormalWeb"/>
        <w:numPr>
          <w:ilvl w:val="0"/>
          <w:numId w:val="3"/>
        </w:numPr>
      </w:pPr>
      <w:r>
        <w:t xml:space="preserve">Musée Mémorial de Caen </w:t>
      </w:r>
    </w:p>
    <w:p w:rsidR="00D576DD" w:rsidRDefault="000F4638" w:rsidP="00D576DD">
      <w:pPr>
        <w:pStyle w:val="NormalWeb"/>
        <w:numPr>
          <w:ilvl w:val="0"/>
          <w:numId w:val="3"/>
        </w:numPr>
      </w:pPr>
      <w:r>
        <w:t xml:space="preserve">Dossier thématique sur la Shoah de France tv éducation </w:t>
      </w:r>
    </w:p>
    <w:p w:rsidR="00D576DD" w:rsidRDefault="000F4638" w:rsidP="00D576DD">
      <w:pPr>
        <w:pStyle w:val="NormalWeb"/>
        <w:numPr>
          <w:ilvl w:val="0"/>
          <w:numId w:val="3"/>
        </w:numPr>
      </w:pPr>
      <w:r>
        <w:t xml:space="preserve">Le dossier « 1942, l'été de l'infamie nationale » de </w:t>
      </w:r>
      <w:proofErr w:type="spellStart"/>
      <w:r>
        <w:t>Francetv</w:t>
      </w:r>
      <w:proofErr w:type="spellEnd"/>
      <w:r>
        <w:t xml:space="preserve"> éducation </w:t>
      </w:r>
    </w:p>
    <w:p w:rsidR="00D576DD" w:rsidRDefault="000F4638" w:rsidP="00D576DD">
      <w:pPr>
        <w:pStyle w:val="NormalWeb"/>
        <w:numPr>
          <w:ilvl w:val="0"/>
          <w:numId w:val="3"/>
        </w:numPr>
      </w:pPr>
      <w:proofErr w:type="spellStart"/>
      <w:r>
        <w:t>Yad</w:t>
      </w:r>
      <w:proofErr w:type="spellEnd"/>
      <w:r>
        <w:t xml:space="preserve"> </w:t>
      </w:r>
      <w:proofErr w:type="spellStart"/>
      <w:r>
        <w:t>Vashem</w:t>
      </w:r>
      <w:proofErr w:type="spellEnd"/>
      <w:r>
        <w:t xml:space="preserve"> </w:t>
      </w:r>
    </w:p>
    <w:p w:rsidR="00D576DD" w:rsidRDefault="000F4638" w:rsidP="00D576DD">
      <w:pPr>
        <w:pStyle w:val="NormalWeb"/>
        <w:numPr>
          <w:ilvl w:val="0"/>
          <w:numId w:val="3"/>
        </w:numPr>
      </w:pPr>
      <w:proofErr w:type="spellStart"/>
      <w:r>
        <w:t>Holocaust</w:t>
      </w:r>
      <w:proofErr w:type="spellEnd"/>
      <w:r>
        <w:t xml:space="preserve"> Museum </w:t>
      </w:r>
    </w:p>
    <w:p w:rsidR="00D576DD" w:rsidRDefault="000F4638" w:rsidP="00D576DD">
      <w:pPr>
        <w:pStyle w:val="NormalWeb"/>
        <w:numPr>
          <w:ilvl w:val="0"/>
          <w:numId w:val="3"/>
        </w:numPr>
      </w:pPr>
      <w:r>
        <w:t>Le site V</w:t>
      </w:r>
      <w:r w:rsidR="00D576DD">
        <w:t>iolences de masse et Résistance</w:t>
      </w:r>
    </w:p>
    <w:p w:rsidR="00D576DD" w:rsidRDefault="00D576DD" w:rsidP="00D576DD">
      <w:pPr>
        <w:pStyle w:val="NormalWeb"/>
        <w:numPr>
          <w:ilvl w:val="0"/>
          <w:numId w:val="3"/>
        </w:numPr>
      </w:pPr>
      <w:r>
        <w:t>L’enfant et la Shoah</w:t>
      </w:r>
    </w:p>
    <w:p w:rsidR="0047431E" w:rsidRDefault="0047431E" w:rsidP="00D576DD"/>
    <w:sectPr w:rsidR="0047431E" w:rsidSect="00963BDF">
      <w:footerReference w:type="default" r:id="rId12"/>
      <w:pgSz w:w="11906" w:h="16838"/>
      <w:pgMar w:top="851" w:right="1274" w:bottom="993"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04D" w:rsidRDefault="00A7704D" w:rsidP="00963BDF">
      <w:pPr>
        <w:spacing w:after="0" w:line="240" w:lineRule="auto"/>
      </w:pPr>
      <w:r>
        <w:separator/>
      </w:r>
    </w:p>
  </w:endnote>
  <w:endnote w:type="continuationSeparator" w:id="0">
    <w:p w:rsidR="00A7704D" w:rsidRDefault="00A7704D" w:rsidP="0096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BDF" w:rsidRPr="00963BDF" w:rsidRDefault="00963BDF">
    <w:pPr>
      <w:pStyle w:val="Pieddepage"/>
      <w:rPr>
        <w:sz w:val="18"/>
        <w:szCs w:val="18"/>
      </w:rPr>
    </w:pPr>
    <w:r w:rsidRPr="00963BDF">
      <w:rPr>
        <w:sz w:val="18"/>
        <w:szCs w:val="18"/>
      </w:rPr>
      <w:t>Document créé par le CPD72 FPC-RMAH – novembre 2023</w:t>
    </w:r>
  </w:p>
  <w:p w:rsidR="00963BDF" w:rsidRDefault="00963B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04D" w:rsidRDefault="00A7704D" w:rsidP="00963BDF">
      <w:pPr>
        <w:spacing w:after="0" w:line="240" w:lineRule="auto"/>
      </w:pPr>
      <w:r>
        <w:separator/>
      </w:r>
    </w:p>
  </w:footnote>
  <w:footnote w:type="continuationSeparator" w:id="0">
    <w:p w:rsidR="00A7704D" w:rsidRDefault="00A7704D" w:rsidP="00963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B6F50"/>
    <w:multiLevelType w:val="hybridMultilevel"/>
    <w:tmpl w:val="CE3A0CB2"/>
    <w:lvl w:ilvl="0" w:tplc="A5E0EC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41498B"/>
    <w:multiLevelType w:val="hybridMultilevel"/>
    <w:tmpl w:val="D03E6A0E"/>
    <w:lvl w:ilvl="0" w:tplc="881ABD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3360F9"/>
    <w:multiLevelType w:val="hybridMultilevel"/>
    <w:tmpl w:val="FA2E8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2F4294"/>
    <w:multiLevelType w:val="hybridMultilevel"/>
    <w:tmpl w:val="760050D0"/>
    <w:lvl w:ilvl="0" w:tplc="AEC656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38"/>
    <w:rsid w:val="000F4638"/>
    <w:rsid w:val="0047431E"/>
    <w:rsid w:val="00557B28"/>
    <w:rsid w:val="008C799A"/>
    <w:rsid w:val="00963BDF"/>
    <w:rsid w:val="00A7704D"/>
    <w:rsid w:val="00C4274D"/>
    <w:rsid w:val="00D57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922A"/>
  <w15:chartTrackingRefBased/>
  <w15:docId w15:val="{356D8CF2-9C6D-4318-A9D1-3A07D711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F46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57B28"/>
    <w:rPr>
      <w:color w:val="0563C1" w:themeColor="hyperlink"/>
      <w:u w:val="single"/>
    </w:rPr>
  </w:style>
  <w:style w:type="paragraph" w:styleId="Paragraphedeliste">
    <w:name w:val="List Paragraph"/>
    <w:basedOn w:val="Normal"/>
    <w:uiPriority w:val="34"/>
    <w:qFormat/>
    <w:rsid w:val="00D576DD"/>
    <w:pPr>
      <w:ind w:left="720"/>
      <w:contextualSpacing/>
    </w:pPr>
  </w:style>
  <w:style w:type="paragraph" w:styleId="En-tte">
    <w:name w:val="header"/>
    <w:basedOn w:val="Normal"/>
    <w:link w:val="En-tteCar"/>
    <w:uiPriority w:val="99"/>
    <w:unhideWhenUsed/>
    <w:rsid w:val="00963BDF"/>
    <w:pPr>
      <w:tabs>
        <w:tab w:val="center" w:pos="4536"/>
        <w:tab w:val="right" w:pos="9072"/>
      </w:tabs>
      <w:spacing w:after="0" w:line="240" w:lineRule="auto"/>
    </w:pPr>
  </w:style>
  <w:style w:type="character" w:customStyle="1" w:styleId="En-tteCar">
    <w:name w:val="En-tête Car"/>
    <w:basedOn w:val="Policepardfaut"/>
    <w:link w:val="En-tte"/>
    <w:uiPriority w:val="99"/>
    <w:rsid w:val="00963BDF"/>
  </w:style>
  <w:style w:type="paragraph" w:styleId="Pieddepage">
    <w:name w:val="footer"/>
    <w:basedOn w:val="Normal"/>
    <w:link w:val="PieddepageCar"/>
    <w:uiPriority w:val="99"/>
    <w:unhideWhenUsed/>
    <w:rsid w:val="00963B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BDF"/>
  </w:style>
  <w:style w:type="character" w:styleId="Lienhypertextesuivivisit">
    <w:name w:val="FollowedHyperlink"/>
    <w:basedOn w:val="Policepardfaut"/>
    <w:uiPriority w:val="99"/>
    <w:semiHidden/>
    <w:unhideWhenUsed/>
    <w:rsid w:val="00C427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apple.com/fr/book/le-sauvetage-des-enfants-juifs-en-sarthe-1940-1945/id85633088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umni.fr/video/le-sort-des-enfants-juifs-un-village-francais-ils-y-etaient#containerType=serie&amp;containerSlug=un-village-francais-ils-y-etai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mni.fr/video/les-rafles-de-juifs-de-l-ete-1942-un-village-francais-ils-y-etaient" TargetMode="External"/><Relationship Id="rId5" Type="http://schemas.openxmlformats.org/officeDocument/2006/relationships/footnotes" Target="footnotes.xml"/><Relationship Id="rId10" Type="http://schemas.openxmlformats.org/officeDocument/2006/relationships/hyperlink" Target="https://www.ouest-france.fr/pays-de-la-loire/le-mans-72000/le-mans-le-sauvetage-des-enfants-juifs-en-sarthe-un-livre-tout-numerique-6664cff5-2dde-3ab4-acd7-1d12644721fc" TargetMode="External"/><Relationship Id="rId4" Type="http://schemas.openxmlformats.org/officeDocument/2006/relationships/webSettings" Target="webSettings.xml"/><Relationship Id="rId9" Type="http://schemas.openxmlformats.org/officeDocument/2006/relationships/hyperlink" Target="https://www.cairn.info/revue-guerres-mondiales-et-conflits-contemporains-2009-4-page-97.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2338</Words>
  <Characters>12864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2</cp:revision>
  <dcterms:created xsi:type="dcterms:W3CDTF">2023-11-16T08:44:00Z</dcterms:created>
  <dcterms:modified xsi:type="dcterms:W3CDTF">2023-11-16T09:56:00Z</dcterms:modified>
</cp:coreProperties>
</file>