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1D4E" w:rsidRDefault="00000000">
      <w:pPr>
        <w:spacing w:before="100" w:after="0" w:line="240" w:lineRule="auto"/>
        <w:jc w:val="center"/>
      </w:pPr>
      <w:r>
        <w:rPr>
          <w:rFonts w:ascii="Times New Roman" w:eastAsia="Times New Roman" w:hAnsi="Times New Roman"/>
          <w:b/>
          <w:bCs/>
          <w:kern w:val="0"/>
          <w:sz w:val="26"/>
          <w:szCs w:val="26"/>
          <w:u w:val="single"/>
          <w:lang w:eastAsia="fr-FR"/>
        </w:rPr>
        <w:t>BTS – épreuve de contrôle ECG, juillet 2023</w:t>
      </w:r>
    </w:p>
    <w:p w:rsidR="00EC1D4E" w:rsidRDefault="00000000">
      <w:pPr>
        <w:spacing w:before="100" w:after="0" w:line="240" w:lineRule="auto"/>
        <w:jc w:val="center"/>
      </w:pPr>
      <w:proofErr w:type="gramStart"/>
      <w:r>
        <w:rPr>
          <w:rFonts w:ascii="Times New Roman" w:eastAsia="Times New Roman" w:hAnsi="Times New Roman"/>
          <w:kern w:val="0"/>
          <w:sz w:val="16"/>
          <w:szCs w:val="16"/>
          <w:u w:val="single"/>
          <w:lang w:eastAsia="fr-FR"/>
        </w:rPr>
        <w:t>préparation</w:t>
      </w:r>
      <w:proofErr w:type="gramEnd"/>
      <w:r>
        <w:rPr>
          <w:rFonts w:ascii="Times New Roman" w:eastAsia="Times New Roman" w:hAnsi="Times New Roman"/>
          <w:kern w:val="0"/>
          <w:sz w:val="16"/>
          <w:szCs w:val="16"/>
          <w:u w:val="single"/>
          <w:lang w:eastAsia="fr-FR"/>
        </w:rPr>
        <w:t> </w:t>
      </w:r>
      <w:r>
        <w:rPr>
          <w:rFonts w:ascii="Times New Roman" w:eastAsia="Times New Roman" w:hAnsi="Times New Roman"/>
          <w:kern w:val="0"/>
          <w:sz w:val="16"/>
          <w:szCs w:val="16"/>
          <w:lang w:eastAsia="fr-FR"/>
        </w:rPr>
        <w:t>: 20 min.</w:t>
      </w:r>
    </w:p>
    <w:p w:rsidR="00EC1D4E" w:rsidRDefault="00000000">
      <w:pPr>
        <w:spacing w:before="100" w:after="0" w:line="240" w:lineRule="auto"/>
        <w:jc w:val="center"/>
      </w:pPr>
      <w:proofErr w:type="gramStart"/>
      <w:r>
        <w:rPr>
          <w:rFonts w:ascii="Times New Roman" w:eastAsia="Times New Roman" w:hAnsi="Times New Roman"/>
          <w:kern w:val="0"/>
          <w:sz w:val="16"/>
          <w:szCs w:val="16"/>
          <w:u w:val="single"/>
          <w:lang w:eastAsia="fr-FR"/>
        </w:rPr>
        <w:t>oral</w:t>
      </w:r>
      <w:proofErr w:type="gramEnd"/>
      <w:r>
        <w:rPr>
          <w:rFonts w:ascii="Times New Roman" w:eastAsia="Times New Roman" w:hAnsi="Times New Roman"/>
          <w:kern w:val="0"/>
          <w:sz w:val="16"/>
          <w:szCs w:val="16"/>
          <w:u w:val="single"/>
          <w:lang w:eastAsia="fr-FR"/>
        </w:rPr>
        <w:t> :</w:t>
      </w:r>
      <w:r>
        <w:rPr>
          <w:rFonts w:ascii="Times New Roman" w:eastAsia="Times New Roman" w:hAnsi="Times New Roman"/>
          <w:kern w:val="0"/>
          <w:sz w:val="16"/>
          <w:szCs w:val="16"/>
          <w:lang w:eastAsia="fr-FR"/>
        </w:rPr>
        <w:t xml:space="preserve"> réponse (10 min.) + entretien (10 min.)</w:t>
      </w: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000000">
      <w:pPr>
        <w:spacing w:before="100" w:after="0" w:line="240" w:lineRule="auto"/>
        <w:jc w:val="center"/>
      </w:pPr>
      <w:r>
        <w:rPr>
          <w:rFonts w:ascii="Times New Roman" w:eastAsia="Times New Roman" w:hAnsi="Times New Roman"/>
          <w:b/>
          <w:bCs/>
          <w:kern w:val="0"/>
          <w:sz w:val="26"/>
          <w:szCs w:val="26"/>
          <w:lang w:eastAsia="fr-FR"/>
        </w:rPr>
        <w:t xml:space="preserve">« En quoi les deux documents ci-dessous éclairent-ils votre réflexion sur le thème au </w:t>
      </w:r>
      <w:proofErr w:type="gramStart"/>
      <w:r>
        <w:rPr>
          <w:rFonts w:ascii="Times New Roman" w:eastAsia="Times New Roman" w:hAnsi="Times New Roman"/>
          <w:b/>
          <w:bCs/>
          <w:kern w:val="0"/>
          <w:sz w:val="26"/>
          <w:szCs w:val="26"/>
          <w:lang w:eastAsia="fr-FR"/>
        </w:rPr>
        <w:t>programme  ?</w:t>
      </w:r>
      <w:proofErr w:type="gramEnd"/>
      <w:r>
        <w:rPr>
          <w:rFonts w:ascii="Times New Roman" w:eastAsia="Times New Roman" w:hAnsi="Times New Roman"/>
          <w:b/>
          <w:bCs/>
          <w:kern w:val="0"/>
          <w:sz w:val="26"/>
          <w:szCs w:val="26"/>
          <w:lang w:eastAsia="fr-FR"/>
        </w:rPr>
        <w:t xml:space="preserve"> »</w:t>
      </w:r>
    </w:p>
    <w:p w:rsidR="00EC1D4E" w:rsidRDefault="00000000">
      <w:pPr>
        <w:keepNext/>
        <w:spacing w:after="17" w:line="240" w:lineRule="auto"/>
        <w:outlineLvl w:val="1"/>
      </w:pPr>
      <w:r>
        <w:rPr>
          <w:rFonts w:ascii="Liberation Sans" w:eastAsia="Times New Roman" w:hAnsi="Liberation Sans" w:cs="Liberation Sans"/>
          <w:b/>
          <w:bCs/>
          <w:kern w:val="0"/>
          <w:sz w:val="32"/>
          <w:szCs w:val="32"/>
          <w:lang w:eastAsia="fr-FR"/>
        </w:rPr>
        <w:t>►</w:t>
      </w:r>
      <w:r>
        <w:rPr>
          <w:rFonts w:ascii="Liberation Sans" w:eastAsia="Times New Roman" w:hAnsi="Liberation Sans" w:cs="Liberation Sans"/>
          <w:b/>
          <w:bCs/>
          <w:i/>
          <w:iCs/>
          <w:kern w:val="0"/>
          <w:sz w:val="24"/>
          <w:szCs w:val="24"/>
          <w:lang w:eastAsia="fr-FR"/>
        </w:rPr>
        <w:t>L’Invitation au Voyage</w:t>
      </w:r>
    </w:p>
    <w:p w:rsidR="00EC1D4E" w:rsidRDefault="00000000">
      <w:pPr>
        <w:spacing w:before="100" w:after="0" w:line="240" w:lineRule="auto"/>
        <w:ind w:left="1134"/>
        <w:rPr>
          <w:rFonts w:ascii="Times New Roman" w:eastAsia="Times New Roman" w:hAnsi="Times New Roman"/>
          <w:kern w:val="0"/>
          <w:sz w:val="24"/>
          <w:szCs w:val="24"/>
          <w:lang w:eastAsia="fr-FR"/>
        </w:rPr>
      </w:pPr>
      <w:r>
        <w:rPr>
          <w:rFonts w:ascii="Times New Roman" w:eastAsia="Times New Roman" w:hAnsi="Times New Roman"/>
          <w:kern w:val="0"/>
          <w:sz w:val="24"/>
          <w:szCs w:val="24"/>
          <w:lang w:eastAsia="fr-FR"/>
        </w:rPr>
        <w:t>Mon enfant, ma sœur,</w:t>
      </w:r>
      <w:r>
        <w:rPr>
          <w:rFonts w:ascii="Times New Roman" w:eastAsia="Times New Roman" w:hAnsi="Times New Roman"/>
          <w:kern w:val="0"/>
          <w:sz w:val="24"/>
          <w:szCs w:val="24"/>
          <w:lang w:eastAsia="fr-FR"/>
        </w:rPr>
        <w:br/>
        <w:t>Songe à la douceur</w:t>
      </w:r>
      <w:r>
        <w:rPr>
          <w:rFonts w:ascii="Times New Roman" w:eastAsia="Times New Roman" w:hAnsi="Times New Roman"/>
          <w:kern w:val="0"/>
          <w:sz w:val="24"/>
          <w:szCs w:val="24"/>
          <w:lang w:eastAsia="fr-FR"/>
        </w:rPr>
        <w:br/>
        <w:t>D’aller là-bas vivre ensemble !</w:t>
      </w:r>
      <w:r>
        <w:rPr>
          <w:rFonts w:ascii="Times New Roman" w:eastAsia="Times New Roman" w:hAnsi="Times New Roman"/>
          <w:kern w:val="0"/>
          <w:sz w:val="24"/>
          <w:szCs w:val="24"/>
          <w:lang w:eastAsia="fr-FR"/>
        </w:rPr>
        <w:br/>
        <w:t>Aimer à loisir,</w:t>
      </w:r>
      <w:r>
        <w:rPr>
          <w:rFonts w:ascii="Times New Roman" w:eastAsia="Times New Roman" w:hAnsi="Times New Roman"/>
          <w:kern w:val="0"/>
          <w:sz w:val="24"/>
          <w:szCs w:val="24"/>
          <w:lang w:eastAsia="fr-FR"/>
        </w:rPr>
        <w:br/>
        <w:t>Aimer et mourir</w:t>
      </w:r>
      <w:r>
        <w:rPr>
          <w:rFonts w:ascii="Times New Roman" w:eastAsia="Times New Roman" w:hAnsi="Times New Roman"/>
          <w:kern w:val="0"/>
          <w:sz w:val="24"/>
          <w:szCs w:val="24"/>
          <w:lang w:eastAsia="fr-FR"/>
        </w:rPr>
        <w:br/>
        <w:t>Au pays qui te ressemble !</w:t>
      </w:r>
      <w:r>
        <w:rPr>
          <w:rFonts w:ascii="Times New Roman" w:eastAsia="Times New Roman" w:hAnsi="Times New Roman"/>
          <w:kern w:val="0"/>
          <w:sz w:val="24"/>
          <w:szCs w:val="24"/>
          <w:lang w:eastAsia="fr-FR"/>
        </w:rPr>
        <w:br/>
        <w:t>Les soleils mouillés</w:t>
      </w:r>
      <w:r>
        <w:rPr>
          <w:rFonts w:ascii="Times New Roman" w:eastAsia="Times New Roman" w:hAnsi="Times New Roman"/>
          <w:kern w:val="0"/>
          <w:sz w:val="24"/>
          <w:szCs w:val="24"/>
          <w:lang w:eastAsia="fr-FR"/>
        </w:rPr>
        <w:br/>
        <w:t>De ces ciels brouillés</w:t>
      </w:r>
      <w:r>
        <w:rPr>
          <w:rFonts w:ascii="Times New Roman" w:eastAsia="Times New Roman" w:hAnsi="Times New Roman"/>
          <w:kern w:val="0"/>
          <w:sz w:val="24"/>
          <w:szCs w:val="24"/>
          <w:lang w:eastAsia="fr-FR"/>
        </w:rPr>
        <w:br/>
        <w:t>Pour mon esprit ont les charmes</w:t>
      </w:r>
      <w:r>
        <w:rPr>
          <w:rFonts w:ascii="Times New Roman" w:eastAsia="Times New Roman" w:hAnsi="Times New Roman"/>
          <w:kern w:val="0"/>
          <w:sz w:val="24"/>
          <w:szCs w:val="24"/>
          <w:lang w:eastAsia="fr-FR"/>
        </w:rPr>
        <w:br/>
        <w:t>Si mystérieux</w:t>
      </w:r>
      <w:r>
        <w:rPr>
          <w:rFonts w:ascii="Times New Roman" w:eastAsia="Times New Roman" w:hAnsi="Times New Roman"/>
          <w:kern w:val="0"/>
          <w:sz w:val="24"/>
          <w:szCs w:val="24"/>
          <w:lang w:eastAsia="fr-FR"/>
        </w:rPr>
        <w:br/>
        <w:t>De tes traîtres yeux,</w:t>
      </w:r>
      <w:r>
        <w:rPr>
          <w:rFonts w:ascii="Times New Roman" w:eastAsia="Times New Roman" w:hAnsi="Times New Roman"/>
          <w:kern w:val="0"/>
          <w:sz w:val="24"/>
          <w:szCs w:val="24"/>
          <w:lang w:eastAsia="fr-FR"/>
        </w:rPr>
        <w:br/>
        <w:t>Brillant à travers leurs larmes.</w:t>
      </w:r>
    </w:p>
    <w:p w:rsidR="00EC1D4E" w:rsidRDefault="00000000">
      <w:pPr>
        <w:spacing w:before="100" w:after="0" w:line="240" w:lineRule="auto"/>
        <w:ind w:left="1134"/>
        <w:rPr>
          <w:rFonts w:ascii="Times New Roman" w:eastAsia="Times New Roman" w:hAnsi="Times New Roman"/>
          <w:kern w:val="0"/>
          <w:sz w:val="24"/>
          <w:szCs w:val="24"/>
          <w:lang w:eastAsia="fr-FR"/>
        </w:rPr>
      </w:pPr>
      <w:r>
        <w:rPr>
          <w:rFonts w:ascii="Times New Roman" w:eastAsia="Times New Roman" w:hAnsi="Times New Roman"/>
          <w:kern w:val="0"/>
          <w:sz w:val="24"/>
          <w:szCs w:val="24"/>
          <w:lang w:eastAsia="fr-FR"/>
        </w:rPr>
        <w:t>Là, tout n’est qu’ordre et beauté,</w:t>
      </w:r>
      <w:r>
        <w:rPr>
          <w:rFonts w:ascii="Times New Roman" w:eastAsia="Times New Roman" w:hAnsi="Times New Roman"/>
          <w:kern w:val="0"/>
          <w:sz w:val="24"/>
          <w:szCs w:val="24"/>
          <w:lang w:eastAsia="fr-FR"/>
        </w:rPr>
        <w:br/>
        <w:t>Luxe, calme et volupté.</w:t>
      </w:r>
    </w:p>
    <w:p w:rsidR="00EC1D4E" w:rsidRDefault="00000000">
      <w:pPr>
        <w:spacing w:before="100" w:after="0" w:line="240" w:lineRule="auto"/>
        <w:ind w:left="1134"/>
        <w:rPr>
          <w:rFonts w:ascii="Times New Roman" w:eastAsia="Times New Roman" w:hAnsi="Times New Roman"/>
          <w:kern w:val="0"/>
          <w:sz w:val="24"/>
          <w:szCs w:val="24"/>
          <w:lang w:eastAsia="fr-FR"/>
        </w:rPr>
      </w:pPr>
      <w:r>
        <w:rPr>
          <w:rFonts w:ascii="Times New Roman" w:eastAsia="Times New Roman" w:hAnsi="Times New Roman"/>
          <w:kern w:val="0"/>
          <w:sz w:val="24"/>
          <w:szCs w:val="24"/>
          <w:lang w:eastAsia="fr-FR"/>
        </w:rPr>
        <w:t>Des meubles luisants,</w:t>
      </w:r>
      <w:r>
        <w:rPr>
          <w:rFonts w:ascii="Times New Roman" w:eastAsia="Times New Roman" w:hAnsi="Times New Roman"/>
          <w:kern w:val="0"/>
          <w:sz w:val="24"/>
          <w:szCs w:val="24"/>
          <w:lang w:eastAsia="fr-FR"/>
        </w:rPr>
        <w:br/>
        <w:t>Polis par les ans,</w:t>
      </w:r>
      <w:r>
        <w:rPr>
          <w:rFonts w:ascii="Times New Roman" w:eastAsia="Times New Roman" w:hAnsi="Times New Roman"/>
          <w:kern w:val="0"/>
          <w:sz w:val="24"/>
          <w:szCs w:val="24"/>
          <w:lang w:eastAsia="fr-FR"/>
        </w:rPr>
        <w:br/>
        <w:t>Décoreraient notre chambre ;</w:t>
      </w:r>
      <w:r>
        <w:rPr>
          <w:rFonts w:ascii="Times New Roman" w:eastAsia="Times New Roman" w:hAnsi="Times New Roman"/>
          <w:kern w:val="0"/>
          <w:sz w:val="24"/>
          <w:szCs w:val="24"/>
          <w:lang w:eastAsia="fr-FR"/>
        </w:rPr>
        <w:br/>
        <w:t>Les plus rares fleurs</w:t>
      </w:r>
      <w:r>
        <w:rPr>
          <w:rFonts w:ascii="Times New Roman" w:eastAsia="Times New Roman" w:hAnsi="Times New Roman"/>
          <w:kern w:val="0"/>
          <w:sz w:val="24"/>
          <w:szCs w:val="24"/>
          <w:lang w:eastAsia="fr-FR"/>
        </w:rPr>
        <w:br/>
        <w:t>Mêlant leurs odeurs</w:t>
      </w:r>
      <w:r>
        <w:rPr>
          <w:rFonts w:ascii="Times New Roman" w:eastAsia="Times New Roman" w:hAnsi="Times New Roman"/>
          <w:kern w:val="0"/>
          <w:sz w:val="24"/>
          <w:szCs w:val="24"/>
          <w:lang w:eastAsia="fr-FR"/>
        </w:rPr>
        <w:br/>
        <w:t>Aux vagues senteurs de l’ambre,</w:t>
      </w:r>
      <w:r>
        <w:rPr>
          <w:rFonts w:ascii="Times New Roman" w:eastAsia="Times New Roman" w:hAnsi="Times New Roman"/>
          <w:kern w:val="0"/>
          <w:sz w:val="24"/>
          <w:szCs w:val="24"/>
          <w:lang w:eastAsia="fr-FR"/>
        </w:rPr>
        <w:br/>
        <w:t>Les riches plafonds,</w:t>
      </w:r>
      <w:r>
        <w:rPr>
          <w:rFonts w:ascii="Times New Roman" w:eastAsia="Times New Roman" w:hAnsi="Times New Roman"/>
          <w:kern w:val="0"/>
          <w:sz w:val="24"/>
          <w:szCs w:val="24"/>
          <w:lang w:eastAsia="fr-FR"/>
        </w:rPr>
        <w:br/>
        <w:t>Les miroirs profonds,</w:t>
      </w:r>
      <w:r>
        <w:rPr>
          <w:rFonts w:ascii="Times New Roman" w:eastAsia="Times New Roman" w:hAnsi="Times New Roman"/>
          <w:kern w:val="0"/>
          <w:sz w:val="24"/>
          <w:szCs w:val="24"/>
          <w:lang w:eastAsia="fr-FR"/>
        </w:rPr>
        <w:br/>
        <w:t>La splendeur orientale,</w:t>
      </w:r>
      <w:r>
        <w:rPr>
          <w:rFonts w:ascii="Times New Roman" w:eastAsia="Times New Roman" w:hAnsi="Times New Roman"/>
          <w:kern w:val="0"/>
          <w:sz w:val="24"/>
          <w:szCs w:val="24"/>
          <w:lang w:eastAsia="fr-FR"/>
        </w:rPr>
        <w:br/>
        <w:t>Tout y parlerait</w:t>
      </w:r>
      <w:r>
        <w:rPr>
          <w:rFonts w:ascii="Times New Roman" w:eastAsia="Times New Roman" w:hAnsi="Times New Roman"/>
          <w:kern w:val="0"/>
          <w:sz w:val="24"/>
          <w:szCs w:val="24"/>
          <w:lang w:eastAsia="fr-FR"/>
        </w:rPr>
        <w:br/>
        <w:t>À l’âme en secret</w:t>
      </w:r>
      <w:r>
        <w:rPr>
          <w:rFonts w:ascii="Times New Roman" w:eastAsia="Times New Roman" w:hAnsi="Times New Roman"/>
          <w:kern w:val="0"/>
          <w:sz w:val="24"/>
          <w:szCs w:val="24"/>
          <w:lang w:eastAsia="fr-FR"/>
        </w:rPr>
        <w:br/>
        <w:t>Sa douce langue natale.</w:t>
      </w:r>
    </w:p>
    <w:p w:rsidR="00EC1D4E" w:rsidRDefault="00000000">
      <w:pPr>
        <w:spacing w:before="100" w:after="0" w:line="240" w:lineRule="auto"/>
        <w:ind w:left="1134"/>
        <w:rPr>
          <w:rFonts w:ascii="Times New Roman" w:eastAsia="Times New Roman" w:hAnsi="Times New Roman"/>
          <w:kern w:val="0"/>
          <w:sz w:val="24"/>
          <w:szCs w:val="24"/>
          <w:lang w:eastAsia="fr-FR"/>
        </w:rPr>
      </w:pPr>
      <w:r>
        <w:rPr>
          <w:rFonts w:ascii="Times New Roman" w:eastAsia="Times New Roman" w:hAnsi="Times New Roman"/>
          <w:kern w:val="0"/>
          <w:sz w:val="24"/>
          <w:szCs w:val="24"/>
          <w:lang w:eastAsia="fr-FR"/>
        </w:rPr>
        <w:t>Là, tout n’est qu’ordre et beauté,</w:t>
      </w:r>
      <w:r>
        <w:rPr>
          <w:rFonts w:ascii="Times New Roman" w:eastAsia="Times New Roman" w:hAnsi="Times New Roman"/>
          <w:kern w:val="0"/>
          <w:sz w:val="24"/>
          <w:szCs w:val="24"/>
          <w:lang w:eastAsia="fr-FR"/>
        </w:rPr>
        <w:br/>
        <w:t>Luxe, calme et volupté.</w:t>
      </w:r>
    </w:p>
    <w:p w:rsidR="00EC1D4E" w:rsidRDefault="00000000">
      <w:pPr>
        <w:spacing w:before="100" w:after="0" w:line="240" w:lineRule="auto"/>
        <w:ind w:left="1134"/>
        <w:rPr>
          <w:rFonts w:ascii="Times New Roman" w:eastAsia="Times New Roman" w:hAnsi="Times New Roman"/>
          <w:kern w:val="0"/>
          <w:sz w:val="24"/>
          <w:szCs w:val="24"/>
          <w:lang w:eastAsia="fr-FR"/>
        </w:rPr>
      </w:pPr>
      <w:r>
        <w:rPr>
          <w:rFonts w:ascii="Times New Roman" w:eastAsia="Times New Roman" w:hAnsi="Times New Roman"/>
          <w:kern w:val="0"/>
          <w:sz w:val="24"/>
          <w:szCs w:val="24"/>
          <w:lang w:eastAsia="fr-FR"/>
        </w:rPr>
        <w:t>Vois sur ces canaux</w:t>
      </w:r>
      <w:r>
        <w:rPr>
          <w:rFonts w:ascii="Times New Roman" w:eastAsia="Times New Roman" w:hAnsi="Times New Roman"/>
          <w:kern w:val="0"/>
          <w:sz w:val="24"/>
          <w:szCs w:val="24"/>
          <w:lang w:eastAsia="fr-FR"/>
        </w:rPr>
        <w:br/>
        <w:t>Dormir ces vaisseaux</w:t>
      </w:r>
      <w:r>
        <w:rPr>
          <w:rFonts w:ascii="Times New Roman" w:eastAsia="Times New Roman" w:hAnsi="Times New Roman"/>
          <w:kern w:val="0"/>
          <w:sz w:val="24"/>
          <w:szCs w:val="24"/>
          <w:lang w:eastAsia="fr-FR"/>
        </w:rPr>
        <w:br/>
        <w:t>Dont l’humeur est vagabonde ;</w:t>
      </w:r>
      <w:r>
        <w:rPr>
          <w:rFonts w:ascii="Times New Roman" w:eastAsia="Times New Roman" w:hAnsi="Times New Roman"/>
          <w:kern w:val="0"/>
          <w:sz w:val="24"/>
          <w:szCs w:val="24"/>
          <w:lang w:eastAsia="fr-FR"/>
        </w:rPr>
        <w:br/>
        <w:t>C’est pour assouvir</w:t>
      </w:r>
      <w:r>
        <w:rPr>
          <w:rFonts w:ascii="Times New Roman" w:eastAsia="Times New Roman" w:hAnsi="Times New Roman"/>
          <w:kern w:val="0"/>
          <w:sz w:val="24"/>
          <w:szCs w:val="24"/>
          <w:lang w:eastAsia="fr-FR"/>
        </w:rPr>
        <w:br/>
        <w:t>Ton moindre désir</w:t>
      </w:r>
      <w:r>
        <w:rPr>
          <w:rFonts w:ascii="Times New Roman" w:eastAsia="Times New Roman" w:hAnsi="Times New Roman"/>
          <w:kern w:val="0"/>
          <w:sz w:val="24"/>
          <w:szCs w:val="24"/>
          <w:lang w:eastAsia="fr-FR"/>
        </w:rPr>
        <w:br/>
        <w:t>Qu’ils viennent du bout du monde.</w:t>
      </w:r>
      <w:r>
        <w:rPr>
          <w:rFonts w:ascii="Times New Roman" w:eastAsia="Times New Roman" w:hAnsi="Times New Roman"/>
          <w:kern w:val="0"/>
          <w:sz w:val="24"/>
          <w:szCs w:val="24"/>
          <w:lang w:eastAsia="fr-FR"/>
        </w:rPr>
        <w:br/>
        <w:t>– Les soleils couchants</w:t>
      </w:r>
      <w:r>
        <w:rPr>
          <w:rFonts w:ascii="Times New Roman" w:eastAsia="Times New Roman" w:hAnsi="Times New Roman"/>
          <w:kern w:val="0"/>
          <w:sz w:val="24"/>
          <w:szCs w:val="24"/>
          <w:lang w:eastAsia="fr-FR"/>
        </w:rPr>
        <w:br/>
        <w:t>Revêtent les champs,</w:t>
      </w:r>
      <w:r>
        <w:rPr>
          <w:rFonts w:ascii="Times New Roman" w:eastAsia="Times New Roman" w:hAnsi="Times New Roman"/>
          <w:kern w:val="0"/>
          <w:sz w:val="24"/>
          <w:szCs w:val="24"/>
          <w:lang w:eastAsia="fr-FR"/>
        </w:rPr>
        <w:br/>
        <w:t>Les canaux, la ville entière,</w:t>
      </w:r>
      <w:r>
        <w:rPr>
          <w:rFonts w:ascii="Times New Roman" w:eastAsia="Times New Roman" w:hAnsi="Times New Roman"/>
          <w:kern w:val="0"/>
          <w:sz w:val="24"/>
          <w:szCs w:val="24"/>
          <w:lang w:eastAsia="fr-FR"/>
        </w:rPr>
        <w:br/>
        <w:t>D’hyacinthe et d’or ;</w:t>
      </w:r>
      <w:r>
        <w:rPr>
          <w:rFonts w:ascii="Times New Roman" w:eastAsia="Times New Roman" w:hAnsi="Times New Roman"/>
          <w:kern w:val="0"/>
          <w:sz w:val="24"/>
          <w:szCs w:val="24"/>
          <w:lang w:eastAsia="fr-FR"/>
        </w:rPr>
        <w:br/>
        <w:t>Le monde s’endort</w:t>
      </w:r>
      <w:r>
        <w:rPr>
          <w:rFonts w:ascii="Times New Roman" w:eastAsia="Times New Roman" w:hAnsi="Times New Roman"/>
          <w:kern w:val="0"/>
          <w:sz w:val="24"/>
          <w:szCs w:val="24"/>
          <w:lang w:eastAsia="fr-FR"/>
        </w:rPr>
        <w:br/>
        <w:t>Dans une chaude lumière.</w:t>
      </w:r>
    </w:p>
    <w:p w:rsidR="00EC1D4E" w:rsidRDefault="00000000">
      <w:pPr>
        <w:spacing w:before="100" w:after="0" w:line="240" w:lineRule="auto"/>
        <w:ind w:left="1134"/>
        <w:rPr>
          <w:rFonts w:ascii="Times New Roman" w:eastAsia="Times New Roman" w:hAnsi="Times New Roman"/>
          <w:kern w:val="0"/>
          <w:sz w:val="24"/>
          <w:szCs w:val="24"/>
          <w:lang w:eastAsia="fr-FR"/>
        </w:rPr>
      </w:pPr>
      <w:r>
        <w:rPr>
          <w:rFonts w:ascii="Times New Roman" w:eastAsia="Times New Roman" w:hAnsi="Times New Roman"/>
          <w:kern w:val="0"/>
          <w:sz w:val="24"/>
          <w:szCs w:val="24"/>
          <w:lang w:eastAsia="fr-FR"/>
        </w:rPr>
        <w:t>Là, tout n’est qu’ordre et beauté,</w:t>
      </w:r>
      <w:r>
        <w:rPr>
          <w:rFonts w:ascii="Times New Roman" w:eastAsia="Times New Roman" w:hAnsi="Times New Roman"/>
          <w:kern w:val="0"/>
          <w:sz w:val="24"/>
          <w:szCs w:val="24"/>
          <w:lang w:eastAsia="fr-FR"/>
        </w:rPr>
        <w:br/>
        <w:t>Luxe, calme et volupté.</w:t>
      </w: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000000">
      <w:pPr>
        <w:spacing w:before="100" w:after="142"/>
        <w:jc w:val="right"/>
      </w:pPr>
      <w:r>
        <w:rPr>
          <w:rFonts w:ascii="Times New Roman" w:eastAsia="Times New Roman" w:hAnsi="Times New Roman"/>
          <w:b/>
          <w:bCs/>
          <w:kern w:val="0"/>
          <w:sz w:val="24"/>
          <w:szCs w:val="24"/>
          <w:lang w:eastAsia="fr-FR"/>
        </w:rPr>
        <w:t>Charles Baudelaire,</w:t>
      </w:r>
      <w:r>
        <w:rPr>
          <w:rFonts w:ascii="Times New Roman" w:eastAsia="Times New Roman" w:hAnsi="Times New Roman"/>
          <w:b/>
          <w:bCs/>
          <w:i/>
          <w:iCs/>
          <w:kern w:val="0"/>
          <w:sz w:val="24"/>
          <w:szCs w:val="24"/>
          <w:lang w:eastAsia="fr-FR"/>
        </w:rPr>
        <w:t xml:space="preserve"> Les Fleurs du Mal</w:t>
      </w:r>
      <w:r>
        <w:rPr>
          <w:rFonts w:ascii="Times New Roman" w:eastAsia="Times New Roman" w:hAnsi="Times New Roman"/>
          <w:b/>
          <w:bCs/>
          <w:kern w:val="0"/>
          <w:sz w:val="24"/>
          <w:szCs w:val="24"/>
          <w:lang w:eastAsia="fr-FR"/>
        </w:rPr>
        <w:t>, 1857</w:t>
      </w:r>
    </w:p>
    <w:p w:rsidR="00B026AF" w:rsidRDefault="00B026AF">
      <w:pPr>
        <w:spacing w:before="100" w:after="240"/>
      </w:pPr>
    </w:p>
    <w:p w:rsidR="00B026AF" w:rsidRDefault="00B026AF">
      <w:pPr>
        <w:spacing w:before="100" w:after="240"/>
      </w:pPr>
    </w:p>
    <w:p w:rsidR="00B026AF" w:rsidRDefault="00B026AF">
      <w:pPr>
        <w:spacing w:before="100" w:after="240"/>
      </w:pPr>
    </w:p>
    <w:p w:rsidR="00EC1D4E" w:rsidRDefault="00000000">
      <w:pPr>
        <w:spacing w:before="100" w:after="240"/>
      </w:pPr>
      <w:r>
        <w:rPr>
          <w:rFonts w:ascii="Times New Roman" w:eastAsia="Times New Roman" w:hAnsi="Times New Roman"/>
          <w:noProof/>
          <w:kern w:val="0"/>
          <w:sz w:val="24"/>
          <w:szCs w:val="24"/>
          <w:lang w:eastAsia="fr-FR"/>
        </w:rPr>
        <w:drawing>
          <wp:anchor distT="0" distB="0" distL="114300" distR="114300" simplePos="0" relativeHeight="251656192" behindDoc="0" locked="0" layoutInCell="1" allowOverlap="1">
            <wp:simplePos x="0" y="0"/>
            <wp:positionH relativeFrom="column">
              <wp:align>left</wp:align>
            </wp:positionH>
            <wp:positionV relativeFrom="line">
              <wp:posOffset>0</wp:posOffset>
            </wp:positionV>
            <wp:extent cx="5760720" cy="3968752"/>
            <wp:effectExtent l="0" t="0" r="0" b="0"/>
            <wp:wrapSquare wrapText="bothSides"/>
            <wp:docPr id="986149833"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60720" cy="3968752"/>
                    </a:xfrm>
                    <a:prstGeom prst="rect">
                      <a:avLst/>
                    </a:prstGeom>
                    <a:noFill/>
                    <a:ln>
                      <a:noFill/>
                      <a:prstDash/>
                    </a:ln>
                  </pic:spPr>
                </pic:pic>
              </a:graphicData>
            </a:graphic>
          </wp:anchor>
        </w:drawing>
      </w: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B026AF" w:rsidRDefault="00B026AF">
      <w:pPr>
        <w:spacing w:before="100" w:after="142"/>
        <w:rPr>
          <w:rFonts w:ascii="Times New Roman" w:eastAsia="Times New Roman" w:hAnsi="Times New Roman"/>
          <w:kern w:val="0"/>
          <w:sz w:val="24"/>
          <w:szCs w:val="24"/>
          <w:lang w:eastAsia="fr-FR"/>
        </w:rPr>
      </w:pPr>
    </w:p>
    <w:p w:rsidR="00EC1D4E" w:rsidRDefault="00000000">
      <w:pPr>
        <w:spacing w:before="100" w:after="142"/>
      </w:pPr>
      <w:r>
        <w:rPr>
          <w:rFonts w:ascii="Times New Roman" w:eastAsia="Times New Roman" w:hAnsi="Times New Roman"/>
          <w:kern w:val="0"/>
          <w:sz w:val="24"/>
          <w:szCs w:val="24"/>
          <w:lang w:eastAsia="fr-FR"/>
        </w:rPr>
        <w:t xml:space="preserve">►Hokusai, </w:t>
      </w:r>
      <w:r>
        <w:rPr>
          <w:rFonts w:ascii="Times New Roman" w:eastAsia="Times New Roman" w:hAnsi="Times New Roman"/>
          <w:b/>
          <w:bCs/>
          <w:i/>
          <w:iCs/>
          <w:kern w:val="0"/>
          <w:sz w:val="24"/>
          <w:szCs w:val="24"/>
          <w:lang w:eastAsia="fr-FR"/>
        </w:rPr>
        <w:t>La Grande Vague de Kanagawa</w:t>
      </w:r>
      <w:r>
        <w:rPr>
          <w:rFonts w:ascii="Times New Roman" w:eastAsia="Times New Roman" w:hAnsi="Times New Roman"/>
          <w:kern w:val="0"/>
          <w:sz w:val="24"/>
          <w:szCs w:val="24"/>
          <w:lang w:eastAsia="fr-FR"/>
        </w:rPr>
        <w:t xml:space="preserve"> (extraite des </w:t>
      </w:r>
      <w:r>
        <w:rPr>
          <w:rFonts w:ascii="Times New Roman" w:eastAsia="Times New Roman" w:hAnsi="Times New Roman"/>
          <w:i/>
          <w:iCs/>
          <w:kern w:val="0"/>
          <w:sz w:val="24"/>
          <w:szCs w:val="24"/>
          <w:lang w:eastAsia="fr-FR"/>
        </w:rPr>
        <w:t>36 vues du Mont Fuji</w:t>
      </w:r>
      <w:r>
        <w:rPr>
          <w:rFonts w:ascii="Times New Roman" w:eastAsia="Times New Roman" w:hAnsi="Times New Roman"/>
          <w:kern w:val="0"/>
          <w:sz w:val="24"/>
          <w:szCs w:val="24"/>
          <w:lang w:eastAsia="fr-FR"/>
        </w:rPr>
        <w:t>, 1831-1834)</w:t>
      </w:r>
    </w:p>
    <w:p w:rsidR="00EC1D4E" w:rsidRDefault="00EC1D4E">
      <w:pPr>
        <w:pageBreakBefore/>
        <w:rPr>
          <w:rFonts w:ascii="Times New Roman" w:eastAsia="Times New Roman" w:hAnsi="Times New Roman"/>
          <w:kern w:val="0"/>
          <w:sz w:val="24"/>
          <w:szCs w:val="24"/>
          <w:lang w:eastAsia="fr-FR"/>
        </w:rPr>
      </w:pPr>
    </w:p>
    <w:p w:rsidR="00EC1D4E" w:rsidRDefault="00000000">
      <w:pPr>
        <w:spacing w:before="100" w:after="0" w:line="240" w:lineRule="auto"/>
        <w:jc w:val="center"/>
      </w:pPr>
      <w:r>
        <w:rPr>
          <w:rFonts w:ascii="Times New Roman" w:eastAsia="Times New Roman" w:hAnsi="Times New Roman"/>
          <w:b/>
          <w:bCs/>
          <w:kern w:val="0"/>
          <w:sz w:val="26"/>
          <w:szCs w:val="26"/>
          <w:u w:val="single"/>
          <w:lang w:eastAsia="fr-FR"/>
        </w:rPr>
        <w:t>BTS – épreuve de contrôle ECG, juillet 2023</w:t>
      </w:r>
    </w:p>
    <w:p w:rsidR="00EC1D4E" w:rsidRDefault="00000000">
      <w:pPr>
        <w:spacing w:before="100" w:after="0" w:line="240" w:lineRule="auto"/>
        <w:jc w:val="center"/>
      </w:pPr>
      <w:proofErr w:type="gramStart"/>
      <w:r>
        <w:rPr>
          <w:rFonts w:ascii="Times New Roman" w:eastAsia="Times New Roman" w:hAnsi="Times New Roman"/>
          <w:kern w:val="0"/>
          <w:sz w:val="16"/>
          <w:szCs w:val="16"/>
          <w:u w:val="single"/>
          <w:lang w:eastAsia="fr-FR"/>
        </w:rPr>
        <w:t>préparation</w:t>
      </w:r>
      <w:proofErr w:type="gramEnd"/>
      <w:r>
        <w:rPr>
          <w:rFonts w:ascii="Times New Roman" w:eastAsia="Times New Roman" w:hAnsi="Times New Roman"/>
          <w:kern w:val="0"/>
          <w:sz w:val="16"/>
          <w:szCs w:val="16"/>
          <w:u w:val="single"/>
          <w:lang w:eastAsia="fr-FR"/>
        </w:rPr>
        <w:t> </w:t>
      </w:r>
      <w:r>
        <w:rPr>
          <w:rFonts w:ascii="Times New Roman" w:eastAsia="Times New Roman" w:hAnsi="Times New Roman"/>
          <w:kern w:val="0"/>
          <w:sz w:val="16"/>
          <w:szCs w:val="16"/>
          <w:lang w:eastAsia="fr-FR"/>
        </w:rPr>
        <w:t>: 20 min.</w:t>
      </w:r>
    </w:p>
    <w:p w:rsidR="00EC1D4E" w:rsidRDefault="00000000">
      <w:pPr>
        <w:spacing w:before="100" w:after="0" w:line="240" w:lineRule="auto"/>
        <w:jc w:val="center"/>
      </w:pPr>
      <w:proofErr w:type="gramStart"/>
      <w:r>
        <w:rPr>
          <w:rFonts w:ascii="Times New Roman" w:eastAsia="Times New Roman" w:hAnsi="Times New Roman"/>
          <w:kern w:val="0"/>
          <w:sz w:val="16"/>
          <w:szCs w:val="16"/>
          <w:u w:val="single"/>
          <w:lang w:eastAsia="fr-FR"/>
        </w:rPr>
        <w:t>oral</w:t>
      </w:r>
      <w:proofErr w:type="gramEnd"/>
      <w:r>
        <w:rPr>
          <w:rFonts w:ascii="Times New Roman" w:eastAsia="Times New Roman" w:hAnsi="Times New Roman"/>
          <w:kern w:val="0"/>
          <w:sz w:val="16"/>
          <w:szCs w:val="16"/>
          <w:u w:val="single"/>
          <w:lang w:eastAsia="fr-FR"/>
        </w:rPr>
        <w:t> :</w:t>
      </w:r>
      <w:r>
        <w:rPr>
          <w:rFonts w:ascii="Times New Roman" w:eastAsia="Times New Roman" w:hAnsi="Times New Roman"/>
          <w:kern w:val="0"/>
          <w:sz w:val="16"/>
          <w:szCs w:val="16"/>
          <w:lang w:eastAsia="fr-FR"/>
        </w:rPr>
        <w:t xml:space="preserve"> réponse (10 min.) + entretien (10 min.)</w:t>
      </w: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000000">
      <w:pPr>
        <w:spacing w:before="100" w:after="0" w:line="240" w:lineRule="auto"/>
        <w:jc w:val="center"/>
      </w:pPr>
      <w:r>
        <w:rPr>
          <w:rFonts w:ascii="Arial" w:eastAsia="Times New Roman" w:hAnsi="Arial" w:cs="Arial"/>
          <w:b/>
          <w:bCs/>
          <w:kern w:val="0"/>
          <w:sz w:val="26"/>
          <w:szCs w:val="26"/>
          <w:lang w:eastAsia="fr-FR"/>
        </w:rPr>
        <w:t xml:space="preserve">« En quoi les deux documents ci-dessous éclairent-ils votre réflexion sur le thème au </w:t>
      </w:r>
      <w:proofErr w:type="gramStart"/>
      <w:r>
        <w:rPr>
          <w:rFonts w:ascii="Arial" w:eastAsia="Times New Roman" w:hAnsi="Arial" w:cs="Arial"/>
          <w:b/>
          <w:bCs/>
          <w:kern w:val="0"/>
          <w:sz w:val="26"/>
          <w:szCs w:val="26"/>
          <w:lang w:eastAsia="fr-FR"/>
        </w:rPr>
        <w:t>programme  ?</w:t>
      </w:r>
      <w:proofErr w:type="gramEnd"/>
      <w:r>
        <w:rPr>
          <w:rFonts w:ascii="Arial" w:eastAsia="Times New Roman" w:hAnsi="Arial" w:cs="Arial"/>
          <w:b/>
          <w:bCs/>
          <w:kern w:val="0"/>
          <w:sz w:val="26"/>
          <w:szCs w:val="26"/>
          <w:lang w:eastAsia="fr-FR"/>
        </w:rPr>
        <w:t xml:space="preserve"> »</w:t>
      </w:r>
    </w:p>
    <w:p w:rsidR="00EC1D4E" w:rsidRDefault="00EC1D4E">
      <w:pPr>
        <w:spacing w:before="100" w:after="240"/>
        <w:jc w:val="center"/>
        <w:rPr>
          <w:rFonts w:ascii="Times New Roman" w:eastAsia="Times New Roman" w:hAnsi="Times New Roman"/>
          <w:kern w:val="0"/>
          <w:sz w:val="24"/>
          <w:szCs w:val="24"/>
          <w:lang w:eastAsia="fr-FR"/>
        </w:rPr>
      </w:pPr>
    </w:p>
    <w:p w:rsidR="00EC1D4E" w:rsidRDefault="00000000">
      <w:pPr>
        <w:spacing w:before="100" w:after="0" w:line="240" w:lineRule="auto"/>
        <w:jc w:val="center"/>
      </w:pPr>
      <w:r>
        <w:rPr>
          <w:rFonts w:ascii="Times New Roman" w:eastAsia="Times New Roman" w:hAnsi="Times New Roman"/>
          <w:kern w:val="0"/>
          <w:sz w:val="24"/>
          <w:szCs w:val="24"/>
          <w:lang w:eastAsia="fr-FR"/>
        </w:rPr>
        <w:t>►</w:t>
      </w:r>
      <w:r>
        <w:rPr>
          <w:rFonts w:ascii="Times New Roman" w:eastAsia="Times New Roman" w:hAnsi="Times New Roman"/>
          <w:b/>
          <w:bCs/>
          <w:kern w:val="0"/>
          <w:sz w:val="28"/>
          <w:szCs w:val="28"/>
          <w:lang w:eastAsia="fr-FR"/>
        </w:rPr>
        <w:t>L’INVITATION AU VOYAGE</w:t>
      </w:r>
      <w:r>
        <w:rPr>
          <w:rFonts w:ascii="Times New Roman" w:eastAsia="Times New Roman" w:hAnsi="Times New Roman"/>
          <w:kern w:val="0"/>
          <w:sz w:val="28"/>
          <w:szCs w:val="28"/>
          <w:lang w:eastAsia="fr-FR"/>
        </w:rPr>
        <w:t xml:space="preserve"> </w:t>
      </w:r>
    </w:p>
    <w:p w:rsidR="00EC1D4E" w:rsidRDefault="00000000">
      <w:pPr>
        <w:spacing w:before="100" w:after="0" w:line="240" w:lineRule="auto"/>
      </w:pPr>
      <w:r>
        <w:rPr>
          <w:rFonts w:ascii="Arial" w:eastAsia="Times New Roman" w:hAnsi="Arial" w:cs="Arial"/>
          <w:kern w:val="0"/>
          <w:sz w:val="20"/>
          <w:szCs w:val="20"/>
          <w:lang w:eastAsia="fr-FR"/>
        </w:rPr>
        <w:t xml:space="preserve">Il est un pays superbe, un pays de Cocagne, dit-on, que je rêve de visiter avec une vieille amie. Pays singulier, noyé dans les brumes de notre Nord, et qu’on pourrait appeler l’Orient de l’Occident, la Chine de l’Europe, tant la chaude et capricieuse fantaisie s’y est donné carrière, tant elle l’a patiemment et opiniâtrement illustré de ses savantes et délicates végétations. </w:t>
      </w:r>
    </w:p>
    <w:p w:rsidR="00EC1D4E" w:rsidRDefault="00000000">
      <w:pPr>
        <w:spacing w:before="100" w:after="0" w:line="240" w:lineRule="auto"/>
      </w:pPr>
      <w:r>
        <w:rPr>
          <w:rFonts w:ascii="Arial" w:eastAsia="Times New Roman" w:hAnsi="Arial" w:cs="Arial"/>
          <w:kern w:val="0"/>
          <w:sz w:val="20"/>
          <w:szCs w:val="20"/>
          <w:lang w:eastAsia="fr-FR"/>
        </w:rPr>
        <w:t xml:space="preserve">Un vrai pays de Cocagne, où tout est beau, riche, tranquille, honnête ; où le luxe a plaisir à se mirer dans l’ordre ; où la vie est grasse et douce à respirer ; d’où le désordre, la turbulence et l’imprévu sont exclus ; où le bonheur est marié au silence ; où la cuisine elle-même est poétique, grasse et excitante à la fois ; où tout vous ressemble, mon cher ange. </w:t>
      </w:r>
    </w:p>
    <w:p w:rsidR="00EC1D4E" w:rsidRDefault="00000000">
      <w:pPr>
        <w:spacing w:before="100" w:after="0" w:line="240" w:lineRule="auto"/>
      </w:pPr>
      <w:bookmarkStart w:id="0" w:name="50"/>
      <w:bookmarkEnd w:id="0"/>
      <w:r>
        <w:rPr>
          <w:rFonts w:ascii="Arial" w:eastAsia="Times New Roman" w:hAnsi="Arial" w:cs="Arial"/>
          <w:kern w:val="0"/>
          <w:sz w:val="20"/>
          <w:szCs w:val="20"/>
          <w:lang w:eastAsia="fr-FR"/>
        </w:rPr>
        <w:t xml:space="preserve">Tu connais cette maladie fiévreuse qui s’empare de nous dans les froides misères, cette nostalgie du pays qu’on ignore, cette angoisse de la curiosité ? Il est une contrée qui te ressemble, où tout est beau, riche, tranquille et honnête, où la fantaisie a bâti et décoré une Chine occidentale, où la vie est douce à respirer, où le bonheur est marié au silence. C’est là qu’il faut aller vivre, c’est là qu’il faut aller mourir ! </w:t>
      </w:r>
    </w:p>
    <w:p w:rsidR="00EC1D4E" w:rsidRDefault="00000000">
      <w:pPr>
        <w:spacing w:before="100" w:after="0" w:line="240" w:lineRule="auto"/>
      </w:pPr>
      <w:r>
        <w:rPr>
          <w:rFonts w:ascii="Arial" w:eastAsia="Times New Roman" w:hAnsi="Arial" w:cs="Arial"/>
          <w:kern w:val="0"/>
          <w:sz w:val="20"/>
          <w:szCs w:val="20"/>
          <w:lang w:eastAsia="fr-FR"/>
        </w:rPr>
        <w:t>Oui, c’est là qu’il faut aller respirer, rêver et allonger les heures par l’infini des sensations. Un musicien a écrit l’</w:t>
      </w:r>
      <w:r>
        <w:rPr>
          <w:rFonts w:ascii="Arial" w:eastAsia="Times New Roman" w:hAnsi="Arial" w:cs="Arial"/>
          <w:i/>
          <w:iCs/>
          <w:kern w:val="0"/>
          <w:sz w:val="20"/>
          <w:szCs w:val="20"/>
          <w:lang w:eastAsia="fr-FR"/>
        </w:rPr>
        <w:t>Invitation à la valse ;</w:t>
      </w:r>
      <w:r>
        <w:rPr>
          <w:rFonts w:ascii="Arial" w:eastAsia="Times New Roman" w:hAnsi="Arial" w:cs="Arial"/>
          <w:kern w:val="0"/>
          <w:sz w:val="20"/>
          <w:szCs w:val="20"/>
          <w:lang w:eastAsia="fr-FR"/>
        </w:rPr>
        <w:t xml:space="preserve"> quel est celui qui composera l’</w:t>
      </w:r>
      <w:r>
        <w:rPr>
          <w:rFonts w:ascii="Arial" w:eastAsia="Times New Roman" w:hAnsi="Arial" w:cs="Arial"/>
          <w:i/>
          <w:iCs/>
          <w:kern w:val="0"/>
          <w:sz w:val="20"/>
          <w:szCs w:val="20"/>
          <w:lang w:eastAsia="fr-FR"/>
        </w:rPr>
        <w:t>Invitation au voyage,</w:t>
      </w:r>
      <w:r>
        <w:rPr>
          <w:rFonts w:ascii="Arial" w:eastAsia="Times New Roman" w:hAnsi="Arial" w:cs="Arial"/>
          <w:kern w:val="0"/>
          <w:sz w:val="20"/>
          <w:szCs w:val="20"/>
          <w:lang w:eastAsia="fr-FR"/>
        </w:rPr>
        <w:t xml:space="preserve"> qu’on puisse offrir à la femme aimée, à la sœur d’élection ? </w:t>
      </w:r>
    </w:p>
    <w:p w:rsidR="00EC1D4E" w:rsidRDefault="00000000">
      <w:pPr>
        <w:spacing w:before="100" w:after="0" w:line="240" w:lineRule="auto"/>
      </w:pPr>
      <w:r>
        <w:rPr>
          <w:rFonts w:ascii="Arial" w:eastAsia="Times New Roman" w:hAnsi="Arial" w:cs="Arial"/>
          <w:kern w:val="0"/>
          <w:sz w:val="20"/>
          <w:szCs w:val="20"/>
          <w:lang w:eastAsia="fr-FR"/>
        </w:rPr>
        <w:t xml:space="preserve">Oui, c’est dans cette atmosphère qu’il ferait bon vivre, — là-bas, où les heures plus lentes contiennent plus de pensées, où les horloges sonnent le bonheur avec une plus profonde et plus significative solennité. </w:t>
      </w:r>
    </w:p>
    <w:p w:rsidR="00EC1D4E" w:rsidRDefault="00000000">
      <w:pPr>
        <w:spacing w:before="100" w:after="0" w:line="240" w:lineRule="auto"/>
      </w:pPr>
      <w:r>
        <w:rPr>
          <w:rFonts w:ascii="Arial" w:eastAsia="Times New Roman" w:hAnsi="Arial" w:cs="Arial"/>
          <w:kern w:val="0"/>
          <w:sz w:val="20"/>
          <w:szCs w:val="20"/>
          <w:lang w:eastAsia="fr-FR"/>
        </w:rPr>
        <w:t xml:space="preserve">Sur des panneaux luisants, ou sur des cuirs dorés et d’une richesse sombre, vivent discrètement des peintures béates, calmes et profondes, comme les âmes des artistes qui les créèrent. Les soleils couchants, qui colorent si richement la salle à manger ou le salon, sont tamisés par de belles étoffes ou par ces hautes fenêtres ouvragées que le plomb divise en nombreux compartiments. Les meubles sont vastes, curieux, bizarres, armés de serrures et de secrets comme des âmes raffinées. Les miroirs, les métaux, les étoffes, l’orfèvrerie et la faïence y jouent pour les yeux une symphonie muette et mystérieuse ; et de toutes choses, de tous les coins, des fissures des tiroirs et des plis des étoffes s’échappe un parfum singulier, un </w:t>
      </w:r>
      <w:r>
        <w:rPr>
          <w:rFonts w:ascii="Arial" w:eastAsia="Times New Roman" w:hAnsi="Arial" w:cs="Arial"/>
          <w:i/>
          <w:iCs/>
          <w:kern w:val="0"/>
          <w:sz w:val="20"/>
          <w:szCs w:val="20"/>
          <w:lang w:eastAsia="fr-FR"/>
        </w:rPr>
        <w:t>revenez-y</w:t>
      </w:r>
      <w:r>
        <w:rPr>
          <w:rFonts w:ascii="Arial" w:eastAsia="Times New Roman" w:hAnsi="Arial" w:cs="Arial"/>
          <w:kern w:val="0"/>
          <w:sz w:val="20"/>
          <w:szCs w:val="20"/>
          <w:lang w:eastAsia="fr-FR"/>
        </w:rPr>
        <w:t xml:space="preserve"> de Sumatra, qui est comme l’âme de l’appartement. </w:t>
      </w:r>
    </w:p>
    <w:p w:rsidR="00EC1D4E" w:rsidRDefault="00000000">
      <w:pPr>
        <w:spacing w:before="100" w:after="0" w:line="240" w:lineRule="auto"/>
      </w:pPr>
      <w:bookmarkStart w:id="1" w:name="51"/>
      <w:bookmarkEnd w:id="1"/>
      <w:r>
        <w:rPr>
          <w:rFonts w:ascii="Arial" w:eastAsia="Times New Roman" w:hAnsi="Arial" w:cs="Arial"/>
          <w:kern w:val="0"/>
          <w:sz w:val="20"/>
          <w:szCs w:val="20"/>
          <w:lang w:eastAsia="fr-FR"/>
        </w:rPr>
        <w:t xml:space="preserve">Un vrai pays de Cocagne, te dis-je, où tout est riche, propre et luisant, comme une belle conscience, comme une magnifique batterie de cuisine, comme une splendide orfèvrerie, comme une bijouterie bariolée ! Les trésors du monde y affluent, comme dans la maison d’un homme laborieux et qui a bien mérité du monde entier. Pays singulier, supérieur aux autres, comme l’Art l’est à la Nature, où celle-ci est réformée par le rêve, où elle est corrigée, embellie, refondue. </w:t>
      </w:r>
    </w:p>
    <w:p w:rsidR="00EC1D4E" w:rsidRDefault="00000000">
      <w:pPr>
        <w:spacing w:before="100" w:after="0" w:line="240" w:lineRule="auto"/>
      </w:pPr>
      <w:r>
        <w:rPr>
          <w:rFonts w:ascii="Arial" w:eastAsia="Times New Roman" w:hAnsi="Arial" w:cs="Arial"/>
          <w:kern w:val="0"/>
          <w:sz w:val="20"/>
          <w:szCs w:val="20"/>
          <w:lang w:eastAsia="fr-FR"/>
        </w:rPr>
        <w:t xml:space="preserve">Qu’ils cherchent, qu’ils cherchent encore, qu’ils reculent sans cesse les limites de leur bonheur, ces alchimistes de l’horticulture ! Qu’ils proposent des prix de soixante et de cent mille florins pour qui résoudra leurs ambitieux problèmes ! Moi, j’ai trouvé ma </w:t>
      </w:r>
      <w:r>
        <w:rPr>
          <w:rFonts w:ascii="Arial" w:eastAsia="Times New Roman" w:hAnsi="Arial" w:cs="Arial"/>
          <w:i/>
          <w:iCs/>
          <w:kern w:val="0"/>
          <w:sz w:val="20"/>
          <w:szCs w:val="20"/>
          <w:lang w:eastAsia="fr-FR"/>
        </w:rPr>
        <w:t>tulipe noire</w:t>
      </w:r>
      <w:r>
        <w:rPr>
          <w:rFonts w:ascii="Arial" w:eastAsia="Times New Roman" w:hAnsi="Arial" w:cs="Arial"/>
          <w:kern w:val="0"/>
          <w:sz w:val="20"/>
          <w:szCs w:val="20"/>
          <w:lang w:eastAsia="fr-FR"/>
        </w:rPr>
        <w:t xml:space="preserve"> et mon </w:t>
      </w:r>
      <w:r>
        <w:rPr>
          <w:rFonts w:ascii="Arial" w:eastAsia="Times New Roman" w:hAnsi="Arial" w:cs="Arial"/>
          <w:i/>
          <w:iCs/>
          <w:kern w:val="0"/>
          <w:sz w:val="20"/>
          <w:szCs w:val="20"/>
          <w:lang w:eastAsia="fr-FR"/>
        </w:rPr>
        <w:t>dahlia bleu !</w:t>
      </w:r>
      <w:r>
        <w:rPr>
          <w:rFonts w:ascii="Arial" w:eastAsia="Times New Roman" w:hAnsi="Arial" w:cs="Arial"/>
          <w:kern w:val="0"/>
          <w:sz w:val="20"/>
          <w:szCs w:val="20"/>
          <w:lang w:eastAsia="fr-FR"/>
        </w:rPr>
        <w:t xml:space="preserve"> </w:t>
      </w:r>
    </w:p>
    <w:p w:rsidR="00EC1D4E" w:rsidRDefault="00000000">
      <w:pPr>
        <w:spacing w:before="100" w:after="0" w:line="240" w:lineRule="auto"/>
      </w:pPr>
      <w:r>
        <w:rPr>
          <w:rFonts w:ascii="Arial" w:eastAsia="Times New Roman" w:hAnsi="Arial" w:cs="Arial"/>
          <w:kern w:val="0"/>
          <w:sz w:val="20"/>
          <w:szCs w:val="20"/>
          <w:lang w:eastAsia="fr-FR"/>
        </w:rPr>
        <w:t xml:space="preserve">Fleur incomparable, tulipe retrouvée, allégorique dahlia, c’est là, n’est-ce pas, dans ce beau pays si calme et si rêveur, qu’il faudrait aller vivre et fleurir ? Ne serais-tu pas encadrée dans ton analogie, et ne pourrais-tu pas te mirer, pour parler comme les mystiques, dans ta propre </w:t>
      </w:r>
      <w:r>
        <w:rPr>
          <w:rFonts w:ascii="Arial" w:eastAsia="Times New Roman" w:hAnsi="Arial" w:cs="Arial"/>
          <w:i/>
          <w:iCs/>
          <w:kern w:val="0"/>
          <w:sz w:val="20"/>
          <w:szCs w:val="20"/>
          <w:lang w:eastAsia="fr-FR"/>
        </w:rPr>
        <w:t>correspondance ?</w:t>
      </w:r>
      <w:r>
        <w:rPr>
          <w:rFonts w:ascii="Arial" w:eastAsia="Times New Roman" w:hAnsi="Arial" w:cs="Arial"/>
          <w:kern w:val="0"/>
          <w:sz w:val="20"/>
          <w:szCs w:val="20"/>
          <w:lang w:eastAsia="fr-FR"/>
        </w:rPr>
        <w:t xml:space="preserve"> </w:t>
      </w:r>
    </w:p>
    <w:p w:rsidR="00EC1D4E" w:rsidRDefault="00000000">
      <w:pPr>
        <w:spacing w:before="100" w:after="0" w:line="240" w:lineRule="auto"/>
      </w:pPr>
      <w:r>
        <w:rPr>
          <w:rFonts w:ascii="Arial" w:eastAsia="Times New Roman" w:hAnsi="Arial" w:cs="Arial"/>
          <w:kern w:val="0"/>
          <w:sz w:val="20"/>
          <w:szCs w:val="20"/>
          <w:lang w:eastAsia="fr-FR"/>
        </w:rPr>
        <w:t xml:space="preserve">Des rêves ! toujours des rêves ! et plus l’âme est ambitieuse et délicate, plus les rêves l’éloignent du possible. Chaque homme porte en lui sa dose d’opium naturel, incessamment sécrétée et renouvelée, et, de la naissance à la mort, combien comptons-nous d’heures remplies par la jouissance positive, par l’action réussie et décidée ? </w:t>
      </w:r>
      <w:proofErr w:type="gramStart"/>
      <w:r>
        <w:rPr>
          <w:rFonts w:ascii="Arial" w:eastAsia="Times New Roman" w:hAnsi="Arial" w:cs="Arial"/>
          <w:kern w:val="0"/>
          <w:sz w:val="20"/>
          <w:szCs w:val="20"/>
          <w:lang w:eastAsia="fr-FR"/>
        </w:rPr>
        <w:t>Vivrons-nous jamais</w:t>
      </w:r>
      <w:proofErr w:type="gramEnd"/>
      <w:r>
        <w:rPr>
          <w:rFonts w:ascii="Arial" w:eastAsia="Times New Roman" w:hAnsi="Arial" w:cs="Arial"/>
          <w:kern w:val="0"/>
          <w:sz w:val="20"/>
          <w:szCs w:val="20"/>
          <w:lang w:eastAsia="fr-FR"/>
        </w:rPr>
        <w:t xml:space="preserve">, passerons-nous jamais dans ce tableau qu’a peint mon esprit, ce tableau qui te ressemble ? </w:t>
      </w:r>
    </w:p>
    <w:p w:rsidR="00EC1D4E" w:rsidRDefault="00000000">
      <w:pPr>
        <w:spacing w:before="100" w:after="0" w:line="240" w:lineRule="auto"/>
      </w:pPr>
      <w:bookmarkStart w:id="2" w:name="52"/>
      <w:bookmarkEnd w:id="2"/>
      <w:r>
        <w:rPr>
          <w:rFonts w:ascii="Arial" w:eastAsia="Times New Roman" w:hAnsi="Arial" w:cs="Arial"/>
          <w:kern w:val="0"/>
          <w:sz w:val="20"/>
          <w:szCs w:val="20"/>
          <w:lang w:eastAsia="fr-FR"/>
        </w:rPr>
        <w:t xml:space="preserve">Ces trésors, ces meubles, ce luxe, cet ordre, ces parfums, ces fleurs miraculeuses, c’est toi. C’est encore toi, ces grands fleuves et ces canaux tranquilles. Ces énormes navires qu’ils charrient, tout chargés de richesses, et d’où montent les chants monotones de la manœuvre, ce sont mes pensées qui dorment ou qui roulent sur ton sein. Tu les conduis doucement vers la mer qui est l’Infini, tout en réfléchissant les profondeurs du ciel dans la limpidité de ta belle âme ; — et quand, fatigués par la houle et gorgés des produits de l’Orient, ils rentrent au port natal, ce sont encore mes pensées enrichies qui reviennent de l’infini vers toi. </w:t>
      </w:r>
    </w:p>
    <w:p w:rsidR="00EC1D4E" w:rsidRDefault="00000000">
      <w:pPr>
        <w:spacing w:before="100" w:after="142"/>
        <w:jc w:val="right"/>
      </w:pPr>
      <w:r>
        <w:rPr>
          <w:rFonts w:ascii="Times New Roman" w:eastAsia="Times New Roman" w:hAnsi="Times New Roman"/>
          <w:b/>
          <w:bCs/>
          <w:kern w:val="0"/>
          <w:sz w:val="24"/>
          <w:szCs w:val="24"/>
          <w:lang w:eastAsia="fr-FR"/>
        </w:rPr>
        <w:t>Charles Baudelaire,</w:t>
      </w:r>
      <w:r>
        <w:rPr>
          <w:rFonts w:ascii="Times New Roman" w:eastAsia="Times New Roman" w:hAnsi="Times New Roman"/>
          <w:b/>
          <w:bCs/>
          <w:i/>
          <w:iCs/>
          <w:kern w:val="0"/>
          <w:sz w:val="24"/>
          <w:szCs w:val="24"/>
          <w:lang w:eastAsia="fr-FR"/>
        </w:rPr>
        <w:t xml:space="preserve"> Le Spleen de Paris</w:t>
      </w:r>
      <w:r>
        <w:rPr>
          <w:rFonts w:ascii="Times New Roman" w:eastAsia="Times New Roman" w:hAnsi="Times New Roman"/>
          <w:b/>
          <w:bCs/>
          <w:kern w:val="0"/>
          <w:sz w:val="24"/>
          <w:szCs w:val="24"/>
          <w:lang w:eastAsia="fr-FR"/>
        </w:rPr>
        <w:t>, posth. 1869</w:t>
      </w: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000000">
      <w:pPr>
        <w:spacing w:before="100" w:after="0" w:line="240" w:lineRule="auto"/>
      </w:pPr>
      <w:r>
        <w:rPr>
          <w:rFonts w:ascii="Times New Roman" w:eastAsia="Times New Roman" w:hAnsi="Times New Roman"/>
          <w:noProof/>
          <w:kern w:val="0"/>
          <w:sz w:val="24"/>
          <w:szCs w:val="24"/>
          <w:lang w:eastAsia="fr-FR"/>
        </w:rPr>
        <w:drawing>
          <wp:anchor distT="0" distB="0" distL="114300" distR="114300" simplePos="0" relativeHeight="251657216" behindDoc="0" locked="0" layoutInCell="1" allowOverlap="1">
            <wp:simplePos x="0" y="0"/>
            <wp:positionH relativeFrom="column">
              <wp:align>left</wp:align>
            </wp:positionH>
            <wp:positionV relativeFrom="line">
              <wp:posOffset>0</wp:posOffset>
            </wp:positionV>
            <wp:extent cx="5760720" cy="3204213"/>
            <wp:effectExtent l="0" t="0" r="0" b="0"/>
            <wp:wrapSquare wrapText="bothSides"/>
            <wp:docPr id="76563421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3204213"/>
                    </a:xfrm>
                    <a:prstGeom prst="rect">
                      <a:avLst/>
                    </a:prstGeom>
                    <a:noFill/>
                    <a:ln>
                      <a:noFill/>
                      <a:prstDash/>
                    </a:ln>
                  </pic:spPr>
                </pic:pic>
              </a:graphicData>
            </a:graphic>
          </wp:anchor>
        </w:drawing>
      </w: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pStyle w:val="Paragraphedeliste"/>
        <w:spacing w:before="100" w:after="0" w:line="240" w:lineRule="auto"/>
        <w:rPr>
          <w:rFonts w:ascii="Times New Roman" w:eastAsia="Times New Roman" w:hAnsi="Times New Roman"/>
          <w:kern w:val="0"/>
          <w:sz w:val="24"/>
          <w:szCs w:val="24"/>
          <w:lang w:eastAsia="fr-FR"/>
        </w:rPr>
      </w:pPr>
    </w:p>
    <w:p w:rsidR="00EC1D4E" w:rsidRDefault="00000000">
      <w:pPr>
        <w:pStyle w:val="Paragraphedeliste"/>
        <w:numPr>
          <w:ilvl w:val="0"/>
          <w:numId w:val="1"/>
        </w:numPr>
        <w:spacing w:before="100" w:after="0" w:line="240" w:lineRule="auto"/>
        <w:rPr>
          <w:rFonts w:ascii="Times New Roman" w:eastAsia="Times New Roman" w:hAnsi="Times New Roman"/>
          <w:kern w:val="0"/>
          <w:sz w:val="24"/>
          <w:szCs w:val="24"/>
          <w:lang w:eastAsia="fr-FR"/>
        </w:rPr>
      </w:pPr>
      <w:r>
        <w:rPr>
          <w:rFonts w:ascii="Times New Roman" w:eastAsia="Times New Roman" w:hAnsi="Times New Roman"/>
          <w:kern w:val="0"/>
          <w:sz w:val="24"/>
          <w:szCs w:val="24"/>
          <w:lang w:eastAsia="fr-FR"/>
        </w:rPr>
        <w:t xml:space="preserve">« Faire du ciel le plus bel endroit de la terre », image extraite d’un clip publicitaire d’Air France basé sur l’œuvre intitulée « Le Parc » du chorégraphe Angelin </w:t>
      </w:r>
      <w:proofErr w:type="spellStart"/>
      <w:r>
        <w:rPr>
          <w:rFonts w:ascii="Times New Roman" w:eastAsia="Times New Roman" w:hAnsi="Times New Roman"/>
          <w:kern w:val="0"/>
          <w:sz w:val="24"/>
          <w:szCs w:val="24"/>
          <w:lang w:eastAsia="fr-FR"/>
        </w:rPr>
        <w:t>Preljocaj</w:t>
      </w:r>
      <w:proofErr w:type="spellEnd"/>
      <w:r>
        <w:rPr>
          <w:rFonts w:ascii="Times New Roman" w:eastAsia="Times New Roman" w:hAnsi="Times New Roman"/>
          <w:kern w:val="0"/>
          <w:sz w:val="24"/>
          <w:szCs w:val="24"/>
          <w:lang w:eastAsia="fr-FR"/>
        </w:rPr>
        <w:t>, réalisée pour le Ballet de l’Opéra National de Paris en 1994, sur une musique de Mozart.</w:t>
      </w:r>
    </w:p>
    <w:p w:rsidR="00EC1D4E" w:rsidRDefault="00EC1D4E">
      <w:pPr>
        <w:pageBreakBefore/>
        <w:rPr>
          <w:rFonts w:ascii="Times New Roman" w:eastAsia="Times New Roman" w:hAnsi="Times New Roman"/>
          <w:kern w:val="0"/>
          <w:sz w:val="24"/>
          <w:szCs w:val="24"/>
          <w:lang w:eastAsia="fr-FR"/>
        </w:rPr>
      </w:pPr>
    </w:p>
    <w:p w:rsidR="00EC1D4E" w:rsidRDefault="00000000">
      <w:pPr>
        <w:spacing w:before="100" w:after="0" w:line="240" w:lineRule="auto"/>
        <w:jc w:val="center"/>
      </w:pPr>
      <w:r>
        <w:rPr>
          <w:rFonts w:ascii="Times New Roman" w:eastAsia="Times New Roman" w:hAnsi="Times New Roman"/>
          <w:b/>
          <w:bCs/>
          <w:kern w:val="0"/>
          <w:sz w:val="26"/>
          <w:szCs w:val="26"/>
          <w:u w:val="single"/>
          <w:lang w:eastAsia="fr-FR"/>
        </w:rPr>
        <w:t>BTS – épreuve de contrôle ECG, juillet 2023</w:t>
      </w:r>
    </w:p>
    <w:p w:rsidR="00EC1D4E" w:rsidRDefault="00000000">
      <w:pPr>
        <w:spacing w:before="100" w:after="0" w:line="240" w:lineRule="auto"/>
        <w:jc w:val="center"/>
      </w:pPr>
      <w:proofErr w:type="gramStart"/>
      <w:r>
        <w:rPr>
          <w:rFonts w:ascii="Times New Roman" w:eastAsia="Times New Roman" w:hAnsi="Times New Roman"/>
          <w:kern w:val="0"/>
          <w:sz w:val="16"/>
          <w:szCs w:val="16"/>
          <w:u w:val="single"/>
          <w:lang w:eastAsia="fr-FR"/>
        </w:rPr>
        <w:t>préparation</w:t>
      </w:r>
      <w:proofErr w:type="gramEnd"/>
      <w:r>
        <w:rPr>
          <w:rFonts w:ascii="Times New Roman" w:eastAsia="Times New Roman" w:hAnsi="Times New Roman"/>
          <w:kern w:val="0"/>
          <w:sz w:val="16"/>
          <w:szCs w:val="16"/>
          <w:u w:val="single"/>
          <w:lang w:eastAsia="fr-FR"/>
        </w:rPr>
        <w:t> </w:t>
      </w:r>
      <w:r>
        <w:rPr>
          <w:rFonts w:ascii="Times New Roman" w:eastAsia="Times New Roman" w:hAnsi="Times New Roman"/>
          <w:kern w:val="0"/>
          <w:sz w:val="16"/>
          <w:szCs w:val="16"/>
          <w:lang w:eastAsia="fr-FR"/>
        </w:rPr>
        <w:t>: 20 min.</w:t>
      </w:r>
    </w:p>
    <w:p w:rsidR="00EC1D4E" w:rsidRDefault="00000000">
      <w:pPr>
        <w:spacing w:before="100" w:after="0" w:line="240" w:lineRule="auto"/>
        <w:jc w:val="center"/>
      </w:pPr>
      <w:proofErr w:type="gramStart"/>
      <w:r>
        <w:rPr>
          <w:rFonts w:ascii="Times New Roman" w:eastAsia="Times New Roman" w:hAnsi="Times New Roman"/>
          <w:kern w:val="0"/>
          <w:sz w:val="16"/>
          <w:szCs w:val="16"/>
          <w:u w:val="single"/>
          <w:lang w:eastAsia="fr-FR"/>
        </w:rPr>
        <w:t>oral</w:t>
      </w:r>
      <w:proofErr w:type="gramEnd"/>
      <w:r>
        <w:rPr>
          <w:rFonts w:ascii="Times New Roman" w:eastAsia="Times New Roman" w:hAnsi="Times New Roman"/>
          <w:kern w:val="0"/>
          <w:sz w:val="16"/>
          <w:szCs w:val="16"/>
          <w:u w:val="single"/>
          <w:lang w:eastAsia="fr-FR"/>
        </w:rPr>
        <w:t> :</w:t>
      </w:r>
      <w:r>
        <w:rPr>
          <w:rFonts w:ascii="Times New Roman" w:eastAsia="Times New Roman" w:hAnsi="Times New Roman"/>
          <w:kern w:val="0"/>
          <w:sz w:val="16"/>
          <w:szCs w:val="16"/>
          <w:lang w:eastAsia="fr-FR"/>
        </w:rPr>
        <w:t xml:space="preserve"> réponse (10 min.) + entretien (10 min.)</w:t>
      </w: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000000">
      <w:pPr>
        <w:spacing w:before="100" w:after="0" w:line="240" w:lineRule="auto"/>
        <w:jc w:val="center"/>
      </w:pPr>
      <w:r>
        <w:rPr>
          <w:rFonts w:ascii="Times New Roman" w:eastAsia="Times New Roman" w:hAnsi="Times New Roman"/>
          <w:b/>
          <w:bCs/>
          <w:kern w:val="0"/>
          <w:sz w:val="26"/>
          <w:szCs w:val="26"/>
          <w:lang w:eastAsia="fr-FR"/>
        </w:rPr>
        <w:t xml:space="preserve">« En quoi les deux documents ci-dessous éclairent-ils votre réflexion sur le thème au </w:t>
      </w:r>
      <w:proofErr w:type="gramStart"/>
      <w:r>
        <w:rPr>
          <w:rFonts w:ascii="Times New Roman" w:eastAsia="Times New Roman" w:hAnsi="Times New Roman"/>
          <w:b/>
          <w:bCs/>
          <w:kern w:val="0"/>
          <w:sz w:val="26"/>
          <w:szCs w:val="26"/>
          <w:lang w:eastAsia="fr-FR"/>
        </w:rPr>
        <w:t>programme  ?</w:t>
      </w:r>
      <w:proofErr w:type="gramEnd"/>
      <w:r>
        <w:rPr>
          <w:rFonts w:ascii="Times New Roman" w:eastAsia="Times New Roman" w:hAnsi="Times New Roman"/>
          <w:b/>
          <w:bCs/>
          <w:kern w:val="0"/>
          <w:sz w:val="26"/>
          <w:szCs w:val="26"/>
          <w:lang w:eastAsia="fr-FR"/>
        </w:rPr>
        <w:t xml:space="preserve"> »</w:t>
      </w:r>
    </w:p>
    <w:p w:rsidR="00EC1D4E" w:rsidRDefault="00000000">
      <w:pPr>
        <w:spacing w:before="100" w:after="0" w:line="240" w:lineRule="auto"/>
      </w:pPr>
      <w:r>
        <w:rPr>
          <w:rFonts w:ascii="Times New Roman" w:eastAsia="Times New Roman" w:hAnsi="Times New Roman"/>
          <w:noProof/>
          <w:kern w:val="0"/>
          <w:sz w:val="24"/>
          <w:szCs w:val="24"/>
          <w:lang w:eastAsia="fr-FR"/>
        </w:rPr>
        <w:drawing>
          <wp:anchor distT="0" distB="0" distL="114300" distR="114300" simplePos="0" relativeHeight="251658240" behindDoc="0" locked="0" layoutInCell="1" allowOverlap="1">
            <wp:simplePos x="0" y="0"/>
            <wp:positionH relativeFrom="column">
              <wp:align>left</wp:align>
            </wp:positionH>
            <wp:positionV relativeFrom="line">
              <wp:posOffset>0</wp:posOffset>
            </wp:positionV>
            <wp:extent cx="4981578" cy="3990971"/>
            <wp:effectExtent l="0" t="0" r="9522" b="0"/>
            <wp:wrapSquare wrapText="bothSides"/>
            <wp:docPr id="415790184"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981578" cy="3990971"/>
                    </a:xfrm>
                    <a:prstGeom prst="rect">
                      <a:avLst/>
                    </a:prstGeom>
                    <a:noFill/>
                    <a:ln>
                      <a:noFill/>
                      <a:prstDash/>
                    </a:ln>
                  </pic:spPr>
                </pic:pic>
              </a:graphicData>
            </a:graphic>
          </wp:anchor>
        </w:drawing>
      </w:r>
    </w:p>
    <w:p w:rsidR="00EC1D4E" w:rsidRDefault="00000000">
      <w:pPr>
        <w:spacing w:before="100" w:after="0" w:line="240" w:lineRule="auto"/>
        <w:jc w:val="center"/>
        <w:rPr>
          <w:rFonts w:ascii="Times New Roman" w:eastAsia="Times New Roman" w:hAnsi="Times New Roman"/>
          <w:kern w:val="0"/>
          <w:sz w:val="24"/>
          <w:szCs w:val="24"/>
          <w:lang w:eastAsia="fr-FR"/>
        </w:rPr>
      </w:pPr>
      <w:r>
        <w:rPr>
          <w:rFonts w:ascii="Times New Roman" w:eastAsia="Times New Roman" w:hAnsi="Times New Roman"/>
          <w:kern w:val="0"/>
          <w:sz w:val="24"/>
          <w:szCs w:val="24"/>
          <w:lang w:eastAsia="fr-FR"/>
        </w:rPr>
        <w:t>►</w:t>
      </w: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000000">
      <w:pPr>
        <w:spacing w:before="100" w:after="0" w:line="240" w:lineRule="auto"/>
        <w:jc w:val="center"/>
        <w:rPr>
          <w:rFonts w:ascii="Times New Roman" w:eastAsia="Times New Roman" w:hAnsi="Times New Roman"/>
          <w:b/>
          <w:bCs/>
          <w:kern w:val="0"/>
          <w:sz w:val="20"/>
          <w:szCs w:val="20"/>
          <w:lang w:eastAsia="fr-FR"/>
        </w:rPr>
      </w:pPr>
      <w:r>
        <w:rPr>
          <w:rFonts w:ascii="Times New Roman" w:eastAsia="Times New Roman" w:hAnsi="Times New Roman"/>
          <w:b/>
          <w:bCs/>
          <w:kern w:val="0"/>
          <w:sz w:val="20"/>
          <w:szCs w:val="20"/>
          <w:lang w:eastAsia="fr-FR"/>
        </w:rPr>
        <w:t>1</w:t>
      </w:r>
    </w:p>
    <w:p w:rsidR="00EC1D4E" w:rsidRDefault="00000000">
      <w:pPr>
        <w:spacing w:before="100" w:after="0" w:line="240" w:lineRule="auto"/>
        <w:jc w:val="center"/>
      </w:pPr>
      <w:r>
        <w:rPr>
          <w:rFonts w:ascii="Times New Roman" w:eastAsia="Times New Roman" w:hAnsi="Times New Roman"/>
          <w:b/>
          <w:bCs/>
          <w:kern w:val="0"/>
          <w:sz w:val="20"/>
          <w:szCs w:val="20"/>
          <w:lang w:eastAsia="fr-FR"/>
        </w:rPr>
        <w:t xml:space="preserve">Martin Parr, </w:t>
      </w:r>
      <w:r>
        <w:rPr>
          <w:rFonts w:ascii="Times New Roman" w:eastAsia="Times New Roman" w:hAnsi="Times New Roman"/>
          <w:b/>
          <w:bCs/>
          <w:i/>
          <w:iCs/>
          <w:kern w:val="0"/>
          <w:sz w:val="20"/>
          <w:szCs w:val="20"/>
          <w:lang w:eastAsia="fr-FR"/>
        </w:rPr>
        <w:t>L’Acropole d’Athènes</w:t>
      </w:r>
      <w:r>
        <w:rPr>
          <w:rFonts w:ascii="Times New Roman" w:eastAsia="Times New Roman" w:hAnsi="Times New Roman"/>
          <w:b/>
          <w:bCs/>
          <w:kern w:val="0"/>
          <w:sz w:val="20"/>
          <w:szCs w:val="20"/>
          <w:lang w:eastAsia="fr-FR"/>
        </w:rPr>
        <w:t>, 1991</w:t>
      </w:r>
    </w:p>
    <w:p w:rsidR="00B026AF" w:rsidRDefault="00B026AF">
      <w:pPr>
        <w:spacing w:before="100" w:after="0" w:line="240" w:lineRule="auto"/>
        <w:ind w:left="284"/>
        <w:rPr>
          <w:rFonts w:ascii="Times New Roman" w:eastAsia="Times New Roman" w:hAnsi="Times New Roman"/>
          <w:kern w:val="0"/>
          <w:sz w:val="24"/>
          <w:szCs w:val="24"/>
          <w:lang w:eastAsia="fr-FR"/>
        </w:rPr>
      </w:pPr>
    </w:p>
    <w:p w:rsidR="00B026AF" w:rsidRDefault="00B026AF">
      <w:pPr>
        <w:spacing w:before="100" w:after="0" w:line="240" w:lineRule="auto"/>
        <w:ind w:left="284"/>
        <w:rPr>
          <w:rFonts w:ascii="Times New Roman" w:eastAsia="Times New Roman" w:hAnsi="Times New Roman"/>
          <w:kern w:val="0"/>
          <w:sz w:val="24"/>
          <w:szCs w:val="24"/>
          <w:lang w:eastAsia="fr-FR"/>
        </w:rPr>
      </w:pPr>
    </w:p>
    <w:p w:rsidR="00B026AF" w:rsidRDefault="00B026AF">
      <w:pPr>
        <w:spacing w:before="100" w:after="0" w:line="240" w:lineRule="auto"/>
        <w:ind w:left="284"/>
        <w:rPr>
          <w:rFonts w:ascii="Times New Roman" w:eastAsia="Times New Roman" w:hAnsi="Times New Roman"/>
          <w:kern w:val="0"/>
          <w:sz w:val="24"/>
          <w:szCs w:val="24"/>
          <w:lang w:eastAsia="fr-FR"/>
        </w:rPr>
      </w:pPr>
    </w:p>
    <w:p w:rsidR="00B026AF" w:rsidRDefault="00B026AF">
      <w:pPr>
        <w:spacing w:before="100" w:after="0" w:line="240" w:lineRule="auto"/>
        <w:ind w:left="284"/>
        <w:rPr>
          <w:rFonts w:ascii="Times New Roman" w:eastAsia="Times New Roman" w:hAnsi="Times New Roman"/>
          <w:kern w:val="0"/>
          <w:sz w:val="24"/>
          <w:szCs w:val="24"/>
          <w:lang w:eastAsia="fr-FR"/>
        </w:rPr>
      </w:pPr>
    </w:p>
    <w:p w:rsidR="00EC1D4E" w:rsidRDefault="00000000">
      <w:pPr>
        <w:spacing w:before="100" w:after="0" w:line="240" w:lineRule="auto"/>
        <w:ind w:left="284"/>
      </w:pPr>
      <w:r>
        <w:rPr>
          <w:rFonts w:ascii="Times New Roman" w:eastAsia="Times New Roman" w:hAnsi="Times New Roman"/>
          <w:kern w:val="0"/>
          <w:sz w:val="24"/>
          <w:szCs w:val="24"/>
          <w:lang w:eastAsia="fr-FR"/>
        </w:rPr>
        <w:t>►</w:t>
      </w:r>
      <w:r>
        <w:rPr>
          <w:rFonts w:ascii="Liberation Serif" w:eastAsia="Times New Roman" w:hAnsi="Liberation Serif" w:cs="Liberation Serif"/>
          <w:b/>
          <w:bCs/>
          <w:i/>
          <w:iCs/>
          <w:kern w:val="0"/>
          <w:sz w:val="20"/>
          <w:szCs w:val="20"/>
          <w:lang w:eastAsia="fr-FR"/>
        </w:rPr>
        <w:t>É</w:t>
      </w:r>
      <w:r>
        <w:rPr>
          <w:rFonts w:ascii="Times New Roman" w:eastAsia="Times New Roman" w:hAnsi="Times New Roman"/>
          <w:b/>
          <w:bCs/>
          <w:i/>
          <w:iCs/>
          <w:kern w:val="0"/>
          <w:sz w:val="20"/>
          <w:szCs w:val="20"/>
          <w:lang w:eastAsia="fr-FR"/>
        </w:rPr>
        <w:t>crit à son retour en France après un voyage de quatre ans à Rome, ce sonnet du poète humaniste J. Du Bellay compare la grandeur romaine à la douceur du pays natal :</w:t>
      </w: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000000">
      <w:pPr>
        <w:spacing w:before="100" w:after="142"/>
      </w:pPr>
      <w:r>
        <w:rPr>
          <w:rFonts w:ascii="Times New Roman" w:eastAsia="Times New Roman" w:hAnsi="Times New Roman"/>
          <w:b/>
          <w:bCs/>
          <w:kern w:val="0"/>
          <w:sz w:val="28"/>
          <w:szCs w:val="28"/>
          <w:lang w:eastAsia="fr-FR"/>
        </w:rPr>
        <w:t>« Heureux qui, comme Ulysse... »</w:t>
      </w:r>
    </w:p>
    <w:p w:rsidR="00EC1D4E" w:rsidRDefault="00000000">
      <w:pPr>
        <w:spacing w:before="100" w:after="142"/>
      </w:pPr>
      <w:r>
        <w:rPr>
          <w:rFonts w:ascii="Arial" w:eastAsia="Times New Roman" w:hAnsi="Arial" w:cs="Arial"/>
          <w:kern w:val="0"/>
          <w:sz w:val="20"/>
          <w:szCs w:val="20"/>
          <w:lang w:eastAsia="fr-FR"/>
        </w:rPr>
        <w:t>Heureux qui, comme Ulysse, a fait un beau voyage,</w:t>
      </w:r>
      <w:r>
        <w:rPr>
          <w:rFonts w:ascii="Arial" w:eastAsia="Times New Roman" w:hAnsi="Arial" w:cs="Arial"/>
          <w:kern w:val="0"/>
          <w:sz w:val="20"/>
          <w:szCs w:val="20"/>
          <w:lang w:eastAsia="fr-FR"/>
        </w:rPr>
        <w:br/>
        <w:t xml:space="preserve">Ou comme </w:t>
      </w:r>
      <w:proofErr w:type="spellStart"/>
      <w:r>
        <w:rPr>
          <w:rFonts w:ascii="Arial" w:eastAsia="Times New Roman" w:hAnsi="Arial" w:cs="Arial"/>
          <w:kern w:val="0"/>
          <w:sz w:val="20"/>
          <w:szCs w:val="20"/>
          <w:lang w:eastAsia="fr-FR"/>
        </w:rPr>
        <w:t>cestuy</w:t>
      </w:r>
      <w:proofErr w:type="spellEnd"/>
      <w:r>
        <w:rPr>
          <w:rFonts w:ascii="Arial" w:eastAsia="Times New Roman" w:hAnsi="Arial" w:cs="Arial"/>
          <w:kern w:val="0"/>
          <w:sz w:val="20"/>
          <w:szCs w:val="20"/>
          <w:lang w:eastAsia="fr-FR"/>
        </w:rPr>
        <w:t xml:space="preserve">-là qui conquit la toison*, </w:t>
      </w:r>
      <w:r>
        <w:rPr>
          <w:rFonts w:ascii="Arial" w:eastAsia="Times New Roman" w:hAnsi="Arial" w:cs="Arial"/>
          <w:i/>
          <w:iCs/>
          <w:kern w:val="0"/>
          <w:sz w:val="16"/>
          <w:szCs w:val="16"/>
          <w:lang w:eastAsia="fr-FR"/>
        </w:rPr>
        <w:t>* allusion au héros Jason (mythe grec des Argonautes)</w:t>
      </w:r>
      <w:r>
        <w:rPr>
          <w:rFonts w:ascii="Arial" w:eastAsia="Times New Roman" w:hAnsi="Arial" w:cs="Arial"/>
          <w:kern w:val="0"/>
          <w:sz w:val="20"/>
          <w:szCs w:val="20"/>
          <w:lang w:eastAsia="fr-FR"/>
        </w:rPr>
        <w:br/>
        <w:t>Et puis est retourné, plein d’usage et raison,</w:t>
      </w:r>
      <w:r>
        <w:rPr>
          <w:rFonts w:ascii="Arial" w:eastAsia="Times New Roman" w:hAnsi="Arial" w:cs="Arial"/>
          <w:kern w:val="0"/>
          <w:sz w:val="20"/>
          <w:szCs w:val="20"/>
          <w:lang w:eastAsia="fr-FR"/>
        </w:rPr>
        <w:br/>
        <w:t>Vivre entre ses parents le reste de son âge !</w:t>
      </w:r>
    </w:p>
    <w:p w:rsidR="00EC1D4E" w:rsidRDefault="00000000">
      <w:pPr>
        <w:spacing w:before="100" w:after="142"/>
      </w:pPr>
      <w:r>
        <w:rPr>
          <w:rFonts w:ascii="Arial" w:eastAsia="Times New Roman" w:hAnsi="Arial" w:cs="Arial"/>
          <w:kern w:val="0"/>
          <w:sz w:val="20"/>
          <w:szCs w:val="20"/>
          <w:lang w:eastAsia="fr-FR"/>
        </w:rPr>
        <w:t>Quand reverrai-je, hélas, de mon petit village</w:t>
      </w:r>
      <w:r>
        <w:rPr>
          <w:rFonts w:ascii="Arial" w:eastAsia="Times New Roman" w:hAnsi="Arial" w:cs="Arial"/>
          <w:kern w:val="0"/>
          <w:sz w:val="20"/>
          <w:szCs w:val="20"/>
          <w:lang w:eastAsia="fr-FR"/>
        </w:rPr>
        <w:br/>
        <w:t>Fumer la cheminée, et en quelle saison</w:t>
      </w:r>
      <w:r>
        <w:rPr>
          <w:rFonts w:ascii="Arial" w:eastAsia="Times New Roman" w:hAnsi="Arial" w:cs="Arial"/>
          <w:kern w:val="0"/>
          <w:sz w:val="20"/>
          <w:szCs w:val="20"/>
          <w:lang w:eastAsia="fr-FR"/>
        </w:rPr>
        <w:br/>
        <w:t>Reverrai-je le clos de ma pauvre maison,</w:t>
      </w:r>
      <w:r>
        <w:rPr>
          <w:rFonts w:ascii="Arial" w:eastAsia="Times New Roman" w:hAnsi="Arial" w:cs="Arial"/>
          <w:kern w:val="0"/>
          <w:sz w:val="20"/>
          <w:szCs w:val="20"/>
          <w:lang w:eastAsia="fr-FR"/>
        </w:rPr>
        <w:br/>
        <w:t>Qui m’est une province, et beaucoup davantage ?</w:t>
      </w:r>
    </w:p>
    <w:p w:rsidR="00EC1D4E" w:rsidRDefault="00000000">
      <w:pPr>
        <w:spacing w:before="100" w:after="142"/>
      </w:pPr>
      <w:r>
        <w:rPr>
          <w:rFonts w:ascii="Arial" w:eastAsia="Times New Roman" w:hAnsi="Arial" w:cs="Arial"/>
          <w:kern w:val="0"/>
          <w:sz w:val="20"/>
          <w:szCs w:val="20"/>
          <w:lang w:eastAsia="fr-FR"/>
        </w:rPr>
        <w:t>Plus me plaît le séjour qu’ont bâti mes aïeux,</w:t>
      </w:r>
      <w:r>
        <w:rPr>
          <w:rFonts w:ascii="Arial" w:eastAsia="Times New Roman" w:hAnsi="Arial" w:cs="Arial"/>
          <w:kern w:val="0"/>
          <w:sz w:val="20"/>
          <w:szCs w:val="20"/>
          <w:lang w:eastAsia="fr-FR"/>
        </w:rPr>
        <w:br/>
        <w:t>Que des palais Romains le front audacieux,</w:t>
      </w:r>
      <w:r>
        <w:rPr>
          <w:rFonts w:ascii="Arial" w:eastAsia="Times New Roman" w:hAnsi="Arial" w:cs="Arial"/>
          <w:kern w:val="0"/>
          <w:sz w:val="20"/>
          <w:szCs w:val="20"/>
          <w:lang w:eastAsia="fr-FR"/>
        </w:rPr>
        <w:br/>
        <w:t>Plus que le marbre dur me plaît l’ardoise fine :</w:t>
      </w:r>
    </w:p>
    <w:p w:rsidR="00EC1D4E" w:rsidRDefault="00000000">
      <w:pPr>
        <w:spacing w:before="100" w:after="142"/>
      </w:pPr>
      <w:r>
        <w:rPr>
          <w:rFonts w:ascii="Arial" w:eastAsia="Times New Roman" w:hAnsi="Arial" w:cs="Arial"/>
          <w:kern w:val="0"/>
          <w:sz w:val="20"/>
          <w:szCs w:val="20"/>
          <w:lang w:eastAsia="fr-FR"/>
        </w:rPr>
        <w:t xml:space="preserve">Plus mon Loire** gaulois, que le Tibre latin, </w:t>
      </w:r>
      <w:r>
        <w:rPr>
          <w:rFonts w:ascii="Arial" w:eastAsia="Times New Roman" w:hAnsi="Arial" w:cs="Arial"/>
          <w:i/>
          <w:iCs/>
          <w:kern w:val="0"/>
          <w:sz w:val="16"/>
          <w:szCs w:val="16"/>
          <w:lang w:eastAsia="fr-FR"/>
        </w:rPr>
        <w:t>** le Loir, rivière du centre-ouest de la France</w:t>
      </w:r>
      <w:r>
        <w:rPr>
          <w:rFonts w:ascii="Arial" w:eastAsia="Times New Roman" w:hAnsi="Arial" w:cs="Arial"/>
          <w:kern w:val="0"/>
          <w:sz w:val="20"/>
          <w:szCs w:val="20"/>
          <w:lang w:eastAsia="fr-FR"/>
        </w:rPr>
        <w:br/>
        <w:t xml:space="preserve">Plus mon petit Liré***, que le mont Palatin, </w:t>
      </w:r>
      <w:r>
        <w:rPr>
          <w:rFonts w:ascii="Arial" w:eastAsia="Times New Roman" w:hAnsi="Arial" w:cs="Arial"/>
          <w:i/>
          <w:iCs/>
          <w:kern w:val="0"/>
          <w:sz w:val="16"/>
          <w:szCs w:val="16"/>
          <w:lang w:eastAsia="fr-FR"/>
        </w:rPr>
        <w:t>*** village natal du poète, en Anjou</w:t>
      </w:r>
      <w:r>
        <w:rPr>
          <w:rFonts w:ascii="Arial" w:eastAsia="Times New Roman" w:hAnsi="Arial" w:cs="Arial"/>
          <w:kern w:val="0"/>
          <w:sz w:val="20"/>
          <w:szCs w:val="20"/>
          <w:lang w:eastAsia="fr-FR"/>
        </w:rPr>
        <w:br/>
        <w:t xml:space="preserve">Et plus que l’air marin la douceur angevine. Joachim Du Bellay, </w:t>
      </w:r>
      <w:r>
        <w:rPr>
          <w:rFonts w:ascii="Arial" w:eastAsia="Times New Roman" w:hAnsi="Arial" w:cs="Arial"/>
          <w:i/>
          <w:iCs/>
          <w:kern w:val="0"/>
          <w:sz w:val="20"/>
          <w:szCs w:val="20"/>
          <w:lang w:eastAsia="fr-FR"/>
        </w:rPr>
        <w:t>Regrets</w:t>
      </w:r>
      <w:r>
        <w:rPr>
          <w:rFonts w:ascii="Arial" w:eastAsia="Times New Roman" w:hAnsi="Arial" w:cs="Arial"/>
          <w:kern w:val="0"/>
          <w:sz w:val="20"/>
          <w:szCs w:val="20"/>
          <w:lang w:eastAsia="fr-FR"/>
        </w:rPr>
        <w:t>, 1558.</w:t>
      </w:r>
    </w:p>
    <w:p w:rsidR="00EC1D4E" w:rsidRDefault="00EC1D4E">
      <w:pPr>
        <w:pageBreakBefore/>
        <w:rPr>
          <w:rFonts w:ascii="Arial" w:eastAsia="Times New Roman" w:hAnsi="Arial" w:cs="Arial"/>
          <w:kern w:val="0"/>
          <w:sz w:val="20"/>
          <w:szCs w:val="20"/>
          <w:lang w:eastAsia="fr-FR"/>
        </w:rPr>
      </w:pPr>
    </w:p>
    <w:p w:rsidR="00EC1D4E" w:rsidRDefault="00000000">
      <w:pPr>
        <w:spacing w:before="100" w:after="0" w:line="240" w:lineRule="auto"/>
        <w:jc w:val="center"/>
      </w:pPr>
      <w:r>
        <w:rPr>
          <w:rFonts w:ascii="Times New Roman" w:eastAsia="Times New Roman" w:hAnsi="Times New Roman"/>
          <w:b/>
          <w:bCs/>
          <w:kern w:val="0"/>
          <w:sz w:val="26"/>
          <w:szCs w:val="26"/>
          <w:u w:val="single"/>
          <w:lang w:eastAsia="fr-FR"/>
        </w:rPr>
        <w:t>BTS – épreuve de contrôle ECG, juillet 2023</w:t>
      </w:r>
    </w:p>
    <w:p w:rsidR="00EC1D4E" w:rsidRDefault="00000000">
      <w:pPr>
        <w:spacing w:before="100" w:after="0" w:line="240" w:lineRule="auto"/>
        <w:jc w:val="center"/>
      </w:pPr>
      <w:proofErr w:type="gramStart"/>
      <w:r>
        <w:rPr>
          <w:rFonts w:ascii="Times New Roman" w:eastAsia="Times New Roman" w:hAnsi="Times New Roman"/>
          <w:kern w:val="0"/>
          <w:sz w:val="16"/>
          <w:szCs w:val="16"/>
          <w:u w:val="single"/>
          <w:lang w:eastAsia="fr-FR"/>
        </w:rPr>
        <w:t>préparation</w:t>
      </w:r>
      <w:proofErr w:type="gramEnd"/>
      <w:r>
        <w:rPr>
          <w:rFonts w:ascii="Times New Roman" w:eastAsia="Times New Roman" w:hAnsi="Times New Roman"/>
          <w:kern w:val="0"/>
          <w:sz w:val="16"/>
          <w:szCs w:val="16"/>
          <w:u w:val="single"/>
          <w:lang w:eastAsia="fr-FR"/>
        </w:rPr>
        <w:t> </w:t>
      </w:r>
      <w:r>
        <w:rPr>
          <w:rFonts w:ascii="Times New Roman" w:eastAsia="Times New Roman" w:hAnsi="Times New Roman"/>
          <w:kern w:val="0"/>
          <w:sz w:val="16"/>
          <w:szCs w:val="16"/>
          <w:lang w:eastAsia="fr-FR"/>
        </w:rPr>
        <w:t>: 20 min.</w:t>
      </w:r>
    </w:p>
    <w:p w:rsidR="00EC1D4E" w:rsidRDefault="00000000">
      <w:pPr>
        <w:spacing w:before="100" w:after="0" w:line="240" w:lineRule="auto"/>
        <w:jc w:val="center"/>
      </w:pPr>
      <w:proofErr w:type="gramStart"/>
      <w:r>
        <w:rPr>
          <w:rFonts w:ascii="Times New Roman" w:eastAsia="Times New Roman" w:hAnsi="Times New Roman"/>
          <w:kern w:val="0"/>
          <w:sz w:val="16"/>
          <w:szCs w:val="16"/>
          <w:u w:val="single"/>
          <w:lang w:eastAsia="fr-FR"/>
        </w:rPr>
        <w:t>oral</w:t>
      </w:r>
      <w:proofErr w:type="gramEnd"/>
      <w:r>
        <w:rPr>
          <w:rFonts w:ascii="Times New Roman" w:eastAsia="Times New Roman" w:hAnsi="Times New Roman"/>
          <w:kern w:val="0"/>
          <w:sz w:val="16"/>
          <w:szCs w:val="16"/>
          <w:u w:val="single"/>
          <w:lang w:eastAsia="fr-FR"/>
        </w:rPr>
        <w:t> :</w:t>
      </w:r>
      <w:r>
        <w:rPr>
          <w:rFonts w:ascii="Times New Roman" w:eastAsia="Times New Roman" w:hAnsi="Times New Roman"/>
          <w:kern w:val="0"/>
          <w:sz w:val="16"/>
          <w:szCs w:val="16"/>
          <w:lang w:eastAsia="fr-FR"/>
        </w:rPr>
        <w:t xml:space="preserve"> réponse (10 min.) + entretien (10 min.)</w:t>
      </w:r>
    </w:p>
    <w:p w:rsidR="00EC1D4E" w:rsidRDefault="00EC1D4E">
      <w:pPr>
        <w:spacing w:before="100" w:after="0" w:line="240" w:lineRule="auto"/>
        <w:jc w:val="center"/>
        <w:rPr>
          <w:rFonts w:ascii="Times New Roman" w:eastAsia="Times New Roman" w:hAnsi="Times New Roman"/>
          <w:kern w:val="0"/>
          <w:sz w:val="24"/>
          <w:szCs w:val="24"/>
          <w:lang w:eastAsia="fr-FR"/>
        </w:rPr>
      </w:pPr>
    </w:p>
    <w:p w:rsidR="00EC1D4E" w:rsidRDefault="00000000">
      <w:pPr>
        <w:spacing w:before="100" w:after="0" w:line="240" w:lineRule="auto"/>
        <w:jc w:val="center"/>
      </w:pPr>
      <w:r>
        <w:rPr>
          <w:rFonts w:ascii="Times New Roman" w:eastAsia="Times New Roman" w:hAnsi="Times New Roman"/>
          <w:b/>
          <w:bCs/>
          <w:kern w:val="0"/>
          <w:sz w:val="26"/>
          <w:szCs w:val="26"/>
          <w:lang w:eastAsia="fr-FR"/>
        </w:rPr>
        <w:t xml:space="preserve">« En quoi les deux documents ci-dessous éclairent-ils votre réflexion sur le thème au </w:t>
      </w:r>
      <w:proofErr w:type="gramStart"/>
      <w:r>
        <w:rPr>
          <w:rFonts w:ascii="Times New Roman" w:eastAsia="Times New Roman" w:hAnsi="Times New Roman"/>
          <w:b/>
          <w:bCs/>
          <w:kern w:val="0"/>
          <w:sz w:val="26"/>
          <w:szCs w:val="26"/>
          <w:lang w:eastAsia="fr-FR"/>
        </w:rPr>
        <w:t>programme  ?</w:t>
      </w:r>
      <w:proofErr w:type="gramEnd"/>
      <w:r>
        <w:rPr>
          <w:rFonts w:ascii="Times New Roman" w:eastAsia="Times New Roman" w:hAnsi="Times New Roman"/>
          <w:b/>
          <w:bCs/>
          <w:kern w:val="0"/>
          <w:sz w:val="26"/>
          <w:szCs w:val="26"/>
          <w:lang w:eastAsia="fr-FR"/>
        </w:rPr>
        <w:t xml:space="preserve"> »</w:t>
      </w:r>
    </w:p>
    <w:p w:rsidR="00EC1D4E" w:rsidRDefault="00000000">
      <w:pPr>
        <w:spacing w:before="100" w:after="142"/>
      </w:pPr>
      <w:r>
        <w:rPr>
          <w:rFonts w:ascii="Times New Roman" w:eastAsia="Times New Roman" w:hAnsi="Times New Roman"/>
          <w:kern w:val="0"/>
          <w:sz w:val="24"/>
          <w:szCs w:val="24"/>
          <w:lang w:eastAsia="fr-FR"/>
        </w:rPr>
        <w:t>►</w:t>
      </w:r>
      <w:r>
        <w:rPr>
          <w:rFonts w:ascii="Times New Roman" w:eastAsia="Times New Roman" w:hAnsi="Times New Roman"/>
          <w:b/>
          <w:bCs/>
          <w:i/>
          <w:iCs/>
          <w:kern w:val="0"/>
          <w:sz w:val="24"/>
          <w:szCs w:val="24"/>
          <w:lang w:eastAsia="fr-FR"/>
        </w:rPr>
        <w:t xml:space="preserve">Le texte de Diderot se présente comme une suite au </w:t>
      </w:r>
      <w:r>
        <w:rPr>
          <w:rFonts w:ascii="Times New Roman" w:eastAsia="Times New Roman" w:hAnsi="Times New Roman"/>
          <w:b/>
          <w:bCs/>
          <w:kern w:val="0"/>
          <w:sz w:val="24"/>
          <w:szCs w:val="24"/>
          <w:lang w:eastAsia="fr-FR"/>
        </w:rPr>
        <w:t>Voyage autour du monde</w:t>
      </w:r>
      <w:r>
        <w:rPr>
          <w:rFonts w:ascii="Times New Roman" w:eastAsia="Times New Roman" w:hAnsi="Times New Roman"/>
          <w:b/>
          <w:bCs/>
          <w:i/>
          <w:iCs/>
          <w:kern w:val="0"/>
          <w:sz w:val="24"/>
          <w:szCs w:val="24"/>
          <w:lang w:eastAsia="fr-FR"/>
        </w:rPr>
        <w:t xml:space="preserve"> de l’explorateur Louis-Antoine Bougainville, publié en 1771. </w:t>
      </w:r>
    </w:p>
    <w:p w:rsidR="00EC1D4E" w:rsidRDefault="00000000">
      <w:pPr>
        <w:spacing w:before="100" w:after="284" w:line="240" w:lineRule="auto"/>
        <w:jc w:val="center"/>
        <w:rPr>
          <w:rFonts w:ascii="Times New Roman" w:eastAsia="Times New Roman" w:hAnsi="Times New Roman"/>
          <w:kern w:val="0"/>
          <w:sz w:val="24"/>
          <w:szCs w:val="24"/>
          <w:lang w:eastAsia="fr-FR"/>
        </w:rPr>
      </w:pPr>
      <w:proofErr w:type="gramStart"/>
      <w:r>
        <w:rPr>
          <w:rFonts w:ascii="Times New Roman" w:eastAsia="Times New Roman" w:hAnsi="Times New Roman"/>
          <w:kern w:val="0"/>
          <w:sz w:val="24"/>
          <w:szCs w:val="24"/>
          <w:lang w:eastAsia="fr-FR"/>
        </w:rPr>
        <w:t>chapitre</w:t>
      </w:r>
      <w:proofErr w:type="gramEnd"/>
      <w:r>
        <w:rPr>
          <w:rFonts w:ascii="Times New Roman" w:eastAsia="Times New Roman" w:hAnsi="Times New Roman"/>
          <w:kern w:val="0"/>
          <w:sz w:val="24"/>
          <w:szCs w:val="24"/>
          <w:lang w:eastAsia="fr-FR"/>
        </w:rPr>
        <w:t xml:space="preserve"> 2 - LES ADIEUX DU VIEILLARD.</w:t>
      </w:r>
    </w:p>
    <w:p w:rsidR="00EC1D4E" w:rsidRDefault="00000000">
      <w:pPr>
        <w:spacing w:before="100" w:after="142"/>
      </w:pPr>
      <w:r>
        <w:rPr>
          <w:rFonts w:ascii="Arial" w:eastAsia="Times New Roman" w:hAnsi="Arial" w:cs="Arial"/>
          <w:kern w:val="0"/>
          <w:sz w:val="18"/>
          <w:szCs w:val="18"/>
          <w:lang w:eastAsia="fr-FR"/>
        </w:rPr>
        <w:t xml:space="preserve">Il était père d’une famille nombreuse. À l’arrivée des Européens, il laissa tomber des regards de dédain sur eux, sans marquer ni étonnement, ni frayeur, ni curiosité. Ils l’abordèrent ; il leur tourna le dos, se retira dans sa cabane. Son silence et son souci ne décelaient que trop sa pensée : il gémissait en lui-même sur les beaux jours de son pays éclipsés. Au départ de Bougainville, lorsque les habitants accouraient en foule sur le rivage, s’attachaient à ses vêtements, serraient ses camarades entre leurs bras, et pleuraient, ce vieillard s’avança d’un air sévère, et dit : </w:t>
      </w:r>
    </w:p>
    <w:p w:rsidR="00EC1D4E" w:rsidRDefault="00000000">
      <w:pPr>
        <w:spacing w:before="100" w:after="142"/>
      </w:pPr>
      <w:bookmarkStart w:id="3" w:name="214"/>
      <w:bookmarkEnd w:id="3"/>
      <w:r>
        <w:rPr>
          <w:rFonts w:ascii="Arial" w:eastAsia="Times New Roman" w:hAnsi="Arial" w:cs="Arial"/>
          <w:kern w:val="0"/>
          <w:sz w:val="18"/>
          <w:szCs w:val="18"/>
          <w:lang w:eastAsia="fr-FR"/>
        </w:rPr>
        <w:t xml:space="preserve">« Pleurez, malheureux </w:t>
      </w:r>
      <w:proofErr w:type="spellStart"/>
      <w:r>
        <w:rPr>
          <w:rFonts w:ascii="Arial" w:eastAsia="Times New Roman" w:hAnsi="Arial" w:cs="Arial"/>
          <w:kern w:val="0"/>
          <w:sz w:val="18"/>
          <w:szCs w:val="18"/>
          <w:lang w:eastAsia="fr-FR"/>
        </w:rPr>
        <w:t>Taïtiens</w:t>
      </w:r>
      <w:proofErr w:type="spellEnd"/>
      <w:r>
        <w:rPr>
          <w:rFonts w:ascii="Arial" w:eastAsia="Times New Roman" w:hAnsi="Arial" w:cs="Arial"/>
          <w:kern w:val="0"/>
          <w:sz w:val="18"/>
          <w:szCs w:val="18"/>
          <w:lang w:eastAsia="fr-FR"/>
        </w:rPr>
        <w:t xml:space="preserve"> ! pleurez ; mais que ce soit de l’arrivée, et non du départ de ces hommes ambitieux et méchants : un jour, vous les connaîtrez mieux. Un jour, ils reviendront, le morceau de bois que vous voyez attaché à la ceinture de celui-ci, dans une main, et le fer qui pend au côté de celui-là, dans l’autre, vous enchaîner, vous égorger, ou vous assujettir à leurs extravagances et à leurs vices ; un jour vous servirez sous eux, aussi corrompus, aussi vils, aussi malheureux qu’eux. Mais je me console ; je touche à la fin de ma carrière ; et la calamité que je vous annonce, je ne la verrai point. </w:t>
      </w:r>
      <w:proofErr w:type="spellStart"/>
      <w:r>
        <w:rPr>
          <w:rFonts w:ascii="Arial" w:eastAsia="Times New Roman" w:hAnsi="Arial" w:cs="Arial"/>
          <w:kern w:val="0"/>
          <w:sz w:val="18"/>
          <w:szCs w:val="18"/>
          <w:lang w:eastAsia="fr-FR"/>
        </w:rPr>
        <w:t>Taïtiens</w:t>
      </w:r>
      <w:proofErr w:type="spellEnd"/>
      <w:r>
        <w:rPr>
          <w:rFonts w:ascii="Arial" w:eastAsia="Times New Roman" w:hAnsi="Arial" w:cs="Arial"/>
          <w:kern w:val="0"/>
          <w:sz w:val="18"/>
          <w:szCs w:val="18"/>
          <w:lang w:eastAsia="fr-FR"/>
        </w:rPr>
        <w:t xml:space="preserve"> ! mes amis ! vous auriez un moyen d’échapper à un funeste avenir ; mais j’aimerais mieux mourir que de vous en donner le conseil. Qu’ils s’éloignent, et qu’ils vivent. » </w:t>
      </w:r>
    </w:p>
    <w:p w:rsidR="00EC1D4E" w:rsidRDefault="00000000">
      <w:pPr>
        <w:spacing w:before="100" w:after="142"/>
      </w:pPr>
      <w:r>
        <w:rPr>
          <w:rFonts w:ascii="Arial" w:eastAsia="Times New Roman" w:hAnsi="Arial" w:cs="Arial"/>
          <w:kern w:val="0"/>
          <w:sz w:val="18"/>
          <w:szCs w:val="18"/>
          <w:lang w:eastAsia="fr-FR"/>
        </w:rPr>
        <w:t xml:space="preserve">Puis s’adressant à Bougainville, il ajouta : « Et toi, chef des brigands qui t’obéissent, écarte promptement ton vaisseau de notre rive : nous sommes innocents, nous sommes heureux ; et tu ne peux que nuire à notre bonheur. Nous suivons le pur instinct de la nature ; et tu as tenté d’effacer de nos âmes son caractère. Ici tout est à tous ; et tu nous as prêché je ne sais quelle distinction du </w:t>
      </w:r>
      <w:r>
        <w:rPr>
          <w:rFonts w:ascii="Arial" w:eastAsia="Times New Roman" w:hAnsi="Arial" w:cs="Arial"/>
          <w:i/>
          <w:iCs/>
          <w:kern w:val="0"/>
          <w:sz w:val="18"/>
          <w:szCs w:val="18"/>
          <w:lang w:eastAsia="fr-FR"/>
        </w:rPr>
        <w:t>tien</w:t>
      </w:r>
      <w:r>
        <w:rPr>
          <w:rFonts w:ascii="Arial" w:eastAsia="Times New Roman" w:hAnsi="Arial" w:cs="Arial"/>
          <w:kern w:val="0"/>
          <w:sz w:val="18"/>
          <w:szCs w:val="18"/>
          <w:lang w:eastAsia="fr-FR"/>
        </w:rPr>
        <w:t xml:space="preserve"> et du </w:t>
      </w:r>
      <w:r>
        <w:rPr>
          <w:rFonts w:ascii="Arial" w:eastAsia="Times New Roman" w:hAnsi="Arial" w:cs="Arial"/>
          <w:i/>
          <w:iCs/>
          <w:kern w:val="0"/>
          <w:sz w:val="18"/>
          <w:szCs w:val="18"/>
          <w:lang w:eastAsia="fr-FR"/>
        </w:rPr>
        <w:t>mien</w:t>
      </w:r>
      <w:r>
        <w:rPr>
          <w:rFonts w:ascii="Arial" w:eastAsia="Times New Roman" w:hAnsi="Arial" w:cs="Arial"/>
          <w:kern w:val="0"/>
          <w:sz w:val="18"/>
          <w:szCs w:val="18"/>
          <w:lang w:eastAsia="fr-FR"/>
        </w:rPr>
        <w:t xml:space="preserve">. Nos filles et nos femmes nous sont communes ; tu as partagé ce privilège avec nous ; et tu es venu allumer en elles des fureurs inconnues. Elles sont devenues folles dans tes bras ; tu es devenu féroce entre les leurs. Elles ont commencé à se haïr ; vous vous êtes égorgés pour elles ; et elles nous sont revenues teintes de votre sang. Nous sommes libres ; et voilà que tu as enfoui dans notre terre le titre de notre futur esclavage. Tu n’es ni un dieu, ni un démon : qui es-tu donc, pour faire des esclaves ? </w:t>
      </w:r>
      <w:proofErr w:type="spellStart"/>
      <w:r>
        <w:rPr>
          <w:rFonts w:ascii="Arial" w:eastAsia="Times New Roman" w:hAnsi="Arial" w:cs="Arial"/>
          <w:kern w:val="0"/>
          <w:sz w:val="18"/>
          <w:szCs w:val="18"/>
          <w:lang w:eastAsia="fr-FR"/>
        </w:rPr>
        <w:t>Orou</w:t>
      </w:r>
      <w:proofErr w:type="spellEnd"/>
      <w:r>
        <w:rPr>
          <w:rFonts w:ascii="Arial" w:eastAsia="Times New Roman" w:hAnsi="Arial" w:cs="Arial"/>
          <w:kern w:val="0"/>
          <w:sz w:val="18"/>
          <w:szCs w:val="18"/>
          <w:lang w:eastAsia="fr-FR"/>
        </w:rPr>
        <w:t xml:space="preserve"> ! toi qui entends la langue de ces hommes-Là, dis-nous à tous, comme tu me l’as dit à moi, ce qu’ils ont écrit sur cette lame de métal : </w:t>
      </w:r>
      <w:r>
        <w:rPr>
          <w:rFonts w:ascii="Arial" w:eastAsia="Times New Roman" w:hAnsi="Arial" w:cs="Arial"/>
          <w:i/>
          <w:iCs/>
          <w:kern w:val="0"/>
          <w:sz w:val="18"/>
          <w:szCs w:val="18"/>
          <w:lang w:eastAsia="fr-FR"/>
        </w:rPr>
        <w:t>Ce pays est à nous</w:t>
      </w:r>
      <w:r>
        <w:rPr>
          <w:rFonts w:ascii="Arial" w:eastAsia="Times New Roman" w:hAnsi="Arial" w:cs="Arial"/>
          <w:kern w:val="0"/>
          <w:sz w:val="18"/>
          <w:szCs w:val="18"/>
          <w:lang w:eastAsia="fr-FR"/>
        </w:rPr>
        <w:t xml:space="preserve">. Ce pays est à toi ! et pourquoi ? parce que tu y as mis le pied ? Si un </w:t>
      </w:r>
      <w:proofErr w:type="spellStart"/>
      <w:r>
        <w:rPr>
          <w:rFonts w:ascii="Arial" w:eastAsia="Times New Roman" w:hAnsi="Arial" w:cs="Arial"/>
          <w:kern w:val="0"/>
          <w:sz w:val="18"/>
          <w:szCs w:val="18"/>
          <w:lang w:eastAsia="fr-FR"/>
        </w:rPr>
        <w:t>Taïtien</w:t>
      </w:r>
      <w:proofErr w:type="spellEnd"/>
      <w:r>
        <w:rPr>
          <w:rFonts w:ascii="Arial" w:eastAsia="Times New Roman" w:hAnsi="Arial" w:cs="Arial"/>
          <w:kern w:val="0"/>
          <w:sz w:val="18"/>
          <w:szCs w:val="18"/>
          <w:lang w:eastAsia="fr-FR"/>
        </w:rPr>
        <w:t xml:space="preserve"> débarquait un jour sur vos côtes, et qu’il gravât sur une de vos pierres ou sur l’écorce d’un de vos arbres : </w:t>
      </w:r>
      <w:r>
        <w:rPr>
          <w:rFonts w:ascii="Arial" w:eastAsia="Times New Roman" w:hAnsi="Arial" w:cs="Arial"/>
          <w:i/>
          <w:iCs/>
          <w:kern w:val="0"/>
          <w:sz w:val="18"/>
          <w:szCs w:val="18"/>
          <w:lang w:eastAsia="fr-FR"/>
        </w:rPr>
        <w:t xml:space="preserve">Ce pays appartient aux habitants de </w:t>
      </w:r>
      <w:proofErr w:type="spellStart"/>
      <w:r>
        <w:rPr>
          <w:rFonts w:ascii="Arial" w:eastAsia="Times New Roman" w:hAnsi="Arial" w:cs="Arial"/>
          <w:i/>
          <w:iCs/>
          <w:kern w:val="0"/>
          <w:sz w:val="18"/>
          <w:szCs w:val="18"/>
          <w:lang w:eastAsia="fr-FR"/>
        </w:rPr>
        <w:t>Taïti</w:t>
      </w:r>
      <w:proofErr w:type="spellEnd"/>
      <w:r>
        <w:rPr>
          <w:rFonts w:ascii="Arial" w:eastAsia="Times New Roman" w:hAnsi="Arial" w:cs="Arial"/>
          <w:kern w:val="0"/>
          <w:sz w:val="18"/>
          <w:szCs w:val="18"/>
          <w:lang w:eastAsia="fr-FR"/>
        </w:rPr>
        <w:t xml:space="preserve">, qu’en penserais-tu ? Tu es le plus fort ! Et qu’est-ce que cela fait ? Lorsqu’on t’a enlevé une des méprisables bagatelles dont ton bâtiment est rempli, tu t’es récrié, tu t’es vengé ; et dans le même instant tu as projeté au fond de ton cœur le vol de toute une contrée ! (...) » </w:t>
      </w:r>
      <w:r>
        <w:rPr>
          <w:rFonts w:ascii="Times New Roman" w:eastAsia="Times New Roman" w:hAnsi="Times New Roman"/>
          <w:kern w:val="0"/>
          <w:sz w:val="24"/>
          <w:szCs w:val="24"/>
          <w:lang w:eastAsia="fr-FR"/>
        </w:rPr>
        <w:t xml:space="preserve">Denis Diderot, </w:t>
      </w:r>
      <w:r>
        <w:rPr>
          <w:rFonts w:ascii="Times New Roman" w:eastAsia="Times New Roman" w:hAnsi="Times New Roman"/>
          <w:i/>
          <w:iCs/>
          <w:kern w:val="0"/>
          <w:sz w:val="24"/>
          <w:szCs w:val="24"/>
          <w:lang w:eastAsia="fr-FR"/>
        </w:rPr>
        <w:t>Supplément au voyage de Bougainville</w:t>
      </w:r>
      <w:r>
        <w:rPr>
          <w:rFonts w:ascii="Times New Roman" w:eastAsia="Times New Roman" w:hAnsi="Times New Roman"/>
          <w:kern w:val="0"/>
          <w:sz w:val="24"/>
          <w:szCs w:val="24"/>
          <w:lang w:eastAsia="fr-FR"/>
        </w:rPr>
        <w:t>, 1772.</w:t>
      </w:r>
    </w:p>
    <w:p w:rsidR="00EC1D4E" w:rsidRDefault="00000000">
      <w:pPr>
        <w:spacing w:before="100" w:after="240"/>
      </w:pPr>
      <w:r>
        <w:rPr>
          <w:rFonts w:ascii="Times New Roman" w:eastAsia="Times New Roman" w:hAnsi="Times New Roman"/>
          <w:noProof/>
          <w:kern w:val="0"/>
          <w:sz w:val="24"/>
          <w:szCs w:val="24"/>
          <w:lang w:eastAsia="fr-FR"/>
        </w:rPr>
        <w:drawing>
          <wp:anchor distT="0" distB="0" distL="114300" distR="114300" simplePos="0" relativeHeight="251659264" behindDoc="0" locked="0" layoutInCell="1" allowOverlap="1">
            <wp:simplePos x="0" y="0"/>
            <wp:positionH relativeFrom="column">
              <wp:align>left</wp:align>
            </wp:positionH>
            <wp:positionV relativeFrom="line">
              <wp:posOffset>0</wp:posOffset>
            </wp:positionV>
            <wp:extent cx="4333871" cy="2438403"/>
            <wp:effectExtent l="0" t="0" r="0" b="0"/>
            <wp:wrapSquare wrapText="bothSides"/>
            <wp:docPr id="1884566640"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333871" cy="2438403"/>
                    </a:xfrm>
                    <a:prstGeom prst="rect">
                      <a:avLst/>
                    </a:prstGeom>
                    <a:noFill/>
                    <a:ln>
                      <a:noFill/>
                      <a:prstDash/>
                    </a:ln>
                  </pic:spPr>
                </pic:pic>
              </a:graphicData>
            </a:graphic>
          </wp:anchor>
        </w:drawing>
      </w: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EC1D4E">
      <w:pPr>
        <w:spacing w:before="100" w:after="0" w:line="240" w:lineRule="auto"/>
        <w:rPr>
          <w:rFonts w:ascii="Times New Roman" w:eastAsia="Times New Roman" w:hAnsi="Times New Roman"/>
          <w:kern w:val="0"/>
          <w:sz w:val="24"/>
          <w:szCs w:val="24"/>
          <w:lang w:eastAsia="fr-FR"/>
        </w:rPr>
      </w:pPr>
    </w:p>
    <w:p w:rsidR="00EC1D4E" w:rsidRDefault="00000000">
      <w:pPr>
        <w:spacing w:before="100" w:after="0" w:line="240" w:lineRule="auto"/>
      </w:pPr>
      <w:r>
        <w:rPr>
          <w:rFonts w:ascii="Liberation Serif" w:eastAsia="Times New Roman" w:hAnsi="Liberation Serif" w:cs="Liberation Serif"/>
          <w:kern w:val="0"/>
          <w:sz w:val="24"/>
          <w:szCs w:val="24"/>
          <w:lang w:eastAsia="fr-FR"/>
        </w:rPr>
        <w:t>►</w:t>
      </w:r>
      <w:r>
        <w:rPr>
          <w:rFonts w:ascii="Times New Roman" w:eastAsia="Times New Roman" w:hAnsi="Times New Roman"/>
          <w:b/>
          <w:bCs/>
          <w:i/>
          <w:iCs/>
          <w:kern w:val="0"/>
          <w:sz w:val="24"/>
          <w:szCs w:val="24"/>
          <w:lang w:eastAsia="fr-FR"/>
        </w:rPr>
        <w:t xml:space="preserve">Octobre 2016. Des réfugiés au large des côtes libyennes. </w:t>
      </w:r>
      <w:r>
        <w:rPr>
          <w:rFonts w:ascii="Times New Roman" w:eastAsia="Times New Roman" w:hAnsi="Times New Roman"/>
          <w:kern w:val="0"/>
          <w:sz w:val="24"/>
          <w:szCs w:val="24"/>
          <w:lang w:eastAsia="fr-FR"/>
        </w:rPr>
        <w:t>Photo AFP</w:t>
      </w:r>
    </w:p>
    <w:p w:rsidR="00EC1D4E" w:rsidRDefault="00EC1D4E"/>
    <w:sectPr w:rsidR="00EC1D4E" w:rsidSect="00B026AF">
      <w:pgSz w:w="11906" w:h="16838"/>
      <w:pgMar w:top="709" w:right="707" w:bottom="426"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3ABF" w:rsidRDefault="00933ABF">
      <w:pPr>
        <w:spacing w:after="0" w:line="240" w:lineRule="auto"/>
      </w:pPr>
      <w:r>
        <w:separator/>
      </w:r>
    </w:p>
  </w:endnote>
  <w:endnote w:type="continuationSeparator" w:id="0">
    <w:p w:rsidR="00933ABF" w:rsidRDefault="00933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3ABF" w:rsidRDefault="00933ABF">
      <w:pPr>
        <w:spacing w:after="0" w:line="240" w:lineRule="auto"/>
      </w:pPr>
      <w:r>
        <w:rPr>
          <w:color w:val="000000"/>
        </w:rPr>
        <w:separator/>
      </w:r>
    </w:p>
  </w:footnote>
  <w:footnote w:type="continuationSeparator" w:id="0">
    <w:p w:rsidR="00933ABF" w:rsidRDefault="00933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67C9D"/>
    <w:multiLevelType w:val="multilevel"/>
    <w:tmpl w:val="AA7E24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6571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C1D4E"/>
    <w:rsid w:val="00933ABF"/>
    <w:rsid w:val="00B026AF"/>
    <w:rsid w:val="00EC1D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D55"/>
  <w15:docId w15:val="{45A4168D-A974-44F7-93E2-3123A79C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F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Normal"/>
    <w:uiPriority w:val="9"/>
    <w:semiHidden/>
    <w:unhideWhenUsed/>
    <w:qFormat/>
    <w:pPr>
      <w:keepNext/>
      <w:spacing w:before="198" w:after="119" w:line="240" w:lineRule="auto"/>
      <w:outlineLvl w:val="1"/>
    </w:pPr>
    <w:rPr>
      <w:rFonts w:ascii="Times New Roman" w:eastAsia="Times New Roman" w:hAnsi="Times New Roman"/>
      <w:b/>
      <w:bCs/>
      <w:kern w:val="0"/>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rPr>
      <w:rFonts w:ascii="Times New Roman" w:eastAsia="Times New Roman" w:hAnsi="Times New Roman" w:cs="Times New Roman"/>
      <w:b/>
      <w:bCs/>
      <w:kern w:val="0"/>
      <w:sz w:val="36"/>
      <w:szCs w:val="36"/>
      <w:lang w:eastAsia="fr-FR"/>
    </w:rPr>
  </w:style>
  <w:style w:type="paragraph" w:styleId="NormalWeb">
    <w:name w:val="Normal (Web)"/>
    <w:basedOn w:val="Normal"/>
    <w:pPr>
      <w:spacing w:before="100" w:after="142"/>
    </w:pPr>
    <w:rPr>
      <w:rFonts w:ascii="Times New Roman" w:eastAsia="Times New Roman" w:hAnsi="Times New Roman"/>
      <w:kern w:val="0"/>
      <w:sz w:val="24"/>
      <w:szCs w:val="24"/>
      <w:lang w:eastAsia="fr-FR"/>
    </w:rPr>
  </w:style>
  <w:style w:type="paragraph" w:styleId="Paragraphedeliste">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1751</Words>
  <Characters>9632</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bourgeon</dc:creator>
  <dc:description/>
  <cp:lastModifiedBy>marie bourgeon</cp:lastModifiedBy>
  <cp:revision>2</cp:revision>
  <dcterms:created xsi:type="dcterms:W3CDTF">2023-07-07T07:43:00Z</dcterms:created>
  <dcterms:modified xsi:type="dcterms:W3CDTF">2023-07-07T07:43:00Z</dcterms:modified>
</cp:coreProperties>
</file>