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8F" w:rsidRPr="00E023F3" w:rsidRDefault="002D2B83" w:rsidP="003C0B8F">
      <w:pPr>
        <w:pStyle w:val="Paragraphedeliste"/>
        <w:ind w:left="1080"/>
        <w:jc w:val="center"/>
        <w:rPr>
          <w:rFonts w:ascii="Arial" w:hAnsi="Arial" w:cs="Arial"/>
          <w:sz w:val="24"/>
          <w:szCs w:val="24"/>
        </w:rPr>
      </w:pPr>
      <w:r w:rsidRPr="00E023F3">
        <w:rPr>
          <w:rFonts w:ascii="Arial" w:hAnsi="Arial" w:cs="Arial"/>
          <w:sz w:val="24"/>
          <w:szCs w:val="24"/>
        </w:rPr>
        <w:t>Niveau</w:t>
      </w:r>
      <w:r w:rsidR="003C0B8F" w:rsidRPr="00E023F3">
        <w:rPr>
          <w:rFonts w:ascii="Arial" w:hAnsi="Arial" w:cs="Arial"/>
          <w:sz w:val="24"/>
          <w:szCs w:val="24"/>
        </w:rPr>
        <w:t xml:space="preserve"> </w:t>
      </w:r>
      <w:r w:rsidR="00C640A4">
        <w:rPr>
          <w:rFonts w:ascii="Arial" w:hAnsi="Arial" w:cs="Arial"/>
          <w:sz w:val="24"/>
          <w:szCs w:val="24"/>
        </w:rPr>
        <w:t>CM1</w:t>
      </w:r>
      <w:r w:rsidR="003C0B8F" w:rsidRPr="00E023F3">
        <w:rPr>
          <w:rFonts w:ascii="Arial" w:hAnsi="Arial" w:cs="Arial"/>
          <w:sz w:val="24"/>
          <w:szCs w:val="24"/>
        </w:rPr>
        <w:t xml:space="preserve"> </w:t>
      </w:r>
      <w:sdt>
        <w:sdtPr>
          <w:rPr>
            <w:rFonts w:ascii="Arial" w:eastAsia="MS Gothic" w:hAnsi="Arial" w:cs="Arial"/>
            <w:sz w:val="24"/>
            <w:szCs w:val="24"/>
          </w:rPr>
          <w:id w:val="-1649663601"/>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r w:rsidR="003C0B8F" w:rsidRPr="00E023F3">
        <w:rPr>
          <w:rFonts w:ascii="Arial" w:eastAsia="MS Gothic" w:hAnsi="Arial" w:cs="Arial"/>
          <w:sz w:val="24"/>
          <w:szCs w:val="24"/>
        </w:rPr>
        <w:t xml:space="preserve">  </w:t>
      </w:r>
      <w:r w:rsidR="00275277">
        <w:rPr>
          <w:rFonts w:ascii="Arial" w:eastAsia="MS Gothic" w:hAnsi="Arial" w:cs="Arial"/>
          <w:sz w:val="24"/>
          <w:szCs w:val="24"/>
        </w:rPr>
        <w:tab/>
      </w:r>
      <w:r w:rsidR="00275277">
        <w:rPr>
          <w:rFonts w:ascii="Arial" w:eastAsia="MS Gothic" w:hAnsi="Arial" w:cs="Arial"/>
          <w:sz w:val="24"/>
          <w:szCs w:val="24"/>
        </w:rPr>
        <w:tab/>
      </w:r>
      <w:r w:rsidR="003C0B8F" w:rsidRPr="00E023F3">
        <w:rPr>
          <w:rFonts w:ascii="Arial" w:hAnsi="Arial" w:cs="Arial"/>
          <w:sz w:val="24"/>
          <w:szCs w:val="24"/>
        </w:rPr>
        <w:t>Niveau</w:t>
      </w:r>
      <w:r w:rsidR="00C640A4">
        <w:rPr>
          <w:rFonts w:ascii="Arial" w:hAnsi="Arial" w:cs="Arial"/>
          <w:sz w:val="24"/>
          <w:szCs w:val="24"/>
        </w:rPr>
        <w:t xml:space="preserve"> CM2</w:t>
      </w:r>
      <w:r w:rsidR="003C0B8F" w:rsidRPr="00E023F3">
        <w:rPr>
          <w:rFonts w:ascii="Arial" w:hAnsi="Arial" w:cs="Arial"/>
          <w:sz w:val="24"/>
          <w:szCs w:val="24"/>
        </w:rPr>
        <w:t xml:space="preserve">  </w:t>
      </w:r>
      <w:sdt>
        <w:sdtPr>
          <w:rPr>
            <w:rFonts w:ascii="Arial" w:eastAsia="MS Gothic" w:hAnsi="Arial" w:cs="Arial"/>
            <w:sz w:val="24"/>
            <w:szCs w:val="24"/>
          </w:rPr>
          <w:id w:val="1218711861"/>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r w:rsidR="003C0B8F" w:rsidRPr="00E023F3">
        <w:rPr>
          <w:rFonts w:ascii="Arial" w:eastAsia="MS Gothic" w:hAnsi="Arial" w:cs="Arial"/>
          <w:sz w:val="24"/>
          <w:szCs w:val="24"/>
        </w:rPr>
        <w:t xml:space="preserve">  </w:t>
      </w:r>
      <w:r w:rsidR="00275277">
        <w:rPr>
          <w:rFonts w:ascii="Arial" w:eastAsia="MS Gothic" w:hAnsi="Arial" w:cs="Arial"/>
          <w:sz w:val="24"/>
          <w:szCs w:val="24"/>
        </w:rPr>
        <w:tab/>
      </w:r>
      <w:r w:rsidR="00275277">
        <w:rPr>
          <w:rFonts w:ascii="Arial" w:eastAsia="MS Gothic" w:hAnsi="Arial" w:cs="Arial"/>
          <w:sz w:val="24"/>
          <w:szCs w:val="24"/>
        </w:rPr>
        <w:tab/>
      </w:r>
      <w:r w:rsidR="00C640A4">
        <w:rPr>
          <w:rFonts w:ascii="Arial" w:hAnsi="Arial" w:cs="Arial"/>
          <w:sz w:val="24"/>
          <w:szCs w:val="24"/>
        </w:rPr>
        <w:t>Niveau 6</w:t>
      </w:r>
      <w:r w:rsidR="003C0B8F" w:rsidRPr="00E023F3">
        <w:rPr>
          <w:rFonts w:ascii="Arial" w:hAnsi="Arial" w:cs="Arial"/>
          <w:sz w:val="24"/>
          <w:szCs w:val="24"/>
          <w:vertAlign w:val="superscript"/>
        </w:rPr>
        <w:t>ème</w:t>
      </w:r>
      <w:r w:rsidR="003C0B8F" w:rsidRPr="00E023F3">
        <w:rPr>
          <w:rFonts w:ascii="Arial" w:hAnsi="Arial" w:cs="Arial"/>
          <w:sz w:val="24"/>
          <w:szCs w:val="24"/>
        </w:rPr>
        <w:t xml:space="preserve"> </w:t>
      </w:r>
      <w:sdt>
        <w:sdtPr>
          <w:rPr>
            <w:rFonts w:ascii="Arial" w:eastAsia="MS Gothic" w:hAnsi="Arial" w:cs="Arial"/>
            <w:sz w:val="24"/>
            <w:szCs w:val="24"/>
          </w:rPr>
          <w:id w:val="-850493358"/>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p>
    <w:tbl>
      <w:tblPr>
        <w:tblStyle w:val="Grilledutableau"/>
        <w:tblW w:w="5000" w:type="pct"/>
        <w:tblLook w:val="04A0" w:firstRow="1" w:lastRow="0" w:firstColumn="1" w:lastColumn="0" w:noHBand="0" w:noVBand="1"/>
      </w:tblPr>
      <w:tblGrid>
        <w:gridCol w:w="2973"/>
        <w:gridCol w:w="2410"/>
        <w:gridCol w:w="2551"/>
        <w:gridCol w:w="2459"/>
        <w:gridCol w:w="2281"/>
        <w:gridCol w:w="2714"/>
      </w:tblGrid>
      <w:tr w:rsidR="001E3292" w:rsidTr="001E3292">
        <w:trPr>
          <w:trHeight w:val="1024"/>
        </w:trPr>
        <w:tc>
          <w:tcPr>
            <w:tcW w:w="966" w:type="pct"/>
            <w:shd w:val="clear" w:color="auto" w:fill="D9D9D9" w:themeFill="background1" w:themeFillShade="D9"/>
          </w:tcPr>
          <w:p w:rsidR="009D3A5A" w:rsidRDefault="009D3A5A" w:rsidP="006665AA">
            <w:pPr>
              <w:jc w:val="right"/>
              <w:rPr>
                <w:rFonts w:ascii="Arial" w:hAnsi="Arial" w:cs="Arial"/>
                <w:color w:val="002060"/>
              </w:rPr>
            </w:pPr>
            <w:r w:rsidRPr="009D3A5A">
              <w:rPr>
                <w:rFonts w:ascii="Arial" w:hAnsi="Arial" w:cs="Arial"/>
                <w:b/>
                <w:color w:val="002060"/>
                <w:sz w:val="24"/>
                <w:szCs w:val="24"/>
              </w:rPr>
              <w:t>Séquence</w:t>
            </w:r>
            <w:r w:rsidR="00C640A4">
              <w:rPr>
                <w:rFonts w:ascii="Arial" w:hAnsi="Arial" w:cs="Arial"/>
                <w:b/>
                <w:color w:val="002060"/>
                <w:sz w:val="24"/>
                <w:szCs w:val="24"/>
              </w:rPr>
              <w:t xml:space="preserve"> cycle 3</w:t>
            </w:r>
            <w:r w:rsidRPr="009D3A5A">
              <w:rPr>
                <w:rFonts w:ascii="Arial" w:hAnsi="Arial" w:cs="Arial"/>
                <w:b/>
                <w:color w:val="002060"/>
                <w:sz w:val="24"/>
                <w:szCs w:val="24"/>
              </w:rPr>
              <w:t> </w:t>
            </w:r>
            <w:r>
              <w:rPr>
                <w:rFonts w:ascii="Arial" w:hAnsi="Arial" w:cs="Arial"/>
                <w:color w:val="002060"/>
              </w:rPr>
              <w:t>:</w:t>
            </w:r>
          </w:p>
          <w:p w:rsidR="00182830" w:rsidRPr="001E3292" w:rsidRDefault="00182830" w:rsidP="006665AA">
            <w:pPr>
              <w:jc w:val="right"/>
              <w:rPr>
                <w:rFonts w:ascii="Arial" w:hAnsi="Arial" w:cs="Arial"/>
                <w:color w:val="002060"/>
              </w:rPr>
            </w:pPr>
            <w:r w:rsidRPr="001E3292">
              <w:rPr>
                <w:rFonts w:ascii="Arial" w:hAnsi="Arial" w:cs="Arial"/>
                <w:color w:val="002060"/>
              </w:rPr>
              <w:t>La grande question</w:t>
            </w:r>
            <w:r w:rsidR="001E3292">
              <w:rPr>
                <w:rFonts w:ascii="Arial" w:hAnsi="Arial" w:cs="Arial"/>
                <w:color w:val="002060"/>
              </w:rPr>
              <w:t xml:space="preserve"> +</w:t>
            </w:r>
          </w:p>
          <w:p w:rsidR="00182830" w:rsidRPr="001E3292" w:rsidRDefault="00182830" w:rsidP="006665AA">
            <w:pPr>
              <w:jc w:val="right"/>
              <w:rPr>
                <w:rFonts w:ascii="Arial" w:hAnsi="Arial" w:cs="Arial"/>
                <w:color w:val="002060"/>
              </w:rPr>
            </w:pPr>
            <w:r w:rsidRPr="001E3292">
              <w:rPr>
                <w:rFonts w:ascii="Arial" w:hAnsi="Arial" w:cs="Arial"/>
                <w:color w:val="002060"/>
              </w:rPr>
              <w:t>Questionnements</w:t>
            </w:r>
          </w:p>
          <w:p w:rsidR="00182830" w:rsidRPr="00347065" w:rsidRDefault="00182830" w:rsidP="006665AA">
            <w:pPr>
              <w:jc w:val="right"/>
              <w:rPr>
                <w:sz w:val="18"/>
                <w:szCs w:val="18"/>
              </w:rPr>
            </w:pPr>
            <w:r w:rsidRPr="001E3292">
              <w:rPr>
                <w:rFonts w:ascii="Arial" w:hAnsi="Arial" w:cs="Arial"/>
                <w:color w:val="002060"/>
                <w:sz w:val="18"/>
                <w:szCs w:val="18"/>
              </w:rPr>
              <w:t>(voir fiche séquence)</w:t>
            </w:r>
          </w:p>
        </w:tc>
        <w:tc>
          <w:tcPr>
            <w:tcW w:w="4034" w:type="pct"/>
            <w:gridSpan w:val="5"/>
            <w:vAlign w:val="center"/>
          </w:tcPr>
          <w:p w:rsidR="00182830" w:rsidRDefault="00182830" w:rsidP="00E023F3"/>
          <w:p w:rsidR="00E023F3" w:rsidRDefault="00E023F3" w:rsidP="00E023F3"/>
          <w:p w:rsidR="00E023F3" w:rsidRDefault="00E023F3" w:rsidP="00E023F3"/>
          <w:p w:rsidR="00E023F3" w:rsidRDefault="00E023F3" w:rsidP="00E023F3"/>
          <w:p w:rsidR="00E023F3" w:rsidRDefault="00E023F3" w:rsidP="00E023F3"/>
        </w:tc>
      </w:tr>
      <w:tr w:rsidR="001E3292" w:rsidTr="00275277">
        <w:trPr>
          <w:trHeight w:val="1134"/>
        </w:trPr>
        <w:tc>
          <w:tcPr>
            <w:tcW w:w="966" w:type="pct"/>
            <w:shd w:val="clear" w:color="auto" w:fill="F2F2F2" w:themeFill="background1" w:themeFillShade="F2"/>
          </w:tcPr>
          <w:p w:rsidR="001E3292" w:rsidRPr="00E93FD3" w:rsidRDefault="00182830" w:rsidP="006665AA">
            <w:pPr>
              <w:jc w:val="right"/>
              <w:rPr>
                <w:rFonts w:ascii="Arial" w:hAnsi="Arial" w:cs="Arial"/>
                <w:b/>
                <w:color w:val="002060"/>
              </w:rPr>
            </w:pPr>
            <w:r w:rsidRPr="00E93FD3">
              <w:rPr>
                <w:rFonts w:ascii="Arial" w:hAnsi="Arial" w:cs="Arial"/>
                <w:b/>
                <w:color w:val="002060"/>
              </w:rPr>
              <w:t xml:space="preserve">Question(s) </w:t>
            </w:r>
          </w:p>
          <w:p w:rsidR="005C6314" w:rsidRDefault="00182830" w:rsidP="006665AA">
            <w:pPr>
              <w:jc w:val="right"/>
              <w:rPr>
                <w:rFonts w:ascii="Arial" w:hAnsi="Arial" w:cs="Arial"/>
                <w:b/>
                <w:color w:val="002060"/>
              </w:rPr>
            </w:pPr>
            <w:r w:rsidRPr="00E93FD3">
              <w:rPr>
                <w:rFonts w:ascii="Arial" w:hAnsi="Arial" w:cs="Arial"/>
                <w:b/>
                <w:color w:val="002060"/>
              </w:rPr>
              <w:t>d’enseignement</w:t>
            </w:r>
          </w:p>
          <w:p w:rsidR="009D3A5A" w:rsidRPr="001E3292" w:rsidRDefault="009D3A5A" w:rsidP="00275277">
            <w:pPr>
              <w:jc w:val="right"/>
              <w:rPr>
                <w:rFonts w:ascii="Arial" w:hAnsi="Arial" w:cs="Arial"/>
                <w:color w:val="002060"/>
              </w:rPr>
            </w:pPr>
            <w:r>
              <w:rPr>
                <w:rFonts w:ascii="Arial" w:hAnsi="Arial" w:cs="Arial"/>
                <w:color w:val="002060"/>
              </w:rPr>
              <w:t xml:space="preserve">pour </w:t>
            </w:r>
            <w:r w:rsidR="00275277">
              <w:rPr>
                <w:rFonts w:ascii="Arial" w:hAnsi="Arial" w:cs="Arial"/>
                <w:color w:val="002060"/>
              </w:rPr>
              <w:t>le niveau</w:t>
            </w:r>
          </w:p>
        </w:tc>
        <w:tc>
          <w:tcPr>
            <w:tcW w:w="4034" w:type="pct"/>
            <w:gridSpan w:val="5"/>
            <w:vAlign w:val="center"/>
          </w:tcPr>
          <w:p w:rsidR="00182830" w:rsidRDefault="00182830" w:rsidP="00E023F3"/>
        </w:tc>
      </w:tr>
      <w:tr w:rsidR="00275277" w:rsidTr="00275277">
        <w:trPr>
          <w:trHeight w:val="794"/>
        </w:trPr>
        <w:tc>
          <w:tcPr>
            <w:tcW w:w="2578" w:type="pct"/>
            <w:gridSpan w:val="3"/>
            <w:vAlign w:val="center"/>
          </w:tcPr>
          <w:p w:rsidR="00275277" w:rsidRPr="00275277" w:rsidRDefault="00275277" w:rsidP="00275277">
            <w:pPr>
              <w:rPr>
                <w:rFonts w:ascii="Arial" w:hAnsi="Arial" w:cs="Arial"/>
                <w:b/>
              </w:rPr>
            </w:pPr>
            <w:r w:rsidRPr="00275277">
              <w:rPr>
                <w:rFonts w:ascii="Arial" w:hAnsi="Arial" w:cs="Arial"/>
                <w:b/>
              </w:rPr>
              <w:t>Apprentissages visés :</w:t>
            </w:r>
          </w:p>
          <w:p w:rsidR="00275277" w:rsidRDefault="00275277" w:rsidP="00275277"/>
          <w:p w:rsidR="00275277" w:rsidRDefault="00275277" w:rsidP="00275277"/>
          <w:p w:rsidR="00275277" w:rsidRDefault="00275277" w:rsidP="00275277"/>
          <w:p w:rsidR="00275277" w:rsidRPr="00275277" w:rsidRDefault="00275277" w:rsidP="00275277">
            <w:pPr>
              <w:rPr>
                <w:b/>
              </w:rPr>
            </w:pPr>
            <w:r w:rsidRPr="00FB1EC2">
              <w:rPr>
                <w:b/>
              </w:rPr>
              <w:t>Pratique :</w:t>
            </w:r>
          </w:p>
          <w:p w:rsidR="00275277" w:rsidRDefault="00275277" w:rsidP="00275277"/>
        </w:tc>
        <w:tc>
          <w:tcPr>
            <w:tcW w:w="2422" w:type="pct"/>
            <w:gridSpan w:val="3"/>
          </w:tcPr>
          <w:p w:rsidR="001F18B3" w:rsidRDefault="00275277" w:rsidP="00275277">
            <w:pPr>
              <w:rPr>
                <w:rFonts w:ascii="Arial" w:hAnsi="Arial" w:cs="Arial"/>
                <w:b/>
              </w:rPr>
            </w:pPr>
            <w:r w:rsidRPr="001E3292">
              <w:rPr>
                <w:rFonts w:ascii="Arial" w:hAnsi="Arial" w:cs="Arial"/>
                <w:b/>
              </w:rPr>
              <w:t>Compétences visées :</w:t>
            </w:r>
          </w:p>
          <w:p w:rsidR="001F18B3" w:rsidRPr="001F18B3" w:rsidRDefault="001F18B3" w:rsidP="001F18B3">
            <w:pPr>
              <w:rPr>
                <w:rFonts w:ascii="Arial" w:hAnsi="Arial" w:cs="Arial"/>
              </w:rPr>
            </w:pPr>
          </w:p>
          <w:p w:rsidR="001F18B3" w:rsidRDefault="001F18B3" w:rsidP="001F18B3">
            <w:pPr>
              <w:rPr>
                <w:rFonts w:ascii="Arial" w:hAnsi="Arial" w:cs="Arial"/>
              </w:rPr>
            </w:pPr>
          </w:p>
          <w:p w:rsidR="001F18B3" w:rsidRDefault="001F18B3" w:rsidP="001F18B3">
            <w:pPr>
              <w:rPr>
                <w:rFonts w:ascii="Arial" w:hAnsi="Arial" w:cs="Arial"/>
              </w:rPr>
            </w:pPr>
          </w:p>
          <w:p w:rsidR="00275277" w:rsidRPr="001F18B3" w:rsidRDefault="001F18B3" w:rsidP="001F18B3">
            <w:pPr>
              <w:rPr>
                <w:rFonts w:ascii="Arial" w:hAnsi="Arial" w:cs="Arial"/>
              </w:rPr>
            </w:pPr>
            <w:r w:rsidRPr="001F18B3">
              <w:rPr>
                <w:b/>
              </w:rPr>
              <w:t>Domaine</w:t>
            </w:r>
            <w:r w:rsidR="00B65D45">
              <w:rPr>
                <w:b/>
              </w:rPr>
              <w:t>(</w:t>
            </w:r>
            <w:r w:rsidRPr="001F18B3">
              <w:rPr>
                <w:b/>
              </w:rPr>
              <w:t>s</w:t>
            </w:r>
            <w:r w:rsidR="00B65D45">
              <w:rPr>
                <w:b/>
              </w:rPr>
              <w:t>)</w:t>
            </w:r>
            <w:r w:rsidRPr="001F18B3">
              <w:rPr>
                <w:b/>
              </w:rPr>
              <w:t xml:space="preserve"> du SCCC</w:t>
            </w:r>
            <w:r>
              <w:rPr>
                <w:b/>
              </w:rPr>
              <w:t>C</w:t>
            </w:r>
            <w:r w:rsidRPr="001F18B3">
              <w:rPr>
                <w:b/>
              </w:rPr>
              <w:t> :</w:t>
            </w:r>
          </w:p>
        </w:tc>
      </w:tr>
      <w:tr w:rsidR="00E023F3" w:rsidTr="009D3A5A">
        <w:trPr>
          <w:trHeight w:val="170"/>
        </w:trPr>
        <w:tc>
          <w:tcPr>
            <w:tcW w:w="1749" w:type="pct"/>
            <w:gridSpan w:val="2"/>
            <w:shd w:val="clear" w:color="auto" w:fill="FFFFFF" w:themeFill="background1"/>
            <w:vAlign w:val="center"/>
          </w:tcPr>
          <w:p w:rsidR="00E023F3" w:rsidRPr="009D3A5A" w:rsidRDefault="00E023F3" w:rsidP="00E023F3">
            <w:pPr>
              <w:rPr>
                <w:b/>
              </w:rPr>
            </w:pPr>
            <w:r w:rsidRPr="009D3A5A">
              <w:rPr>
                <w:b/>
              </w:rPr>
              <w:t xml:space="preserve">Nombre de séances :   1    2    3    4    5 </w:t>
            </w:r>
          </w:p>
          <w:p w:rsidR="00E023F3" w:rsidRPr="00E023F3" w:rsidRDefault="00E023F3" w:rsidP="00E023F3"/>
        </w:tc>
        <w:tc>
          <w:tcPr>
            <w:tcW w:w="829" w:type="pct"/>
          </w:tcPr>
          <w:p w:rsidR="00E023F3" w:rsidRPr="001E3292" w:rsidRDefault="00E023F3" w:rsidP="00E023F3">
            <w:pPr>
              <w:rPr>
                <w:b/>
              </w:rPr>
            </w:pPr>
            <w:r w:rsidRPr="001E3292">
              <w:rPr>
                <w:b/>
              </w:rPr>
              <w:t>Séance n°</w:t>
            </w:r>
          </w:p>
        </w:tc>
        <w:tc>
          <w:tcPr>
            <w:tcW w:w="799" w:type="pct"/>
          </w:tcPr>
          <w:p w:rsidR="00E023F3" w:rsidRPr="00182830" w:rsidRDefault="00E023F3" w:rsidP="00E023F3">
            <w:pPr>
              <w:rPr>
                <w:b/>
              </w:rPr>
            </w:pPr>
            <w:r w:rsidRPr="001E3292">
              <w:rPr>
                <w:b/>
              </w:rPr>
              <w:t>Période</w:t>
            </w:r>
            <w:r>
              <w:t xml:space="preserve"> </w:t>
            </w:r>
            <w:r w:rsidRPr="00F86E25">
              <w:rPr>
                <w:sz w:val="18"/>
                <w:szCs w:val="18"/>
              </w:rPr>
              <w:t>(trimestre)</w:t>
            </w:r>
            <w:r>
              <w:t> :</w:t>
            </w:r>
          </w:p>
        </w:tc>
        <w:tc>
          <w:tcPr>
            <w:tcW w:w="1623" w:type="pct"/>
            <w:gridSpan w:val="2"/>
          </w:tcPr>
          <w:p w:rsidR="00E023F3" w:rsidRDefault="00E023F3">
            <w:r w:rsidRPr="001E3292">
              <w:rPr>
                <w:b/>
              </w:rPr>
              <w:t>Durée de l’effectuation</w:t>
            </w:r>
            <w:r>
              <w:t xml:space="preserve"> : </w:t>
            </w:r>
          </w:p>
        </w:tc>
      </w:tr>
      <w:tr w:rsidR="006665AA" w:rsidTr="009D3A5A">
        <w:trPr>
          <w:trHeight w:val="1871"/>
        </w:trPr>
        <w:tc>
          <w:tcPr>
            <w:tcW w:w="1749" w:type="pct"/>
            <w:gridSpan w:val="2"/>
            <w:vAlign w:val="center"/>
          </w:tcPr>
          <w:p w:rsidR="00347065" w:rsidRDefault="00347065" w:rsidP="00E023F3">
            <w:r>
              <w:t>Incitation/énoncé :</w:t>
            </w:r>
          </w:p>
          <w:p w:rsidR="00347065" w:rsidRDefault="00347065" w:rsidP="00E023F3"/>
          <w:p w:rsidR="00347065" w:rsidRDefault="00347065" w:rsidP="00E023F3"/>
          <w:p w:rsidR="00347065" w:rsidRDefault="00347065" w:rsidP="00E023F3"/>
          <w:p w:rsidR="005C6314" w:rsidRDefault="005C6314" w:rsidP="00E023F3"/>
          <w:p w:rsidR="00347065" w:rsidRDefault="00347065" w:rsidP="00E023F3"/>
          <w:p w:rsidR="00347065" w:rsidRDefault="00347065" w:rsidP="00E023F3"/>
        </w:tc>
        <w:tc>
          <w:tcPr>
            <w:tcW w:w="829" w:type="pct"/>
          </w:tcPr>
          <w:p w:rsidR="00347065" w:rsidRDefault="00347065" w:rsidP="00E023F3">
            <w:r>
              <w:t>Contrainte/consigne :</w:t>
            </w:r>
          </w:p>
        </w:tc>
        <w:tc>
          <w:tcPr>
            <w:tcW w:w="799" w:type="pct"/>
          </w:tcPr>
          <w:p w:rsidR="00347065" w:rsidRDefault="00E023F3" w:rsidP="00E023F3">
            <w:r>
              <w:t xml:space="preserve">Variantes </w:t>
            </w:r>
            <w:r w:rsidRPr="001E3292">
              <w:rPr>
                <w:sz w:val="18"/>
                <w:szCs w:val="18"/>
              </w:rPr>
              <w:t>(si nécessaire)</w:t>
            </w:r>
            <w:r>
              <w:t> :</w:t>
            </w:r>
          </w:p>
        </w:tc>
        <w:tc>
          <w:tcPr>
            <w:tcW w:w="741" w:type="pct"/>
          </w:tcPr>
          <w:p w:rsidR="00347065" w:rsidRDefault="00E023F3">
            <w:r>
              <w:t>Matériel </w:t>
            </w:r>
            <w:r w:rsidR="006665AA">
              <w:t xml:space="preserve">spécifique </w:t>
            </w:r>
            <w:r>
              <w:t>:</w:t>
            </w:r>
          </w:p>
        </w:tc>
        <w:tc>
          <w:tcPr>
            <w:tcW w:w="882" w:type="pct"/>
          </w:tcPr>
          <w:p w:rsidR="00347065" w:rsidRDefault="00347065">
            <w:r>
              <w:t xml:space="preserve">Modalité de travail </w:t>
            </w:r>
            <w:r w:rsidRPr="00347065">
              <w:rPr>
                <w:sz w:val="18"/>
                <w:szCs w:val="18"/>
              </w:rPr>
              <w:t>(indivi</w:t>
            </w:r>
            <w:r w:rsidR="006665AA">
              <w:rPr>
                <w:sz w:val="18"/>
                <w:szCs w:val="18"/>
              </w:rPr>
              <w:t>duel, collectif, par atelier</w:t>
            </w:r>
            <w:r w:rsidRPr="00347065">
              <w:rPr>
                <w:sz w:val="18"/>
                <w:szCs w:val="18"/>
              </w:rPr>
              <w:t>,…)</w:t>
            </w:r>
          </w:p>
          <w:p w:rsidR="00347065" w:rsidRDefault="00347065"/>
          <w:p w:rsidR="00347065" w:rsidRDefault="00347065"/>
        </w:tc>
      </w:tr>
      <w:tr w:rsidR="001E3292" w:rsidTr="001E3292">
        <w:trPr>
          <w:trHeight w:val="1340"/>
        </w:trPr>
        <w:tc>
          <w:tcPr>
            <w:tcW w:w="966" w:type="pct"/>
            <w:vAlign w:val="center"/>
          </w:tcPr>
          <w:p w:rsidR="00347065" w:rsidRDefault="00347065" w:rsidP="00E023F3">
            <w:r>
              <w:t>Notions travaillées :</w:t>
            </w:r>
          </w:p>
          <w:p w:rsidR="00347065" w:rsidRDefault="00347065" w:rsidP="00E023F3"/>
          <w:p w:rsidR="00347065" w:rsidRDefault="00347065" w:rsidP="00E023F3"/>
          <w:p w:rsidR="00275277" w:rsidRDefault="00275277" w:rsidP="00E023F3"/>
          <w:p w:rsidR="00347065" w:rsidRDefault="00347065" w:rsidP="00E023F3"/>
        </w:tc>
        <w:tc>
          <w:tcPr>
            <w:tcW w:w="783" w:type="pct"/>
          </w:tcPr>
          <w:p w:rsidR="00347065" w:rsidRDefault="00347065" w:rsidP="00E023F3">
            <w:r>
              <w:t>Œuvre</w:t>
            </w:r>
            <w:r w:rsidR="00F86E25">
              <w:t>(s)</w:t>
            </w:r>
            <w:r>
              <w:t xml:space="preserve"> de référence :</w:t>
            </w:r>
          </w:p>
        </w:tc>
        <w:tc>
          <w:tcPr>
            <w:tcW w:w="1628" w:type="pct"/>
            <w:gridSpan w:val="2"/>
          </w:tcPr>
          <w:p w:rsidR="00347065" w:rsidRDefault="00347065" w:rsidP="00E023F3">
            <w:r>
              <w:t>Références artistiques :</w:t>
            </w:r>
          </w:p>
        </w:tc>
        <w:tc>
          <w:tcPr>
            <w:tcW w:w="1623" w:type="pct"/>
            <w:gridSpan w:val="2"/>
          </w:tcPr>
          <w:p w:rsidR="00347065" w:rsidRDefault="00347065" w:rsidP="00347065">
            <w:r w:rsidRPr="001E3292">
              <w:rPr>
                <w:rFonts w:ascii="Arial" w:hAnsi="Arial" w:cs="Arial"/>
                <w:b/>
              </w:rPr>
              <w:t>Evaluation</w:t>
            </w:r>
            <w:r>
              <w:t xml:space="preserve"> : </w:t>
            </w:r>
            <w:r w:rsidRPr="00347065">
              <w:rPr>
                <w:sz w:val="20"/>
                <w:szCs w:val="20"/>
              </w:rPr>
              <w:t>(orale, écrite,</w:t>
            </w:r>
            <w:r w:rsidR="001E3292">
              <w:rPr>
                <w:sz w:val="20"/>
                <w:szCs w:val="20"/>
              </w:rPr>
              <w:t xml:space="preserve"> avec supports,</w:t>
            </w:r>
            <w:r w:rsidRPr="00347065">
              <w:rPr>
                <w:sz w:val="20"/>
                <w:szCs w:val="20"/>
              </w:rPr>
              <w:t xml:space="preserve"> …)</w:t>
            </w:r>
          </w:p>
        </w:tc>
      </w:tr>
      <w:tr w:rsidR="00347065" w:rsidTr="00275277">
        <w:trPr>
          <w:trHeight w:val="798"/>
        </w:trPr>
        <w:tc>
          <w:tcPr>
            <w:tcW w:w="966" w:type="pct"/>
            <w:shd w:val="clear" w:color="auto" w:fill="F2F2F2" w:themeFill="background1" w:themeFillShade="F2"/>
          </w:tcPr>
          <w:p w:rsidR="00E93FD3" w:rsidRDefault="00347065" w:rsidP="006665AA">
            <w:pPr>
              <w:jc w:val="right"/>
              <w:rPr>
                <w:rFonts w:ascii="Arial" w:hAnsi="Arial" w:cs="Arial"/>
                <w:b/>
                <w:color w:val="002060"/>
              </w:rPr>
            </w:pPr>
            <w:r w:rsidRPr="00E93FD3">
              <w:rPr>
                <w:rFonts w:ascii="Arial" w:hAnsi="Arial" w:cs="Arial"/>
                <w:b/>
                <w:color w:val="002060"/>
              </w:rPr>
              <w:t>P</w:t>
            </w:r>
            <w:r w:rsidR="00275277">
              <w:rPr>
                <w:rFonts w:ascii="Arial" w:hAnsi="Arial" w:cs="Arial"/>
                <w:b/>
                <w:color w:val="002060"/>
              </w:rPr>
              <w:t>rolongements :</w:t>
            </w:r>
            <w:r w:rsidR="00E93FD3">
              <w:rPr>
                <w:rFonts w:ascii="Arial" w:hAnsi="Arial" w:cs="Arial"/>
                <w:b/>
                <w:color w:val="002060"/>
              </w:rPr>
              <w:t xml:space="preserve"> </w:t>
            </w:r>
          </w:p>
          <w:p w:rsidR="00E93FD3" w:rsidRDefault="00275277" w:rsidP="00275277">
            <w:pPr>
              <w:jc w:val="right"/>
              <w:rPr>
                <w:rFonts w:ascii="Arial" w:hAnsi="Arial" w:cs="Arial"/>
                <w:b/>
                <w:color w:val="002060"/>
              </w:rPr>
            </w:pPr>
            <w:r>
              <w:rPr>
                <w:rFonts w:ascii="Arial" w:hAnsi="Arial" w:cs="Arial"/>
                <w:b/>
                <w:color w:val="002060"/>
              </w:rPr>
              <w:t>les questions</w:t>
            </w:r>
            <w:r w:rsidR="00E023F3" w:rsidRPr="00E93FD3">
              <w:rPr>
                <w:rFonts w:ascii="Arial" w:hAnsi="Arial" w:cs="Arial"/>
                <w:b/>
                <w:color w:val="002060"/>
              </w:rPr>
              <w:t xml:space="preserve"> </w:t>
            </w:r>
            <w:r w:rsidR="00E93FD3">
              <w:rPr>
                <w:rFonts w:ascii="Arial" w:hAnsi="Arial" w:cs="Arial"/>
                <w:b/>
                <w:color w:val="002060"/>
              </w:rPr>
              <w:t>à suivre,</w:t>
            </w:r>
          </w:p>
          <w:p w:rsidR="00E93FD3" w:rsidRDefault="00E023F3" w:rsidP="006665AA">
            <w:pPr>
              <w:jc w:val="right"/>
              <w:rPr>
                <w:rFonts w:ascii="Arial" w:hAnsi="Arial" w:cs="Arial"/>
                <w:b/>
                <w:color w:val="002060"/>
              </w:rPr>
            </w:pPr>
            <w:r w:rsidRPr="00E93FD3">
              <w:rPr>
                <w:rFonts w:ascii="Arial" w:hAnsi="Arial" w:cs="Arial"/>
                <w:b/>
                <w:color w:val="002060"/>
              </w:rPr>
              <w:t>à reprendre</w:t>
            </w:r>
            <w:r w:rsidR="001E3292" w:rsidRPr="00E93FD3">
              <w:rPr>
                <w:rFonts w:ascii="Arial" w:hAnsi="Arial" w:cs="Arial"/>
                <w:b/>
                <w:color w:val="002060"/>
              </w:rPr>
              <w:t>,</w:t>
            </w:r>
          </w:p>
          <w:p w:rsidR="00347065" w:rsidRPr="00E93FD3" w:rsidRDefault="001E3292" w:rsidP="006665AA">
            <w:pPr>
              <w:jc w:val="right"/>
              <w:rPr>
                <w:rFonts w:ascii="Arial" w:hAnsi="Arial" w:cs="Arial"/>
                <w:b/>
                <w:color w:val="002060"/>
              </w:rPr>
            </w:pPr>
            <w:r w:rsidRPr="00E93FD3">
              <w:rPr>
                <w:rFonts w:ascii="Arial" w:hAnsi="Arial" w:cs="Arial"/>
                <w:b/>
                <w:color w:val="002060"/>
              </w:rPr>
              <w:t xml:space="preserve"> …</w:t>
            </w:r>
          </w:p>
          <w:p w:rsidR="001E3292" w:rsidRDefault="001E3292" w:rsidP="00E93FD3"/>
        </w:tc>
        <w:tc>
          <w:tcPr>
            <w:tcW w:w="4034" w:type="pct"/>
            <w:gridSpan w:val="5"/>
          </w:tcPr>
          <w:p w:rsidR="00347065" w:rsidRDefault="00347065"/>
          <w:p w:rsidR="00275277" w:rsidRDefault="00275277"/>
          <w:p w:rsidR="00275277" w:rsidRDefault="00275277"/>
          <w:p w:rsidR="00275277" w:rsidRDefault="00275277"/>
          <w:p w:rsidR="00275277" w:rsidRDefault="00275277"/>
        </w:tc>
      </w:tr>
    </w:tbl>
    <w:p w:rsidR="005C6314" w:rsidRPr="005C6314" w:rsidRDefault="00694AAD" w:rsidP="00E023F3">
      <w:pPr>
        <w:spacing w:after="0"/>
        <w:rPr>
          <w:i/>
          <w:sz w:val="18"/>
          <w:szCs w:val="18"/>
        </w:rPr>
      </w:pPr>
      <w:r>
        <w:rPr>
          <w:b/>
          <w:sz w:val="18"/>
          <w:szCs w:val="18"/>
        </w:rPr>
        <w:t>Il n'y a pas</w:t>
      </w:r>
      <w:bookmarkStart w:id="0" w:name="_GoBack"/>
      <w:bookmarkEnd w:id="0"/>
      <w:r w:rsidR="005C6314" w:rsidRPr="005C6314">
        <w:rPr>
          <w:b/>
          <w:sz w:val="18"/>
          <w:szCs w:val="18"/>
        </w:rPr>
        <w:t xml:space="preserve"> en soi de leçon d'arts plastiques mais plutôt un mouvement permanent de la pensée et de l'action autour d'un objet d'apprentissage, qu'une leçon n'est pas un coup, qu'elle ne se réduit pas à son titre ou à son incitation, qu'elle n'est pas davantage un simple rabâchage formel ou un vague bricolage d’objets</w:t>
      </w:r>
      <w:r w:rsidR="009D3A5A">
        <w:rPr>
          <w:b/>
          <w:sz w:val="18"/>
          <w:szCs w:val="18"/>
        </w:rPr>
        <w:t xml:space="preserve"> usuels</w:t>
      </w:r>
      <w:r w:rsidR="005C6314" w:rsidRPr="005C6314">
        <w:rPr>
          <w:b/>
          <w:sz w:val="18"/>
          <w:szCs w:val="18"/>
        </w:rPr>
        <w:t>.</w:t>
      </w:r>
      <w:r w:rsidR="005C6314" w:rsidRPr="005C6314">
        <w:rPr>
          <w:sz w:val="18"/>
          <w:szCs w:val="18"/>
        </w:rPr>
        <w:t xml:space="preserve"> (</w:t>
      </w:r>
      <w:proofErr w:type="spellStart"/>
      <w:r w:rsidR="005C6314" w:rsidRPr="005C6314">
        <w:rPr>
          <w:sz w:val="18"/>
          <w:szCs w:val="18"/>
        </w:rPr>
        <w:t>InSitu</w:t>
      </w:r>
      <w:proofErr w:type="spellEnd"/>
      <w:r w:rsidR="005C6314" w:rsidRPr="005C6314">
        <w:rPr>
          <w:sz w:val="18"/>
          <w:szCs w:val="18"/>
        </w:rPr>
        <w:t>)</w:t>
      </w:r>
    </w:p>
    <w:sectPr w:rsidR="005C6314" w:rsidRPr="005C6314" w:rsidSect="005C6314">
      <w:headerReference w:type="default" r:id="rId8"/>
      <w:pgSz w:w="16838" w:h="11906" w:orient="landscape"/>
      <w:pgMar w:top="720" w:right="720" w:bottom="720" w:left="720"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1EF" w:rsidRDefault="00F731EF" w:rsidP="005C6314">
      <w:pPr>
        <w:spacing w:after="0" w:line="240" w:lineRule="auto"/>
      </w:pPr>
      <w:r>
        <w:separator/>
      </w:r>
    </w:p>
  </w:endnote>
  <w:endnote w:type="continuationSeparator" w:id="0">
    <w:p w:rsidR="00F731EF" w:rsidRDefault="00F731EF" w:rsidP="005C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1EF" w:rsidRDefault="00F731EF" w:rsidP="005C6314">
      <w:pPr>
        <w:spacing w:after="0" w:line="240" w:lineRule="auto"/>
      </w:pPr>
      <w:r>
        <w:separator/>
      </w:r>
    </w:p>
  </w:footnote>
  <w:footnote w:type="continuationSeparator" w:id="0">
    <w:p w:rsidR="00F731EF" w:rsidRDefault="00F731EF" w:rsidP="005C6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314" w:rsidRPr="005C6314" w:rsidRDefault="00C640A4" w:rsidP="00FB1EC2">
    <w:pPr>
      <w:pStyle w:val="En-tte"/>
      <w:jc w:val="center"/>
      <w:rPr>
        <w:sz w:val="20"/>
        <w:szCs w:val="20"/>
      </w:rPr>
    </w:pPr>
    <w:r>
      <w:rPr>
        <w:sz w:val="20"/>
        <w:szCs w:val="20"/>
      </w:rPr>
      <w:t>Cycle 3</w:t>
    </w:r>
    <w:r w:rsidR="00275277">
      <w:rPr>
        <w:sz w:val="20"/>
        <w:szCs w:val="20"/>
      </w:rPr>
      <w:t xml:space="preserve"> - </w:t>
    </w:r>
    <w:r w:rsidR="009D3A5A">
      <w:rPr>
        <w:sz w:val="20"/>
        <w:szCs w:val="20"/>
      </w:rPr>
      <w:t>Fiche p</w:t>
    </w:r>
    <w:r w:rsidR="009D3A5A" w:rsidRPr="009D3A5A">
      <w:rPr>
        <w:sz w:val="20"/>
        <w:szCs w:val="20"/>
      </w:rPr>
      <w:t xml:space="preserve">réparation </w:t>
    </w:r>
    <w:r w:rsidR="005C6314" w:rsidRPr="005C6314">
      <w:rPr>
        <w:sz w:val="20"/>
        <w:szCs w:val="20"/>
      </w:rPr>
      <w:t>arts plastiques – document de travail – formation disciplinaire – avril 2016 –</w:t>
    </w:r>
    <w:r w:rsidR="00FB1EC2">
      <w:rPr>
        <w:sz w:val="20"/>
        <w:szCs w:val="20"/>
      </w:rPr>
      <w:t xml:space="preserve"> </w:t>
    </w:r>
    <w:r w:rsidR="005C6314" w:rsidRPr="005C6314">
      <w:rPr>
        <w:sz w:val="20"/>
        <w:szCs w:val="20"/>
      </w:rPr>
      <w:t>Nantes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26D62"/>
    <w:multiLevelType w:val="hybridMultilevel"/>
    <w:tmpl w:val="2C148120"/>
    <w:lvl w:ilvl="0" w:tplc="2AE873B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6097A"/>
    <w:multiLevelType w:val="hybridMultilevel"/>
    <w:tmpl w:val="856639DC"/>
    <w:lvl w:ilvl="0" w:tplc="50064EE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0451F"/>
    <w:multiLevelType w:val="hybridMultilevel"/>
    <w:tmpl w:val="00E809AA"/>
    <w:lvl w:ilvl="0" w:tplc="0AEC6D32">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33"/>
    <w:rsid w:val="00182830"/>
    <w:rsid w:val="00184BF5"/>
    <w:rsid w:val="001E3292"/>
    <w:rsid w:val="001F18B3"/>
    <w:rsid w:val="00275277"/>
    <w:rsid w:val="002D2B83"/>
    <w:rsid w:val="00347065"/>
    <w:rsid w:val="00365305"/>
    <w:rsid w:val="00392000"/>
    <w:rsid w:val="003C0B8F"/>
    <w:rsid w:val="004747E3"/>
    <w:rsid w:val="005C6314"/>
    <w:rsid w:val="006665AA"/>
    <w:rsid w:val="00694AAD"/>
    <w:rsid w:val="00812FF2"/>
    <w:rsid w:val="008B6F5A"/>
    <w:rsid w:val="009615E5"/>
    <w:rsid w:val="00963A7A"/>
    <w:rsid w:val="009D3A5A"/>
    <w:rsid w:val="00B65D45"/>
    <w:rsid w:val="00C640A4"/>
    <w:rsid w:val="00CD2333"/>
    <w:rsid w:val="00E023F3"/>
    <w:rsid w:val="00E93FD3"/>
    <w:rsid w:val="00F731EF"/>
    <w:rsid w:val="00F86E25"/>
    <w:rsid w:val="00FB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B8DF34-51F7-4282-AE6F-3B6D9865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D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C0B8F"/>
    <w:pPr>
      <w:ind w:left="720"/>
      <w:contextualSpacing/>
    </w:pPr>
  </w:style>
  <w:style w:type="paragraph" w:styleId="En-tte">
    <w:name w:val="header"/>
    <w:basedOn w:val="Normal"/>
    <w:link w:val="En-tteCar"/>
    <w:uiPriority w:val="99"/>
    <w:unhideWhenUsed/>
    <w:rsid w:val="005C6314"/>
    <w:pPr>
      <w:tabs>
        <w:tab w:val="center" w:pos="4536"/>
        <w:tab w:val="right" w:pos="9072"/>
      </w:tabs>
      <w:spacing w:after="0" w:line="240" w:lineRule="auto"/>
    </w:pPr>
  </w:style>
  <w:style w:type="character" w:customStyle="1" w:styleId="En-tteCar">
    <w:name w:val="En-tête Car"/>
    <w:basedOn w:val="Policepardfaut"/>
    <w:link w:val="En-tte"/>
    <w:uiPriority w:val="99"/>
    <w:rsid w:val="005C6314"/>
  </w:style>
  <w:style w:type="paragraph" w:styleId="Pieddepage">
    <w:name w:val="footer"/>
    <w:basedOn w:val="Normal"/>
    <w:link w:val="PieddepageCar"/>
    <w:uiPriority w:val="99"/>
    <w:unhideWhenUsed/>
    <w:rsid w:val="005C6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92A4-3E80-4E55-8108-FE9DEC5E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162</Words>
  <Characters>896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Rectorat</cp:lastModifiedBy>
  <cp:revision>6</cp:revision>
  <cp:lastPrinted>2016-05-08T14:40:00Z</cp:lastPrinted>
  <dcterms:created xsi:type="dcterms:W3CDTF">2016-05-08T14:37:00Z</dcterms:created>
  <dcterms:modified xsi:type="dcterms:W3CDTF">2016-06-15T18:50:00Z</dcterms:modified>
</cp:coreProperties>
</file>