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78D" w:rsidRDefault="00EB478D" w:rsidP="00EB478D">
      <w:pPr>
        <w:rPr>
          <w:rFonts w:ascii="KG Party on the Rooftop" w:hAnsi="KG Party on the Rooftop"/>
          <w:sz w:val="96"/>
        </w:rPr>
      </w:pPr>
    </w:p>
    <w:p w:rsidR="001D3CA3" w:rsidRDefault="00A21D6C" w:rsidP="00916AF5">
      <w:pPr>
        <w:jc w:val="center"/>
        <w:rPr>
          <w:rFonts w:ascii="Amandine" w:hAnsi="Amandine"/>
          <w:sz w:val="32"/>
        </w:rPr>
      </w:pPr>
      <w:r>
        <w:rPr>
          <w:rFonts w:ascii="KG Party on the Rooftop" w:hAnsi="KG Party on the Rooftop"/>
          <w:noProof/>
          <w:sz w:val="96"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86995</wp:posOffset>
            </wp:positionV>
            <wp:extent cx="2152015" cy="3492500"/>
            <wp:effectExtent l="25400" t="0" r="6985" b="0"/>
            <wp:wrapNone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xmlns:a="http://schemas.openxmlformats.org/drawingml/2006/main" xmlns:pic="http://schemas.openxmlformats.org/drawingml/2006/picture"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2152015" cy="349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CA3">
        <w:rPr>
          <w:rFonts w:ascii="KG Party on the Rooftop" w:hAnsi="KG Party on the Rooftop"/>
          <w:noProof/>
          <w:sz w:val="96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-4445</wp:posOffset>
            </wp:positionV>
            <wp:extent cx="2305050" cy="3746500"/>
            <wp:effectExtent l="25400" t="0" r="6350" b="0"/>
            <wp:wrapNone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xmlns:a="http://schemas.openxmlformats.org/drawingml/2006/main" xmlns:pic="http://schemas.openxmlformats.org/drawingml/2006/picture"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2305050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3CA3" w:rsidRDefault="001D3CA3" w:rsidP="001D3CA3">
      <w:pPr>
        <w:jc w:val="center"/>
        <w:rPr>
          <w:rFonts w:ascii="KG Party on the Rooftop" w:hAnsi="KG Party on the Rooftop"/>
          <w:sz w:val="96"/>
        </w:rPr>
      </w:pPr>
    </w:p>
    <w:p w:rsidR="001D3CA3" w:rsidRPr="00EB478D" w:rsidRDefault="001D3CA3" w:rsidP="00916AF5">
      <w:pPr>
        <w:ind w:left="2124" w:firstLine="708"/>
        <w:rPr>
          <w:rFonts w:ascii="Amandine" w:hAnsi="Amandine"/>
          <w:sz w:val="32"/>
        </w:rPr>
      </w:pPr>
    </w:p>
    <w:p w:rsidR="001D3CA3" w:rsidRDefault="001D3CA3" w:rsidP="001D3CA3">
      <w:pPr>
        <w:jc w:val="center"/>
        <w:rPr>
          <w:rFonts w:ascii="Amandine" w:hAnsi="Amandine"/>
          <w:sz w:val="32"/>
        </w:rPr>
      </w:pPr>
    </w:p>
    <w:p w:rsidR="001D3CA3" w:rsidRDefault="001D3CA3" w:rsidP="001D3CA3">
      <w:pPr>
        <w:jc w:val="center"/>
        <w:rPr>
          <w:rFonts w:ascii="Amandine" w:hAnsi="Amandine"/>
          <w:sz w:val="32"/>
        </w:rPr>
      </w:pPr>
    </w:p>
    <w:p w:rsidR="001D3CA3" w:rsidRDefault="001D3CA3" w:rsidP="001D3CA3">
      <w:pPr>
        <w:jc w:val="center"/>
        <w:rPr>
          <w:rFonts w:ascii="Amandine" w:hAnsi="Amandine"/>
          <w:sz w:val="32"/>
        </w:rPr>
      </w:pPr>
    </w:p>
    <w:p w:rsidR="001D3CA3" w:rsidRDefault="001D3CA3" w:rsidP="001D3CA3">
      <w:pPr>
        <w:jc w:val="center"/>
        <w:rPr>
          <w:rFonts w:ascii="KG Party on the Rooftop" w:hAnsi="KG Party on the Rooftop"/>
          <w:sz w:val="96"/>
        </w:rPr>
      </w:pPr>
    </w:p>
    <w:p w:rsidR="001D3CA3" w:rsidRDefault="001D3CA3" w:rsidP="001D3CA3">
      <w:pPr>
        <w:ind w:left="2124" w:firstLine="708"/>
        <w:rPr>
          <w:rFonts w:ascii="KG Party on the Rooftop" w:hAnsi="KG Party on the Rooftop"/>
          <w:sz w:val="96"/>
        </w:rPr>
      </w:pPr>
      <w:r>
        <w:rPr>
          <w:rFonts w:ascii="KG Party on the Rooftop" w:hAnsi="KG Party on the Rooftop"/>
          <w:sz w:val="96"/>
        </w:rPr>
        <w:t xml:space="preserve"> </w:t>
      </w:r>
      <w:r w:rsidRPr="00EB478D">
        <w:rPr>
          <w:rFonts w:ascii="KG Party on the Rooftop" w:hAnsi="KG Party on the Rooftop"/>
          <w:sz w:val="96"/>
        </w:rPr>
        <w:t>Carnet de progrès</w:t>
      </w:r>
    </w:p>
    <w:p w:rsidR="001D3CA3" w:rsidRPr="00916AF5" w:rsidRDefault="001D3CA3" w:rsidP="00916AF5">
      <w:pPr>
        <w:jc w:val="center"/>
        <w:rPr>
          <w:rFonts w:ascii="KG Love Somebody" w:hAnsi="KG Love Somebody"/>
          <w:sz w:val="96"/>
        </w:rPr>
      </w:pPr>
      <w:r w:rsidRPr="00EB478D">
        <w:rPr>
          <w:rFonts w:ascii="KG Love Somebody" w:hAnsi="KG Love Somebody"/>
          <w:sz w:val="96"/>
        </w:rPr>
        <w:t>. . . . . . . . . .</w:t>
      </w:r>
    </w:p>
    <w:p w:rsidR="00EB478D" w:rsidRDefault="00916AF5" w:rsidP="001D3CA3">
      <w:pPr>
        <w:jc w:val="center"/>
        <w:rPr>
          <w:rFonts w:ascii="Amandine" w:hAnsi="Amandine"/>
          <w:sz w:val="32"/>
        </w:rPr>
      </w:pPr>
      <w:r>
        <w:rPr>
          <w:rFonts w:ascii="Amandine" w:hAnsi="Amandine"/>
          <w:sz w:val="32"/>
        </w:rPr>
        <w:t>E</w:t>
      </w:r>
      <w:r w:rsidR="001D3CA3" w:rsidRPr="00EB478D">
        <w:rPr>
          <w:rFonts w:ascii="Amandine" w:hAnsi="Amandine"/>
          <w:sz w:val="32"/>
        </w:rPr>
        <w:t>cole maternelle Jan Rolland - Coutures</w:t>
      </w:r>
    </w:p>
    <w:p w:rsidR="00916AF5" w:rsidRDefault="00EB478D" w:rsidP="00EB478D">
      <w:pPr>
        <w:jc w:val="both"/>
        <w:rPr>
          <w:rFonts w:ascii="Amandine" w:hAnsi="Amandine"/>
          <w:sz w:val="32"/>
        </w:rPr>
      </w:pPr>
      <w:r>
        <w:rPr>
          <w:rFonts w:ascii="Amandine" w:hAnsi="Amandine"/>
          <w:sz w:val="32"/>
        </w:rPr>
        <w:t>Vous trouverez dans ce carnet</w:t>
      </w:r>
      <w:r w:rsidR="00487A2E">
        <w:rPr>
          <w:rFonts w:ascii="Amandine" w:hAnsi="Amandine"/>
          <w:sz w:val="32"/>
        </w:rPr>
        <w:t>,</w:t>
      </w:r>
      <w:r>
        <w:rPr>
          <w:rFonts w:ascii="Amandine" w:hAnsi="Amandine"/>
          <w:sz w:val="32"/>
        </w:rPr>
        <w:t xml:space="preserve"> les progrès réalisés par votre enfant au cours du cycle 1 : </w:t>
      </w:r>
      <w:r w:rsidR="00487A2E">
        <w:rPr>
          <w:rFonts w:ascii="Amandine" w:hAnsi="Amandine"/>
          <w:sz w:val="32"/>
        </w:rPr>
        <w:t>pet</w:t>
      </w:r>
      <w:r w:rsidR="00916AF5">
        <w:rPr>
          <w:rFonts w:ascii="Amandine" w:hAnsi="Amandine"/>
          <w:sz w:val="32"/>
        </w:rPr>
        <w:t>ite, moyenne et grande sections</w:t>
      </w:r>
      <w:r>
        <w:rPr>
          <w:rFonts w:ascii="Amandine" w:hAnsi="Amandine"/>
          <w:sz w:val="32"/>
        </w:rPr>
        <w:t>.</w:t>
      </w:r>
      <w:r w:rsidR="00487A2E">
        <w:rPr>
          <w:rFonts w:ascii="Amandine" w:hAnsi="Amandine"/>
          <w:sz w:val="32"/>
        </w:rPr>
        <w:t xml:space="preserve"> </w:t>
      </w:r>
    </w:p>
    <w:p w:rsidR="00EB478D" w:rsidRDefault="00487A2E" w:rsidP="00EB478D">
      <w:pPr>
        <w:jc w:val="both"/>
        <w:rPr>
          <w:rFonts w:ascii="Amandine" w:hAnsi="Amandine"/>
          <w:sz w:val="32"/>
        </w:rPr>
      </w:pPr>
      <w:r>
        <w:rPr>
          <w:rFonts w:ascii="Amandine" w:hAnsi="Amandine"/>
          <w:sz w:val="32"/>
        </w:rPr>
        <w:t>Chaque carnet de progrès est unique et correspond à l’</w:t>
      </w:r>
      <w:r w:rsidR="00CF324B">
        <w:rPr>
          <w:rFonts w:ascii="Amandine" w:hAnsi="Amandine"/>
          <w:sz w:val="32"/>
        </w:rPr>
        <w:t>enfant et à son cheminement, comme dans les programmes, en fonction des attendus de fin de cycle (grande section) qui se construisent dès la petite section.</w:t>
      </w:r>
    </w:p>
    <w:p w:rsidR="00EB478D" w:rsidRDefault="00EB478D" w:rsidP="00EB478D">
      <w:pPr>
        <w:jc w:val="both"/>
        <w:rPr>
          <w:rFonts w:ascii="Amandine" w:hAnsi="Amandine"/>
          <w:sz w:val="32"/>
        </w:rPr>
      </w:pPr>
      <w:r>
        <w:rPr>
          <w:rFonts w:ascii="Amandine" w:hAnsi="Amandine"/>
          <w:sz w:val="32"/>
        </w:rPr>
        <w:t>Ce carnet se décompose en 5 parties de couleurs différentes. Chaque couleur correspondant à un domaine d’apprentissage.</w:t>
      </w:r>
    </w:p>
    <w:p w:rsidR="00EB478D" w:rsidRPr="00EB478D" w:rsidRDefault="00B54D9D" w:rsidP="00EB478D">
      <w:pPr>
        <w:pStyle w:val="Paragraphedeliste"/>
        <w:numPr>
          <w:ilvl w:val="0"/>
          <w:numId w:val="1"/>
        </w:numPr>
        <w:jc w:val="both"/>
        <w:rPr>
          <w:rFonts w:ascii="Amandine" w:hAnsi="Amandine"/>
          <w:sz w:val="32"/>
        </w:rPr>
      </w:pPr>
      <w:r>
        <w:rPr>
          <w:rFonts w:ascii="Amandine" w:hAnsi="Amandine"/>
          <w:sz w:val="32"/>
          <w:u w:val="single"/>
        </w:rPr>
        <w:t>M</w:t>
      </w:r>
      <w:r w:rsidR="00EB478D" w:rsidRPr="00EB478D">
        <w:rPr>
          <w:rFonts w:ascii="Amandine" w:hAnsi="Amandine"/>
          <w:sz w:val="32"/>
          <w:u w:val="single"/>
        </w:rPr>
        <w:t>obiliser le langage dans toutes ses dimensions</w:t>
      </w:r>
      <w:r>
        <w:rPr>
          <w:rFonts w:ascii="Amandine" w:hAnsi="Amandine"/>
          <w:sz w:val="32"/>
          <w:u w:val="single"/>
        </w:rPr>
        <w:t> </w:t>
      </w:r>
      <w:r>
        <w:rPr>
          <w:rFonts w:ascii="Amandine" w:hAnsi="Amandine"/>
          <w:sz w:val="32"/>
        </w:rPr>
        <w:t>: bleu</w:t>
      </w:r>
    </w:p>
    <w:p w:rsidR="00EB478D" w:rsidRDefault="00EB478D" w:rsidP="00EB478D">
      <w:pPr>
        <w:pStyle w:val="Paragraphedeliste"/>
        <w:numPr>
          <w:ilvl w:val="0"/>
          <w:numId w:val="1"/>
        </w:numPr>
        <w:jc w:val="both"/>
        <w:rPr>
          <w:rFonts w:ascii="Amandine" w:hAnsi="Amandine"/>
          <w:sz w:val="32"/>
        </w:rPr>
      </w:pPr>
      <w:r w:rsidRPr="00EB478D">
        <w:rPr>
          <w:rFonts w:ascii="Amandine" w:hAnsi="Amandine"/>
          <w:sz w:val="32"/>
          <w:u w:val="single"/>
        </w:rPr>
        <w:t>Agir, comprendre et s’exprimer à travers l’activité physique</w:t>
      </w:r>
      <w:r w:rsidR="00B54D9D">
        <w:rPr>
          <w:rFonts w:ascii="Amandine" w:hAnsi="Amandine"/>
          <w:sz w:val="32"/>
        </w:rPr>
        <w:t> :</w:t>
      </w:r>
      <w:r>
        <w:rPr>
          <w:rFonts w:ascii="Amandine" w:hAnsi="Amandine"/>
          <w:sz w:val="32"/>
        </w:rPr>
        <w:t xml:space="preserve"> rose.</w:t>
      </w:r>
    </w:p>
    <w:p w:rsidR="00B54D9D" w:rsidRDefault="00EB478D" w:rsidP="00EB478D">
      <w:pPr>
        <w:pStyle w:val="Paragraphedeliste"/>
        <w:numPr>
          <w:ilvl w:val="0"/>
          <w:numId w:val="1"/>
        </w:numPr>
        <w:jc w:val="both"/>
        <w:rPr>
          <w:rFonts w:ascii="Amandine" w:hAnsi="Amandine"/>
          <w:sz w:val="32"/>
        </w:rPr>
      </w:pPr>
      <w:r w:rsidRPr="00B54D9D">
        <w:rPr>
          <w:rFonts w:ascii="Amandine" w:hAnsi="Amandine"/>
          <w:sz w:val="32"/>
          <w:u w:val="single"/>
        </w:rPr>
        <w:t>Agir, comprendre et s’exprimer à travers les activités artistiques</w:t>
      </w:r>
      <w:r w:rsidR="00B54D9D">
        <w:rPr>
          <w:rFonts w:ascii="Amandine" w:hAnsi="Amandine"/>
          <w:sz w:val="32"/>
        </w:rPr>
        <w:t>: rouge</w:t>
      </w:r>
    </w:p>
    <w:p w:rsidR="00B54D9D" w:rsidRDefault="00B54D9D" w:rsidP="00EB478D">
      <w:pPr>
        <w:pStyle w:val="Paragraphedeliste"/>
        <w:numPr>
          <w:ilvl w:val="0"/>
          <w:numId w:val="1"/>
        </w:numPr>
        <w:jc w:val="both"/>
        <w:rPr>
          <w:rFonts w:ascii="Amandine" w:hAnsi="Amandine"/>
          <w:sz w:val="32"/>
        </w:rPr>
      </w:pPr>
      <w:r w:rsidRPr="00B54D9D">
        <w:rPr>
          <w:rFonts w:ascii="Amandine" w:hAnsi="Amandine"/>
          <w:sz w:val="32"/>
          <w:u w:val="single"/>
        </w:rPr>
        <w:t>Construire les premiers outils pour structurer sa pensée </w:t>
      </w:r>
      <w:r>
        <w:rPr>
          <w:rFonts w:ascii="Amandine" w:hAnsi="Amandine"/>
          <w:sz w:val="32"/>
        </w:rPr>
        <w:t>: orange</w:t>
      </w:r>
    </w:p>
    <w:p w:rsidR="00487A2E" w:rsidRDefault="00B54D9D" w:rsidP="00EB478D">
      <w:pPr>
        <w:pStyle w:val="Paragraphedeliste"/>
        <w:numPr>
          <w:ilvl w:val="0"/>
          <w:numId w:val="1"/>
        </w:numPr>
        <w:jc w:val="both"/>
        <w:rPr>
          <w:rFonts w:ascii="Amandine" w:hAnsi="Amandine"/>
          <w:sz w:val="32"/>
        </w:rPr>
      </w:pPr>
      <w:r w:rsidRPr="00B54D9D">
        <w:rPr>
          <w:rFonts w:ascii="Amandine" w:hAnsi="Amandine"/>
          <w:sz w:val="32"/>
          <w:u w:val="single"/>
        </w:rPr>
        <w:t>Explorer le monde </w:t>
      </w:r>
      <w:r>
        <w:rPr>
          <w:rFonts w:ascii="Amandine" w:hAnsi="Amandine"/>
          <w:sz w:val="32"/>
        </w:rPr>
        <w:t>: vert</w:t>
      </w:r>
    </w:p>
    <w:p w:rsidR="00EB478D" w:rsidRPr="00487A2E" w:rsidRDefault="00325600" w:rsidP="00916AF5">
      <w:pPr>
        <w:jc w:val="right"/>
        <w:rPr>
          <w:rFonts w:ascii="Amandine" w:hAnsi="Amandine"/>
          <w:sz w:val="32"/>
        </w:rPr>
      </w:pPr>
      <w:r>
        <w:rPr>
          <w:rFonts w:ascii="Amandine" w:hAnsi="Amandine"/>
          <w:sz w:val="32"/>
        </w:rPr>
        <w:t>L’équipe enseignante.</w:t>
      </w:r>
    </w:p>
    <w:sectPr w:rsidR="00EB478D" w:rsidRPr="00487A2E" w:rsidSect="00EB478D">
      <w:pgSz w:w="11900" w:h="16840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mandine">
    <w:altName w:val="Cambri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KG Party on the Rooftop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KG Love Somebod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40EF0"/>
    <w:multiLevelType w:val="hybridMultilevel"/>
    <w:tmpl w:val="FE60699E"/>
    <w:lvl w:ilvl="0" w:tplc="B2C84510">
      <w:numFmt w:val="bullet"/>
      <w:lvlText w:val="-"/>
      <w:lvlJc w:val="left"/>
      <w:pPr>
        <w:ind w:left="760" w:hanging="400"/>
      </w:pPr>
      <w:rPr>
        <w:rFonts w:ascii="Amandine" w:eastAsiaTheme="minorHAnsi" w:hAnsi="Amandi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B478D"/>
    <w:rsid w:val="001D3CA3"/>
    <w:rsid w:val="00325600"/>
    <w:rsid w:val="003B398E"/>
    <w:rsid w:val="00487A2E"/>
    <w:rsid w:val="00916AF5"/>
    <w:rsid w:val="00A21D6C"/>
    <w:rsid w:val="00AA7958"/>
    <w:rsid w:val="00B54D9D"/>
    <w:rsid w:val="00B7033F"/>
    <w:rsid w:val="00CF324B"/>
    <w:rsid w:val="00EB478D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F3D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Paragraphedeliste">
    <w:name w:val="List Paragraph"/>
    <w:basedOn w:val="Normal"/>
    <w:uiPriority w:val="34"/>
    <w:qFormat/>
    <w:rsid w:val="00EB47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df"/><Relationship Id="rId6" Type="http://schemas.openxmlformats.org/officeDocument/2006/relationships/image" Target="media/image2.png"/><Relationship Id="rId10" Type="http://schemas.openxmlformats.org/officeDocument/2006/relationships/fontTable" Target="fontTable.xml"/><Relationship Id="rId8" Type="http://schemas.openxmlformats.org/officeDocument/2006/relationships/image" Target="media/image4.png"/><Relationship Id="rId9" Type="http://schemas.openxmlformats.org/officeDocument/2006/relationships/image" Target="media/image2.pdf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708</Characters>
  <Application>Microsoft Macintosh Word</Application>
  <DocSecurity>0</DocSecurity>
  <Lines>5</Lines>
  <Paragraphs>1</Paragraphs>
  <ScaleCrop>false</ScaleCrop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Héloïse JEAN</dc:creator>
  <cp:keywords/>
  <cp:lastModifiedBy>Patricia Perrier</cp:lastModifiedBy>
  <cp:revision>3</cp:revision>
  <cp:lastPrinted>2015-11-10T12:08:00Z</cp:lastPrinted>
  <dcterms:created xsi:type="dcterms:W3CDTF">2016-04-03T11:04:00Z</dcterms:created>
  <dcterms:modified xsi:type="dcterms:W3CDTF">2016-04-17T10:51:00Z</dcterms:modified>
</cp:coreProperties>
</file>