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0FC" w:rsidRDefault="004D71AF">
      <w:r w:rsidRPr="004D71AF">
        <w:rPr>
          <w:rFonts w:ascii="Comic Sans MS" w:hAnsi="Comic Sans MS"/>
          <w:b/>
          <w:noProof/>
          <w:sz w:val="28"/>
          <w:szCs w:val="28"/>
          <w:lang w:eastAsia="fr-FR"/>
        </w:rPr>
        <w:pict>
          <v:roundrect id="Rectangle : coins arrondis 1" o:spid="_x0000_s1026" style="position:absolute;margin-left:160.5pt;margin-top:15pt;width:219pt;height:36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" fillcolor="#deeaf6 [664]" strokecolor="#5b9bd5 [3208]" strokeweight="5pt">
            <v:stroke linestyle="thickThin"/>
            <v:shadow color="#868686"/>
          </v:roundrect>
        </w:pict>
      </w:r>
    </w:p>
    <w:p w:rsidR="00237BB9" w:rsidRPr="00B22943" w:rsidRDefault="00237BB9" w:rsidP="00237BB9">
      <w:pPr>
        <w:pStyle w:val="En-tte"/>
        <w:jc w:val="center"/>
        <w:rPr>
          <w:rFonts w:ascii="Comic Sans MS" w:hAnsi="Comic Sans MS"/>
          <w:b/>
          <w:sz w:val="28"/>
          <w:szCs w:val="28"/>
        </w:rPr>
      </w:pPr>
      <w:r w:rsidRPr="00B22943">
        <w:rPr>
          <w:rFonts w:ascii="Comic Sans MS" w:hAnsi="Comic Sans MS"/>
          <w:b/>
          <w:sz w:val="28"/>
          <w:szCs w:val="28"/>
        </w:rPr>
        <w:t xml:space="preserve">CORPUS </w:t>
      </w:r>
      <w:r>
        <w:rPr>
          <w:rFonts w:ascii="Comic Sans MS" w:hAnsi="Comic Sans MS"/>
          <w:b/>
          <w:sz w:val="28"/>
          <w:szCs w:val="28"/>
        </w:rPr>
        <w:t>CHINE AFRIQUE</w:t>
      </w:r>
    </w:p>
    <w:p w:rsidR="00237BB9" w:rsidRDefault="00237BB9"/>
    <w:p w:rsidR="00E126F7" w:rsidRDefault="00E126F7" w:rsidP="00E126F7">
      <w:pPr>
        <w:spacing w:after="0"/>
        <w:rPr>
          <w:rFonts w:ascii="Comic Sans MS" w:hAnsi="Comic Sans MS"/>
          <w:b/>
        </w:rPr>
      </w:pPr>
    </w:p>
    <w:p w:rsidR="00E126F7" w:rsidRPr="007022E7" w:rsidRDefault="00E126F7" w:rsidP="00C45236">
      <w:pPr>
        <w:ind w:left="567" w:right="118"/>
        <w:jc w:val="both"/>
        <w:rPr>
          <w:rFonts w:ascii="Avenir Next LT Pro" w:eastAsia="Times New Roman" w:hAnsi="Avenir Next LT Pro" w:cs="Times New Roman"/>
          <w:b/>
          <w:lang w:eastAsia="fr-FR"/>
        </w:rPr>
      </w:pPr>
      <w:r w:rsidRPr="00C45236">
        <w:rPr>
          <w:rFonts w:ascii="Avenir Next LT Pro" w:eastAsia="Times New Roman" w:hAnsi="Avenir Next LT Pro" w:cs="Times New Roman"/>
          <w:b/>
          <w:lang w:eastAsia="fr-FR"/>
        </w:rPr>
        <w:t xml:space="preserve">Doc. 1 - </w:t>
      </w:r>
      <w:r w:rsidRPr="007022E7">
        <w:rPr>
          <w:rFonts w:ascii="Avenir Next LT Pro" w:eastAsia="Times New Roman" w:hAnsi="Avenir Next LT Pro" w:cs="Times New Roman"/>
          <w:b/>
          <w:lang w:eastAsia="fr-FR"/>
        </w:rPr>
        <w:t>"Nous sommes des partenaires égaux"</w:t>
      </w:r>
      <w:r w:rsidRPr="00C45236">
        <w:rPr>
          <w:rFonts w:ascii="Avenir Next LT Pro" w:eastAsia="Times New Roman" w:hAnsi="Avenir Next LT Pro" w:cs="Times New Roman"/>
          <w:b/>
          <w:lang w:eastAsia="fr-FR"/>
        </w:rPr>
        <w:t xml:space="preserve">- </w:t>
      </w:r>
      <w:r w:rsidRPr="007022E7">
        <w:rPr>
          <w:rFonts w:ascii="Avenir Next LT Pro" w:eastAsia="Times New Roman" w:hAnsi="Avenir Next LT Pro" w:cs="Times New Roman"/>
          <w:b/>
          <w:lang w:eastAsia="fr-FR"/>
        </w:rPr>
        <w:t>Gado</w:t>
      </w:r>
      <w:r w:rsidRPr="00C45236">
        <w:rPr>
          <w:rFonts w:ascii="Avenir Next LT Pro" w:eastAsia="Times New Roman" w:hAnsi="Avenir Next LT Pro" w:cs="Times New Roman"/>
          <w:b/>
          <w:lang w:eastAsia="fr-FR"/>
        </w:rPr>
        <w:t xml:space="preserve"> (</w:t>
      </w:r>
      <w:r w:rsidRPr="007022E7">
        <w:rPr>
          <w:rFonts w:ascii="Avenir Next LT Pro" w:eastAsia="Times New Roman" w:hAnsi="Avenir Next LT Pro" w:cs="Times New Roman"/>
          <w:b/>
          <w:lang w:eastAsia="fr-FR"/>
        </w:rPr>
        <w:t>caricaturiste politique</w:t>
      </w:r>
      <w:r w:rsidRPr="00C45236">
        <w:rPr>
          <w:rFonts w:ascii="Avenir Next LT Pro" w:eastAsia="Times New Roman" w:hAnsi="Avenir Next LT Pro" w:cs="Times New Roman"/>
          <w:b/>
          <w:lang w:eastAsia="fr-FR"/>
        </w:rPr>
        <w:t xml:space="preserve"> </w:t>
      </w:r>
      <w:r w:rsidRPr="007022E7">
        <w:rPr>
          <w:rFonts w:ascii="Avenir Next LT Pro" w:eastAsia="Times New Roman" w:hAnsi="Avenir Next LT Pro" w:cs="Times New Roman"/>
          <w:b/>
          <w:lang w:eastAsia="fr-FR"/>
        </w:rPr>
        <w:t xml:space="preserve">d'Afrique orientale et </w:t>
      </w:r>
      <w:r w:rsidRPr="00C45236">
        <w:rPr>
          <w:rFonts w:ascii="Avenir Next LT Pro" w:eastAsia="Times New Roman" w:hAnsi="Avenir Next LT Pro" w:cs="Times New Roman"/>
          <w:b/>
          <w:lang w:eastAsia="fr-FR"/>
        </w:rPr>
        <w:t>centrale) - 08/11/2014</w:t>
      </w:r>
    </w:p>
    <w:p w:rsidR="00E126F7" w:rsidRDefault="00E126F7" w:rsidP="00E126F7">
      <w:pPr>
        <w:tabs>
          <w:tab w:val="left" w:pos="10065"/>
        </w:tabs>
        <w:spacing w:after="0"/>
        <w:rPr>
          <w:rFonts w:ascii="Comic Sans MS" w:hAnsi="Comic Sans MS"/>
          <w:b/>
        </w:rPr>
      </w:pPr>
    </w:p>
    <w:p w:rsidR="00237BB9" w:rsidRDefault="00E126F7">
      <w:r w:rsidRPr="007022E7">
        <w:rPr>
          <w:rFonts w:ascii="Liberation Serif" w:eastAsia="Noto Serif CJK SC" w:hAnsi="Liberation Serif" w:cs="Lohit Devanagari"/>
          <w:noProof/>
          <w:kern w:val="3"/>
          <w:sz w:val="24"/>
          <w:szCs w:val="24"/>
          <w:lang w:eastAsia="fr-FR"/>
        </w:rPr>
        <w:drawing>
          <wp:anchor distT="0" distB="0" distL="114300" distR="114300" simplePos="0" relativeHeight="251660288" behindDoc="0" locked="0" layoutInCell="1" allowOverlap="1">
            <wp:simplePos x="0" y="0"/>
            <wp:positionH relativeFrom="column">
              <wp:posOffset>1752600</wp:posOffset>
            </wp:positionH>
            <wp:positionV relativeFrom="paragraph">
              <wp:posOffset>9525</wp:posOffset>
            </wp:positionV>
            <wp:extent cx="2809875" cy="2131478"/>
            <wp:effectExtent l="0" t="0" r="0" b="2540"/>
            <wp:wrapNone/>
            <wp:docPr id="19" name="Image 19" descr="EA.Nov.10.14.Equal.Part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Nov.10.14.Equal.Partners"/>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875" cy="2131478"/>
                    </a:xfrm>
                    <a:prstGeom prst="rect">
                      <a:avLst/>
                    </a:prstGeom>
                    <a:noFill/>
                    <a:ln>
                      <a:noFill/>
                    </a:ln>
                  </pic:spPr>
                </pic:pic>
              </a:graphicData>
            </a:graphic>
          </wp:anchor>
        </w:drawing>
      </w:r>
    </w:p>
    <w:p w:rsidR="007022E7" w:rsidRDefault="007022E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126F7" w:rsidRDefault="00E126F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126F7" w:rsidRDefault="00E126F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126F7" w:rsidRDefault="00E126F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126F7" w:rsidRDefault="00E126F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126F7" w:rsidRDefault="00E126F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126F7" w:rsidRPr="007022E7" w:rsidRDefault="00E126F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7022E7" w:rsidRPr="007022E7" w:rsidRDefault="007022E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7022E7" w:rsidRPr="007022E7" w:rsidRDefault="007022E7" w:rsidP="007022E7">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7022E7" w:rsidRPr="007022E7" w:rsidRDefault="004D71AF" w:rsidP="00E126F7">
      <w:pPr>
        <w:suppressAutoHyphens/>
        <w:autoSpaceDN w:val="0"/>
        <w:spacing w:after="0" w:line="240" w:lineRule="auto"/>
        <w:jc w:val="center"/>
        <w:textAlignment w:val="baseline"/>
        <w:rPr>
          <w:rFonts w:ascii="Arial" w:eastAsia="Noto Serif CJK SC" w:hAnsi="Arial" w:cs="Arial"/>
          <w:color w:val="333333"/>
          <w:kern w:val="3"/>
          <w:sz w:val="18"/>
          <w:szCs w:val="18"/>
          <w:shd w:val="clear" w:color="auto" w:fill="FFFFFF"/>
          <w:lang w:eastAsia="zh-CN" w:bidi="hi-IN"/>
        </w:rPr>
      </w:pPr>
      <w:hyperlink r:id="rId11" w:history="1">
        <w:r w:rsidR="007022E7" w:rsidRPr="007022E7">
          <w:rPr>
            <w:rFonts w:ascii="Arial" w:eastAsia="Noto Serif CJK SC" w:hAnsi="Arial" w:cs="Arial"/>
            <w:color w:val="0563C1"/>
            <w:kern w:val="3"/>
            <w:sz w:val="18"/>
            <w:szCs w:val="18"/>
            <w:u w:val="single"/>
            <w:shd w:val="clear" w:color="auto" w:fill="FFFFFF"/>
            <w:lang w:eastAsia="zh-CN" w:bidi="hi-IN"/>
          </w:rPr>
          <w:t>http://gadocartoons.com/china-africa-equal-partners/</w:t>
        </w:r>
      </w:hyperlink>
    </w:p>
    <w:p w:rsidR="00237BB9" w:rsidRDefault="00237BB9"/>
    <w:p w:rsidR="00E126F7" w:rsidRDefault="00E126F7"/>
    <w:p w:rsidR="00E126F7" w:rsidRPr="00E126F7" w:rsidRDefault="00E126F7" w:rsidP="00C45236">
      <w:pPr>
        <w:ind w:left="567" w:right="118"/>
        <w:jc w:val="both"/>
        <w:rPr>
          <w:rFonts w:ascii="Avenir Next LT Pro" w:eastAsia="Times New Roman" w:hAnsi="Avenir Next LT Pro" w:cs="Times New Roman"/>
          <w:b/>
          <w:lang w:eastAsia="fr-FR"/>
        </w:rPr>
      </w:pPr>
      <w:bookmarkStart w:id="0" w:name="_Hlk54102385"/>
      <w:r w:rsidRPr="00C45236">
        <w:rPr>
          <w:rFonts w:ascii="Avenir Next LT Pro" w:eastAsia="Times New Roman" w:hAnsi="Avenir Next LT Pro" w:cs="Times New Roman"/>
          <w:b/>
          <w:lang w:eastAsia="fr-FR"/>
        </w:rPr>
        <w:t xml:space="preserve">Doc. 2 </w:t>
      </w:r>
      <w:bookmarkEnd w:id="0"/>
      <w:r w:rsidRPr="00C45236">
        <w:rPr>
          <w:rFonts w:ascii="Avenir Next LT Pro" w:eastAsia="Times New Roman" w:hAnsi="Avenir Next LT Pro" w:cs="Times New Roman"/>
          <w:b/>
          <w:lang w:eastAsia="fr-FR"/>
        </w:rPr>
        <w:t xml:space="preserve">- </w:t>
      </w:r>
      <w:r w:rsidRPr="00E126F7">
        <w:rPr>
          <w:rFonts w:ascii="Avenir Next LT Pro" w:eastAsia="Times New Roman" w:hAnsi="Avenir Next LT Pro" w:cs="Times New Roman"/>
          <w:b/>
          <w:lang w:eastAsia="fr-FR"/>
        </w:rPr>
        <w:t>Valeur des échanges de l’Afrique avec ses principaux partenaires commerciaux, en milliards de dollars en 2000, 2010</w:t>
      </w:r>
      <w:r w:rsidR="003928A0" w:rsidRPr="00C45236">
        <w:rPr>
          <w:rFonts w:ascii="Avenir Next LT Pro" w:eastAsia="Times New Roman" w:hAnsi="Avenir Next LT Pro" w:cs="Times New Roman"/>
          <w:b/>
          <w:lang w:eastAsia="fr-FR"/>
        </w:rPr>
        <w:t xml:space="preserve"> </w:t>
      </w:r>
      <w:r w:rsidRPr="00E126F7">
        <w:rPr>
          <w:rFonts w:ascii="Avenir Next LT Pro" w:eastAsia="Times New Roman" w:hAnsi="Avenir Next LT Pro" w:cs="Times New Roman"/>
          <w:b/>
          <w:lang w:eastAsia="fr-FR"/>
        </w:rPr>
        <w:t>et 2016- Alternatives Economiques- 01/01/2018</w:t>
      </w:r>
    </w:p>
    <w:p w:rsidR="00E126F7" w:rsidRDefault="00E126F7" w:rsidP="00E126F7">
      <w:r w:rsidRPr="00E126F7">
        <w:rPr>
          <w:noProof/>
          <w:lang w:eastAsia="fr-FR"/>
        </w:rPr>
        <w:drawing>
          <wp:anchor distT="0" distB="0" distL="114300" distR="114300" simplePos="0" relativeHeight="251661312" behindDoc="0" locked="0" layoutInCell="1" allowOverlap="1">
            <wp:simplePos x="0" y="0"/>
            <wp:positionH relativeFrom="margin">
              <wp:align>center</wp:align>
            </wp:positionH>
            <wp:positionV relativeFrom="paragraph">
              <wp:posOffset>12065</wp:posOffset>
            </wp:positionV>
            <wp:extent cx="4810125" cy="3048000"/>
            <wp:effectExtent l="0" t="0" r="9525"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0125" cy="3048000"/>
                    </a:xfrm>
                    <a:prstGeom prst="rect">
                      <a:avLst/>
                    </a:prstGeom>
                    <a:noFill/>
                    <a:ln>
                      <a:noFill/>
                    </a:ln>
                  </pic:spPr>
                </pic:pic>
              </a:graphicData>
            </a:graphic>
          </wp:anchor>
        </w:drawing>
      </w:r>
    </w:p>
    <w:p w:rsidR="00E126F7" w:rsidRDefault="00E126F7" w:rsidP="00E126F7"/>
    <w:p w:rsidR="00E126F7" w:rsidRDefault="00E126F7" w:rsidP="00E126F7"/>
    <w:p w:rsidR="00E126F7" w:rsidRDefault="00E126F7" w:rsidP="00E126F7"/>
    <w:p w:rsidR="00E126F7" w:rsidRDefault="00E126F7" w:rsidP="00E126F7"/>
    <w:p w:rsidR="00E126F7" w:rsidRDefault="00E126F7" w:rsidP="00E126F7"/>
    <w:p w:rsidR="00E126F7" w:rsidRDefault="00E126F7" w:rsidP="00E126F7"/>
    <w:p w:rsidR="00E126F7" w:rsidRDefault="00E126F7" w:rsidP="00E126F7"/>
    <w:p w:rsidR="00E126F7" w:rsidRDefault="00E126F7" w:rsidP="00E126F7"/>
    <w:p w:rsidR="00E126F7" w:rsidRPr="00E126F7" w:rsidRDefault="00E126F7" w:rsidP="00E126F7"/>
    <w:p w:rsidR="00E126F7" w:rsidRPr="00E126F7" w:rsidRDefault="00E126F7" w:rsidP="00E126F7"/>
    <w:p w:rsidR="00E126F7" w:rsidRPr="00E126F7" w:rsidRDefault="00E126F7" w:rsidP="00E126F7">
      <w:pPr>
        <w:jc w:val="center"/>
      </w:pPr>
    </w:p>
    <w:p w:rsidR="00E126F7" w:rsidRPr="00E126F7" w:rsidRDefault="004D71AF" w:rsidP="00E126F7">
      <w:pPr>
        <w:ind w:left="1560" w:right="1535"/>
        <w:jc w:val="center"/>
        <w:rPr>
          <w:rFonts w:ascii="Arial" w:eastAsia="Noto Serif CJK SC" w:hAnsi="Arial" w:cs="Arial"/>
          <w:color w:val="0563C1"/>
          <w:kern w:val="3"/>
          <w:sz w:val="18"/>
          <w:szCs w:val="18"/>
          <w:u w:val="single"/>
          <w:shd w:val="clear" w:color="auto" w:fill="FFFFFF"/>
          <w:lang w:eastAsia="zh-CN" w:bidi="hi-IN"/>
        </w:rPr>
      </w:pPr>
      <w:hyperlink r:id="rId13" w:history="1">
        <w:r w:rsidR="00E126F7" w:rsidRPr="00E126F7">
          <w:rPr>
            <w:rFonts w:ascii="Arial" w:eastAsia="Noto Serif CJK SC" w:hAnsi="Arial" w:cs="Arial"/>
            <w:color w:val="0563C1"/>
            <w:kern w:val="3"/>
            <w:sz w:val="18"/>
            <w:szCs w:val="18"/>
            <w:u w:val="single"/>
            <w:shd w:val="clear" w:color="auto" w:fill="FFFFFF"/>
            <w:lang w:eastAsia="zh-CN" w:bidi="hi-IN"/>
          </w:rPr>
          <w:t>https://www.alternatives-economiques.fr/echanges-de-lafrique-principaux-partenaires-commerciaux-milliards-de-dollars-0101201882724.html</w:t>
        </w:r>
      </w:hyperlink>
    </w:p>
    <w:p w:rsidR="00E126F7" w:rsidRDefault="00E126F7"/>
    <w:p w:rsidR="00E126F7" w:rsidRDefault="00E126F7"/>
    <w:p w:rsidR="003928A0" w:rsidRDefault="003928A0" w:rsidP="003928A0">
      <w:bookmarkStart w:id="1" w:name="_Hlk54103837"/>
    </w:p>
    <w:p w:rsidR="003928A0" w:rsidRPr="00B22943" w:rsidRDefault="004D71AF" w:rsidP="003928A0">
      <w:pPr>
        <w:pStyle w:val="En-tte"/>
        <w:jc w:val="center"/>
        <w:rPr>
          <w:rFonts w:ascii="Comic Sans MS" w:hAnsi="Comic Sans MS"/>
          <w:b/>
          <w:sz w:val="28"/>
          <w:szCs w:val="28"/>
        </w:rPr>
      </w:pPr>
      <w:r>
        <w:rPr>
          <w:rFonts w:ascii="Comic Sans MS" w:hAnsi="Comic Sans MS"/>
          <w:b/>
          <w:noProof/>
          <w:sz w:val="28"/>
          <w:szCs w:val="28"/>
          <w:lang w:eastAsia="fr-FR"/>
        </w:rPr>
        <w:pict>
          <v:roundrect id="Rectangle : coins arrondis 27" o:spid="_x0000_s1038" style="position:absolute;left:0;text-align:left;margin-left:0;margin-top:-3.75pt;width:219pt;height:36pt;z-index:-251612160;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" fillcolor="#deebf7" strokecolor="#5b9bd5" strokeweight="5pt">
            <v:stroke linestyle="thickThin"/>
            <v:shadow color="#868686"/>
            <w10:wrap anchorx="margin"/>
          </v:roundrect>
        </w:pict>
      </w:r>
      <w:r w:rsidR="003928A0" w:rsidRPr="00B22943">
        <w:rPr>
          <w:rFonts w:ascii="Comic Sans MS" w:hAnsi="Comic Sans MS"/>
          <w:b/>
          <w:sz w:val="28"/>
          <w:szCs w:val="28"/>
        </w:rPr>
        <w:t xml:space="preserve">CORPUS </w:t>
      </w:r>
      <w:r w:rsidR="003928A0">
        <w:rPr>
          <w:rFonts w:ascii="Comic Sans MS" w:hAnsi="Comic Sans MS"/>
          <w:b/>
          <w:sz w:val="28"/>
          <w:szCs w:val="28"/>
        </w:rPr>
        <w:t>CHINE AFRIQUE</w:t>
      </w:r>
    </w:p>
    <w:p w:rsidR="00E126F7" w:rsidRPr="00C45236" w:rsidRDefault="00E126F7" w:rsidP="00C45236">
      <w:pPr>
        <w:ind w:left="567" w:right="118"/>
        <w:jc w:val="both"/>
        <w:rPr>
          <w:rFonts w:ascii="Avenir Next LT Pro" w:eastAsia="Times New Roman" w:hAnsi="Avenir Next LT Pro" w:cs="Times New Roman"/>
          <w:b/>
          <w:lang w:eastAsia="fr-FR"/>
        </w:rPr>
      </w:pPr>
    </w:p>
    <w:bookmarkEnd w:id="1"/>
    <w:p w:rsidR="003928A0" w:rsidRPr="003928A0" w:rsidRDefault="003928A0" w:rsidP="00C45236">
      <w:pPr>
        <w:ind w:left="567" w:right="118"/>
        <w:jc w:val="both"/>
        <w:rPr>
          <w:rFonts w:ascii="Avenir Next LT Pro" w:eastAsia="Times New Roman" w:hAnsi="Avenir Next LT Pro" w:cs="Times New Roman"/>
          <w:b/>
          <w:lang w:eastAsia="fr-FR"/>
        </w:rPr>
      </w:pPr>
      <w:r w:rsidRPr="00C45236">
        <w:rPr>
          <w:rFonts w:ascii="Avenir Next LT Pro" w:eastAsia="Times New Roman" w:hAnsi="Avenir Next LT Pro" w:cs="Times New Roman"/>
          <w:b/>
          <w:lang w:eastAsia="fr-FR"/>
        </w:rPr>
        <w:t xml:space="preserve">Doc. 3- </w:t>
      </w:r>
      <w:r w:rsidRPr="003928A0">
        <w:rPr>
          <w:rFonts w:ascii="Avenir Next LT Pro" w:eastAsia="Times New Roman" w:hAnsi="Avenir Next LT Pro" w:cs="Times New Roman"/>
          <w:b/>
          <w:lang w:eastAsia="fr-FR"/>
        </w:rPr>
        <w:t xml:space="preserve">Vidéo Arte- 05/09/2018 – (11.55) - La Chinafrique ? Le </w:t>
      </w:r>
      <w:r w:rsidR="007F14D7">
        <w:rPr>
          <w:rFonts w:ascii="Avenir Next LT Pro" w:eastAsia="Times New Roman" w:hAnsi="Avenir Next LT Pro" w:cs="Times New Roman"/>
          <w:b/>
          <w:lang w:eastAsia="fr-FR"/>
        </w:rPr>
        <w:t>d</w:t>
      </w:r>
      <w:r w:rsidRPr="003928A0">
        <w:rPr>
          <w:rFonts w:ascii="Avenir Next LT Pro" w:eastAsia="Times New Roman" w:hAnsi="Avenir Next LT Pro" w:cs="Times New Roman"/>
          <w:b/>
          <w:lang w:eastAsia="fr-FR"/>
        </w:rPr>
        <w:t>essous des cartes</w:t>
      </w:r>
    </w:p>
    <w:p w:rsidR="003928A0" w:rsidRDefault="004D71AF">
      <w:r>
        <w:rPr>
          <w:noProof/>
        </w:rPr>
        <w:pict>
          <v:shapetype id="_x0000_t202" coordsize="21600,21600" o:spt="202" path="m,l,21600r21600,l21600,xe">
            <v:stroke joinstyle="miter"/>
            <v:path gradientshapeok="t" o:connecttype="rect"/>
          </v:shapetype>
          <v:shape id="Zone de texte 2" o:spid="_x0000_s1037" type="#_x0000_t202" style="position:absolute;margin-left:207pt;margin-top:.45pt;width:310.4pt;height:157.5pt;z-index:2516674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">
            <v:textbox>
              <w:txbxContent>
                <w:p w:rsidR="003928A0" w:rsidRDefault="003928A0" w:rsidP="003928A0">
                  <w:pPr>
                    <w:spacing w:after="300" w:line="240" w:lineRule="auto"/>
                    <w:ind w:right="-44"/>
                    <w:jc w:val="both"/>
                    <w:textAlignment w:val="baseline"/>
                    <w:outlineLvl w:val="0"/>
                    <w:rPr>
                      <w:rFonts w:ascii="Arial" w:hAnsi="Arial" w:cs="Arial"/>
                      <w:b/>
                      <w:bCs/>
                      <w:color w:val="030303"/>
                      <w:sz w:val="21"/>
                      <w:szCs w:val="21"/>
                      <w:shd w:val="clear" w:color="auto" w:fill="F9F9F9"/>
                    </w:rPr>
                  </w:pPr>
                  <w:r>
                    <w:rPr>
                      <w:rFonts w:ascii="Arial" w:hAnsi="Arial" w:cs="Arial"/>
                      <w:color w:val="030303"/>
                      <w:sz w:val="21"/>
                      <w:szCs w:val="21"/>
                      <w:shd w:val="clear" w:color="auto" w:fill="F9F9F9"/>
                    </w:rPr>
                    <w:t xml:space="preserve">Vidéo Arte- </w:t>
                  </w:r>
                  <w:r>
                    <w:rPr>
                      <w:rFonts w:ascii="Avenir Next LT Pro" w:hAnsi="Avenir Next LT Pro" w:cstheme="majorBidi"/>
                      <w:b/>
                      <w:bCs/>
                      <w:color w:val="FF0000"/>
                      <w:sz w:val="20"/>
                      <w:szCs w:val="20"/>
                    </w:rPr>
                    <w:t>05</w:t>
                  </w:r>
                  <w:r w:rsidRPr="003526ED">
                    <w:rPr>
                      <w:rFonts w:ascii="Avenir Next LT Pro" w:hAnsi="Avenir Next LT Pro" w:cstheme="majorBidi"/>
                      <w:b/>
                      <w:bCs/>
                      <w:color w:val="FF0000"/>
                      <w:sz w:val="20"/>
                      <w:szCs w:val="20"/>
                    </w:rPr>
                    <w:t>/0</w:t>
                  </w:r>
                  <w:r>
                    <w:rPr>
                      <w:rFonts w:ascii="Avenir Next LT Pro" w:hAnsi="Avenir Next LT Pro" w:cstheme="majorBidi"/>
                      <w:b/>
                      <w:bCs/>
                      <w:color w:val="FF0000"/>
                      <w:sz w:val="20"/>
                      <w:szCs w:val="20"/>
                    </w:rPr>
                    <w:t>9</w:t>
                  </w:r>
                  <w:r w:rsidRPr="003526ED">
                    <w:rPr>
                      <w:rFonts w:ascii="Avenir Next LT Pro" w:hAnsi="Avenir Next LT Pro" w:cstheme="majorBidi"/>
                      <w:b/>
                      <w:bCs/>
                      <w:color w:val="FF0000"/>
                      <w:sz w:val="20"/>
                      <w:szCs w:val="20"/>
                    </w:rPr>
                    <w:t>/201</w:t>
                  </w:r>
                  <w:r>
                    <w:rPr>
                      <w:rFonts w:ascii="Avenir Next LT Pro" w:hAnsi="Avenir Next LT Pro" w:cstheme="majorBidi"/>
                      <w:b/>
                      <w:bCs/>
                      <w:color w:val="FF0000"/>
                      <w:sz w:val="20"/>
                      <w:szCs w:val="20"/>
                    </w:rPr>
                    <w:t>8</w:t>
                  </w:r>
                  <w:r>
                    <w:rPr>
                      <w:rFonts w:ascii="Arial" w:hAnsi="Arial" w:cs="Arial"/>
                      <w:color w:val="030303"/>
                      <w:sz w:val="21"/>
                      <w:szCs w:val="21"/>
                      <w:shd w:val="clear" w:color="auto" w:fill="F9F9F9"/>
                    </w:rPr>
                    <w:t xml:space="preserve"> – (11.55) </w:t>
                  </w:r>
                  <w:r w:rsidRPr="00A01A26">
                    <w:rPr>
                      <w:rFonts w:ascii="Arial" w:hAnsi="Arial" w:cs="Arial"/>
                      <w:b/>
                      <w:bCs/>
                      <w:color w:val="030303"/>
                      <w:sz w:val="21"/>
                      <w:szCs w:val="21"/>
                      <w:shd w:val="clear" w:color="auto" w:fill="F9F9F9"/>
                    </w:rPr>
                    <w:t xml:space="preserve">- La Chinafrique ? Le </w:t>
                  </w:r>
                  <w:r w:rsidR="007F14D7">
                    <w:rPr>
                      <w:rFonts w:ascii="Arial" w:hAnsi="Arial" w:cs="Arial"/>
                      <w:b/>
                      <w:bCs/>
                      <w:color w:val="030303"/>
                      <w:sz w:val="21"/>
                      <w:szCs w:val="21"/>
                      <w:shd w:val="clear" w:color="auto" w:fill="F9F9F9"/>
                    </w:rPr>
                    <w:t>d</w:t>
                  </w:r>
                  <w:r w:rsidRPr="00A01A26">
                    <w:rPr>
                      <w:rFonts w:ascii="Arial" w:hAnsi="Arial" w:cs="Arial"/>
                      <w:b/>
                      <w:bCs/>
                      <w:color w:val="030303"/>
                      <w:sz w:val="21"/>
                      <w:szCs w:val="21"/>
                      <w:shd w:val="clear" w:color="auto" w:fill="F9F9F9"/>
                    </w:rPr>
                    <w:t>essous des cartes</w:t>
                  </w:r>
                </w:p>
                <w:p w:rsidR="003928A0" w:rsidRPr="00A01A26" w:rsidRDefault="003928A0" w:rsidP="003928A0">
                  <w:pPr>
                    <w:spacing w:after="300" w:line="240" w:lineRule="auto"/>
                    <w:ind w:right="-44"/>
                    <w:jc w:val="both"/>
                    <w:textAlignment w:val="baseline"/>
                    <w:outlineLvl w:val="0"/>
                    <w:rPr>
                      <w:rFonts w:ascii="Arial" w:hAnsi="Arial" w:cs="Arial"/>
                      <w:b/>
                      <w:bCs/>
                      <w:color w:val="030303"/>
                      <w:sz w:val="21"/>
                      <w:szCs w:val="21"/>
                      <w:shd w:val="clear" w:color="auto" w:fill="F9F9F9"/>
                    </w:rPr>
                  </w:pPr>
                  <w:r w:rsidRPr="00A01A26">
                    <w:rPr>
                      <w:rFonts w:ascii="Arial" w:hAnsi="Arial" w:cs="Arial"/>
                      <w:color w:val="030303"/>
                      <w:sz w:val="21"/>
                      <w:szCs w:val="21"/>
                      <w:shd w:val="clear" w:color="auto" w:fill="F9F9F9"/>
                    </w:rPr>
                    <w:t xml:space="preserve"> Vêtements, téléphones ou motos, le marché africain est inondé de produits "made in China". Mais cette influence grandissante ne s'arrête pas là : Pékin trouve sur le continent noir des matières premières, de la main-d’œuvre très bon marché pour ses industries et une zone d'influence géopolitique. Certains y voient une relation gagnant-gagnant entre l’Afrique, en plein développement, et la première puissance économique, au marché saturé. La "Chinafrique" a-t-elle succédé à la Françafrique ?</w:t>
                  </w:r>
                </w:p>
                <w:p w:rsidR="003928A0" w:rsidRDefault="003928A0" w:rsidP="003928A0">
                  <w:pPr>
                    <w:spacing w:after="300" w:line="240" w:lineRule="auto"/>
                    <w:ind w:right="-44"/>
                    <w:jc w:val="both"/>
                    <w:textAlignment w:val="baseline"/>
                    <w:outlineLvl w:val="0"/>
                    <w:rPr>
                      <w:rFonts w:ascii="Arial" w:hAnsi="Arial" w:cs="Arial"/>
                      <w:color w:val="030303"/>
                      <w:sz w:val="21"/>
                      <w:szCs w:val="21"/>
                      <w:shd w:val="clear" w:color="auto" w:fill="F9F9F9"/>
                    </w:rPr>
                  </w:pPr>
                </w:p>
                <w:p w:rsidR="003928A0" w:rsidRPr="004826CB" w:rsidRDefault="003928A0" w:rsidP="003928A0">
                  <w:pPr>
                    <w:rPr>
                      <w:rFonts w:ascii="Avenir Next LT Pro" w:hAnsi="Avenir Next LT Pro"/>
                      <w:sz w:val="20"/>
                      <w:szCs w:val="20"/>
                    </w:rPr>
                  </w:pPr>
                </w:p>
              </w:txbxContent>
            </v:textbox>
            <w10:wrap anchorx="margin"/>
          </v:shape>
        </w:pict>
      </w:r>
      <w:r w:rsidR="003928A0" w:rsidRPr="00564205">
        <w:rPr>
          <w:rFonts w:ascii="Liberation Serif" w:eastAsia="Noto Serif CJK SC" w:hAnsi="Liberation Serif" w:cs="Lohit Devanagari"/>
          <w:noProof/>
          <w:color w:val="0563C1"/>
          <w:kern w:val="3"/>
          <w:sz w:val="24"/>
          <w:szCs w:val="24"/>
          <w:u w:val="single"/>
          <w:lang w:eastAsia="fr-FR"/>
        </w:rPr>
        <w:drawing>
          <wp:anchor distT="0" distB="0" distL="114300" distR="114300" simplePos="0" relativeHeight="251669504" behindDoc="0" locked="0" layoutInCell="1" allowOverlap="1">
            <wp:simplePos x="0" y="0"/>
            <wp:positionH relativeFrom="margin">
              <wp:posOffset>228600</wp:posOffset>
            </wp:positionH>
            <wp:positionV relativeFrom="paragraph">
              <wp:posOffset>8255</wp:posOffset>
            </wp:positionV>
            <wp:extent cx="1933575" cy="2038350"/>
            <wp:effectExtent l="0" t="0" r="9525" b="0"/>
            <wp:wrapNone/>
            <wp:docPr id="107" name="Image 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933575" cy="2038350"/>
                    </a:xfrm>
                    <a:prstGeom prst="rect">
                      <a:avLst/>
                    </a:prstGeom>
                    <a:noFill/>
                    <a:ln>
                      <a:noFill/>
                      <a:prstDash/>
                    </a:ln>
                  </pic:spPr>
                </pic:pic>
              </a:graphicData>
            </a:graphic>
          </wp:anchor>
        </w:drawing>
      </w:r>
    </w:p>
    <w:p w:rsidR="003928A0" w:rsidRDefault="003928A0"/>
    <w:p w:rsidR="003928A0" w:rsidRDefault="003928A0"/>
    <w:p w:rsidR="003928A0" w:rsidRDefault="003928A0"/>
    <w:p w:rsidR="003928A0" w:rsidRDefault="003928A0"/>
    <w:p w:rsidR="003928A0" w:rsidRDefault="003928A0"/>
    <w:p w:rsidR="003928A0" w:rsidRDefault="003928A0"/>
    <w:p w:rsidR="00B32A7B" w:rsidRDefault="00B32A7B"/>
    <w:p w:rsidR="003928A0" w:rsidRPr="003928A0" w:rsidRDefault="004D71AF" w:rsidP="003928A0">
      <w:pPr>
        <w:suppressAutoHyphens/>
        <w:autoSpaceDN w:val="0"/>
        <w:spacing w:after="0" w:line="240" w:lineRule="auto"/>
        <w:ind w:left="567"/>
        <w:textAlignment w:val="baseline"/>
        <w:rPr>
          <w:rFonts w:ascii="Arial" w:eastAsia="Noto Serif CJK SC" w:hAnsi="Arial" w:cs="Arial"/>
          <w:color w:val="0563C1"/>
          <w:kern w:val="3"/>
          <w:sz w:val="18"/>
          <w:szCs w:val="18"/>
          <w:u w:val="single"/>
          <w:shd w:val="clear" w:color="auto" w:fill="FFFFFF"/>
          <w:lang w:eastAsia="zh-CN" w:bidi="hi-IN"/>
        </w:rPr>
      </w:pPr>
      <w:hyperlink r:id="rId15" w:history="1">
        <w:r w:rsidR="003928A0" w:rsidRPr="003928A0">
          <w:rPr>
            <w:rFonts w:ascii="Arial" w:eastAsia="Noto Serif CJK SC" w:hAnsi="Arial" w:cs="Arial"/>
            <w:color w:val="0563C1"/>
            <w:kern w:val="3"/>
            <w:sz w:val="18"/>
            <w:szCs w:val="18"/>
            <w:u w:val="single"/>
            <w:shd w:val="clear" w:color="auto" w:fill="FFFFFF"/>
            <w:lang w:eastAsia="zh-CN" w:bidi="hi-IN"/>
          </w:rPr>
          <w:t>https://youtu.be/simi8xIbz4o</w:t>
        </w:r>
      </w:hyperlink>
    </w:p>
    <w:p w:rsidR="003928A0" w:rsidRDefault="003928A0" w:rsidP="00B32A7B">
      <w:pPr>
        <w:ind w:left="567"/>
      </w:pPr>
    </w:p>
    <w:p w:rsidR="00B32A7B" w:rsidRPr="00B32A7B" w:rsidRDefault="00B32A7B" w:rsidP="00B32A7B">
      <w:pPr>
        <w:ind w:left="567" w:right="118"/>
        <w:jc w:val="both"/>
        <w:rPr>
          <w:rFonts w:ascii="Avenir Next LT Pro" w:eastAsia="Times New Roman" w:hAnsi="Avenir Next LT Pro" w:cs="Times New Roman"/>
          <w:b/>
          <w:lang w:eastAsia="fr-FR"/>
        </w:rPr>
      </w:pPr>
      <w:r w:rsidRPr="00C45236">
        <w:rPr>
          <w:rFonts w:ascii="Avenir Next LT Pro" w:eastAsia="Times New Roman" w:hAnsi="Avenir Next LT Pro" w:cs="Times New Roman"/>
          <w:b/>
          <w:lang w:eastAsia="fr-FR"/>
        </w:rPr>
        <w:t xml:space="preserve">Doc. 4- </w:t>
      </w:r>
      <w:r w:rsidRPr="00B32A7B">
        <w:rPr>
          <w:rFonts w:ascii="Avenir Next LT Pro" w:eastAsia="Times New Roman" w:hAnsi="Avenir Next LT Pro" w:cs="Times New Roman"/>
          <w:b/>
          <w:lang w:eastAsia="fr-FR"/>
        </w:rPr>
        <w:t>Article du Figaro par Wladimir Garcin-Berson du 26 mars 2019 : Les nouvelles routes de la soie, le projet au service de l’hégémonie chinoise</w:t>
      </w:r>
    </w:p>
    <w:p w:rsidR="00B32A7B" w:rsidRDefault="00B32A7B" w:rsidP="00B32A7B">
      <w:pPr>
        <w:suppressAutoHyphens/>
        <w:autoSpaceDN w:val="0"/>
        <w:spacing w:after="0" w:line="240" w:lineRule="auto"/>
        <w:textAlignment w:val="baseline"/>
        <w:rPr>
          <w:rFonts w:ascii="Avenir Next LT Pro" w:hAnsi="Avenir Next LT Pro"/>
          <w:sz w:val="24"/>
          <w:szCs w:val="24"/>
        </w:rPr>
      </w:pPr>
      <w:r w:rsidRPr="00B32A7B">
        <w:rPr>
          <w:rFonts w:ascii="Comic Sans MS" w:hAnsi="Comic Sans MS"/>
          <w:b/>
          <w:noProof/>
          <w:lang w:eastAsia="fr-FR"/>
        </w:rPr>
        <w:drawing>
          <wp:anchor distT="0" distB="0" distL="114300" distR="114300" simplePos="0" relativeHeight="251671552" behindDoc="0" locked="0" layoutInCell="1" allowOverlap="1">
            <wp:simplePos x="0" y="0"/>
            <wp:positionH relativeFrom="column">
              <wp:posOffset>409575</wp:posOffset>
            </wp:positionH>
            <wp:positionV relativeFrom="paragraph">
              <wp:posOffset>5080</wp:posOffset>
            </wp:positionV>
            <wp:extent cx="3171825" cy="1786255"/>
            <wp:effectExtent l="0" t="0" r="9525" b="4445"/>
            <wp:wrapThrough wrapText="bothSides">
              <wp:wrapPolygon edited="0">
                <wp:start x="0" y="0"/>
                <wp:lineTo x="0" y="21423"/>
                <wp:lineTo x="21535" y="21423"/>
                <wp:lineTo x="21535" y="0"/>
                <wp:lineTo x="0" y="0"/>
              </wp:wrapPolygon>
            </wp:wrapThrough>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71825" cy="1786255"/>
                    </a:xfrm>
                    <a:prstGeom prst="rect">
                      <a:avLst/>
                    </a:prstGeom>
                  </pic:spPr>
                </pic:pic>
              </a:graphicData>
            </a:graphic>
          </wp:anchor>
        </w:drawing>
      </w:r>
    </w:p>
    <w:p w:rsidR="00B32A7B" w:rsidRDefault="00B32A7B" w:rsidP="00B32A7B">
      <w:pPr>
        <w:suppressAutoHyphens/>
        <w:autoSpaceDN w:val="0"/>
        <w:spacing w:after="0" w:line="240" w:lineRule="auto"/>
        <w:ind w:left="5954" w:right="118"/>
        <w:jc w:val="both"/>
        <w:textAlignment w:val="baseline"/>
        <w:rPr>
          <w:rFonts w:ascii="Avenir Next LT Pro" w:hAnsi="Avenir Next LT Pro"/>
          <w:sz w:val="24"/>
          <w:szCs w:val="24"/>
        </w:rPr>
      </w:pPr>
      <w:r w:rsidRPr="00B32A7B">
        <w:rPr>
          <w:rFonts w:ascii="Avenir Next LT Pro" w:hAnsi="Avenir Next LT Pro"/>
          <w:sz w:val="24"/>
          <w:szCs w:val="24"/>
        </w:rPr>
        <w:t>Xi</w:t>
      </w:r>
      <w:r>
        <w:rPr>
          <w:rFonts w:ascii="Avenir Next LT Pro" w:hAnsi="Avenir Next LT Pro"/>
          <w:sz w:val="24"/>
          <w:szCs w:val="24"/>
        </w:rPr>
        <w:t xml:space="preserve"> </w:t>
      </w:r>
      <w:r w:rsidRPr="00B32A7B">
        <w:rPr>
          <w:rFonts w:ascii="Avenir Next LT Pro" w:hAnsi="Avenir Next LT Pro"/>
          <w:sz w:val="24"/>
          <w:szCs w:val="24"/>
        </w:rPr>
        <w:t>Jinping promeut l’établissement commun d’une « ceinture économique de la route de la soie » qui améliorera les moyens de communication, les réseaux de transport, le commerce, les mouvements de population ainsi que les transferts monétaires. </w:t>
      </w:r>
    </w:p>
    <w:p w:rsidR="00B32A7B" w:rsidRDefault="00B32A7B" w:rsidP="00B32A7B">
      <w:pPr>
        <w:suppressAutoHyphens/>
        <w:autoSpaceDN w:val="0"/>
        <w:spacing w:after="0" w:line="240" w:lineRule="auto"/>
        <w:ind w:left="5954" w:right="118"/>
        <w:jc w:val="both"/>
        <w:textAlignment w:val="baseline"/>
        <w:rPr>
          <w:rFonts w:ascii="Avenir Next LT Pro" w:hAnsi="Avenir Next LT Pro"/>
          <w:sz w:val="24"/>
          <w:szCs w:val="24"/>
        </w:rPr>
      </w:pPr>
    </w:p>
    <w:p w:rsidR="00B32A7B" w:rsidRDefault="00A03EFA" w:rsidP="00B32A7B">
      <w:pPr>
        <w:suppressAutoHyphens/>
        <w:autoSpaceDN w:val="0"/>
        <w:spacing w:after="0" w:line="240" w:lineRule="auto"/>
        <w:ind w:left="5954" w:right="118"/>
        <w:jc w:val="both"/>
        <w:textAlignment w:val="baseline"/>
        <w:rPr>
          <w:rFonts w:ascii="Avenir Next LT Pro" w:hAnsi="Avenir Next LT Pro"/>
          <w:sz w:val="24"/>
          <w:szCs w:val="24"/>
        </w:rPr>
      </w:pPr>
      <w:r w:rsidRPr="004D71AF">
        <w:rPr>
          <w:rFonts w:ascii="Liberation Serif" w:eastAsia="Noto Serif CJK SC" w:hAnsi="Liberation Serif" w:cs="Lohit Devanagari"/>
          <w:noProof/>
          <w:kern w:val="3"/>
          <w:sz w:val="24"/>
          <w:szCs w:val="24"/>
          <w:lang w:eastAsia="zh-CN" w:bidi="hi-IN"/>
        </w:rPr>
        <w:pict>
          <v:shape id="_x0000_s1027" type="#_x0000_t202" style="position:absolute;left:0;text-align:left;margin-left:-255.6pt;margin-top:23.95pt;width:249.75pt;height:30.75pt;z-index:251673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">
            <v:textbox>
              <w:txbxContent>
                <w:p w:rsidR="00B32A7B" w:rsidRPr="00B32A7B" w:rsidRDefault="00B32A7B" w:rsidP="00B32A7B">
                  <w:pPr>
                    <w:jc w:val="both"/>
                    <w:rPr>
                      <w:rFonts w:ascii="Avenir Next LT Pro" w:hAnsi="Avenir Next LT Pro"/>
                      <w:sz w:val="16"/>
                      <w:szCs w:val="16"/>
                    </w:rPr>
                  </w:pPr>
                  <w:r w:rsidRPr="00B32A7B">
                    <w:rPr>
                      <w:rFonts w:ascii="Avenir Next LT Pro" w:hAnsi="Avenir Next LT Pro"/>
                      <w:sz w:val="16"/>
                      <w:szCs w:val="16"/>
                    </w:rPr>
                    <w:t>À l’origine, l’idée d’une nouvelle route de la soie apparaît en septembre 2013, sous l’impulsion de Xi Jinping. POOL/REUTERS</w:t>
                  </w:r>
                </w:p>
                <w:p w:rsidR="00B32A7B" w:rsidRDefault="00B32A7B"/>
              </w:txbxContent>
            </v:textbox>
            <w10:wrap type="square"/>
          </v:shape>
        </w:pict>
      </w:r>
      <w:r w:rsidR="00B32A7B" w:rsidRPr="00B32A7B">
        <w:rPr>
          <w:rFonts w:ascii="Avenir Next LT Pro" w:hAnsi="Avenir Next LT Pro"/>
          <w:sz w:val="24"/>
          <w:szCs w:val="24"/>
        </w:rPr>
        <w:t xml:space="preserve">Cette politique titanesque poursuit plusieurs objectifs complémentaires. </w:t>
      </w:r>
    </w:p>
    <w:p w:rsidR="00B32A7B" w:rsidRDefault="00B32A7B" w:rsidP="00B32A7B">
      <w:pPr>
        <w:suppressAutoHyphens/>
        <w:autoSpaceDN w:val="0"/>
        <w:spacing w:after="0" w:line="240" w:lineRule="auto"/>
        <w:ind w:left="5954" w:right="118"/>
        <w:jc w:val="both"/>
        <w:textAlignment w:val="baseline"/>
        <w:rPr>
          <w:rFonts w:ascii="Avenir Next LT Pro" w:hAnsi="Avenir Next LT Pro"/>
          <w:sz w:val="24"/>
          <w:szCs w:val="24"/>
        </w:rPr>
      </w:pPr>
    </w:p>
    <w:p w:rsidR="00B32A7B" w:rsidRDefault="00B32A7B" w:rsidP="00B32A7B">
      <w:pPr>
        <w:suppressAutoHyphens/>
        <w:autoSpaceDN w:val="0"/>
        <w:spacing w:after="0" w:line="240" w:lineRule="auto"/>
        <w:ind w:left="5954" w:right="118"/>
        <w:jc w:val="both"/>
        <w:textAlignment w:val="baseline"/>
        <w:rPr>
          <w:rFonts w:ascii="Avenir Next LT Pro" w:hAnsi="Avenir Next LT Pro"/>
          <w:sz w:val="24"/>
          <w:szCs w:val="24"/>
        </w:rPr>
      </w:pPr>
    </w:p>
    <w:p w:rsidR="00B32A7B" w:rsidRPr="00B32A7B" w:rsidRDefault="00B32A7B" w:rsidP="00B32A7B">
      <w:pPr>
        <w:suppressAutoHyphens/>
        <w:autoSpaceDN w:val="0"/>
        <w:spacing w:after="0" w:line="240" w:lineRule="auto"/>
        <w:ind w:left="567" w:right="118"/>
        <w:jc w:val="both"/>
        <w:textAlignment w:val="baseline"/>
        <w:rPr>
          <w:rFonts w:ascii="Avenir Next LT Pro" w:hAnsi="Avenir Next LT Pro"/>
          <w:sz w:val="24"/>
          <w:szCs w:val="24"/>
        </w:rPr>
      </w:pPr>
      <w:r w:rsidRPr="00B32A7B">
        <w:rPr>
          <w:rFonts w:ascii="Avenir Next LT Pro" w:hAnsi="Avenir Next LT Pro"/>
          <w:sz w:val="24"/>
          <w:szCs w:val="24"/>
        </w:rPr>
        <w:t>D’abord, elle soutient le commerce chinois et lui permet de sécuriser ses approvisionnements en matières premières depuis les pays en développement, essentiels à son économie. Ensuite, elle lui permet de renforcer ses régions souffrant d’un retard de développement, en les connectant à d’autres zones, à l’ouest. Enfin, elle participe de l’essor du « rêve chinois », une volonté politique formulée en 2013 par Xi Jinping et visant notamment à remettre la Chine sur le devant de la scène internationale. (...)</w:t>
      </w:r>
    </w:p>
    <w:p w:rsidR="00B32A7B" w:rsidRPr="00B32A7B" w:rsidRDefault="00B32A7B" w:rsidP="00B32A7B">
      <w:pPr>
        <w:shd w:val="clear" w:color="auto" w:fill="FFFFFF"/>
        <w:spacing w:before="240" w:after="240" w:line="240" w:lineRule="auto"/>
        <w:ind w:left="567"/>
        <w:jc w:val="both"/>
        <w:rPr>
          <w:rFonts w:ascii="Liberation Serif" w:eastAsia="Noto Serif CJK SC" w:hAnsi="Liberation Serif" w:cs="Lohit Devanagari"/>
          <w:kern w:val="3"/>
          <w:sz w:val="24"/>
          <w:szCs w:val="24"/>
          <w:lang w:eastAsia="zh-CN" w:bidi="hi-IN"/>
        </w:rPr>
      </w:pPr>
      <w:r w:rsidRPr="00B32A7B">
        <w:rPr>
          <w:rFonts w:ascii="Avenir Next LT Pro" w:hAnsi="Avenir Next LT Pro"/>
          <w:sz w:val="24"/>
          <w:szCs w:val="24"/>
        </w:rPr>
        <w:t xml:space="preserve"> Six routes terrestres et un réseau portuaire sont compris dans la Belt and Road initiative : au total, 60% de la population mondiale, 30% du PIB et plus du tiers du commerce international sont concernés. Jusqu’ici, les projets couvrent une multitude de pays en Afrique (Nigeria, Égypte), au Moyen-Orient (Turquie, Oman), en Asie (Tadjikistan, Indonésie, Inde, Philippines), et même en Europe (Géorgie, Grèce et maintenant Italie). (...)</w:t>
      </w:r>
    </w:p>
    <w:p w:rsidR="00B32A7B" w:rsidRPr="00B32A7B" w:rsidRDefault="004D71AF" w:rsidP="00B32A7B">
      <w:pPr>
        <w:suppressAutoHyphens/>
        <w:autoSpaceDN w:val="0"/>
        <w:spacing w:after="0" w:line="240" w:lineRule="auto"/>
        <w:ind w:left="567"/>
        <w:jc w:val="center"/>
        <w:textAlignment w:val="baseline"/>
        <w:rPr>
          <w:rFonts w:ascii="Arial" w:eastAsia="Noto Serif CJK SC" w:hAnsi="Arial" w:cs="Arial"/>
          <w:color w:val="0563C1"/>
          <w:kern w:val="3"/>
          <w:sz w:val="18"/>
          <w:szCs w:val="18"/>
          <w:u w:val="single"/>
          <w:shd w:val="clear" w:color="auto" w:fill="FFFFFF"/>
          <w:lang w:eastAsia="zh-CN" w:bidi="hi-IN"/>
        </w:rPr>
      </w:pPr>
      <w:hyperlink r:id="rId17" w:history="1">
        <w:r w:rsidR="00B32A7B" w:rsidRPr="00B32A7B">
          <w:rPr>
            <w:rFonts w:ascii="Arial" w:eastAsia="Noto Serif CJK SC" w:hAnsi="Arial" w:cs="Arial"/>
            <w:color w:val="0563C1"/>
            <w:kern w:val="3"/>
            <w:sz w:val="18"/>
            <w:szCs w:val="18"/>
            <w:u w:val="single"/>
            <w:shd w:val="clear" w:color="auto" w:fill="FFFFFF"/>
            <w:lang w:eastAsia="zh-CN" w:bidi="hi-IN"/>
          </w:rPr>
          <w:t>https://www.lefigaro.fr/economie/le-scan-eco/decryptage/les-nouvelles-routes-de-la-soie-le-projet-au-service-de-l-hegemonie-chinoise-20190326</w:t>
        </w:r>
      </w:hyperlink>
    </w:p>
    <w:p w:rsidR="001B3534" w:rsidRDefault="001B3534" w:rsidP="00B32A7B">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sectPr w:rsidR="001B3534" w:rsidSect="00237BB9">
          <w:footerReference w:type="default" r:id="rId18"/>
          <w:pgSz w:w="11906" w:h="16838"/>
          <w:pgMar w:top="720" w:right="720" w:bottom="720" w:left="720" w:header="708" w:footer="708" w:gutter="0"/>
          <w:cols w:space="708"/>
          <w:docGrid w:linePitch="360"/>
        </w:sectPr>
      </w:pPr>
    </w:p>
    <w:p w:rsidR="001B3534" w:rsidRPr="00B22943" w:rsidRDefault="004D71AF" w:rsidP="001B3534">
      <w:pPr>
        <w:jc w:val="center"/>
        <w:rPr>
          <w:rFonts w:ascii="Comic Sans MS" w:hAnsi="Comic Sans MS"/>
          <w:b/>
          <w:sz w:val="28"/>
          <w:szCs w:val="28"/>
        </w:rPr>
      </w:pPr>
      <w:r>
        <w:rPr>
          <w:rFonts w:ascii="Comic Sans MS" w:hAnsi="Comic Sans MS"/>
          <w:b/>
          <w:noProof/>
          <w:sz w:val="28"/>
          <w:szCs w:val="28"/>
          <w:lang w:eastAsia="fr-FR"/>
        </w:rPr>
        <w:lastRenderedPageBreak/>
        <w:pict>
          <v:roundrect id="Rectangle : coins arrondis 9" o:spid="_x0000_s1036" style="position:absolute;left:0;text-align:left;margin-left:279.2pt;margin-top:-4.5pt;width:219pt;height:27.75pt;z-index:-25164083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" fillcolor="#deebf7" strokecolor="#5b9bd5" strokeweight="5pt">
            <v:stroke linestyle="thickThin"/>
            <v:shadow color="#868686"/>
            <w10:wrap anchorx="margin"/>
          </v:roundrect>
        </w:pict>
      </w:r>
      <w:r w:rsidR="001B3534" w:rsidRPr="00B22943">
        <w:rPr>
          <w:rFonts w:ascii="Comic Sans MS" w:hAnsi="Comic Sans MS"/>
          <w:b/>
          <w:sz w:val="28"/>
          <w:szCs w:val="28"/>
        </w:rPr>
        <w:t xml:space="preserve">CORPUS </w:t>
      </w:r>
      <w:r w:rsidR="001B3534">
        <w:rPr>
          <w:rFonts w:ascii="Comic Sans MS" w:hAnsi="Comic Sans MS"/>
          <w:b/>
          <w:sz w:val="28"/>
          <w:szCs w:val="28"/>
        </w:rPr>
        <w:t>CHINE AFRIQUE</w:t>
      </w:r>
    </w:p>
    <w:p w:rsidR="001B3534" w:rsidRPr="001B3534" w:rsidRDefault="001B3534" w:rsidP="001B3534">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1B3534" w:rsidRPr="001B3534" w:rsidRDefault="001B3534" w:rsidP="001B3534">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r w:rsidRPr="00C45236">
        <w:rPr>
          <w:rFonts w:ascii="Avenir Next LT Pro" w:eastAsia="Times New Roman" w:hAnsi="Avenir Next LT Pro" w:cs="Times New Roman"/>
          <w:b/>
          <w:lang w:eastAsia="fr-FR"/>
        </w:rPr>
        <w:t xml:space="preserve">Doc. 5- </w:t>
      </w:r>
      <w:r w:rsidRPr="001B3534">
        <w:rPr>
          <w:rFonts w:ascii="Avenir Next LT Pro" w:eastAsia="Times New Roman" w:hAnsi="Avenir Next LT Pro" w:cs="Times New Roman"/>
          <w:b/>
          <w:lang w:eastAsia="fr-FR"/>
        </w:rPr>
        <w:t xml:space="preserve">Avec les nouvelles routes de la soie, la Chine tisse une toile mondiale- </w:t>
      </w:r>
      <w:r w:rsidRPr="001B3534">
        <w:rPr>
          <w:rFonts w:ascii="Avenir Next LT Pro" w:eastAsia="Noto Serif CJK SC" w:hAnsi="Avenir Next LT Pro" w:cs="Lohit Devanagari"/>
          <w:kern w:val="3"/>
          <w:sz w:val="24"/>
          <w:szCs w:val="24"/>
          <w:lang w:eastAsia="zh-CN" w:bidi="hi-IN"/>
        </w:rPr>
        <w:t>carte de Thierry Gauthé- Courrier international-hors-série- Atlas des nouvelles routes du 29 août 2018</w:t>
      </w:r>
      <w:r w:rsidRPr="001B3534">
        <w:rPr>
          <w:rFonts w:ascii="Liberation Serif" w:eastAsia="Noto Serif CJK SC" w:hAnsi="Liberation Serif" w:cs="Lohit Devanagari"/>
          <w:noProof/>
          <w:kern w:val="3"/>
          <w:sz w:val="24"/>
          <w:szCs w:val="24"/>
          <w:lang w:eastAsia="fr-FR"/>
        </w:rPr>
        <w:drawing>
          <wp:anchor distT="0" distB="0" distL="114300" distR="114300" simplePos="0" relativeHeight="251681792" behindDoc="0" locked="0" layoutInCell="1" allowOverlap="1">
            <wp:simplePos x="0" y="0"/>
            <wp:positionH relativeFrom="page">
              <wp:posOffset>7896225</wp:posOffset>
            </wp:positionH>
            <wp:positionV relativeFrom="paragraph">
              <wp:posOffset>4678680</wp:posOffset>
            </wp:positionV>
            <wp:extent cx="2332990" cy="461471"/>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461471"/>
                    </a:xfrm>
                    <a:prstGeom prst="rect">
                      <a:avLst/>
                    </a:prstGeom>
                  </pic:spPr>
                </pic:pic>
              </a:graphicData>
            </a:graphic>
          </wp:anchor>
        </w:drawing>
      </w:r>
      <w:r w:rsidRPr="001B3534">
        <w:rPr>
          <w:rFonts w:ascii="Arial" w:eastAsia="Noto Serif CJK SC" w:hAnsi="Arial" w:cs="Arial"/>
          <w:noProof/>
          <w:color w:val="333333"/>
          <w:kern w:val="3"/>
          <w:sz w:val="29"/>
          <w:szCs w:val="29"/>
          <w:shd w:val="clear" w:color="auto" w:fill="FFFFFF"/>
          <w:lang w:eastAsia="fr-FR"/>
        </w:rPr>
        <w:drawing>
          <wp:anchor distT="0" distB="0" distL="114300" distR="114300" simplePos="0" relativeHeight="251680768" behindDoc="0" locked="0" layoutInCell="1" allowOverlap="1">
            <wp:simplePos x="0" y="0"/>
            <wp:positionH relativeFrom="margin">
              <wp:posOffset>7497445</wp:posOffset>
            </wp:positionH>
            <wp:positionV relativeFrom="paragraph">
              <wp:posOffset>3618865</wp:posOffset>
            </wp:positionV>
            <wp:extent cx="2713990" cy="909520"/>
            <wp:effectExtent l="0" t="0" r="0" b="508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0215" b="28727"/>
                    <a:stretch/>
                  </pic:blipFill>
                  <pic:spPr bwMode="auto">
                    <a:xfrm>
                      <a:off x="0" y="0"/>
                      <a:ext cx="2713990" cy="90952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B3534">
        <w:rPr>
          <w:rFonts w:ascii="Arial" w:eastAsia="Noto Serif CJK SC" w:hAnsi="Arial" w:cs="Arial"/>
          <w:noProof/>
          <w:color w:val="333333"/>
          <w:kern w:val="3"/>
          <w:sz w:val="29"/>
          <w:szCs w:val="29"/>
          <w:shd w:val="clear" w:color="auto" w:fill="FFFFFF"/>
          <w:lang w:eastAsia="fr-FR"/>
        </w:rPr>
        <w:drawing>
          <wp:anchor distT="0" distB="0" distL="114300" distR="114300" simplePos="0" relativeHeight="251679744" behindDoc="0" locked="0" layoutInCell="1" allowOverlap="1">
            <wp:simplePos x="0" y="0"/>
            <wp:positionH relativeFrom="column">
              <wp:posOffset>7496810</wp:posOffset>
            </wp:positionH>
            <wp:positionV relativeFrom="paragraph">
              <wp:posOffset>2409190</wp:posOffset>
            </wp:positionV>
            <wp:extent cx="2380875" cy="1187798"/>
            <wp:effectExtent l="0" t="0" r="63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1505"/>
                    <a:stretch/>
                  </pic:blipFill>
                  <pic:spPr bwMode="auto">
                    <a:xfrm>
                      <a:off x="0" y="0"/>
                      <a:ext cx="2380875" cy="118779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B3534">
        <w:rPr>
          <w:rFonts w:ascii="Liberation Serif" w:eastAsia="Noto Serif CJK SC" w:hAnsi="Liberation Serif" w:cs="Lohit Devanagari"/>
          <w:noProof/>
          <w:kern w:val="3"/>
          <w:sz w:val="24"/>
          <w:szCs w:val="24"/>
          <w:lang w:eastAsia="fr-FR"/>
        </w:rPr>
        <w:drawing>
          <wp:anchor distT="0" distB="0" distL="114300" distR="114300" simplePos="0" relativeHeight="251678720" behindDoc="0" locked="0" layoutInCell="1" allowOverlap="1">
            <wp:simplePos x="0" y="0"/>
            <wp:positionH relativeFrom="margin">
              <wp:posOffset>7389495</wp:posOffset>
            </wp:positionH>
            <wp:positionV relativeFrom="paragraph">
              <wp:posOffset>1313815</wp:posOffset>
            </wp:positionV>
            <wp:extent cx="2647950" cy="1032534"/>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47950" cy="1032534"/>
                    </a:xfrm>
                    <a:prstGeom prst="rect">
                      <a:avLst/>
                    </a:prstGeom>
                  </pic:spPr>
                </pic:pic>
              </a:graphicData>
            </a:graphic>
          </wp:anchor>
        </w:drawing>
      </w:r>
      <w:r w:rsidRPr="001B3534">
        <w:rPr>
          <w:rFonts w:ascii="Arial" w:eastAsia="Noto Serif CJK SC" w:hAnsi="Arial" w:cs="Arial"/>
          <w:noProof/>
          <w:color w:val="333333"/>
          <w:kern w:val="3"/>
          <w:sz w:val="29"/>
          <w:szCs w:val="29"/>
          <w:shd w:val="clear" w:color="auto" w:fill="FFFFFF"/>
          <w:lang w:eastAsia="fr-FR"/>
        </w:rPr>
        <w:drawing>
          <wp:anchor distT="0" distB="0" distL="114300" distR="114300" simplePos="0" relativeHeight="251677696" behindDoc="0" locked="0" layoutInCell="1" allowOverlap="1">
            <wp:simplePos x="0" y="0"/>
            <wp:positionH relativeFrom="column">
              <wp:posOffset>7354570</wp:posOffset>
            </wp:positionH>
            <wp:positionV relativeFrom="paragraph">
              <wp:posOffset>8890</wp:posOffset>
            </wp:positionV>
            <wp:extent cx="2876550" cy="1250171"/>
            <wp:effectExtent l="0" t="0" r="0" b="762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2904"/>
                    <a:stretch/>
                  </pic:blipFill>
                  <pic:spPr bwMode="auto">
                    <a:xfrm>
                      <a:off x="0" y="0"/>
                      <a:ext cx="2876550" cy="125017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B3534">
        <w:rPr>
          <w:rFonts w:ascii="Liberation Serif" w:eastAsia="Noto Serif CJK SC" w:hAnsi="Liberation Serif" w:cs="Lohit Devanagari"/>
          <w:noProof/>
          <w:kern w:val="3"/>
          <w:sz w:val="24"/>
          <w:szCs w:val="24"/>
          <w:lang w:eastAsia="fr-FR"/>
        </w:rPr>
        <w:drawing>
          <wp:inline distT="0" distB="0" distL="0" distR="0">
            <wp:extent cx="7213180" cy="5191125"/>
            <wp:effectExtent l="19050" t="0" r="6770" b="0"/>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17" t="9670" r="1124" b="15516"/>
                    <a:stretch/>
                  </pic:blipFill>
                  <pic:spPr bwMode="auto">
                    <a:xfrm>
                      <a:off x="0" y="0"/>
                      <a:ext cx="7235506" cy="520719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3534" w:rsidRDefault="004D71AF" w:rsidP="001B3534">
      <w:pPr>
        <w:suppressAutoHyphens/>
        <w:autoSpaceDN w:val="0"/>
        <w:spacing w:after="0" w:line="240" w:lineRule="auto"/>
        <w:textAlignment w:val="baseline"/>
        <w:rPr>
          <w:rFonts w:ascii="Arial" w:eastAsia="Noto Serif CJK SC" w:hAnsi="Arial" w:cs="Arial"/>
          <w:color w:val="333333"/>
          <w:kern w:val="3"/>
          <w:sz w:val="16"/>
          <w:szCs w:val="16"/>
          <w:shd w:val="clear" w:color="auto" w:fill="FFFFFF"/>
          <w:lang w:eastAsia="zh-CN" w:bidi="hi-IN"/>
        </w:rPr>
        <w:sectPr w:rsidR="001B3534" w:rsidSect="001B3534">
          <w:pgSz w:w="16838" w:h="11906" w:orient="landscape"/>
          <w:pgMar w:top="720" w:right="720" w:bottom="720" w:left="720" w:header="708" w:footer="708" w:gutter="0"/>
          <w:cols w:space="708"/>
          <w:docGrid w:linePitch="360"/>
        </w:sectPr>
      </w:pPr>
      <w:hyperlink r:id="rId24" w:anchor="&amp;gid=1&amp;pid=1" w:history="1">
        <w:r w:rsidR="001B3534" w:rsidRPr="001B3534">
          <w:rPr>
            <w:rFonts w:ascii="Arial" w:eastAsia="Noto Serif CJK SC" w:hAnsi="Arial" w:cs="Arial"/>
            <w:color w:val="0563C1"/>
            <w:kern w:val="3"/>
            <w:sz w:val="16"/>
            <w:szCs w:val="16"/>
            <w:u w:val="single"/>
            <w:shd w:val="clear" w:color="auto" w:fill="FFFFFF"/>
            <w:lang w:eastAsia="zh-CN" w:bidi="hi-IN"/>
          </w:rPr>
          <w:t>https://www.courrierinternational.com/grand-format/cartographie-avec-les-nouvelles-routes-de-la-soie-la-chine-tisse-une-toile-mondiale#&amp;gid=1&amp;pid=1</w:t>
        </w:r>
      </w:hyperlink>
    </w:p>
    <w:p w:rsidR="00637B87" w:rsidRPr="00B22943" w:rsidRDefault="004D71AF" w:rsidP="00BE728E">
      <w:pPr>
        <w:jc w:val="center"/>
        <w:rPr>
          <w:rFonts w:ascii="Comic Sans MS" w:hAnsi="Comic Sans MS"/>
          <w:b/>
          <w:sz w:val="28"/>
          <w:szCs w:val="28"/>
        </w:rPr>
      </w:pPr>
      <w:bookmarkStart w:id="2" w:name="_Hlk54115053"/>
      <w:r>
        <w:rPr>
          <w:rFonts w:ascii="Comic Sans MS" w:hAnsi="Comic Sans MS"/>
          <w:b/>
          <w:noProof/>
          <w:sz w:val="28"/>
          <w:szCs w:val="28"/>
          <w:lang w:eastAsia="fr-FR"/>
        </w:rPr>
        <w:lastRenderedPageBreak/>
        <w:pict>
          <v:roundrect id="Rectangle : coins arrondis 16" o:spid="_x0000_s1035" style="position:absolute;left:0;text-align:left;margin-left:159.75pt;margin-top:-12pt;width:219pt;height:36pt;z-index:-251632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" fillcolor="#deebf7" strokecolor="#5b9bd5" strokeweight="5pt">
            <v:stroke linestyle="thickThin"/>
            <v:shadow color="#868686"/>
          </v:roundrect>
        </w:pict>
      </w:r>
      <w:r w:rsidR="00637B87" w:rsidRPr="00B22943">
        <w:rPr>
          <w:rFonts w:ascii="Comic Sans MS" w:hAnsi="Comic Sans MS"/>
          <w:b/>
          <w:sz w:val="28"/>
          <w:szCs w:val="28"/>
        </w:rPr>
        <w:t xml:space="preserve">CORPUS </w:t>
      </w:r>
      <w:r w:rsidR="00637B87">
        <w:rPr>
          <w:rFonts w:ascii="Comic Sans MS" w:hAnsi="Comic Sans MS"/>
          <w:b/>
          <w:sz w:val="28"/>
          <w:szCs w:val="28"/>
        </w:rPr>
        <w:t>CHINE AFRIQUE</w:t>
      </w:r>
    </w:p>
    <w:bookmarkEnd w:id="2"/>
    <w:p w:rsidR="001B3534" w:rsidRPr="001B3534" w:rsidRDefault="00637B87" w:rsidP="001B3534">
      <w:pPr>
        <w:suppressAutoHyphens/>
        <w:autoSpaceDN w:val="0"/>
        <w:spacing w:after="0" w:line="240" w:lineRule="auto"/>
        <w:textAlignment w:val="baseline"/>
        <w:rPr>
          <w:rFonts w:ascii="Liberation Serif" w:eastAsia="Noto Serif CJK SC" w:hAnsi="Liberation Serif" w:cs="Lohit Devanagari"/>
          <w:b/>
          <w:bCs/>
          <w:kern w:val="3"/>
          <w:sz w:val="24"/>
          <w:szCs w:val="24"/>
          <w:lang w:eastAsia="zh-CN" w:bidi="hi-IN"/>
        </w:rPr>
      </w:pPr>
      <w:r w:rsidRPr="00C45236">
        <w:rPr>
          <w:rFonts w:ascii="Avenir Next LT Pro" w:eastAsia="Times New Roman" w:hAnsi="Avenir Next LT Pro" w:cs="Times New Roman"/>
          <w:b/>
          <w:lang w:eastAsia="fr-FR"/>
        </w:rPr>
        <w:t xml:space="preserve">Doc. 6- </w:t>
      </w:r>
      <w:r w:rsidR="001B3534" w:rsidRPr="001B3534">
        <w:rPr>
          <w:rFonts w:ascii="Avenir Next LT Pro" w:eastAsia="Times New Roman" w:hAnsi="Avenir Next LT Pro" w:cs="Times New Roman"/>
          <w:b/>
          <w:lang w:eastAsia="fr-FR"/>
        </w:rPr>
        <w:t>L’Afrique au cœur des « nouvelles routes de la soie » ?</w:t>
      </w:r>
      <w:r w:rsidR="001B3534" w:rsidRPr="001B3534">
        <w:rPr>
          <w:rFonts w:ascii="Times New Roman" w:hAnsi="Times New Roman" w:cs="Times New Roman"/>
          <w:b/>
          <w:bCs/>
          <w:noProof/>
          <w:sz w:val="24"/>
          <w:szCs w:val="24"/>
          <w:lang w:eastAsia="fr-FR"/>
        </w:rPr>
        <w:drawing>
          <wp:inline distT="0" distB="0" distL="0" distR="0">
            <wp:extent cx="5258873" cy="3505200"/>
            <wp:effectExtent l="0" t="0" r="0" b="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439" t="49811" r="2718" b="8443"/>
                    <a:stretch/>
                  </pic:blipFill>
                  <pic:spPr bwMode="auto">
                    <a:xfrm rot="10800000">
                      <a:off x="0" y="0"/>
                      <a:ext cx="5287432" cy="352423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3534" w:rsidRDefault="001B3534" w:rsidP="001B3534">
      <w:pPr>
        <w:suppressAutoHyphens/>
        <w:autoSpaceDN w:val="0"/>
        <w:spacing w:after="0" w:line="240" w:lineRule="auto"/>
        <w:textAlignment w:val="baseline"/>
        <w:rPr>
          <w:rFonts w:ascii="Avenir Next LT Pro" w:eastAsia="Noto Serif CJK SC" w:hAnsi="Avenir Next LT Pro" w:cs="Lohit Devanagari"/>
          <w:kern w:val="3"/>
          <w:sz w:val="20"/>
          <w:szCs w:val="20"/>
          <w:lang w:eastAsia="zh-CN" w:bidi="hi-IN"/>
        </w:rPr>
      </w:pPr>
      <w:r w:rsidRPr="001B3534">
        <w:rPr>
          <w:rFonts w:ascii="Avenir Next LT Pro" w:eastAsia="Noto Serif CJK SC" w:hAnsi="Avenir Next LT Pro" w:cs="Lohit Devanagari"/>
          <w:kern w:val="3"/>
          <w:sz w:val="20"/>
          <w:szCs w:val="20"/>
          <w:lang w:eastAsia="zh-CN" w:bidi="hi-IN"/>
        </w:rPr>
        <w:t>Delagrave- 2020- p 109</w:t>
      </w:r>
    </w:p>
    <w:p w:rsidR="00BE728E" w:rsidRDefault="00BE728E" w:rsidP="001B3534">
      <w:pPr>
        <w:suppressAutoHyphens/>
        <w:autoSpaceDN w:val="0"/>
        <w:spacing w:after="0" w:line="240" w:lineRule="auto"/>
        <w:textAlignment w:val="baseline"/>
        <w:rPr>
          <w:rFonts w:ascii="Avenir Next LT Pro" w:eastAsia="Noto Serif CJK SC" w:hAnsi="Avenir Next LT Pro" w:cs="Lohit Devanagari"/>
          <w:kern w:val="3"/>
          <w:sz w:val="20"/>
          <w:szCs w:val="20"/>
          <w:lang w:eastAsia="zh-CN" w:bidi="hi-IN"/>
        </w:rPr>
      </w:pPr>
    </w:p>
    <w:p w:rsidR="00BE728E" w:rsidRPr="00C45236" w:rsidRDefault="00BE728E" w:rsidP="00BE728E">
      <w:pPr>
        <w:pStyle w:val="NormalWeb"/>
        <w:spacing w:before="0" w:beforeAutospacing="0" w:after="300" w:afterAutospacing="0" w:line="360" w:lineRule="atLeast"/>
        <w:jc w:val="both"/>
        <w:textAlignment w:val="baseline"/>
        <w:rPr>
          <w:rFonts w:ascii="Avenir Next LT Pro" w:hAnsi="Avenir Next LT Pro" w:cs="Arial"/>
          <w:b/>
          <w:bCs/>
          <w:color w:val="222222"/>
          <w:sz w:val="22"/>
          <w:szCs w:val="22"/>
        </w:rPr>
      </w:pPr>
      <w:r w:rsidRPr="00C45236">
        <w:rPr>
          <w:rFonts w:ascii="Avenir Next LT Pro" w:hAnsi="Avenir Next LT Pro"/>
          <w:b/>
          <w:sz w:val="22"/>
          <w:szCs w:val="22"/>
        </w:rPr>
        <w:t>Doc. 7-</w:t>
      </w:r>
      <w:r w:rsidRPr="00C45236">
        <w:rPr>
          <w:rFonts w:ascii="Avenir Next LT Pro" w:hAnsi="Avenir Next LT Pro" w:cs="Arial"/>
          <w:b/>
          <w:bCs/>
          <w:color w:val="222222"/>
          <w:sz w:val="22"/>
          <w:szCs w:val="22"/>
        </w:rPr>
        <w:t xml:space="preserve"> Une nouvelle zone économique spéciale en Ethiopie- article Franceinfo- 15/08/2019</w:t>
      </w:r>
    </w:p>
    <w:tbl>
      <w:tblPr>
        <w:tblStyle w:val="Grilledutablea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426"/>
        <w:gridCol w:w="4394"/>
      </w:tblGrid>
      <w:tr w:rsidR="00A12C9A" w:rsidTr="00BE728E">
        <w:trPr>
          <w:trHeight w:val="6235"/>
        </w:trPr>
        <w:tc>
          <w:tcPr>
            <w:tcW w:w="4819" w:type="dxa"/>
          </w:tcPr>
          <w:p w:rsidR="00A12C9A" w:rsidRDefault="00A12C9A" w:rsidP="00BE728E">
            <w:pPr>
              <w:pStyle w:val="NormalWeb"/>
              <w:spacing w:before="0" w:beforeAutospacing="0" w:after="300" w:afterAutospacing="0" w:line="360" w:lineRule="atLeast"/>
              <w:jc w:val="both"/>
              <w:textAlignment w:val="baseline"/>
              <w:rPr>
                <w:rFonts w:ascii="Avenir Next LT Pro" w:hAnsi="Avenir Next LT Pro" w:cs="Arial"/>
                <w:color w:val="222222"/>
                <w:sz w:val="22"/>
                <w:szCs w:val="22"/>
              </w:rPr>
            </w:pPr>
            <w:r w:rsidRPr="00A12C9A">
              <w:rPr>
                <w:rFonts w:ascii="Avenir Next LT Pro" w:hAnsi="Avenir Next LT Pro" w:cs="Arial"/>
                <w:color w:val="222222"/>
                <w:sz w:val="22"/>
                <w:szCs w:val="22"/>
              </w:rPr>
              <w:t>Ce nouveau parc industriel doit s’implanter dans la ville d'Adama, à une centaine de km au sud-est d'Addis-Abeba, la capitale. Environ 85 % des financements nécessaires pour bâtir ce parc industriel seront couverts par des prêts à taux bonifiés du gouvernement chinois, tandis que les 15 % restants seront fournis par le gouvernement éthiopien, selon Pékin.</w:t>
            </w:r>
            <w:r w:rsidRPr="00A12C9A">
              <w:rPr>
                <w:rStyle w:val="Accentuation"/>
                <w:rFonts w:ascii="Avenir Next LT Pro" w:hAnsi="Avenir Next LT Pro" w:cs="Arial"/>
                <w:i w:val="0"/>
                <w:iCs w:val="0"/>
                <w:color w:val="222222"/>
                <w:sz w:val="22"/>
                <w:szCs w:val="22"/>
                <w:bdr w:val="none" w:sz="0" w:space="0" w:color="auto" w:frame="1"/>
              </w:rPr>
              <w:t xml:space="preserve"> </w:t>
            </w:r>
            <w:r w:rsidRPr="00A12C9A">
              <w:rPr>
                <w:rStyle w:val="Accentuation"/>
                <w:rFonts w:ascii="Avenir Next LT Pro" w:hAnsi="Avenir Next LT Pro" w:cs="Arial"/>
                <w:color w:val="222222"/>
                <w:sz w:val="22"/>
                <w:szCs w:val="22"/>
                <w:bdr w:val="none" w:sz="0" w:space="0" w:color="auto" w:frame="1"/>
              </w:rPr>
              <w:t>«Couvrant une superficie de 100 hectares, ce parc industriel devrait générer des opportunités d'emploi pour près de 25 000 Éthiopiens et il s'inscrit dans le cadre du grand plan de l'Éthiopie pour transformer son économie, majoritairement agraire, en une économie industrialisée d'ici à 2025"</w:t>
            </w:r>
            <w:r w:rsidRPr="00A12C9A">
              <w:rPr>
                <w:rFonts w:ascii="Avenir Next LT Pro" w:hAnsi="Avenir Next LT Pro" w:cs="Arial"/>
                <w:color w:val="222222"/>
                <w:sz w:val="22"/>
                <w:szCs w:val="22"/>
              </w:rPr>
              <w:t>, précise l’agence </w:t>
            </w:r>
            <w:hyperlink r:id="rId26" w:tgtFrame="_blank" w:history="1">
              <w:r w:rsidRPr="00A12C9A">
                <w:rPr>
                  <w:rStyle w:val="Lienhypertexte"/>
                  <w:rFonts w:ascii="Avenir Next LT Pro" w:hAnsi="Avenir Next LT Pro" w:cs="Arial"/>
                  <w:color w:val="000000"/>
                  <w:sz w:val="22"/>
                  <w:szCs w:val="22"/>
                  <w:bdr w:val="none" w:sz="0" w:space="0" w:color="auto" w:frame="1"/>
                </w:rPr>
                <w:t>Chine nouvelle</w:t>
              </w:r>
            </w:hyperlink>
            <w:r w:rsidRPr="00A12C9A">
              <w:rPr>
                <w:rFonts w:ascii="Avenir Next LT Pro" w:hAnsi="Avenir Next LT Pro" w:cs="Arial"/>
                <w:color w:val="222222"/>
                <w:sz w:val="22"/>
                <w:szCs w:val="22"/>
              </w:rPr>
              <w:t>.</w:t>
            </w:r>
          </w:p>
        </w:tc>
        <w:tc>
          <w:tcPr>
            <w:tcW w:w="426" w:type="dxa"/>
          </w:tcPr>
          <w:p w:rsidR="00A12C9A" w:rsidRDefault="00A12C9A" w:rsidP="00A12C9A">
            <w:pPr>
              <w:pStyle w:val="NormalWeb"/>
              <w:spacing w:before="0" w:beforeAutospacing="0" w:after="300" w:afterAutospacing="0" w:line="360" w:lineRule="atLeast"/>
              <w:jc w:val="both"/>
              <w:textAlignment w:val="baseline"/>
              <w:rPr>
                <w:rFonts w:ascii="Avenir Next LT Pro" w:hAnsi="Avenir Next LT Pro" w:cs="Arial"/>
                <w:color w:val="222222"/>
                <w:sz w:val="22"/>
                <w:szCs w:val="22"/>
              </w:rPr>
            </w:pPr>
          </w:p>
        </w:tc>
        <w:tc>
          <w:tcPr>
            <w:tcW w:w="4394" w:type="dxa"/>
          </w:tcPr>
          <w:p w:rsidR="00A12C9A" w:rsidRDefault="00A12C9A" w:rsidP="00BE728E">
            <w:pPr>
              <w:pStyle w:val="NormalWeb"/>
              <w:spacing w:before="0" w:beforeAutospacing="0" w:after="300" w:afterAutospacing="0" w:line="360" w:lineRule="atLeast"/>
              <w:jc w:val="both"/>
              <w:textAlignment w:val="baseline"/>
              <w:rPr>
                <w:rFonts w:ascii="Avenir Next LT Pro" w:hAnsi="Avenir Next LT Pro" w:cs="Arial"/>
                <w:color w:val="222222"/>
                <w:sz w:val="22"/>
                <w:szCs w:val="22"/>
              </w:rPr>
            </w:pPr>
            <w:r w:rsidRPr="00A12C9A">
              <w:rPr>
                <w:rFonts w:ascii="Avenir Next LT Pro" w:hAnsi="Avenir Next LT Pro" w:cs="Arial"/>
                <w:color w:val="222222"/>
                <w:sz w:val="22"/>
                <w:szCs w:val="22"/>
              </w:rPr>
              <w:t>Ces parcs industriels devraient au total être une douzaine. Neuf d'entre eux sont implantés à proximité de la ligne de chemin de fer électrifiée de 756 km reliant l'Ethiopie à Djibouti… construite par les Chinois</w:t>
            </w:r>
            <w:r>
              <w:rPr>
                <w:rFonts w:ascii="Avenir Next LT Pro" w:hAnsi="Avenir Next LT Pro" w:cs="Arial"/>
                <w:color w:val="222222"/>
                <w:sz w:val="22"/>
                <w:szCs w:val="22"/>
              </w:rPr>
              <w:t>.(...)</w:t>
            </w:r>
            <w:r>
              <w:rPr>
                <w:rFonts w:ascii="Arial" w:hAnsi="Arial" w:cs="Arial"/>
                <w:color w:val="222222"/>
                <w:sz w:val="26"/>
                <w:szCs w:val="26"/>
              </w:rPr>
              <w:t xml:space="preserve"> </w:t>
            </w:r>
            <w:r w:rsidRPr="00A12C9A">
              <w:rPr>
                <w:rFonts w:ascii="Avenir Next LT Pro" w:hAnsi="Avenir Next LT Pro" w:cs="Arial"/>
                <w:color w:val="222222"/>
                <w:sz w:val="22"/>
                <w:szCs w:val="22"/>
              </w:rPr>
              <w:t>Les industriels qui s'y établissent </w:t>
            </w:r>
            <w:r w:rsidRPr="00A12C9A">
              <w:rPr>
                <w:rFonts w:ascii="Avenir Next LT Pro" w:hAnsi="Avenir Next LT Pro"/>
                <w:i/>
                <w:iCs/>
                <w:sz w:val="22"/>
                <w:szCs w:val="22"/>
              </w:rPr>
              <w:t>"sont exemptés d'impôt sur le revenu durant les cinq premières années et exonérés de droits ou de taxes sur l'importation de biens d'équipement et de matériaux de construction"</w:t>
            </w:r>
            <w:r w:rsidRPr="00A12C9A">
              <w:rPr>
                <w:rFonts w:ascii="Avenir Next LT Pro" w:hAnsi="Avenir Next LT Pro" w:cs="Arial"/>
                <w:color w:val="222222"/>
                <w:sz w:val="22"/>
                <w:szCs w:val="22"/>
              </w:rPr>
              <w:t>, explique </w:t>
            </w:r>
            <w:hyperlink r:id="rId27" w:tgtFrame="_blank" w:history="1">
              <w:r w:rsidRPr="00A12C9A">
                <w:rPr>
                  <w:rFonts w:ascii="Avenir Next LT Pro" w:hAnsi="Avenir Next LT Pro"/>
                  <w:color w:val="222222"/>
                  <w:sz w:val="22"/>
                  <w:szCs w:val="22"/>
                </w:rPr>
                <w:t>un article de Bloomberg</w:t>
              </w:r>
            </w:hyperlink>
            <w:r w:rsidRPr="00A12C9A">
              <w:rPr>
                <w:rFonts w:ascii="Avenir Next LT Pro" w:hAnsi="Avenir Next LT Pro" w:cs="Arial"/>
                <w:color w:val="222222"/>
                <w:sz w:val="22"/>
                <w:szCs w:val="22"/>
              </w:rPr>
              <w:t>. Face à la montée des salaires en Asie (et en Chine en particulier), de nombreuses entreprises chinoises sous-traitent en Ethiopie une partie de leur production, dans le secteur textile notamment.</w:t>
            </w:r>
          </w:p>
        </w:tc>
      </w:tr>
    </w:tbl>
    <w:p w:rsidR="00BE728E" w:rsidRDefault="00BE728E" w:rsidP="00BE728E">
      <w:pPr>
        <w:ind w:left="284"/>
      </w:pPr>
      <w:r>
        <w:t>« </w:t>
      </w:r>
      <w:r w:rsidRPr="00BE728E">
        <w:t>La Chine continue ses investissements en Ethiopie</w:t>
      </w:r>
      <w:r>
        <w:t> » - Franceinfo- 15/08/2019</w:t>
      </w:r>
    </w:p>
    <w:p w:rsidR="00BE728E" w:rsidRPr="00BE728E" w:rsidRDefault="004D71AF" w:rsidP="00BE728E">
      <w:pPr>
        <w:ind w:left="284"/>
        <w:rPr>
          <w:rFonts w:ascii="Arial" w:eastAsia="Noto Serif CJK SC" w:hAnsi="Arial" w:cs="Arial"/>
          <w:color w:val="0563C1"/>
          <w:kern w:val="3"/>
          <w:sz w:val="16"/>
          <w:szCs w:val="16"/>
          <w:u w:val="single"/>
          <w:shd w:val="clear" w:color="auto" w:fill="FFFFFF"/>
          <w:lang w:eastAsia="zh-CN" w:bidi="hi-IN"/>
        </w:rPr>
      </w:pPr>
      <w:hyperlink r:id="rId28" w:history="1">
        <w:r w:rsidR="00BE728E" w:rsidRPr="00BE728E">
          <w:rPr>
            <w:rFonts w:ascii="Arial" w:eastAsia="Noto Serif CJK SC" w:hAnsi="Arial" w:cs="Arial"/>
            <w:color w:val="0563C1"/>
            <w:kern w:val="3"/>
            <w:sz w:val="16"/>
            <w:szCs w:val="16"/>
            <w:shd w:val="clear" w:color="auto" w:fill="FFFFFF"/>
            <w:lang w:eastAsia="zh-CN" w:bidi="hi-IN"/>
          </w:rPr>
          <w:t>https://www.francetvinfo.fr/monde/afrique/ethiopie/la-chine-continue-ses-investissements-en-ethiopie_3575221.html</w:t>
        </w:r>
      </w:hyperlink>
    </w:p>
    <w:p w:rsidR="00BE728E" w:rsidRPr="00BE728E" w:rsidRDefault="00BE728E" w:rsidP="00BE728E">
      <w:pPr>
        <w:ind w:left="284"/>
      </w:pPr>
    </w:p>
    <w:p w:rsidR="00927655" w:rsidRPr="00B22943" w:rsidRDefault="004D71AF" w:rsidP="00927655">
      <w:pPr>
        <w:pStyle w:val="En-tte"/>
        <w:jc w:val="center"/>
        <w:rPr>
          <w:rFonts w:ascii="Comic Sans MS" w:hAnsi="Comic Sans MS"/>
          <w:b/>
          <w:sz w:val="28"/>
          <w:szCs w:val="28"/>
        </w:rPr>
      </w:pPr>
      <w:r>
        <w:rPr>
          <w:rFonts w:ascii="Comic Sans MS" w:hAnsi="Comic Sans MS"/>
          <w:b/>
          <w:noProof/>
          <w:sz w:val="28"/>
          <w:szCs w:val="28"/>
          <w:lang w:eastAsia="fr-FR"/>
        </w:rPr>
        <w:pict>
          <v:roundrect id="Rectangle : coins arrondis 21" o:spid="_x0000_s1034" style="position:absolute;left:0;text-align:left;margin-left:0;margin-top:-6.8pt;width:219pt;height:36pt;z-index:-251630592;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" fillcolor="#deebf7" strokecolor="#5b9bd5" strokeweight="5pt">
            <v:stroke linestyle="thickThin"/>
            <v:shadow color="#868686"/>
            <w10:wrap anchorx="margin"/>
          </v:roundrect>
        </w:pict>
      </w:r>
      <w:r w:rsidR="00927655" w:rsidRPr="00B22943">
        <w:rPr>
          <w:rFonts w:ascii="Comic Sans MS" w:hAnsi="Comic Sans MS"/>
          <w:b/>
          <w:sz w:val="28"/>
          <w:szCs w:val="28"/>
        </w:rPr>
        <w:t xml:space="preserve">CORPUS </w:t>
      </w:r>
      <w:r w:rsidR="00927655">
        <w:rPr>
          <w:rFonts w:ascii="Comic Sans MS" w:hAnsi="Comic Sans MS"/>
          <w:b/>
          <w:sz w:val="28"/>
          <w:szCs w:val="28"/>
        </w:rPr>
        <w:t>CHINE AFRIQUE</w:t>
      </w:r>
    </w:p>
    <w:p w:rsidR="00927655" w:rsidRPr="00C45236" w:rsidRDefault="00927655" w:rsidP="00927655">
      <w:pPr>
        <w:pStyle w:val="NormalWeb"/>
        <w:spacing w:before="0" w:beforeAutospacing="0" w:after="300" w:afterAutospacing="0" w:line="360" w:lineRule="atLeast"/>
        <w:jc w:val="both"/>
        <w:textAlignment w:val="baseline"/>
        <w:rPr>
          <w:rFonts w:ascii="Avenir Next LT Pro" w:hAnsi="Avenir Next LT Pro"/>
          <w:b/>
          <w:sz w:val="22"/>
          <w:szCs w:val="22"/>
        </w:rPr>
      </w:pPr>
    </w:p>
    <w:p w:rsidR="00927655" w:rsidRPr="00C45236" w:rsidRDefault="00927655" w:rsidP="00C45236">
      <w:pPr>
        <w:pStyle w:val="NormalWeb"/>
        <w:spacing w:before="0" w:beforeAutospacing="0" w:after="300" w:afterAutospacing="0" w:line="360" w:lineRule="atLeast"/>
        <w:jc w:val="both"/>
        <w:textAlignment w:val="baseline"/>
        <w:rPr>
          <w:rFonts w:ascii="Avenir Next LT Pro" w:hAnsi="Avenir Next LT Pro"/>
          <w:b/>
          <w:sz w:val="22"/>
          <w:szCs w:val="22"/>
        </w:rPr>
      </w:pPr>
      <w:r w:rsidRPr="00C45236">
        <w:rPr>
          <w:rFonts w:ascii="Avenir Next LT Pro" w:hAnsi="Avenir Next LT Pro"/>
          <w:b/>
          <w:sz w:val="22"/>
          <w:szCs w:val="22"/>
        </w:rPr>
        <w:t>Doc. 8- Vidéo France 2- 12/03/2019 – (3.22) - Éthiopie : quand la Chine entre en gare</w:t>
      </w: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r w:rsidRPr="00927655">
        <w:rPr>
          <w:noProof/>
          <w:lang w:eastAsia="fr-FR"/>
        </w:rPr>
        <w:drawing>
          <wp:anchor distT="0" distB="0" distL="114300" distR="114300" simplePos="0" relativeHeight="251688960" behindDoc="0" locked="0" layoutInCell="1" allowOverlap="1">
            <wp:simplePos x="0" y="0"/>
            <wp:positionH relativeFrom="column">
              <wp:posOffset>457200</wp:posOffset>
            </wp:positionH>
            <wp:positionV relativeFrom="paragraph">
              <wp:posOffset>11550</wp:posOffset>
            </wp:positionV>
            <wp:extent cx="1777042" cy="1777042"/>
            <wp:effectExtent l="0" t="0" r="0" b="0"/>
            <wp:wrapThrough wrapText="bothSides">
              <wp:wrapPolygon edited="0">
                <wp:start x="0" y="0"/>
                <wp:lineTo x="0" y="21307"/>
                <wp:lineTo x="21307" y="21307"/>
                <wp:lineTo x="21307" y="0"/>
                <wp:lineTo x="0" y="0"/>
              </wp:wrapPolygon>
            </wp:wrapThrough>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7042" cy="1777042"/>
                    </a:xfrm>
                    <a:prstGeom prst="rect">
                      <a:avLst/>
                    </a:prstGeom>
                    <a:noFill/>
                    <a:ln>
                      <a:noFill/>
                    </a:ln>
                  </pic:spPr>
                </pic:pic>
              </a:graphicData>
            </a:graphic>
          </wp:anchor>
        </w:drawing>
      </w:r>
      <w:r w:rsidR="004D71AF" w:rsidRPr="004D71AF">
        <w:rPr>
          <w:noProof/>
        </w:rPr>
        <w:pict>
          <v:shape id="_x0000_s1028" type="#_x0000_t202" style="position:absolute;margin-left:800pt;margin-top:4.95pt;width:310.4pt;height:130.4pt;z-index:251687936;visibility:visible;mso-wrap-distance-top:3.6pt;mso-wrap-distance-bottom:3.6pt;mso-position-horizontal:righ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">
            <v:textbox>
              <w:txbxContent>
                <w:p w:rsidR="00927655" w:rsidRPr="003526ED" w:rsidRDefault="00927655" w:rsidP="00927655">
                  <w:pPr>
                    <w:spacing w:after="300" w:line="240" w:lineRule="auto"/>
                    <w:ind w:right="-44"/>
                    <w:textAlignment w:val="baseline"/>
                    <w:outlineLvl w:val="0"/>
                    <w:rPr>
                      <w:rFonts w:ascii="Arial" w:hAnsi="Arial" w:cs="Arial"/>
                      <w:b/>
                      <w:bCs/>
                      <w:color w:val="030303"/>
                      <w:sz w:val="21"/>
                      <w:szCs w:val="21"/>
                      <w:shd w:val="clear" w:color="auto" w:fill="F9F9F9"/>
                    </w:rPr>
                  </w:pPr>
                  <w:r>
                    <w:rPr>
                      <w:rFonts w:ascii="Arial" w:hAnsi="Arial" w:cs="Arial"/>
                      <w:color w:val="030303"/>
                      <w:sz w:val="21"/>
                      <w:szCs w:val="21"/>
                      <w:shd w:val="clear" w:color="auto" w:fill="F9F9F9"/>
                    </w:rPr>
                    <w:t xml:space="preserve">Vidéo France 2- </w:t>
                  </w:r>
                  <w:r w:rsidRPr="003526ED">
                    <w:rPr>
                      <w:rFonts w:ascii="Avenir Next LT Pro" w:hAnsi="Avenir Next LT Pro" w:cstheme="majorBidi"/>
                      <w:b/>
                      <w:bCs/>
                      <w:color w:val="FF0000"/>
                      <w:sz w:val="20"/>
                      <w:szCs w:val="20"/>
                    </w:rPr>
                    <w:t>12/03/2019</w:t>
                  </w:r>
                  <w:r>
                    <w:rPr>
                      <w:rFonts w:ascii="Arial" w:hAnsi="Arial" w:cs="Arial"/>
                      <w:color w:val="030303"/>
                      <w:sz w:val="21"/>
                      <w:szCs w:val="21"/>
                      <w:shd w:val="clear" w:color="auto" w:fill="F9F9F9"/>
                    </w:rPr>
                    <w:t xml:space="preserve"> – ( 3.22)- </w:t>
                  </w:r>
                  <w:r w:rsidRPr="00DD5715">
                    <w:rPr>
                      <w:rFonts w:ascii="Arial" w:hAnsi="Arial" w:cs="Arial"/>
                      <w:b/>
                      <w:bCs/>
                      <w:color w:val="030303"/>
                      <w:sz w:val="21"/>
                      <w:szCs w:val="21"/>
                      <w:shd w:val="clear" w:color="auto" w:fill="F9F9F9"/>
                    </w:rPr>
                    <w:t>Éthiopie : quand la Chine entre en gare</w:t>
                  </w:r>
                </w:p>
                <w:p w:rsidR="00927655" w:rsidRDefault="00927655" w:rsidP="00927655">
                  <w:pPr>
                    <w:spacing w:after="300" w:line="240" w:lineRule="auto"/>
                    <w:ind w:right="-44"/>
                    <w:jc w:val="both"/>
                    <w:textAlignment w:val="baseline"/>
                    <w:outlineLvl w:val="0"/>
                    <w:rPr>
                      <w:rFonts w:ascii="Arial" w:hAnsi="Arial" w:cs="Arial"/>
                      <w:color w:val="030303"/>
                      <w:sz w:val="21"/>
                      <w:szCs w:val="21"/>
                      <w:shd w:val="clear" w:color="auto" w:fill="F9F9F9"/>
                    </w:rPr>
                  </w:pPr>
                  <w:r w:rsidRPr="00DD5715">
                    <w:rPr>
                      <w:rFonts w:ascii="Arial" w:hAnsi="Arial" w:cs="Arial"/>
                      <w:color w:val="030303"/>
                      <w:sz w:val="21"/>
                      <w:szCs w:val="21"/>
                      <w:shd w:val="clear" w:color="auto" w:fill="F9F9F9"/>
                    </w:rPr>
                    <w:t>Flambant neuf, le nouveau train traverse l’Éthiopie. Il relie la capitale Addis-Abeba et Djibouti et a été construit par les Chinois. Difficile de passer à côté, car pendant cinq ans, le service est assuré par des conducteurs et des contrôleurs chinois. Avec une nouvelle locomotive et des wagons confortables, les Éthiopiens ont toutes les raisons de se réjouir</w:t>
                  </w:r>
                  <w:r>
                    <w:rPr>
                      <w:rFonts w:ascii="Arial" w:hAnsi="Arial" w:cs="Arial"/>
                      <w:color w:val="222222"/>
                      <w:sz w:val="26"/>
                      <w:szCs w:val="26"/>
                    </w:rPr>
                    <w:t>. </w:t>
                  </w:r>
                </w:p>
                <w:p w:rsidR="00927655" w:rsidRPr="004826CB" w:rsidRDefault="00927655" w:rsidP="00927655">
                  <w:pPr>
                    <w:rPr>
                      <w:rFonts w:ascii="Avenir Next LT Pro" w:hAnsi="Avenir Next LT Pro"/>
                      <w:sz w:val="20"/>
                      <w:szCs w:val="20"/>
                    </w:rPr>
                  </w:pPr>
                </w:p>
              </w:txbxContent>
            </v:textbox>
            <w10:wrap type="square" anchorx="margin"/>
          </v:shape>
        </w:pict>
      </w: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927655" w:rsidP="00927655">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927655" w:rsidRPr="00927655" w:rsidRDefault="004D71AF" w:rsidP="00927655">
      <w:pPr>
        <w:spacing w:after="300" w:line="240" w:lineRule="auto"/>
        <w:ind w:right="-307"/>
        <w:textAlignment w:val="baseline"/>
        <w:outlineLvl w:val="0"/>
        <w:rPr>
          <w:rFonts w:ascii="Arial" w:hAnsi="Arial" w:cs="Arial"/>
          <w:color w:val="030303"/>
          <w:sz w:val="21"/>
          <w:szCs w:val="21"/>
          <w:shd w:val="clear" w:color="auto" w:fill="F9F9F9"/>
        </w:rPr>
      </w:pPr>
      <w:hyperlink r:id="rId30" w:history="1">
        <w:r w:rsidR="00927655" w:rsidRPr="00927655">
          <w:rPr>
            <w:rFonts w:ascii="Arial" w:hAnsi="Arial" w:cs="Arial"/>
            <w:color w:val="0563C1" w:themeColor="hyperlink"/>
            <w:sz w:val="21"/>
            <w:szCs w:val="21"/>
            <w:u w:val="single"/>
            <w:shd w:val="clear" w:color="auto" w:fill="F9F9F9"/>
          </w:rPr>
          <w:t>https://www.francetvinfo.fr/monde/afrique/ethiopie/ethiopie-quand-la-chine-entre-en-gare_3230259.html</w:t>
        </w:r>
      </w:hyperlink>
    </w:p>
    <w:p w:rsidR="00C45236" w:rsidRPr="00C45236" w:rsidRDefault="00C45236" w:rsidP="00C45236">
      <w:pPr>
        <w:pStyle w:val="NormalWeb"/>
        <w:spacing w:before="0" w:beforeAutospacing="0" w:after="300" w:afterAutospacing="0" w:line="360" w:lineRule="atLeast"/>
        <w:jc w:val="both"/>
        <w:textAlignment w:val="baseline"/>
        <w:rPr>
          <w:rFonts w:ascii="Avenir Next LT Pro" w:hAnsi="Avenir Next LT Pro"/>
          <w:b/>
          <w:sz w:val="22"/>
          <w:szCs w:val="22"/>
        </w:rPr>
      </w:pPr>
      <w:r w:rsidRPr="00C45236">
        <w:rPr>
          <w:rFonts w:ascii="Avenir Next LT Pro" w:hAnsi="Avenir Next LT Pro"/>
          <w:b/>
          <w:sz w:val="22"/>
          <w:szCs w:val="22"/>
        </w:rPr>
        <w:t>Doc. 9- Liste des projets établie par le Guardian qui recense les constructions réalisées par les chinois</w:t>
      </w:r>
    </w:p>
    <w:p w:rsidR="00A12C9A" w:rsidRDefault="00A12C9A" w:rsidP="00A12C9A">
      <w:pPr>
        <w:pStyle w:val="NormalWeb"/>
        <w:spacing w:before="0" w:beforeAutospacing="0" w:after="300" w:afterAutospacing="0" w:line="360" w:lineRule="atLeast"/>
        <w:jc w:val="both"/>
        <w:textAlignment w:val="baseline"/>
        <w:rPr>
          <w:rFonts w:ascii="Avenir Next LT Pro" w:hAnsi="Avenir Next LT Pro" w:cs="Arial"/>
          <w:color w:val="222222"/>
          <w:sz w:val="22"/>
          <w:szCs w:val="22"/>
        </w:rPr>
      </w:pPr>
    </w:p>
    <w:tbl>
      <w:tblPr>
        <w:tblStyle w:val="Grilledutableau1"/>
        <w:tblW w:w="0" w:type="auto"/>
        <w:tblInd w:w="562" w:type="dxa"/>
        <w:tblLayout w:type="fixed"/>
        <w:tblLook w:val="04A0"/>
      </w:tblPr>
      <w:tblGrid>
        <w:gridCol w:w="1788"/>
        <w:gridCol w:w="1756"/>
        <w:gridCol w:w="4820"/>
        <w:gridCol w:w="1530"/>
      </w:tblGrid>
      <w:tr w:rsidR="00C45236" w:rsidRPr="00C45236" w:rsidTr="00C45236">
        <w:tc>
          <w:tcPr>
            <w:tcW w:w="1788" w:type="dxa"/>
          </w:tcPr>
          <w:p w:rsidR="00C45236" w:rsidRPr="00C45236" w:rsidRDefault="00C45236" w:rsidP="00C45236">
            <w:pPr>
              <w:suppressAutoHyphens/>
              <w:jc w:val="center"/>
              <w:rPr>
                <w:rFonts w:ascii="Avenir Next LT Pro" w:hAnsi="Avenir Next LT Pro" w:cs="Arial"/>
                <w:b/>
                <w:bCs/>
                <w:color w:val="333333"/>
                <w:shd w:val="clear" w:color="auto" w:fill="FFFFFF"/>
              </w:rPr>
            </w:pPr>
            <w:r w:rsidRPr="00C45236">
              <w:rPr>
                <w:rFonts w:ascii="Avenir Next LT Pro" w:hAnsi="Avenir Next LT Pro" w:cs="Arial"/>
                <w:b/>
                <w:bCs/>
                <w:color w:val="333333"/>
                <w:shd w:val="clear" w:color="auto" w:fill="FFFFFF"/>
              </w:rPr>
              <w:t>Pays</w:t>
            </w:r>
          </w:p>
        </w:tc>
        <w:tc>
          <w:tcPr>
            <w:tcW w:w="1756" w:type="dxa"/>
          </w:tcPr>
          <w:p w:rsidR="00C45236" w:rsidRPr="00C45236" w:rsidRDefault="00C45236" w:rsidP="00C45236">
            <w:pPr>
              <w:suppressAutoHyphens/>
              <w:jc w:val="center"/>
              <w:rPr>
                <w:rFonts w:ascii="Avenir Next LT Pro" w:hAnsi="Avenir Next LT Pro" w:cs="Arial"/>
                <w:b/>
                <w:bCs/>
                <w:color w:val="333333"/>
                <w:shd w:val="clear" w:color="auto" w:fill="FFFFFF"/>
              </w:rPr>
            </w:pPr>
            <w:r w:rsidRPr="00C45236">
              <w:rPr>
                <w:rFonts w:ascii="Avenir Next LT Pro" w:hAnsi="Avenir Next LT Pro" w:cs="Arial"/>
                <w:b/>
                <w:bCs/>
                <w:color w:val="333333"/>
                <w:shd w:val="clear" w:color="auto" w:fill="FFFFFF"/>
              </w:rPr>
              <w:t>Projet</w:t>
            </w:r>
          </w:p>
        </w:tc>
        <w:tc>
          <w:tcPr>
            <w:tcW w:w="4820" w:type="dxa"/>
          </w:tcPr>
          <w:p w:rsidR="00C45236" w:rsidRPr="00C45236" w:rsidRDefault="00C45236" w:rsidP="00C45236">
            <w:pPr>
              <w:suppressAutoHyphens/>
              <w:jc w:val="center"/>
              <w:rPr>
                <w:rFonts w:ascii="Avenir Next LT Pro" w:hAnsi="Avenir Next LT Pro" w:cs="Arial"/>
                <w:b/>
                <w:bCs/>
                <w:color w:val="333333"/>
                <w:shd w:val="clear" w:color="auto" w:fill="FFFFFF"/>
              </w:rPr>
            </w:pPr>
            <w:r w:rsidRPr="00C45236">
              <w:rPr>
                <w:rFonts w:ascii="Avenir Next LT Pro" w:hAnsi="Avenir Next LT Pro" w:cs="Arial"/>
                <w:b/>
                <w:bCs/>
                <w:color w:val="333333"/>
                <w:shd w:val="clear" w:color="auto" w:fill="FFFFFF"/>
              </w:rPr>
              <w:t>Description</w:t>
            </w:r>
          </w:p>
        </w:tc>
        <w:tc>
          <w:tcPr>
            <w:tcW w:w="1530" w:type="dxa"/>
          </w:tcPr>
          <w:p w:rsidR="00C45236" w:rsidRPr="00C45236" w:rsidRDefault="00C45236" w:rsidP="00C45236">
            <w:pPr>
              <w:suppressAutoHyphens/>
              <w:jc w:val="center"/>
              <w:rPr>
                <w:rFonts w:ascii="Avenir Next LT Pro" w:hAnsi="Avenir Next LT Pro" w:cs="Arial"/>
                <w:b/>
                <w:bCs/>
                <w:color w:val="333333"/>
                <w:shd w:val="clear" w:color="auto" w:fill="FFFFFF"/>
              </w:rPr>
            </w:pPr>
            <w:r w:rsidRPr="00C45236">
              <w:rPr>
                <w:rFonts w:ascii="Avenir Next LT Pro" w:hAnsi="Avenir Next LT Pro" w:cs="Arial"/>
                <w:b/>
                <w:bCs/>
                <w:color w:val="333333"/>
                <w:shd w:val="clear" w:color="auto" w:fill="FFFFFF"/>
              </w:rPr>
              <w:t xml:space="preserve">Montant </w:t>
            </w:r>
            <w:r w:rsidRPr="00C45236">
              <w:rPr>
                <w:rFonts w:ascii="Avenir Next LT Pro" w:hAnsi="Avenir Next LT Pro" w:cs="Arial"/>
                <w:b/>
                <w:bCs/>
                <w:color w:val="333333"/>
                <w:sz w:val="16"/>
                <w:szCs w:val="16"/>
                <w:shd w:val="clear" w:color="auto" w:fill="FFFFFF"/>
              </w:rPr>
              <w:t>(milliards US</w:t>
            </w:r>
            <w:r w:rsidRPr="00C45236">
              <w:rPr>
                <w:rFonts w:ascii="Avenir Next LT Pro" w:hAnsi="Avenir Next LT Pro" w:cs="Arial"/>
                <w:b/>
                <w:bCs/>
                <w:color w:val="222222"/>
                <w:sz w:val="16"/>
                <w:szCs w:val="16"/>
                <w:shd w:val="clear" w:color="auto" w:fill="FFFFFF"/>
              </w:rPr>
              <w:t> $)</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Nigéria</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Voie ferroviaire littorale</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Voie ferrée de 1402 km de Lagos à Calabar (vers l’est) à travers 10 Etats, reliant plusieurs agglomérations à l’Etat du delta du Niger riche en pétrole.</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12</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Tanzanie</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Port de Bagamoyo</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Port de 20 millions de conteneurs par an, qui deviendrait le principal port d’Afrique de l’Est en étant connecté à un corridor ferroviaire et situé à proximité d’une nouvelle zone industrielle. Projet en suspens.</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7</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Afrique du Sud</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Projet de la ville nouvelle de Modderfontein</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Quartier de logements et d’activités de loisir en cours de const</w:t>
            </w:r>
            <w:r w:rsidR="00CC6EAC">
              <w:rPr>
                <w:rFonts w:ascii="Avenir Next LT Pro" w:hAnsi="Avenir Next LT Pro" w:cs="Arial"/>
                <w:color w:val="333333"/>
                <w:sz w:val="20"/>
                <w:szCs w:val="20"/>
                <w:shd w:val="clear" w:color="auto" w:fill="FFFFFF"/>
              </w:rPr>
              <w:t>ruction</w:t>
            </w:r>
            <w:r w:rsidRPr="00C45236">
              <w:rPr>
                <w:rFonts w:ascii="Avenir Next LT Pro" w:hAnsi="Avenir Next LT Pro" w:cs="Arial"/>
                <w:color w:val="333333"/>
                <w:sz w:val="20"/>
                <w:szCs w:val="20"/>
                <w:shd w:val="clear" w:color="auto" w:fill="FFFFFF"/>
              </w:rPr>
              <w:t xml:space="preserve"> en périphérie de Johannesburg, principale ville d’Afrique du Sud.</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7</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Kenya</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Projet ferroviaire Standard Gauge Railway</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Voie ferrée de 609 km reliant le port de Mombasa à la capitale Nairobi.</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3.8</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République Démocratique du Congo</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Infrastructures pour contrat de troc minier</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Opération visant à aménager les champs miniers de Mashamba, des bassins de Dima et de Kolwezi.</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6</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Tchad</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Voie ferrée</w:t>
            </w:r>
          </w:p>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Tchad- Soudan</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Voie ferrée de 1 344 km devant être construite en trois phases, qui reliera également les deux pays au Cameroun.</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5.6</w:t>
            </w:r>
          </w:p>
        </w:tc>
      </w:tr>
      <w:tr w:rsidR="00C45236" w:rsidRPr="00C45236" w:rsidTr="00C45236">
        <w:tc>
          <w:tcPr>
            <w:tcW w:w="1788"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Mozambique</w:t>
            </w:r>
          </w:p>
        </w:tc>
        <w:tc>
          <w:tcPr>
            <w:tcW w:w="1756" w:type="dxa"/>
          </w:tcPr>
          <w:p w:rsidR="00C45236" w:rsidRPr="00C45236" w:rsidRDefault="00C45236" w:rsidP="00C45236">
            <w:pPr>
              <w:suppressAutoHyphens/>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Barrage de Mphanda Nkuwa et projet de station hydro-électrique</w:t>
            </w:r>
          </w:p>
        </w:tc>
        <w:tc>
          <w:tcPr>
            <w:tcW w:w="4820" w:type="dxa"/>
          </w:tcPr>
          <w:p w:rsidR="00C45236" w:rsidRPr="00C45236" w:rsidRDefault="00C45236" w:rsidP="00C45236">
            <w:pPr>
              <w:suppressAutoHyphens/>
              <w:ind w:left="173" w:right="174"/>
              <w:jc w:val="both"/>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Fournit 1.5000 mégawatts au réseau national d’électricité et inclut la construction du barrage de Moamba-Major pour apporter de l’eau potable aux résidents de Maputo.</w:t>
            </w:r>
          </w:p>
        </w:tc>
        <w:tc>
          <w:tcPr>
            <w:tcW w:w="1530" w:type="dxa"/>
          </w:tcPr>
          <w:p w:rsidR="00C45236" w:rsidRPr="00C45236" w:rsidRDefault="00C45236" w:rsidP="00C45236">
            <w:pPr>
              <w:suppressAutoHyphens/>
              <w:jc w:val="center"/>
              <w:rPr>
                <w:rFonts w:ascii="Avenir Next LT Pro" w:hAnsi="Avenir Next LT Pro" w:cs="Arial"/>
                <w:color w:val="333333"/>
                <w:sz w:val="20"/>
                <w:szCs w:val="20"/>
                <w:shd w:val="clear" w:color="auto" w:fill="FFFFFF"/>
              </w:rPr>
            </w:pPr>
            <w:r w:rsidRPr="00C45236">
              <w:rPr>
                <w:rFonts w:ascii="Avenir Next LT Pro" w:hAnsi="Avenir Next LT Pro" w:cs="Arial"/>
                <w:color w:val="333333"/>
                <w:sz w:val="20"/>
                <w:szCs w:val="20"/>
                <w:shd w:val="clear" w:color="auto" w:fill="FFFFFF"/>
              </w:rPr>
              <w:t>3.1</w:t>
            </w:r>
          </w:p>
        </w:tc>
      </w:tr>
    </w:tbl>
    <w:p w:rsidR="00C45236" w:rsidRDefault="00C45236" w:rsidP="00C45236">
      <w:pPr>
        <w:suppressAutoHyphens/>
        <w:autoSpaceDN w:val="0"/>
        <w:spacing w:after="0" w:line="240" w:lineRule="auto"/>
        <w:ind w:left="567"/>
        <w:textAlignment w:val="baseline"/>
      </w:pPr>
      <w:r w:rsidRPr="00C45236">
        <w:rPr>
          <w:rFonts w:ascii="Arial" w:eastAsia="Noto Serif CJK SC" w:hAnsi="Arial" w:cs="Arial"/>
          <w:color w:val="333333"/>
          <w:kern w:val="3"/>
          <w:sz w:val="20"/>
          <w:szCs w:val="20"/>
          <w:shd w:val="clear" w:color="auto" w:fill="FFFFFF"/>
          <w:lang w:eastAsia="zh-CN" w:bidi="hi-IN"/>
        </w:rPr>
        <w:t>Agence Française de Développement- « La nouvelle route de la soie, une opportunité de développement pour l’Afrique ?»  19/10/2017</w:t>
      </w:r>
      <w:r w:rsidRPr="00C45236">
        <w:rPr>
          <w:rFonts w:ascii="Arial" w:eastAsia="Noto Serif CJK SC" w:hAnsi="Arial" w:cs="Arial"/>
          <w:color w:val="333333"/>
          <w:kern w:val="3"/>
          <w:sz w:val="20"/>
          <w:szCs w:val="20"/>
          <w:lang w:eastAsia="zh-CN" w:bidi="hi-IN"/>
        </w:rPr>
        <w:br/>
      </w:r>
      <w:hyperlink r:id="rId31" w:history="1">
        <w:r w:rsidRPr="00C45236">
          <w:rPr>
            <w:rFonts w:ascii="Arial" w:eastAsia="Noto Serif CJK SC" w:hAnsi="Arial" w:cs="Arial"/>
            <w:color w:val="0563C1"/>
            <w:kern w:val="3"/>
            <w:sz w:val="16"/>
            <w:szCs w:val="16"/>
            <w:shd w:val="clear" w:color="auto" w:fill="FFFFFF"/>
            <w:lang w:eastAsia="zh-CN" w:bidi="hi-IN"/>
          </w:rPr>
          <w:t>https://ideas4development.org/route-de-soie-chine-afrique/</w:t>
        </w:r>
      </w:hyperlink>
    </w:p>
    <w:p w:rsidR="00723B53" w:rsidRPr="00C45236" w:rsidRDefault="00723B53" w:rsidP="00C45236">
      <w:pPr>
        <w:suppressAutoHyphens/>
        <w:autoSpaceDN w:val="0"/>
        <w:spacing w:after="0" w:line="240" w:lineRule="auto"/>
        <w:ind w:left="567"/>
        <w:textAlignment w:val="baseline"/>
        <w:rPr>
          <w:rFonts w:ascii="Arial" w:eastAsia="Noto Serif CJK SC" w:hAnsi="Arial" w:cs="Arial"/>
          <w:color w:val="333333"/>
          <w:kern w:val="3"/>
          <w:sz w:val="29"/>
          <w:szCs w:val="29"/>
          <w:shd w:val="clear" w:color="auto" w:fill="FFFFFF"/>
          <w:lang w:eastAsia="zh-CN" w:bidi="hi-IN"/>
        </w:rPr>
      </w:pPr>
    </w:p>
    <w:p w:rsidR="00C45236" w:rsidRPr="00C45236" w:rsidRDefault="00C45236" w:rsidP="00C45236">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CC4689" w:rsidRPr="00B22943" w:rsidRDefault="004D71AF" w:rsidP="00CC4689">
      <w:pPr>
        <w:jc w:val="center"/>
        <w:rPr>
          <w:rFonts w:ascii="Comic Sans MS" w:hAnsi="Comic Sans MS"/>
          <w:b/>
          <w:sz w:val="28"/>
          <w:szCs w:val="28"/>
        </w:rPr>
      </w:pPr>
      <w:r>
        <w:rPr>
          <w:rFonts w:ascii="Comic Sans MS" w:hAnsi="Comic Sans MS"/>
          <w:b/>
          <w:noProof/>
          <w:sz w:val="28"/>
          <w:szCs w:val="28"/>
          <w:lang w:eastAsia="fr-FR"/>
        </w:rPr>
        <w:pict>
          <v:roundrect id="Rectangle : coins arrondis 22" o:spid="_x0000_s1033" style="position:absolute;left:0;text-align:left;margin-left:159.75pt;margin-top:-12pt;width:219pt;height:36pt;z-index:-251622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" fillcolor="#deebf7" strokecolor="#5b9bd5" strokeweight="5pt">
            <v:stroke linestyle="thickThin"/>
            <v:shadow color="#868686"/>
          </v:roundrect>
        </w:pict>
      </w:r>
      <w:r w:rsidR="00CC4689" w:rsidRPr="00B22943">
        <w:rPr>
          <w:rFonts w:ascii="Comic Sans MS" w:hAnsi="Comic Sans MS"/>
          <w:b/>
          <w:sz w:val="28"/>
          <w:szCs w:val="28"/>
        </w:rPr>
        <w:t xml:space="preserve">CORPUS </w:t>
      </w:r>
      <w:r w:rsidR="00CC4689">
        <w:rPr>
          <w:rFonts w:ascii="Comic Sans MS" w:hAnsi="Comic Sans MS"/>
          <w:b/>
          <w:sz w:val="28"/>
          <w:szCs w:val="28"/>
        </w:rPr>
        <w:t>CHINE AFRIQUE</w:t>
      </w:r>
    </w:p>
    <w:p w:rsidR="00C45236" w:rsidRPr="00C45236" w:rsidRDefault="00C45236" w:rsidP="00C45236">
      <w:pPr>
        <w:pStyle w:val="NormalWeb"/>
        <w:spacing w:before="0" w:beforeAutospacing="0" w:after="300" w:afterAutospacing="0" w:line="360" w:lineRule="atLeast"/>
        <w:jc w:val="both"/>
        <w:textAlignment w:val="baseline"/>
        <w:rPr>
          <w:rFonts w:ascii="Avenir Next LT Pro" w:hAnsi="Avenir Next LT Pro"/>
          <w:b/>
          <w:sz w:val="22"/>
          <w:szCs w:val="22"/>
        </w:rPr>
      </w:pPr>
      <w:r w:rsidRPr="00C45236">
        <w:rPr>
          <w:rFonts w:ascii="Avenir Next LT Pro" w:hAnsi="Avenir Next LT Pro"/>
          <w:b/>
          <w:sz w:val="22"/>
          <w:szCs w:val="22"/>
        </w:rPr>
        <w:t xml:space="preserve">Doc. </w:t>
      </w:r>
      <w:r>
        <w:rPr>
          <w:rFonts w:ascii="Avenir Next LT Pro" w:hAnsi="Avenir Next LT Pro"/>
          <w:b/>
          <w:sz w:val="22"/>
          <w:szCs w:val="22"/>
        </w:rPr>
        <w:t>10</w:t>
      </w:r>
      <w:r w:rsidRPr="00C45236">
        <w:rPr>
          <w:rFonts w:ascii="Avenir Next LT Pro" w:hAnsi="Avenir Next LT Pro"/>
          <w:b/>
          <w:sz w:val="22"/>
          <w:szCs w:val="22"/>
        </w:rPr>
        <w:t xml:space="preserve">- </w:t>
      </w:r>
      <w:r w:rsidR="00CC4689">
        <w:rPr>
          <w:rFonts w:ascii="Avenir Next LT Pro" w:hAnsi="Avenir Next LT Pro"/>
          <w:b/>
          <w:sz w:val="22"/>
          <w:szCs w:val="22"/>
        </w:rPr>
        <w:t xml:space="preserve">Vidéo de la chaîne de télévision chinoise : </w:t>
      </w:r>
      <w:r w:rsidR="00CC4689" w:rsidRPr="00CC4689">
        <w:rPr>
          <w:rFonts w:ascii="Avenir Next LT Pro" w:hAnsi="Avenir Next LT Pro"/>
          <w:b/>
          <w:sz w:val="22"/>
          <w:szCs w:val="22"/>
        </w:rPr>
        <w:t xml:space="preserve"> un hôpital de pointe financé par la Chine améliore les soins de santé publique</w:t>
      </w:r>
      <w:r w:rsidR="00CC4689">
        <w:rPr>
          <w:rFonts w:ascii="Avenir Next LT Pro" w:hAnsi="Avenir Next LT Pro"/>
          <w:b/>
          <w:sz w:val="22"/>
          <w:szCs w:val="22"/>
        </w:rPr>
        <w:t xml:space="preserve"> – 29/11/2019</w:t>
      </w:r>
    </w:p>
    <w:p w:rsidR="00C45236" w:rsidRPr="00C45236" w:rsidRDefault="004D71AF" w:rsidP="00C45236">
      <w:pPr>
        <w:ind w:left="993"/>
      </w:pPr>
      <w:hyperlink r:id="rId32" w:history="1">
        <w:r w:rsidR="00C45236" w:rsidRPr="00C45236">
          <w:rPr>
            <w:color w:val="0563C1" w:themeColor="hyperlink"/>
            <w:u w:val="single"/>
          </w:rPr>
          <w:t>https://youtu.be/DpP3I3Smbxc</w:t>
        </w:r>
      </w:hyperlink>
    </w:p>
    <w:p w:rsidR="00C45236" w:rsidRPr="00C45236" w:rsidRDefault="00C45236" w:rsidP="00C45236">
      <w:r w:rsidRPr="00C45236">
        <w:rPr>
          <w:noProof/>
          <w:lang w:eastAsia="fr-FR"/>
        </w:rPr>
        <w:drawing>
          <wp:anchor distT="0" distB="0" distL="114300" distR="114300" simplePos="0" relativeHeight="251692032" behindDoc="0" locked="0" layoutInCell="1" allowOverlap="1">
            <wp:simplePos x="0" y="0"/>
            <wp:positionH relativeFrom="margin">
              <wp:posOffset>512182</wp:posOffset>
            </wp:positionH>
            <wp:positionV relativeFrom="paragraph">
              <wp:posOffset>6769</wp:posOffset>
            </wp:positionV>
            <wp:extent cx="1793875" cy="1793875"/>
            <wp:effectExtent l="0" t="0" r="0" b="0"/>
            <wp:wrapThrough wrapText="bothSides">
              <wp:wrapPolygon edited="0">
                <wp:start x="0" y="0"/>
                <wp:lineTo x="0" y="21332"/>
                <wp:lineTo x="21332" y="21332"/>
                <wp:lineTo x="21332" y="0"/>
                <wp:lineTo x="0" y="0"/>
              </wp:wrapPolygon>
            </wp:wrapThrough>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3875" cy="1793875"/>
                    </a:xfrm>
                    <a:prstGeom prst="rect">
                      <a:avLst/>
                    </a:prstGeom>
                    <a:noFill/>
                    <a:ln>
                      <a:noFill/>
                    </a:ln>
                  </pic:spPr>
                </pic:pic>
              </a:graphicData>
            </a:graphic>
          </wp:anchor>
        </w:drawing>
      </w:r>
      <w:r w:rsidR="004D71AF">
        <w:rPr>
          <w:noProof/>
        </w:rPr>
        <w:pict>
          <v:shape id="_x0000_s1029" type="#_x0000_t202" style="position:absolute;margin-left:205.8pt;margin-top:.6pt;width:310.4pt;height:131.75pt;z-index:25169100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">
            <v:textbox>
              <w:txbxContent>
                <w:p w:rsidR="00C45236" w:rsidRDefault="00C45236" w:rsidP="00C45236">
                  <w:pPr>
                    <w:rPr>
                      <w:rFonts w:ascii="Avenir Next LT Pro" w:hAnsi="Avenir Next LT Pro" w:cs="Arial"/>
                      <w:sz w:val="20"/>
                      <w:szCs w:val="20"/>
                      <w:shd w:val="clear" w:color="auto" w:fill="F9F9F9"/>
                    </w:rPr>
                  </w:pPr>
                  <w:r w:rsidRPr="004826CB">
                    <w:rPr>
                      <w:rFonts w:ascii="Avenir Next LT Pro" w:hAnsi="Avenir Next LT Pro"/>
                      <w:sz w:val="20"/>
                      <w:szCs w:val="20"/>
                    </w:rPr>
                    <w:t xml:space="preserve">Vidéo </w:t>
                  </w:r>
                  <w:r>
                    <w:rPr>
                      <w:rFonts w:ascii="Avenir Next LT Pro" w:hAnsi="Avenir Next LT Pro"/>
                      <w:sz w:val="20"/>
                      <w:szCs w:val="20"/>
                    </w:rPr>
                    <w:t xml:space="preserve">du journal CGNT </w:t>
                  </w:r>
                  <w:r w:rsidRPr="004826CB">
                    <w:rPr>
                      <w:rFonts w:ascii="Avenir Next LT Pro" w:hAnsi="Avenir Next LT Pro"/>
                      <w:b/>
                      <w:bCs/>
                      <w:sz w:val="20"/>
                      <w:szCs w:val="20"/>
                    </w:rPr>
                    <w:t>(</w:t>
                  </w:r>
                  <w:r w:rsidRPr="004826CB">
                    <w:rPr>
                      <w:rFonts w:ascii="Avenir Next LT Pro" w:hAnsi="Avenir Next LT Pro" w:cstheme="majorBidi"/>
                      <w:b/>
                      <w:bCs/>
                      <w:sz w:val="20"/>
                      <w:szCs w:val="20"/>
                    </w:rPr>
                    <w:t>China Global Television Network</w:t>
                  </w:r>
                  <w:r w:rsidRPr="004826CB">
                    <w:rPr>
                      <w:rFonts w:ascii="Avenir Next LT Pro" w:hAnsi="Avenir Next LT Pro" w:cstheme="majorBidi"/>
                      <w:sz w:val="20"/>
                      <w:szCs w:val="20"/>
                    </w:rPr>
                    <w:t>)</w:t>
                  </w:r>
                  <w:r>
                    <w:rPr>
                      <w:rFonts w:ascii="Avenir Next LT Pro" w:hAnsi="Avenir Next LT Pro"/>
                      <w:sz w:val="20"/>
                      <w:szCs w:val="20"/>
                    </w:rPr>
                    <w:t xml:space="preserve"> : </w:t>
                  </w:r>
                  <w:hyperlink r:id="rId34" w:tooltip="Chaîne de télévision" w:history="1">
                    <w:r w:rsidRPr="004826CB">
                      <w:rPr>
                        <w:rFonts w:ascii="Avenir Next LT Pro" w:hAnsi="Avenir Next LT Pro" w:cs="Arial"/>
                        <w:sz w:val="20"/>
                        <w:szCs w:val="20"/>
                        <w:shd w:val="clear" w:color="auto" w:fill="F9F9F9"/>
                      </w:rPr>
                      <w:t>chaîne de télévision</w:t>
                    </w:r>
                  </w:hyperlink>
                  <w:r w:rsidRPr="004826CB">
                    <w:rPr>
                      <w:rFonts w:ascii="Avenir Next LT Pro" w:hAnsi="Avenir Next LT Pro" w:cs="Arial"/>
                      <w:sz w:val="20"/>
                      <w:szCs w:val="20"/>
                      <w:shd w:val="clear" w:color="auto" w:fill="F9F9F9"/>
                    </w:rPr>
                    <w:t> </w:t>
                  </w:r>
                  <w:r>
                    <w:rPr>
                      <w:rFonts w:ascii="Avenir Next LT Pro" w:hAnsi="Avenir Next LT Pro" w:cs="Arial"/>
                      <w:sz w:val="20"/>
                      <w:szCs w:val="20"/>
                      <w:shd w:val="clear" w:color="auto" w:fill="F9F9F9"/>
                    </w:rPr>
                    <w:t xml:space="preserve"> publique </w:t>
                  </w:r>
                  <w:r w:rsidRPr="004826CB">
                    <w:rPr>
                      <w:rFonts w:ascii="Avenir Next LT Pro" w:hAnsi="Avenir Next LT Pro" w:cs="Arial"/>
                      <w:sz w:val="20"/>
                      <w:szCs w:val="20"/>
                      <w:shd w:val="clear" w:color="auto" w:fill="F9F9F9"/>
                    </w:rPr>
                    <w:t xml:space="preserve">chinoise </w:t>
                  </w:r>
                </w:p>
                <w:p w:rsidR="00C45236" w:rsidRDefault="00C45236" w:rsidP="00C45236">
                  <w:pPr>
                    <w:rPr>
                      <w:rFonts w:ascii="Avenir Next LT Pro" w:hAnsi="Avenir Next LT Pro"/>
                      <w:sz w:val="20"/>
                      <w:szCs w:val="20"/>
                    </w:rPr>
                  </w:pPr>
                  <w:r w:rsidRPr="00B63170">
                    <w:rPr>
                      <w:rFonts w:ascii="Avenir Next LT Pro" w:hAnsi="Avenir Next LT Pro" w:cstheme="majorBidi"/>
                      <w:b/>
                      <w:bCs/>
                      <w:color w:val="FF0000"/>
                      <w:sz w:val="20"/>
                      <w:szCs w:val="20"/>
                    </w:rPr>
                    <w:t>29/11/2019</w:t>
                  </w:r>
                  <w:r w:rsidRPr="004826CB">
                    <w:rPr>
                      <w:rFonts w:ascii="Avenir Next LT Pro" w:hAnsi="Avenir Next LT Pro" w:cstheme="majorBidi"/>
                      <w:sz w:val="20"/>
                      <w:szCs w:val="20"/>
                    </w:rPr>
                    <w:t>- (2.26</w:t>
                  </w:r>
                  <w:r>
                    <w:rPr>
                      <w:rFonts w:ascii="Avenir Next LT Pro" w:hAnsi="Avenir Next LT Pro"/>
                      <w:sz w:val="20"/>
                      <w:szCs w:val="20"/>
                    </w:rPr>
                    <w:t>)</w:t>
                  </w:r>
                </w:p>
                <w:p w:rsidR="00C45236" w:rsidRPr="004826CB" w:rsidRDefault="00C45236" w:rsidP="00C45236">
                  <w:pPr>
                    <w:pStyle w:val="Titre1"/>
                    <w:shd w:val="clear" w:color="auto" w:fill="F9F9F9"/>
                    <w:spacing w:before="0"/>
                    <w:rPr>
                      <w:rFonts w:ascii="Avenir Next LT Pro" w:hAnsi="Avenir Next LT Pro"/>
                      <w:color w:val="auto"/>
                      <w:sz w:val="20"/>
                      <w:szCs w:val="20"/>
                    </w:rPr>
                  </w:pPr>
                  <w:r w:rsidRPr="004826CB">
                    <w:rPr>
                      <w:rFonts w:ascii="Avenir Next LT Pro" w:eastAsia="Times New Roman" w:hAnsi="Avenir Next LT Pro" w:cs="Arial"/>
                      <w:b/>
                      <w:bCs/>
                      <w:color w:val="auto"/>
                      <w:kern w:val="36"/>
                      <w:sz w:val="20"/>
                      <w:szCs w:val="20"/>
                      <w:lang w:eastAsia="fr-FR"/>
                    </w:rPr>
                    <w:t>Éthiopie : un hôpital de pointe financé par la Chine améliore les soins de santé publique</w:t>
                  </w:r>
                </w:p>
                <w:p w:rsidR="00C45236" w:rsidRPr="004826CB" w:rsidRDefault="00C45236" w:rsidP="00C45236">
                  <w:pPr>
                    <w:rPr>
                      <w:rFonts w:ascii="Avenir Next LT Pro" w:hAnsi="Avenir Next LT Pro"/>
                      <w:sz w:val="20"/>
                      <w:szCs w:val="20"/>
                    </w:rPr>
                  </w:pPr>
                  <w:r w:rsidRPr="004826CB">
                    <w:rPr>
                      <w:rFonts w:ascii="Avenir Next LT Pro" w:hAnsi="Avenir Next LT Pro" w:cs="Arial"/>
                      <w:sz w:val="20"/>
                      <w:szCs w:val="20"/>
                      <w:shd w:val="clear" w:color="auto" w:fill="F9F9F9"/>
                    </w:rPr>
                    <w:t>L’hôpital de la Route de la soie d’Addis-Abeba a ouvert ses portes début novembre. Construit et équipé de technologies de pointe, l’hôpital a été fondé par un médecin chinois.</w:t>
                  </w:r>
                </w:p>
              </w:txbxContent>
            </v:textbox>
            <w10:wrap type="square"/>
          </v:shape>
        </w:pict>
      </w:r>
    </w:p>
    <w:p w:rsidR="00C45236" w:rsidRPr="00C45236" w:rsidRDefault="00C45236" w:rsidP="00C45236"/>
    <w:p w:rsidR="00C45236" w:rsidRPr="00C45236" w:rsidRDefault="00C45236" w:rsidP="00C45236"/>
    <w:p w:rsidR="00C45236" w:rsidRPr="00C45236" w:rsidRDefault="00C45236" w:rsidP="00C45236"/>
    <w:p w:rsidR="00C45236" w:rsidRPr="00C45236" w:rsidRDefault="00C45236" w:rsidP="00C45236"/>
    <w:p w:rsidR="00C45236" w:rsidRPr="00C45236" w:rsidRDefault="00C45236" w:rsidP="00C45236"/>
    <w:p w:rsidR="00C45236" w:rsidRPr="00C45236" w:rsidRDefault="00C45236" w:rsidP="00C45236">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8D2ED2" w:rsidRDefault="008D2ED2" w:rsidP="00E326E1">
      <w:pPr>
        <w:pStyle w:val="NormalWeb"/>
        <w:spacing w:before="0" w:beforeAutospacing="0" w:after="0" w:afterAutospacing="0" w:line="360" w:lineRule="atLeast"/>
        <w:jc w:val="both"/>
        <w:textAlignment w:val="baseline"/>
        <w:rPr>
          <w:rFonts w:ascii="Avenir Next LT Pro" w:hAnsi="Avenir Next LT Pro"/>
          <w:b/>
          <w:sz w:val="22"/>
          <w:szCs w:val="22"/>
        </w:rPr>
      </w:pPr>
      <w:r w:rsidRPr="00C45236">
        <w:rPr>
          <w:rFonts w:ascii="Avenir Next LT Pro" w:hAnsi="Avenir Next LT Pro"/>
          <w:b/>
          <w:sz w:val="22"/>
          <w:szCs w:val="22"/>
        </w:rPr>
        <w:t xml:space="preserve">Doc. </w:t>
      </w:r>
      <w:r>
        <w:rPr>
          <w:rFonts w:ascii="Avenir Next LT Pro" w:hAnsi="Avenir Next LT Pro"/>
          <w:b/>
          <w:sz w:val="22"/>
          <w:szCs w:val="22"/>
        </w:rPr>
        <w:t>11</w:t>
      </w:r>
      <w:r w:rsidRPr="00C45236">
        <w:rPr>
          <w:rFonts w:ascii="Avenir Next LT Pro" w:hAnsi="Avenir Next LT Pro"/>
          <w:b/>
          <w:sz w:val="22"/>
          <w:szCs w:val="22"/>
        </w:rPr>
        <w:t xml:space="preserve">- </w:t>
      </w:r>
      <w:r>
        <w:rPr>
          <w:rFonts w:ascii="Avenir Next LT Pro" w:hAnsi="Avenir Next LT Pro"/>
          <w:b/>
          <w:sz w:val="22"/>
          <w:szCs w:val="22"/>
        </w:rPr>
        <w:t>Le pr</w:t>
      </w:r>
      <w:r w:rsidRPr="008D2ED2">
        <w:rPr>
          <w:rFonts w:ascii="Avenir Next LT Pro" w:hAnsi="Avenir Next LT Pro"/>
          <w:b/>
          <w:sz w:val="22"/>
          <w:szCs w:val="22"/>
        </w:rPr>
        <w:t xml:space="preserve">ojet </w:t>
      </w:r>
      <w:r>
        <w:rPr>
          <w:rFonts w:ascii="Avenir Next LT Pro" w:hAnsi="Avenir Next LT Pro"/>
          <w:b/>
          <w:sz w:val="22"/>
          <w:szCs w:val="22"/>
        </w:rPr>
        <w:t xml:space="preserve">du port de </w:t>
      </w:r>
      <w:r w:rsidRPr="008D2ED2">
        <w:rPr>
          <w:rFonts w:ascii="Avenir Next LT Pro" w:hAnsi="Avenir Next LT Pro"/>
          <w:b/>
          <w:sz w:val="22"/>
          <w:szCs w:val="22"/>
        </w:rPr>
        <w:t>Bagamoyo en Tanzanie en 2013 et 2019</w:t>
      </w:r>
    </w:p>
    <w:p w:rsidR="00E65D09" w:rsidRPr="00C45236" w:rsidRDefault="004D71AF" w:rsidP="008D2ED2">
      <w:pPr>
        <w:pStyle w:val="NormalWeb"/>
        <w:spacing w:before="0" w:beforeAutospacing="0" w:after="300" w:afterAutospacing="0" w:line="360" w:lineRule="atLeast"/>
        <w:jc w:val="both"/>
        <w:textAlignment w:val="baseline"/>
        <w:rPr>
          <w:rFonts w:ascii="Avenir Next LT Pro" w:hAnsi="Avenir Next LT Pro"/>
          <w:b/>
          <w:sz w:val="22"/>
          <w:szCs w:val="22"/>
        </w:rPr>
      </w:pPr>
      <w:r w:rsidRPr="004D71AF">
        <w:rPr>
          <w:noProof/>
        </w:rPr>
        <w:pict>
          <v:shape id="_x0000_s1030" type="#_x0000_t202" style="position:absolute;left:0;text-align:left;margin-left:189.75pt;margin-top:24.7pt;width:248.25pt;height:75.75pt;z-index:2516961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">
            <v:textbox>
              <w:txbxContent>
                <w:p w:rsidR="00E65D09" w:rsidRPr="00E65D09" w:rsidRDefault="00E65D09" w:rsidP="00E65D09">
                  <w:pPr>
                    <w:suppressAutoHyphens/>
                    <w:autoSpaceDN w:val="0"/>
                    <w:spacing w:after="0" w:line="240" w:lineRule="auto"/>
                    <w:textAlignment w:val="baseline"/>
                    <w:rPr>
                      <w:rFonts w:ascii="Avenir Next LT Pro" w:hAnsi="Avenir Next LT Pro"/>
                      <w:sz w:val="20"/>
                      <w:szCs w:val="20"/>
                    </w:rPr>
                  </w:pPr>
                  <w:r w:rsidRPr="00E65D09">
                    <w:rPr>
                      <w:rFonts w:ascii="Avenir Next LT Pro" w:hAnsi="Avenir Next LT Pro"/>
                      <w:sz w:val="20"/>
                      <w:szCs w:val="20"/>
                    </w:rPr>
                    <w:t xml:space="preserve">Vidéo (2.27) – Al Qarra Tv (chaîne consacrée au continent africain) - </w:t>
                  </w:r>
                  <w:r w:rsidRPr="00E65D09">
                    <w:rPr>
                      <w:rFonts w:ascii="Avenir Next LT Pro" w:hAnsi="Avenir Next LT Pro" w:cstheme="majorBidi"/>
                      <w:b/>
                      <w:bCs/>
                      <w:color w:val="FF0000"/>
                      <w:sz w:val="20"/>
                      <w:szCs w:val="20"/>
                    </w:rPr>
                    <w:t>16/07/2013</w:t>
                  </w:r>
                </w:p>
                <w:p w:rsidR="00E65D09" w:rsidRPr="00E65D09" w:rsidRDefault="00E65D09" w:rsidP="00E65D09">
                  <w:pPr>
                    <w:suppressAutoHyphens/>
                    <w:autoSpaceDN w:val="0"/>
                    <w:spacing w:after="0" w:line="240" w:lineRule="auto"/>
                    <w:textAlignment w:val="baseline"/>
                    <w:rPr>
                      <w:rFonts w:ascii="Avenir Next LT Pro" w:hAnsi="Avenir Next LT Pro"/>
                      <w:b/>
                      <w:bCs/>
                      <w:sz w:val="20"/>
                      <w:szCs w:val="20"/>
                    </w:rPr>
                  </w:pPr>
                  <w:r w:rsidRPr="00E65D09">
                    <w:rPr>
                      <w:rFonts w:ascii="Avenir Next LT Pro" w:hAnsi="Avenir Next LT Pro"/>
                      <w:b/>
                      <w:bCs/>
                      <w:sz w:val="20"/>
                      <w:szCs w:val="20"/>
                    </w:rPr>
                    <w:t>Tanzanie : Bagamoyo, bientôt le plus grand port africain ?</w:t>
                  </w:r>
                </w:p>
                <w:p w:rsidR="00E65D09" w:rsidRPr="004826CB" w:rsidRDefault="00E65D09" w:rsidP="00E65D09">
                  <w:pPr>
                    <w:rPr>
                      <w:rFonts w:ascii="Avenir Next LT Pro" w:hAnsi="Avenir Next LT Pro"/>
                      <w:sz w:val="20"/>
                      <w:szCs w:val="20"/>
                    </w:rPr>
                  </w:pPr>
                </w:p>
              </w:txbxContent>
            </v:textbox>
            <w10:wrap type="square"/>
          </v:shape>
        </w:pict>
      </w:r>
      <w:r w:rsidR="00E65D09">
        <w:rPr>
          <w:noProof/>
        </w:rPr>
        <w:drawing>
          <wp:anchor distT="0" distB="0" distL="114300" distR="114300" simplePos="0" relativeHeight="251697152" behindDoc="0" locked="0" layoutInCell="1" allowOverlap="1">
            <wp:simplePos x="0" y="0"/>
            <wp:positionH relativeFrom="column">
              <wp:posOffset>447675</wp:posOffset>
            </wp:positionH>
            <wp:positionV relativeFrom="paragraph">
              <wp:posOffset>94615</wp:posOffset>
            </wp:positionV>
            <wp:extent cx="1905000" cy="1905000"/>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p>
    <w:p w:rsidR="00E65D09" w:rsidRDefault="00E65D09" w:rsidP="00A12C9A">
      <w:pPr>
        <w:pStyle w:val="NormalWeb"/>
        <w:spacing w:before="0" w:beforeAutospacing="0" w:after="300" w:afterAutospacing="0" w:line="360" w:lineRule="atLeast"/>
        <w:jc w:val="both"/>
        <w:textAlignment w:val="baseline"/>
        <w:rPr>
          <w:rFonts w:ascii="Avenir Next LT Pro" w:hAnsi="Avenir Next LT Pro" w:cs="Arial"/>
          <w:color w:val="222222"/>
          <w:sz w:val="22"/>
          <w:szCs w:val="22"/>
        </w:rPr>
      </w:pPr>
    </w:p>
    <w:p w:rsidR="00E65D09" w:rsidRDefault="00E65D09" w:rsidP="00A12C9A">
      <w:pPr>
        <w:pStyle w:val="NormalWeb"/>
        <w:spacing w:before="0" w:beforeAutospacing="0" w:after="300" w:afterAutospacing="0" w:line="360" w:lineRule="atLeast"/>
        <w:jc w:val="both"/>
        <w:textAlignment w:val="baseline"/>
        <w:rPr>
          <w:rFonts w:ascii="Avenir Next LT Pro" w:hAnsi="Avenir Next LT Pro" w:cs="Arial"/>
          <w:color w:val="222222"/>
          <w:sz w:val="22"/>
          <w:szCs w:val="22"/>
        </w:rPr>
      </w:pPr>
    </w:p>
    <w:p w:rsidR="00E65D09" w:rsidRPr="00E65D09" w:rsidRDefault="00E65D09" w:rsidP="00E65D09">
      <w:pPr>
        <w:suppressAutoHyphens/>
        <w:autoSpaceDN w:val="0"/>
        <w:spacing w:after="0" w:line="240" w:lineRule="auto"/>
        <w:textAlignment w:val="baseline"/>
        <w:rPr>
          <w:rFonts w:ascii="Liberation Serif" w:eastAsia="Noto Serif CJK SC" w:hAnsi="Liberation Serif" w:cs="Lohit Devanagari"/>
          <w:kern w:val="3"/>
          <w:sz w:val="24"/>
          <w:szCs w:val="24"/>
          <w:lang w:eastAsia="zh-CN" w:bidi="hi-IN"/>
        </w:rPr>
      </w:pPr>
    </w:p>
    <w:p w:rsidR="00E65D09" w:rsidRPr="00E65D09" w:rsidRDefault="004D71AF" w:rsidP="00E65D09">
      <w:pPr>
        <w:suppressAutoHyphens/>
        <w:autoSpaceDN w:val="0"/>
        <w:spacing w:after="0" w:line="240" w:lineRule="auto"/>
        <w:ind w:left="3828"/>
        <w:textAlignment w:val="baseline"/>
        <w:rPr>
          <w:color w:val="0563C1" w:themeColor="hyperlink"/>
          <w:u w:val="single"/>
        </w:rPr>
      </w:pPr>
      <w:hyperlink r:id="rId36" w:history="1">
        <w:r w:rsidR="00E65D09" w:rsidRPr="00E65D09">
          <w:rPr>
            <w:color w:val="0563C1" w:themeColor="hyperlink"/>
            <w:u w:val="single"/>
          </w:rPr>
          <w:t>https://youtu.be/DjGxgf0IZvA</w:t>
        </w:r>
      </w:hyperlink>
    </w:p>
    <w:p w:rsidR="00E65D09" w:rsidRDefault="00E65D09" w:rsidP="00E65D09">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E65D09" w:rsidRPr="00E65D09" w:rsidRDefault="00E65D09" w:rsidP="00E65D09">
      <w:pPr>
        <w:suppressAutoHyphens/>
        <w:autoSpaceDN w:val="0"/>
        <w:spacing w:after="0" w:line="240" w:lineRule="auto"/>
        <w:textAlignment w:val="baseline"/>
        <w:rPr>
          <w:rFonts w:ascii="Arial" w:eastAsia="Noto Serif CJK SC" w:hAnsi="Arial" w:cs="Arial"/>
          <w:color w:val="333333"/>
          <w:kern w:val="3"/>
          <w:sz w:val="29"/>
          <w:szCs w:val="29"/>
          <w:shd w:val="clear" w:color="auto" w:fill="FFFFFF"/>
          <w:lang w:eastAsia="zh-CN" w:bidi="hi-IN"/>
        </w:rPr>
      </w:pPr>
    </w:p>
    <w:p w:rsidR="006D50A4" w:rsidRPr="00E65D09" w:rsidRDefault="006D50A4" w:rsidP="00E65D09">
      <w:pPr>
        <w:ind w:left="709"/>
        <w:rPr>
          <w:rFonts w:ascii="Avenir Next LT Pro" w:hAnsi="Avenir Next LT Pro"/>
          <w:b/>
          <w:bCs/>
        </w:rPr>
      </w:pPr>
      <w:r w:rsidRPr="00E65D09">
        <w:rPr>
          <w:rFonts w:ascii="Avenir Next LT Pro" w:hAnsi="Avenir Next LT Pro"/>
          <w:b/>
          <w:bCs/>
        </w:rPr>
        <w:t xml:space="preserve"> « </w:t>
      </w:r>
      <w:r w:rsidR="00CC4689" w:rsidRPr="00E65D09">
        <w:rPr>
          <w:rFonts w:ascii="Avenir Next LT Pro" w:hAnsi="Avenir Next LT Pro"/>
          <w:b/>
          <w:bCs/>
        </w:rPr>
        <w:t>La Tanzanie repousse le projet de port chinois</w:t>
      </w:r>
      <w:r w:rsidR="00E65D09" w:rsidRPr="00E65D09">
        <w:rPr>
          <w:rFonts w:ascii="Avenir Next LT Pro" w:hAnsi="Avenir Next LT Pro"/>
          <w:b/>
          <w:bCs/>
        </w:rPr>
        <w:t> » -</w:t>
      </w:r>
      <w:r w:rsidRPr="00E65D09">
        <w:rPr>
          <w:rFonts w:ascii="Avenir Next LT Pro" w:hAnsi="Avenir Next LT Pro"/>
          <w:b/>
          <w:bCs/>
        </w:rPr>
        <w:t xml:space="preserve"> Voice of Djibouti- 04/12/2019</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7"/>
        <w:gridCol w:w="567"/>
        <w:gridCol w:w="4932"/>
      </w:tblGrid>
      <w:tr w:rsidR="006D50A4" w:rsidTr="00E65D09">
        <w:tc>
          <w:tcPr>
            <w:tcW w:w="4957" w:type="dxa"/>
          </w:tcPr>
          <w:p w:rsidR="006D50A4" w:rsidRDefault="006D50A4" w:rsidP="006D50A4">
            <w:pPr>
              <w:jc w:val="both"/>
              <w:rPr>
                <w:rFonts w:ascii="Avenir Next LT Pro" w:hAnsi="Avenir Next LT Pro"/>
                <w:color w:val="333333"/>
                <w:sz w:val="24"/>
                <w:szCs w:val="24"/>
                <w:shd w:val="clear" w:color="auto" w:fill="FFFFFF"/>
              </w:rPr>
            </w:pPr>
            <w:r w:rsidRPr="006D50A4">
              <w:rPr>
                <w:rFonts w:ascii="Avenir Next LT Pro" w:hAnsi="Avenir Next LT Pro"/>
                <w:color w:val="333333"/>
                <w:sz w:val="24"/>
                <w:szCs w:val="24"/>
                <w:shd w:val="clear" w:color="auto" w:fill="FFFFFF"/>
              </w:rPr>
              <w:t>Les ambitions de la Route maritime de la soie de la Chine ont subi un revers après que les autorités tanzaniennes aient refusé de céder sur les négociations bloquées pour construire ce qui serait le plus grand port en eau profonde en Afrique.</w:t>
            </w:r>
            <w:r>
              <w:rPr>
                <w:rFonts w:ascii="Avenir Next LT Pro" w:hAnsi="Avenir Next LT Pro"/>
                <w:color w:val="333333"/>
                <w:sz w:val="24"/>
                <w:szCs w:val="24"/>
                <w:shd w:val="clear" w:color="auto" w:fill="FFFFFF"/>
              </w:rPr>
              <w:t xml:space="preserve"> (...)</w:t>
            </w:r>
            <w:r w:rsidRPr="006D50A4">
              <w:rPr>
                <w:rFonts w:ascii="Avenir Next LT Pro" w:hAnsi="Avenir Next LT Pro"/>
                <w:color w:val="333333"/>
                <w:sz w:val="24"/>
                <w:szCs w:val="24"/>
                <w:shd w:val="clear" w:color="auto" w:fill="FFFFFF"/>
              </w:rPr>
              <w:t> </w:t>
            </w:r>
            <w:r>
              <w:rPr>
                <w:rFonts w:ascii="Avenir Next LT Pro" w:hAnsi="Avenir Next LT Pro"/>
                <w:color w:val="333333"/>
                <w:sz w:val="24"/>
                <w:szCs w:val="24"/>
                <w:shd w:val="clear" w:color="auto" w:fill="FFFFFF"/>
              </w:rPr>
              <w:t>L</w:t>
            </w:r>
            <w:r w:rsidRPr="006D50A4">
              <w:rPr>
                <w:rFonts w:ascii="Avenir Next LT Pro" w:hAnsi="Avenir Next LT Pro"/>
                <w:color w:val="333333"/>
                <w:sz w:val="24"/>
                <w:szCs w:val="24"/>
                <w:shd w:val="clear" w:color="auto" w:fill="FFFFFF"/>
              </w:rPr>
              <w:t>es fonctionnaires tanzaniens ont offert à la firme chinoise un ultimatum brutal : accepter nos conditions ou partir.</w:t>
            </w:r>
          </w:p>
          <w:p w:rsidR="006D50A4" w:rsidRPr="006D50A4" w:rsidRDefault="006D50A4" w:rsidP="006D50A4">
            <w:pPr>
              <w:jc w:val="both"/>
              <w:rPr>
                <w:rFonts w:ascii="Avenir Next LT Pro" w:hAnsi="Avenir Next LT Pro"/>
                <w:color w:val="333333"/>
                <w:sz w:val="24"/>
                <w:szCs w:val="24"/>
                <w:shd w:val="clear" w:color="auto" w:fill="FFFFFF"/>
              </w:rPr>
            </w:pPr>
          </w:p>
          <w:p w:rsidR="00260E2D" w:rsidRDefault="006D50A4" w:rsidP="00E65D09">
            <w:pPr>
              <w:jc w:val="both"/>
            </w:pPr>
            <w:r w:rsidRPr="006D50A4">
              <w:rPr>
                <w:rFonts w:ascii="Avenir Next LT Pro" w:hAnsi="Avenir Next LT Pro"/>
                <w:color w:val="333333"/>
                <w:sz w:val="24"/>
                <w:szCs w:val="24"/>
                <w:shd w:val="clear" w:color="auto" w:fill="FFFFFF"/>
              </w:rPr>
              <w:t>Bien que la Chine et les entreprises chinoises restent les investisseurs dominants dans les infrastructures africaines, et en particulier dans les ports, le conflit portuaire de Bagamoyo démontre que les dirigeants africains deviennent plus exigeants</w:t>
            </w:r>
            <w:r w:rsidR="00260E2D">
              <w:rPr>
                <w:rFonts w:ascii="Avenir Next LT Pro" w:hAnsi="Avenir Next LT Pro"/>
                <w:color w:val="333333"/>
                <w:sz w:val="24"/>
                <w:szCs w:val="24"/>
                <w:shd w:val="clear" w:color="auto" w:fill="FFFFFF"/>
              </w:rPr>
              <w:t>.</w:t>
            </w:r>
          </w:p>
        </w:tc>
        <w:tc>
          <w:tcPr>
            <w:tcW w:w="567" w:type="dxa"/>
          </w:tcPr>
          <w:p w:rsidR="006D50A4" w:rsidRDefault="006D50A4" w:rsidP="006D50A4"/>
        </w:tc>
        <w:tc>
          <w:tcPr>
            <w:tcW w:w="4932" w:type="dxa"/>
          </w:tcPr>
          <w:p w:rsidR="00260E2D" w:rsidRDefault="00260E2D" w:rsidP="00260E2D">
            <w:pPr>
              <w:jc w:val="both"/>
              <w:rPr>
                <w:rFonts w:ascii="Avenir Next LT Pro" w:hAnsi="Avenir Next LT Pro"/>
                <w:color w:val="333333"/>
                <w:sz w:val="24"/>
                <w:szCs w:val="24"/>
                <w:shd w:val="clear" w:color="auto" w:fill="FFFFFF"/>
              </w:rPr>
            </w:pPr>
            <w:r w:rsidRPr="006D50A4">
              <w:rPr>
                <w:rFonts w:ascii="Avenir Next LT Pro" w:hAnsi="Avenir Next LT Pro"/>
                <w:color w:val="333333"/>
                <w:sz w:val="24"/>
                <w:szCs w:val="24"/>
                <w:shd w:val="clear" w:color="auto" w:fill="FFFFFF"/>
              </w:rPr>
              <w:t>Ce différend soulève également des questions au sujet des pratiques commerciales chinoises et du piège de la dette</w:t>
            </w:r>
            <w:r>
              <w:rPr>
                <w:rFonts w:ascii="Avenir Next LT Pro" w:hAnsi="Avenir Next LT Pro"/>
                <w:color w:val="333333"/>
                <w:sz w:val="24"/>
                <w:szCs w:val="24"/>
                <w:shd w:val="clear" w:color="auto" w:fill="FFFFFF"/>
              </w:rPr>
              <w:t>. (...)</w:t>
            </w:r>
          </w:p>
          <w:p w:rsidR="006D50A4" w:rsidRDefault="00260E2D" w:rsidP="00260E2D">
            <w:pPr>
              <w:jc w:val="both"/>
            </w:pPr>
            <w:r w:rsidRPr="00260E2D">
              <w:rPr>
                <w:rFonts w:ascii="Avenir Next LT Pro" w:hAnsi="Avenir Next LT Pro"/>
                <w:color w:val="333333"/>
                <w:sz w:val="24"/>
                <w:szCs w:val="24"/>
                <w:shd w:val="clear" w:color="auto" w:fill="FFFFFF"/>
              </w:rPr>
              <w:t>Même après de longues négociations, les responsables tanzaniens n’ont pas estimé que les conditions de ce projet profiteraient au pays. Il est incertain que davantage de dirigeants africains adopteront une telle approche, mais des exemples similaires, comme l’annulation par le gouvernement de la Sierra Leone de la construction d’un nouvel aéroport en 2018, suggèrent que les investisseurs chinois pourraient faire face à un examen plus minutieux des projets de développement actuels et futurs</w:t>
            </w:r>
            <w:r w:rsidR="0099496C">
              <w:rPr>
                <w:rFonts w:ascii="Avenir Next LT Pro" w:hAnsi="Avenir Next LT Pro"/>
                <w:color w:val="333333"/>
                <w:sz w:val="24"/>
                <w:szCs w:val="24"/>
                <w:shd w:val="clear" w:color="auto" w:fill="FFFFFF"/>
              </w:rPr>
              <w:t>.</w:t>
            </w:r>
          </w:p>
        </w:tc>
      </w:tr>
    </w:tbl>
    <w:p w:rsidR="001B3534" w:rsidRPr="00E65D09" w:rsidRDefault="004D71AF" w:rsidP="00E65D09">
      <w:pPr>
        <w:suppressAutoHyphens/>
        <w:autoSpaceDN w:val="0"/>
        <w:spacing w:after="0" w:line="240" w:lineRule="auto"/>
        <w:ind w:left="1418"/>
        <w:textAlignment w:val="baseline"/>
        <w:rPr>
          <w:color w:val="0563C1" w:themeColor="hyperlink"/>
          <w:u w:val="single"/>
        </w:rPr>
      </w:pPr>
      <w:hyperlink r:id="rId37" w:history="1">
        <w:r w:rsidR="006D50A4" w:rsidRPr="00E65D09">
          <w:rPr>
            <w:color w:val="0563C1" w:themeColor="hyperlink"/>
          </w:rPr>
          <w:t>http://voiceofdjibouti.com/la-tanzanie-repousse-le-projet-de-port-chinois/?lang=fr</w:t>
        </w:r>
      </w:hyperlink>
    </w:p>
    <w:p w:rsidR="006D50A4" w:rsidRDefault="006D50A4"/>
    <w:p w:rsidR="006D50A4" w:rsidRDefault="006D50A4"/>
    <w:p w:rsidR="00F41B4F" w:rsidRPr="00B22943" w:rsidRDefault="004D71AF" w:rsidP="00F41B4F">
      <w:pPr>
        <w:jc w:val="center"/>
        <w:rPr>
          <w:rFonts w:ascii="Comic Sans MS" w:hAnsi="Comic Sans MS"/>
          <w:b/>
          <w:sz w:val="28"/>
          <w:szCs w:val="28"/>
        </w:rPr>
      </w:pPr>
      <w:r>
        <w:rPr>
          <w:rFonts w:ascii="Comic Sans MS" w:hAnsi="Comic Sans MS"/>
          <w:b/>
          <w:noProof/>
          <w:sz w:val="28"/>
          <w:szCs w:val="28"/>
          <w:lang w:eastAsia="fr-FR"/>
        </w:rPr>
        <w:pict>
          <v:roundrect id="Rectangle : coins arrondis 26" o:spid="_x0000_s1032" style="position:absolute;left:0;text-align:left;margin-left:159.75pt;margin-top:-12pt;width:219pt;height:36pt;z-index:-2516142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" fillcolor="#deebf7" strokecolor="#5b9bd5" strokeweight="5pt">
            <v:stroke linestyle="thickThin"/>
            <v:shadow color="#868686"/>
          </v:roundrect>
        </w:pict>
      </w:r>
      <w:r w:rsidR="00F41B4F" w:rsidRPr="00B22943">
        <w:rPr>
          <w:rFonts w:ascii="Comic Sans MS" w:hAnsi="Comic Sans MS"/>
          <w:b/>
          <w:sz w:val="28"/>
          <w:szCs w:val="28"/>
        </w:rPr>
        <w:t xml:space="preserve">CORPUS </w:t>
      </w:r>
      <w:r w:rsidR="00F41B4F">
        <w:rPr>
          <w:rFonts w:ascii="Comic Sans MS" w:hAnsi="Comic Sans MS"/>
          <w:b/>
          <w:sz w:val="28"/>
          <w:szCs w:val="28"/>
        </w:rPr>
        <w:t>CHINE AFRIQUE</w:t>
      </w:r>
    </w:p>
    <w:p w:rsidR="00E65D09" w:rsidRDefault="00E65D09" w:rsidP="00F41B4F">
      <w:pPr>
        <w:jc w:val="both"/>
      </w:pPr>
    </w:p>
    <w:p w:rsidR="00F41B4F" w:rsidRPr="00540950" w:rsidRDefault="00F41B4F" w:rsidP="00F41B4F">
      <w:pPr>
        <w:suppressAutoHyphens/>
        <w:autoSpaceDN w:val="0"/>
        <w:spacing w:after="0" w:line="240" w:lineRule="auto"/>
        <w:ind w:left="567" w:right="260"/>
        <w:jc w:val="both"/>
        <w:textAlignment w:val="baseline"/>
        <w:rPr>
          <w:rFonts w:ascii="Avenir Next LT Pro" w:eastAsia="Times New Roman" w:hAnsi="Avenir Next LT Pro" w:cs="Times New Roman"/>
          <w:b/>
          <w:lang w:eastAsia="fr-FR"/>
        </w:rPr>
      </w:pPr>
      <w:r w:rsidRPr="00C45236">
        <w:rPr>
          <w:rFonts w:ascii="Avenir Next LT Pro" w:eastAsia="Times New Roman" w:hAnsi="Avenir Next LT Pro" w:cs="Times New Roman"/>
          <w:b/>
          <w:lang w:eastAsia="fr-FR"/>
        </w:rPr>
        <w:t xml:space="preserve">Doc. </w:t>
      </w:r>
      <w:r>
        <w:rPr>
          <w:rFonts w:ascii="Avenir Next LT Pro" w:hAnsi="Avenir Next LT Pro"/>
          <w:b/>
        </w:rPr>
        <w:t>12</w:t>
      </w:r>
      <w:r w:rsidRPr="00C45236">
        <w:rPr>
          <w:rFonts w:ascii="Avenir Next LT Pro" w:eastAsia="Times New Roman" w:hAnsi="Avenir Next LT Pro" w:cs="Times New Roman"/>
          <w:b/>
          <w:lang w:eastAsia="fr-FR"/>
        </w:rPr>
        <w:t xml:space="preserve">- </w:t>
      </w:r>
      <w:r w:rsidRPr="00F41B4F">
        <w:rPr>
          <w:rFonts w:ascii="Avenir Next LT Pro" w:eastAsia="Times New Roman" w:hAnsi="Avenir Next LT Pro" w:cs="Times New Roman"/>
          <w:b/>
          <w:lang w:eastAsia="fr-FR"/>
        </w:rPr>
        <w:t>Les cinémas, prochaine cible du soft power chinois en Afrique</w:t>
      </w:r>
      <w:r>
        <w:rPr>
          <w:rFonts w:ascii="Avenir Next LT Pro" w:eastAsia="Times New Roman" w:hAnsi="Avenir Next LT Pro" w:cs="Times New Roman"/>
          <w:b/>
          <w:lang w:eastAsia="fr-FR"/>
        </w:rPr>
        <w:t>-</w:t>
      </w:r>
      <w:r w:rsidRPr="00540950">
        <w:rPr>
          <w:rFonts w:ascii="Avenir Next LT Pro" w:eastAsia="Times New Roman" w:hAnsi="Avenir Next LT Pro" w:cs="Times New Roman"/>
          <w:b/>
          <w:lang w:eastAsia="fr-FR"/>
        </w:rPr>
        <w:t>article du 10/06/2018- Slate.fr</w:t>
      </w:r>
    </w:p>
    <w:p w:rsidR="00F41B4F" w:rsidRPr="00F41B4F" w:rsidRDefault="00F41B4F" w:rsidP="00F41B4F">
      <w:pPr>
        <w:suppressAutoHyphens/>
        <w:autoSpaceDN w:val="0"/>
        <w:spacing w:after="0" w:line="240" w:lineRule="auto"/>
        <w:jc w:val="both"/>
        <w:textAlignment w:val="baseline"/>
        <w:rPr>
          <w:rFonts w:ascii="Avenir Next LT Pro" w:eastAsia="Times New Roman" w:hAnsi="Avenir Next LT Pro" w:cs="Times New Roman"/>
          <w:color w:val="684454"/>
          <w:sz w:val="28"/>
          <w:szCs w:val="28"/>
          <w:lang w:eastAsia="fr-FR"/>
        </w:rPr>
      </w:pPr>
    </w:p>
    <w:p w:rsidR="00F41B4F" w:rsidRPr="00F41B4F" w:rsidRDefault="00F41B4F" w:rsidP="00F41B4F">
      <w:pPr>
        <w:suppressAutoHyphens/>
        <w:autoSpaceDN w:val="0"/>
        <w:spacing w:after="0" w:line="240" w:lineRule="auto"/>
        <w:jc w:val="both"/>
        <w:textAlignment w:val="baseline"/>
        <w:rPr>
          <w:rFonts w:ascii="Avenir Next LT Pro" w:eastAsia="Times New Roman" w:hAnsi="Avenir Next LT Pro" w:cs="Times New Roman"/>
          <w:color w:val="684454"/>
          <w:sz w:val="28"/>
          <w:szCs w:val="28"/>
          <w:lang w:eastAsia="fr-FR"/>
        </w:rPr>
      </w:pPr>
    </w:p>
    <w:p w:rsidR="00F41B4F" w:rsidRPr="00F41B4F" w:rsidRDefault="00F41B4F" w:rsidP="00F41B4F">
      <w:pPr>
        <w:suppressAutoHyphens/>
        <w:autoSpaceDN w:val="0"/>
        <w:spacing w:after="0" w:line="240" w:lineRule="auto"/>
        <w:ind w:left="1134" w:right="992"/>
        <w:textAlignment w:val="baseline"/>
        <w:rPr>
          <w:rFonts w:ascii="Avenir Next LT Pro" w:eastAsia="Noto Serif CJK SC" w:hAnsi="Avenir Next LT Pro" w:cs="Lohit Devanagari"/>
          <w:b/>
          <w:bCs/>
          <w:kern w:val="3"/>
          <w:sz w:val="28"/>
          <w:szCs w:val="28"/>
          <w:lang w:eastAsia="zh-CN" w:bidi="hi-IN"/>
        </w:rPr>
      </w:pPr>
      <w:r w:rsidRPr="00F41B4F">
        <w:rPr>
          <w:rFonts w:ascii="Avenir Next LT Pro" w:eastAsia="Noto Serif CJK SC" w:hAnsi="Avenir Next LT Pro" w:cs="Lohit Devanagari"/>
          <w:b/>
          <w:bCs/>
          <w:kern w:val="3"/>
          <w:sz w:val="28"/>
          <w:szCs w:val="28"/>
          <w:lang w:eastAsia="zh-CN" w:bidi="hi-IN"/>
        </w:rPr>
        <w:t>Après s’être engagée dans de nombreux secteurs sur le continent africain, la Chine veut investir les salles obscures.</w:t>
      </w:r>
    </w:p>
    <w:p w:rsidR="00F41B4F" w:rsidRPr="00F41B4F" w:rsidRDefault="00540950" w:rsidP="00F41B4F">
      <w:pPr>
        <w:suppressAutoHyphens/>
        <w:autoSpaceDN w:val="0"/>
        <w:spacing w:after="0" w:line="240" w:lineRule="auto"/>
        <w:jc w:val="both"/>
        <w:textAlignment w:val="baseline"/>
        <w:rPr>
          <w:rFonts w:ascii="Avenir Next LT Pro" w:eastAsia="Times New Roman" w:hAnsi="Avenir Next LT Pro" w:cs="Times New Roman"/>
          <w:color w:val="684454"/>
          <w:sz w:val="28"/>
          <w:szCs w:val="28"/>
          <w:lang w:eastAsia="fr-FR"/>
        </w:rPr>
      </w:pPr>
      <w:r w:rsidRPr="00F41B4F">
        <w:rPr>
          <w:rFonts w:ascii="Liberation Serif" w:eastAsia="Noto Serif CJK SC" w:hAnsi="Liberation Serif" w:cs="Lohit Devanagari"/>
          <w:noProof/>
          <w:kern w:val="3"/>
          <w:sz w:val="24"/>
          <w:szCs w:val="24"/>
          <w:lang w:eastAsia="fr-FR"/>
        </w:rPr>
        <w:drawing>
          <wp:anchor distT="0" distB="0" distL="114300" distR="114300" simplePos="0" relativeHeight="251699200" behindDoc="0" locked="0" layoutInCell="1" allowOverlap="1">
            <wp:simplePos x="0" y="0"/>
            <wp:positionH relativeFrom="margin">
              <wp:posOffset>714375</wp:posOffset>
            </wp:positionH>
            <wp:positionV relativeFrom="paragraph">
              <wp:posOffset>29845</wp:posOffset>
            </wp:positionV>
            <wp:extent cx="3200400" cy="2590800"/>
            <wp:effectExtent l="0" t="0" r="0" b="0"/>
            <wp:wrapThrough wrapText="bothSides">
              <wp:wrapPolygon edited="0">
                <wp:start x="0" y="0"/>
                <wp:lineTo x="0" y="21441"/>
                <wp:lineTo x="21471" y="21441"/>
                <wp:lineTo x="21471" y="0"/>
                <wp:lineTo x="0" y="0"/>
              </wp:wrapPolygon>
            </wp:wrapThrough>
            <wp:docPr id="25" name="Image 10" descr="We Spoke with Ann James on Starring in China's Highest-Grossing Film of All  Time – Thatsmags.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rcRect/>
                    <a:stretch>
                      <a:fillRect/>
                    </a:stretch>
                  </pic:blipFill>
                  <pic:spPr>
                    <a:xfrm>
                      <a:off x="0" y="0"/>
                      <a:ext cx="3200400" cy="2590800"/>
                    </a:xfrm>
                    <a:prstGeom prst="rect">
                      <a:avLst/>
                    </a:prstGeom>
                    <a:noFill/>
                    <a:ln>
                      <a:noFill/>
                      <a:prstDash/>
                    </a:ln>
                  </pic:spPr>
                </pic:pic>
              </a:graphicData>
            </a:graphic>
          </wp:anchor>
        </w:drawing>
      </w:r>
    </w:p>
    <w:p w:rsidR="00F41B4F" w:rsidRDefault="004D71AF" w:rsidP="00F41B4F">
      <w:pPr>
        <w:suppressAutoHyphens/>
        <w:autoSpaceDN w:val="0"/>
        <w:spacing w:after="0" w:line="240" w:lineRule="auto"/>
        <w:ind w:left="6237" w:right="401"/>
        <w:jc w:val="both"/>
        <w:textAlignment w:val="baseline"/>
        <w:rPr>
          <w:rFonts w:ascii="Avenir Next LT Pro" w:eastAsia="Noto Serif CJK SC" w:hAnsi="Avenir Next LT Pro" w:cs="Lohit Devanagari"/>
          <w:kern w:val="3"/>
          <w:sz w:val="24"/>
          <w:szCs w:val="24"/>
          <w:lang w:eastAsia="zh-CN" w:bidi="hi-IN"/>
        </w:rPr>
      </w:pPr>
      <w:r>
        <w:rPr>
          <w:rFonts w:ascii="Avenir Next LT Pro" w:eastAsia="Noto Serif CJK SC" w:hAnsi="Avenir Next LT Pro" w:cs="Lohit Devanagari"/>
          <w:noProof/>
          <w:kern w:val="3"/>
          <w:sz w:val="24"/>
          <w:szCs w:val="24"/>
          <w:lang w:eastAsia="zh-CN" w:bidi="hi-IN"/>
        </w:rPr>
        <w:pict>
          <v:shape id="_x0000_s1031" type="#_x0000_t202" style="position:absolute;left:0;text-align:left;margin-left:60pt;margin-top:168.9pt;width:231.75pt;height:21.75pt;z-index:25170022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" stroked="f">
            <v:textbox>
              <w:txbxContent>
                <w:p w:rsidR="00F41B4F" w:rsidRDefault="00F41B4F" w:rsidP="00F41B4F">
                  <w:r w:rsidRPr="005E32D1">
                    <w:rPr>
                      <w:rFonts w:ascii="Avenir Next LT Pro" w:eastAsia="Noto Serif CJK SC" w:hAnsi="Avenir Next LT Pro" w:cs="Lohit Devanagari"/>
                      <w:kern w:val="3"/>
                      <w:sz w:val="24"/>
                      <w:szCs w:val="24"/>
                      <w:u w:val="single"/>
                      <w:lang w:eastAsia="zh-CN" w:bidi="hi-IN"/>
                    </w:rPr>
                    <w:t>Wolf Warrior 2</w:t>
                  </w:r>
                  <w:r w:rsidRPr="005E32D1">
                    <w:rPr>
                      <w:rFonts w:ascii="Avenir Next LT Pro" w:eastAsia="Noto Serif CJK SC" w:hAnsi="Avenir Next LT Pro" w:cs="Lohit Devanagari"/>
                      <w:kern w:val="3"/>
                      <w:sz w:val="24"/>
                      <w:szCs w:val="24"/>
                      <w:lang w:eastAsia="zh-CN" w:bidi="hi-IN"/>
                    </w:rPr>
                    <w:t>-</w:t>
                  </w:r>
                  <w:r w:rsidRPr="005E32D1">
                    <w:rPr>
                      <w:rFonts w:ascii="Arial" w:eastAsia="Noto Serif CJK SC" w:hAnsi="Arial" w:cs="Arial"/>
                      <w:color w:val="4D5156"/>
                      <w:kern w:val="3"/>
                      <w:sz w:val="21"/>
                      <w:szCs w:val="21"/>
                      <w:shd w:val="clear" w:color="auto" w:fill="FFFFFF"/>
                      <w:lang w:eastAsia="zh-CN" w:bidi="hi-IN"/>
                    </w:rPr>
                    <w:t xml:space="preserve"> </w:t>
                  </w:r>
                  <w:r w:rsidRPr="005E32D1">
                    <w:rPr>
                      <w:rFonts w:ascii="Avenir Next LT Pro" w:eastAsia="Noto Serif CJK SC" w:hAnsi="Avenir Next LT Pro" w:cs="Lohit Devanagari"/>
                      <w:kern w:val="3"/>
                      <w:sz w:val="24"/>
                      <w:szCs w:val="24"/>
                      <w:lang w:eastAsia="zh-CN" w:bidi="hi-IN"/>
                    </w:rPr>
                    <w:t>film réalisé par Jing Wu</w:t>
                  </w:r>
                </w:p>
              </w:txbxContent>
            </v:textbox>
            <w10:wrap type="square" anchorx="margin"/>
          </v:shape>
        </w:pict>
      </w:r>
      <w:r w:rsidR="00F41B4F" w:rsidRPr="00F41B4F">
        <w:rPr>
          <w:rFonts w:ascii="Avenir Next LT Pro" w:eastAsia="Noto Serif CJK SC" w:hAnsi="Avenir Next LT Pro" w:cs="Lohit Devanagari"/>
          <w:kern w:val="3"/>
          <w:sz w:val="24"/>
          <w:szCs w:val="24"/>
          <w:lang w:eastAsia="zh-CN" w:bidi="hi-IN"/>
        </w:rPr>
        <w:t xml:space="preserve"> Le 1er août 2017, la Chine a inauguré sa première base militaire en Afrique, à Djibouti, qui s’ajoutait aux bases militaires américaines et françaises dans le petit état. Cette implantation témoignait des ambitions chinoises sur l’Afrique, alors que le pays de Xi Jinping a déjà beaucoup investi dans les infrastructures et développé sur place plusieurs médias.</w:t>
      </w:r>
    </w:p>
    <w:p w:rsidR="00F41B4F" w:rsidRDefault="00F41B4F" w:rsidP="00F41B4F">
      <w:pPr>
        <w:suppressAutoHyphens/>
        <w:autoSpaceDN w:val="0"/>
        <w:spacing w:after="0" w:line="240" w:lineRule="auto"/>
        <w:ind w:left="6237" w:right="401"/>
        <w:jc w:val="both"/>
        <w:textAlignment w:val="baseline"/>
        <w:rPr>
          <w:rFonts w:ascii="Avenir Next LT Pro" w:eastAsia="Noto Serif CJK SC" w:hAnsi="Avenir Next LT Pro" w:cs="Lohit Devanagari"/>
          <w:kern w:val="3"/>
          <w:sz w:val="24"/>
          <w:szCs w:val="24"/>
          <w:lang w:eastAsia="zh-CN" w:bidi="hi-IN"/>
        </w:rPr>
      </w:pPr>
    </w:p>
    <w:p w:rsidR="00F41B4F" w:rsidRDefault="00F41B4F" w:rsidP="00F41B4F">
      <w:pPr>
        <w:suppressAutoHyphens/>
        <w:autoSpaceDN w:val="0"/>
        <w:spacing w:after="0" w:line="240" w:lineRule="auto"/>
        <w:ind w:left="6237" w:right="401"/>
        <w:jc w:val="both"/>
        <w:textAlignment w:val="baseline"/>
        <w:rPr>
          <w:rFonts w:ascii="Avenir Next LT Pro" w:eastAsia="Noto Serif CJK SC" w:hAnsi="Avenir Next LT Pro" w:cs="Lohit Devanagari"/>
          <w:kern w:val="3"/>
          <w:sz w:val="24"/>
          <w:szCs w:val="24"/>
          <w:lang w:eastAsia="zh-CN" w:bidi="hi-IN"/>
        </w:rPr>
      </w:pPr>
    </w:p>
    <w:p w:rsidR="00F41B4F" w:rsidRPr="00F41B4F" w:rsidRDefault="00F41B4F" w:rsidP="00F41B4F">
      <w:pPr>
        <w:suppressAutoHyphens/>
        <w:autoSpaceDN w:val="0"/>
        <w:spacing w:after="0" w:line="240" w:lineRule="auto"/>
        <w:ind w:left="6237" w:right="401"/>
        <w:jc w:val="both"/>
        <w:textAlignment w:val="baseline"/>
        <w:rPr>
          <w:rFonts w:ascii="Avenir Next LT Pro" w:eastAsia="Noto Serif CJK SC" w:hAnsi="Avenir Next LT Pro" w:cs="Lohit Devanagari"/>
          <w:kern w:val="3"/>
          <w:sz w:val="24"/>
          <w:szCs w:val="24"/>
          <w:lang w:eastAsia="zh-CN" w:bidi="hi-IN"/>
        </w:rPr>
      </w:pPr>
    </w:p>
    <w:p w:rsidR="00F41B4F" w:rsidRPr="00F41B4F" w:rsidRDefault="00F41B4F" w:rsidP="00F41B4F">
      <w:pPr>
        <w:suppressAutoHyphens/>
        <w:autoSpaceDN w:val="0"/>
        <w:spacing w:after="0" w:line="240" w:lineRule="auto"/>
        <w:ind w:left="1276" w:right="401"/>
        <w:jc w:val="both"/>
        <w:textAlignment w:val="baseline"/>
        <w:rPr>
          <w:rFonts w:ascii="Liberation Serif" w:eastAsia="Noto Serif CJK SC" w:hAnsi="Liberation Serif" w:cs="Lohit Devanagari"/>
          <w:kern w:val="3"/>
          <w:sz w:val="24"/>
          <w:szCs w:val="24"/>
          <w:lang w:eastAsia="zh-CN" w:bidi="hi-IN"/>
        </w:rPr>
      </w:pPr>
      <w:r w:rsidRPr="00F41B4F">
        <w:rPr>
          <w:rFonts w:ascii="Avenir Next LT Pro" w:eastAsia="Noto Serif CJK SC" w:hAnsi="Avenir Next LT Pro" w:cs="Lohit Devanagari"/>
          <w:kern w:val="3"/>
          <w:sz w:val="24"/>
          <w:szCs w:val="24"/>
          <w:lang w:eastAsia="zh-CN" w:bidi="hi-IN"/>
        </w:rPr>
        <w:t>Mais ce n’était pas le seul événement de l’été. Juste avant le mois d’août était sorti le film </w:t>
      </w:r>
      <w:r w:rsidRPr="00F41B4F">
        <w:rPr>
          <w:rFonts w:ascii="Avenir Next LT Pro" w:eastAsia="Noto Serif CJK SC" w:hAnsi="Avenir Next LT Pro" w:cs="Lohit Devanagari"/>
          <w:kern w:val="3"/>
          <w:sz w:val="24"/>
          <w:szCs w:val="24"/>
          <w:u w:val="single"/>
          <w:lang w:eastAsia="zh-CN" w:bidi="hi-IN"/>
        </w:rPr>
        <w:t>Wolf Warrior 2</w:t>
      </w:r>
      <w:r w:rsidRPr="00F41B4F">
        <w:rPr>
          <w:rFonts w:ascii="Avenir Next LT Pro" w:eastAsia="Noto Serif CJK SC" w:hAnsi="Avenir Next LT Pro" w:cs="Lohit Devanagari"/>
          <w:kern w:val="3"/>
          <w:sz w:val="24"/>
          <w:szCs w:val="24"/>
          <w:lang w:eastAsia="zh-CN" w:bidi="hi-IN"/>
        </w:rPr>
        <w:t>. Ce film d’action chinois, plus grosse production et succès national de l’année, a notamment été tourné en Afrique du Sud. Dans ce film, le héros chinois part sauver des habitants d’un pays africain, fictif, en guerre contre des trafiquants d’armes et des mercenaires.</w:t>
      </w:r>
    </w:p>
    <w:p w:rsidR="00F41B4F" w:rsidRPr="00F41B4F" w:rsidRDefault="00F41B4F" w:rsidP="00F41B4F">
      <w:pPr>
        <w:suppressAutoHyphens/>
        <w:autoSpaceDN w:val="0"/>
        <w:spacing w:after="0" w:line="240" w:lineRule="auto"/>
        <w:ind w:left="1134" w:right="992"/>
        <w:jc w:val="both"/>
        <w:textAlignment w:val="baseline"/>
        <w:rPr>
          <w:rFonts w:ascii="Avenir Next LT Pro" w:eastAsia="Times New Roman" w:hAnsi="Avenir Next LT Pro" w:cs="Times New Roman"/>
          <w:color w:val="684454"/>
          <w:sz w:val="28"/>
          <w:szCs w:val="28"/>
          <w:lang w:eastAsia="fr-FR"/>
        </w:rPr>
      </w:pPr>
    </w:p>
    <w:p w:rsidR="00F41B4F" w:rsidRPr="00F41B4F" w:rsidRDefault="00F41B4F" w:rsidP="00F41B4F">
      <w:pPr>
        <w:suppressAutoHyphens/>
        <w:autoSpaceDN w:val="0"/>
        <w:spacing w:after="0" w:line="240" w:lineRule="auto"/>
        <w:ind w:left="1276" w:right="260"/>
        <w:jc w:val="both"/>
        <w:textAlignment w:val="baseline"/>
        <w:rPr>
          <w:rFonts w:ascii="Avenir Next LT Pro" w:eastAsia="Noto Serif CJK SC" w:hAnsi="Avenir Next LT Pro" w:cs="Lohit Devanagari"/>
          <w:kern w:val="3"/>
          <w:sz w:val="24"/>
          <w:szCs w:val="24"/>
          <w:lang w:eastAsia="zh-CN" w:bidi="hi-IN"/>
        </w:rPr>
      </w:pPr>
      <w:r w:rsidRPr="00F41B4F">
        <w:rPr>
          <w:rFonts w:ascii="Avenir Next LT Pro" w:eastAsia="Noto Serif CJK SC" w:hAnsi="Avenir Next LT Pro" w:cs="Lohit Devanagari"/>
          <w:kern w:val="3"/>
          <w:sz w:val="24"/>
          <w:szCs w:val="24"/>
          <w:lang w:eastAsia="zh-CN" w:bidi="hi-IN"/>
        </w:rPr>
        <w:t>Lors d’une projection du film, l’ambassadeur chinois en Afrique du Sud Lin Songtian saluait « un excellent film qui transmet l’enthousiasme patriotique et l’amitié entre la Chine et l’Afrique ».</w:t>
      </w:r>
    </w:p>
    <w:p w:rsidR="00F41B4F" w:rsidRPr="00F41B4F" w:rsidRDefault="00F41B4F" w:rsidP="00F41B4F">
      <w:pPr>
        <w:suppressAutoHyphens/>
        <w:autoSpaceDN w:val="0"/>
        <w:spacing w:after="0" w:line="240" w:lineRule="auto"/>
        <w:ind w:left="426" w:right="260"/>
        <w:jc w:val="both"/>
        <w:textAlignment w:val="baseline"/>
        <w:rPr>
          <w:rFonts w:ascii="Avenir Next LT Pro" w:eastAsia="Noto Serif CJK SC" w:hAnsi="Avenir Next LT Pro" w:cs="Lohit Devanagari"/>
          <w:kern w:val="3"/>
          <w:sz w:val="24"/>
          <w:szCs w:val="24"/>
          <w:lang w:eastAsia="zh-CN" w:bidi="hi-IN"/>
        </w:rPr>
      </w:pPr>
    </w:p>
    <w:p w:rsidR="00F41B4F" w:rsidRDefault="00F41B4F" w:rsidP="00F41B4F">
      <w:pPr>
        <w:suppressAutoHyphens/>
        <w:autoSpaceDN w:val="0"/>
        <w:spacing w:after="0" w:line="240" w:lineRule="auto"/>
        <w:ind w:left="1276" w:right="260"/>
        <w:jc w:val="both"/>
        <w:textAlignment w:val="baseline"/>
        <w:rPr>
          <w:rFonts w:ascii="Avenir Next LT Pro" w:eastAsia="Noto Serif CJK SC" w:hAnsi="Avenir Next LT Pro" w:cs="Lohit Devanagari"/>
          <w:kern w:val="3"/>
          <w:sz w:val="24"/>
          <w:szCs w:val="24"/>
          <w:lang w:eastAsia="zh-CN" w:bidi="hi-IN"/>
        </w:rPr>
      </w:pPr>
      <w:r w:rsidRPr="00F41B4F">
        <w:rPr>
          <w:rFonts w:ascii="Avenir Next LT Pro" w:eastAsia="Noto Serif CJK SC" w:hAnsi="Avenir Next LT Pro" w:cs="Lohit Devanagari"/>
          <w:kern w:val="3"/>
          <w:sz w:val="24"/>
          <w:szCs w:val="24"/>
          <w:lang w:eastAsia="zh-CN" w:bidi="hi-IN"/>
        </w:rPr>
        <w:t> De plus, les réalisateurs sud-africains reçoivent désormais des bourses pour étudier en Chine, comme à l’Académie du film de Pékin. Et ça marche. L’année dernière, la Chine a dépassé les États-Unis et l’Union européenne en tant que destination principale</w:t>
      </w:r>
      <w:r w:rsidR="0099496C">
        <w:rPr>
          <w:rFonts w:ascii="Avenir Next LT Pro" w:eastAsia="Noto Serif CJK SC" w:hAnsi="Avenir Next LT Pro" w:cs="Lohit Devanagari"/>
          <w:kern w:val="3"/>
          <w:sz w:val="24"/>
          <w:szCs w:val="24"/>
          <w:lang w:eastAsia="zh-CN" w:bidi="hi-IN"/>
        </w:rPr>
        <w:t xml:space="preserve"> pour les</w:t>
      </w:r>
      <w:bookmarkStart w:id="3" w:name="_GoBack"/>
      <w:bookmarkEnd w:id="3"/>
      <w:r w:rsidRPr="00F41B4F">
        <w:rPr>
          <w:rFonts w:ascii="Avenir Next LT Pro" w:eastAsia="Noto Serif CJK SC" w:hAnsi="Avenir Next LT Pro" w:cs="Lohit Devanagari"/>
          <w:kern w:val="3"/>
          <w:sz w:val="24"/>
          <w:szCs w:val="24"/>
          <w:lang w:eastAsia="zh-CN" w:bidi="hi-IN"/>
        </w:rPr>
        <w:t xml:space="preserve"> étudiants africains anglophones.</w:t>
      </w:r>
    </w:p>
    <w:p w:rsidR="00F41B4F" w:rsidRPr="00F41B4F" w:rsidRDefault="00F41B4F" w:rsidP="00F41B4F">
      <w:pPr>
        <w:suppressAutoHyphens/>
        <w:autoSpaceDN w:val="0"/>
        <w:spacing w:after="0" w:line="240" w:lineRule="auto"/>
        <w:ind w:left="1276" w:right="260"/>
        <w:jc w:val="both"/>
        <w:textAlignment w:val="baseline"/>
        <w:rPr>
          <w:rFonts w:ascii="Avenir Next LT Pro" w:eastAsia="Noto Serif CJK SC" w:hAnsi="Avenir Next LT Pro" w:cs="Lohit Devanagari"/>
          <w:kern w:val="3"/>
          <w:sz w:val="24"/>
          <w:szCs w:val="24"/>
          <w:lang w:eastAsia="zh-CN" w:bidi="hi-IN"/>
        </w:rPr>
      </w:pPr>
    </w:p>
    <w:p w:rsidR="00F41B4F" w:rsidRDefault="004D71AF" w:rsidP="00F41B4F">
      <w:pPr>
        <w:suppressAutoHyphens/>
        <w:autoSpaceDN w:val="0"/>
        <w:spacing w:after="0" w:line="240" w:lineRule="auto"/>
        <w:jc w:val="center"/>
        <w:textAlignment w:val="baseline"/>
        <w:rPr>
          <w:color w:val="0563C1" w:themeColor="hyperlink"/>
          <w:u w:val="single"/>
        </w:rPr>
      </w:pPr>
      <w:hyperlink r:id="rId39" w:history="1">
        <w:r w:rsidR="00F41B4F" w:rsidRPr="00F41B4F">
          <w:rPr>
            <w:color w:val="0563C1" w:themeColor="hyperlink"/>
            <w:u w:val="single"/>
          </w:rPr>
          <w:t>http://www.slate.fr/story/162968/cinemas-cible-soft-power-chinois-afrique</w:t>
        </w:r>
      </w:hyperlink>
    </w:p>
    <w:p w:rsidR="00F41B4F" w:rsidRDefault="00F41B4F" w:rsidP="00F41B4F">
      <w:pPr>
        <w:suppressAutoHyphens/>
        <w:autoSpaceDN w:val="0"/>
        <w:spacing w:after="0" w:line="240" w:lineRule="auto"/>
        <w:jc w:val="center"/>
        <w:textAlignment w:val="baseline"/>
        <w:rPr>
          <w:color w:val="0563C1" w:themeColor="hyperlink"/>
          <w:u w:val="single"/>
        </w:rPr>
      </w:pPr>
    </w:p>
    <w:p w:rsidR="00F41B4F" w:rsidRDefault="00F41B4F" w:rsidP="00F41B4F">
      <w:pPr>
        <w:suppressAutoHyphens/>
        <w:autoSpaceDN w:val="0"/>
        <w:spacing w:after="0" w:line="240" w:lineRule="auto"/>
        <w:jc w:val="center"/>
        <w:textAlignment w:val="baseline"/>
        <w:rPr>
          <w:color w:val="0563C1" w:themeColor="hyperlink"/>
          <w:u w:val="single"/>
        </w:rPr>
      </w:pPr>
    </w:p>
    <w:p w:rsidR="00F41B4F" w:rsidRDefault="00F41B4F" w:rsidP="00F41B4F">
      <w:pPr>
        <w:suppressAutoHyphens/>
        <w:autoSpaceDN w:val="0"/>
        <w:spacing w:after="0" w:line="240" w:lineRule="auto"/>
        <w:jc w:val="center"/>
        <w:textAlignment w:val="baseline"/>
        <w:rPr>
          <w:color w:val="0563C1" w:themeColor="hyperlink"/>
          <w:u w:val="single"/>
        </w:rPr>
      </w:pPr>
    </w:p>
    <w:p w:rsidR="003928A0" w:rsidRDefault="003928A0" w:rsidP="00F41B4F"/>
    <w:sectPr w:rsidR="003928A0" w:rsidSect="00237BB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315" w:rsidRDefault="00487315" w:rsidP="00E326E1">
      <w:pPr>
        <w:spacing w:after="0" w:line="240" w:lineRule="auto"/>
      </w:pPr>
      <w:r>
        <w:separator/>
      </w:r>
    </w:p>
  </w:endnote>
  <w:endnote w:type="continuationSeparator" w:id="0">
    <w:p w:rsidR="00487315" w:rsidRDefault="00487315" w:rsidP="00E32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sig w:usb0="00000000" w:usb1="500078FF" w:usb2="00000021" w:usb3="00000000" w:csb0="000001BF" w:csb1="00000000"/>
  </w:font>
  <w:font w:name="Noto Serif CJK SC">
    <w:charset w:val="00"/>
    <w:family w:val="auto"/>
    <w:pitch w:val="variable"/>
    <w:sig w:usb0="00000000" w:usb1="00000000" w:usb2="00000000" w:usb3="00000000" w:csb0="00000000" w:csb1="00000000"/>
  </w:font>
  <w:font w:name="Lohit Devanagari">
    <w:altName w:val="Calibri"/>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Avenir Next LT Pro">
    <w:altName w:val="Arial"/>
    <w:charset w:val="00"/>
    <w:family w:val="swiss"/>
    <w:pitch w:val="variable"/>
    <w:sig w:usb0="00000001" w:usb1="5000204A"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775657"/>
      <w:docPartObj>
        <w:docPartGallery w:val="Page Numbers (Bottom of Page)"/>
        <w:docPartUnique/>
      </w:docPartObj>
    </w:sdtPr>
    <w:sdtContent>
      <w:p w:rsidR="00E326E1" w:rsidRDefault="00E326E1">
        <w:pPr>
          <w:pStyle w:val="Pieddepage"/>
          <w:jc w:val="center"/>
        </w:pPr>
        <w:fldSimple w:instr=" PAGE   \* MERGEFORMAT ">
          <w:r>
            <w:rPr>
              <w:noProof/>
            </w:rPr>
            <w:t>1</w:t>
          </w:r>
        </w:fldSimple>
      </w:p>
    </w:sdtContent>
  </w:sdt>
  <w:p w:rsidR="00E326E1" w:rsidRDefault="00E326E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315" w:rsidRDefault="00487315" w:rsidP="00E326E1">
      <w:pPr>
        <w:spacing w:after="0" w:line="240" w:lineRule="auto"/>
      </w:pPr>
      <w:r>
        <w:separator/>
      </w:r>
    </w:p>
  </w:footnote>
  <w:footnote w:type="continuationSeparator" w:id="0">
    <w:p w:rsidR="00487315" w:rsidRDefault="00487315" w:rsidP="00E326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237BB9"/>
    <w:rsid w:val="001B3534"/>
    <w:rsid w:val="00237BB9"/>
    <w:rsid w:val="002511D3"/>
    <w:rsid w:val="00260E2D"/>
    <w:rsid w:val="003928A0"/>
    <w:rsid w:val="00487315"/>
    <w:rsid w:val="004A05F8"/>
    <w:rsid w:val="004D71AF"/>
    <w:rsid w:val="00540950"/>
    <w:rsid w:val="00637B87"/>
    <w:rsid w:val="006D50A4"/>
    <w:rsid w:val="007022E7"/>
    <w:rsid w:val="00723B53"/>
    <w:rsid w:val="007D3872"/>
    <w:rsid w:val="007F14D7"/>
    <w:rsid w:val="00811073"/>
    <w:rsid w:val="008A0348"/>
    <w:rsid w:val="008B2E8A"/>
    <w:rsid w:val="008D2ED2"/>
    <w:rsid w:val="00927655"/>
    <w:rsid w:val="009600FC"/>
    <w:rsid w:val="0099496C"/>
    <w:rsid w:val="00A03EFA"/>
    <w:rsid w:val="00A12C9A"/>
    <w:rsid w:val="00B32A7B"/>
    <w:rsid w:val="00B50026"/>
    <w:rsid w:val="00B8583F"/>
    <w:rsid w:val="00BE728E"/>
    <w:rsid w:val="00C45236"/>
    <w:rsid w:val="00CC4689"/>
    <w:rsid w:val="00CC6EAC"/>
    <w:rsid w:val="00E126F7"/>
    <w:rsid w:val="00E326E1"/>
    <w:rsid w:val="00E65D09"/>
    <w:rsid w:val="00E77BE8"/>
    <w:rsid w:val="00F41B4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BE8"/>
  </w:style>
  <w:style w:type="paragraph" w:styleId="Titre1">
    <w:name w:val="heading 1"/>
    <w:basedOn w:val="Normal"/>
    <w:next w:val="Normal"/>
    <w:link w:val="Titre1Car"/>
    <w:uiPriority w:val="9"/>
    <w:qFormat/>
    <w:rsid w:val="00C452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7BB9"/>
    <w:pPr>
      <w:tabs>
        <w:tab w:val="center" w:pos="4536"/>
        <w:tab w:val="right" w:pos="9072"/>
      </w:tabs>
      <w:spacing w:after="0" w:line="240" w:lineRule="auto"/>
    </w:pPr>
  </w:style>
  <w:style w:type="character" w:customStyle="1" w:styleId="En-tteCar">
    <w:name w:val="En-tête Car"/>
    <w:basedOn w:val="Policepardfaut"/>
    <w:link w:val="En-tte"/>
    <w:uiPriority w:val="99"/>
    <w:rsid w:val="00237BB9"/>
  </w:style>
  <w:style w:type="paragraph" w:styleId="NormalWeb">
    <w:name w:val="Normal (Web)"/>
    <w:basedOn w:val="Normal"/>
    <w:uiPriority w:val="99"/>
    <w:unhideWhenUsed/>
    <w:rsid w:val="00A12C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12C9A"/>
    <w:rPr>
      <w:i/>
      <w:iCs/>
    </w:rPr>
  </w:style>
  <w:style w:type="character" w:styleId="Lienhypertexte">
    <w:name w:val="Hyperlink"/>
    <w:basedOn w:val="Policepardfaut"/>
    <w:uiPriority w:val="99"/>
    <w:unhideWhenUsed/>
    <w:rsid w:val="00A12C9A"/>
    <w:rPr>
      <w:color w:val="0000FF"/>
      <w:u w:val="single"/>
    </w:rPr>
  </w:style>
  <w:style w:type="table" w:styleId="Grilledutableau">
    <w:name w:val="Table Grid"/>
    <w:basedOn w:val="TableauNormal"/>
    <w:uiPriority w:val="39"/>
    <w:rsid w:val="00A12C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BE728E"/>
    <w:rPr>
      <w:color w:val="605E5C"/>
      <w:shd w:val="clear" w:color="auto" w:fill="E1DFDD"/>
    </w:rPr>
  </w:style>
  <w:style w:type="table" w:customStyle="1" w:styleId="Grilledutableau1">
    <w:name w:val="Grille du tableau1"/>
    <w:basedOn w:val="TableauNormal"/>
    <w:next w:val="Grilledutableau"/>
    <w:uiPriority w:val="39"/>
    <w:rsid w:val="00C45236"/>
    <w:pPr>
      <w:autoSpaceDN w:val="0"/>
      <w:spacing w:after="0" w:line="240" w:lineRule="auto"/>
      <w:textAlignment w:val="baseline"/>
    </w:pPr>
    <w:rPr>
      <w:rFonts w:ascii="Liberation Serif" w:eastAsia="Noto Serif CJK SC" w:hAnsi="Liberation Serif" w:cs="Lohit Devanagari"/>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45236"/>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character" w:customStyle="1" w:styleId="Titre1Car">
    <w:name w:val="Titre 1 Car"/>
    <w:basedOn w:val="Policepardfaut"/>
    <w:link w:val="Titre1"/>
    <w:uiPriority w:val="9"/>
    <w:rsid w:val="00C45236"/>
    <w:rPr>
      <w:rFonts w:asciiTheme="majorHAnsi" w:eastAsiaTheme="majorEastAsia" w:hAnsiTheme="majorHAnsi" w:cstheme="majorBidi"/>
      <w:color w:val="2F5496" w:themeColor="accent1" w:themeShade="BF"/>
      <w:sz w:val="32"/>
      <w:szCs w:val="32"/>
    </w:rPr>
  </w:style>
  <w:style w:type="paragraph" w:styleId="Textedebulles">
    <w:name w:val="Balloon Text"/>
    <w:basedOn w:val="Normal"/>
    <w:link w:val="TextedebullesCar"/>
    <w:uiPriority w:val="99"/>
    <w:semiHidden/>
    <w:unhideWhenUsed/>
    <w:rsid w:val="00723B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3B53"/>
    <w:rPr>
      <w:rFonts w:ascii="Tahoma" w:hAnsi="Tahoma" w:cs="Tahoma"/>
      <w:sz w:val="16"/>
      <w:szCs w:val="16"/>
    </w:rPr>
  </w:style>
  <w:style w:type="paragraph" w:styleId="Pieddepage">
    <w:name w:val="footer"/>
    <w:basedOn w:val="Normal"/>
    <w:link w:val="PieddepageCar"/>
    <w:uiPriority w:val="99"/>
    <w:unhideWhenUsed/>
    <w:rsid w:val="00E326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26E1"/>
  </w:style>
</w:styles>
</file>

<file path=word/webSettings.xml><?xml version="1.0" encoding="utf-8"?>
<w:webSettings xmlns:r="http://schemas.openxmlformats.org/officeDocument/2006/relationships" xmlns:w="http://schemas.openxmlformats.org/wordprocessingml/2006/main">
  <w:divs>
    <w:div w:id="551577357">
      <w:bodyDiv w:val="1"/>
      <w:marLeft w:val="0"/>
      <w:marRight w:val="0"/>
      <w:marTop w:val="0"/>
      <w:marBottom w:val="0"/>
      <w:divBdr>
        <w:top w:val="none" w:sz="0" w:space="0" w:color="auto"/>
        <w:left w:val="none" w:sz="0" w:space="0" w:color="auto"/>
        <w:bottom w:val="none" w:sz="0" w:space="0" w:color="auto"/>
        <w:right w:val="none" w:sz="0" w:space="0" w:color="auto"/>
      </w:divBdr>
    </w:div>
    <w:div w:id="685209206">
      <w:bodyDiv w:val="1"/>
      <w:marLeft w:val="0"/>
      <w:marRight w:val="0"/>
      <w:marTop w:val="0"/>
      <w:marBottom w:val="0"/>
      <w:divBdr>
        <w:top w:val="none" w:sz="0" w:space="0" w:color="auto"/>
        <w:left w:val="none" w:sz="0" w:space="0" w:color="auto"/>
        <w:bottom w:val="none" w:sz="0" w:space="0" w:color="auto"/>
        <w:right w:val="none" w:sz="0" w:space="0" w:color="auto"/>
      </w:divBdr>
    </w:div>
    <w:div w:id="122683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lternatives-economiques.fr/echanges-de-lafrique-principaux-partenaires-commerciaux-milliards-de-dollars-0101201882724.html" TargetMode="External"/><Relationship Id="rId18" Type="http://schemas.openxmlformats.org/officeDocument/2006/relationships/footer" Target="footer1.xml"/><Relationship Id="rId26" Type="http://schemas.openxmlformats.org/officeDocument/2006/relationships/hyperlink" Target="http://french.xinhuanet.com/afrique/2019-08/13/c_138304173.htm" TargetMode="External"/><Relationship Id="rId39" Type="http://schemas.openxmlformats.org/officeDocument/2006/relationships/hyperlink" Target="http://www.slate.fr/story/162968/cinemas-cible-soft-power-chinois-afrique"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s://fr.wikipedia.org/wiki/Cha%C3%AEne_de_t%C3%A9l%C3%A9vision" TargetMode="Externa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hyperlink" Target="https://www.lefigaro.fr/economie/le-scan-eco/decryptage/les-nouvelles-routes-de-la-soie-le-projet-au-service-de-l-hegemonie-chinoise-20190326" TargetMode="External"/><Relationship Id="rId25" Type="http://schemas.openxmlformats.org/officeDocument/2006/relationships/image" Target="media/image10.jpeg"/><Relationship Id="rId33" Type="http://schemas.openxmlformats.org/officeDocument/2006/relationships/image" Target="media/image12.png"/><Relationship Id="rId38"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adocartoons.com/china-africa-equal-partners/" TargetMode="External"/><Relationship Id="rId24" Type="http://schemas.openxmlformats.org/officeDocument/2006/relationships/hyperlink" Target="https://www.courrierinternational.com/grand-format/cartographie-avec-les-nouvelles-routes-de-la-soie-la-chine-tisse-une-toile-mondiale" TargetMode="External"/><Relationship Id="rId32" Type="http://schemas.openxmlformats.org/officeDocument/2006/relationships/hyperlink" Target="https://youtu.be/DpP3I3Smbxc" TargetMode="External"/><Relationship Id="rId37" Type="http://schemas.openxmlformats.org/officeDocument/2006/relationships/hyperlink" Target="http://voiceofdjibouti.com/la-tanzanie-repousse-le-projet-de-port-chinois/?lang=fr"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youtu.be/simi8xIbz4o" TargetMode="External"/><Relationship Id="rId23" Type="http://schemas.openxmlformats.org/officeDocument/2006/relationships/image" Target="media/image9.png"/><Relationship Id="rId28" Type="http://schemas.openxmlformats.org/officeDocument/2006/relationships/hyperlink" Target="https://www.francetvinfo.fr/monde/afrique/ethiopie/la-chine-continue-ses-investissements-en-ethiopie_3575221.html" TargetMode="External"/><Relationship Id="rId36" Type="http://schemas.openxmlformats.org/officeDocument/2006/relationships/hyperlink" Target="https://youtu.be/DjGxgf0IZvA" TargetMode="External"/><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hyperlink" Target="https://ideas4development.org/route-de-soie-chine-afriqu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www.bloomberg.com/news/features/2018-03-02/china-is-turning-ethiopia-into-a-giant-fast-fashion-factory" TargetMode="External"/><Relationship Id="rId30" Type="http://schemas.openxmlformats.org/officeDocument/2006/relationships/hyperlink" Target="https://www.francetvinfo.fr/monde/afrique/ethiopie/ethiopie-quand-la-chine-entre-en-gare_3230259.html" TargetMode="External"/><Relationship Id="rId35"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A8D12F6B40AF4DB75D368B15A2C139" ma:contentTypeVersion="10" ma:contentTypeDescription="Crée un document." ma:contentTypeScope="" ma:versionID="16c713501df4087b1b1cd5fd813b8f87">
  <xsd:schema xmlns:xsd="http://www.w3.org/2001/XMLSchema" xmlns:xs="http://www.w3.org/2001/XMLSchema" xmlns:p="http://schemas.microsoft.com/office/2006/metadata/properties" xmlns:ns3="2cab0915-ad39-4419-86e7-e35f7e47e0f4" targetNamespace="http://schemas.microsoft.com/office/2006/metadata/properties" ma:root="true" ma:fieldsID="86171a34a545fa253672afec5884d572" ns3:_="">
    <xsd:import namespace="2cab0915-ad39-4419-86e7-e35f7e47e0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b0915-ad39-4419-86e7-e35f7e47e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11824-FA7E-4276-9841-D6F6E18D03AA}">
  <ds:schemaRefs>
    <ds:schemaRef ds:uri="http://schemas.microsoft.com/sharepoint/v3/contenttype/forms"/>
  </ds:schemaRefs>
</ds:datastoreItem>
</file>

<file path=customXml/itemProps2.xml><?xml version="1.0" encoding="utf-8"?>
<ds:datastoreItem xmlns:ds="http://schemas.openxmlformats.org/officeDocument/2006/customXml" ds:itemID="{CF4CC86F-DF54-4A40-8C64-BB4ED06E8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b0915-ad39-4419-86e7-e35f7e47e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6FA14-3A33-41DC-A2AE-49B6D07B0D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0D5D41-A237-40CD-AAD4-C7708E4FF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1682</Words>
  <Characters>9257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dc:creator>
  <cp:keywords/>
  <dc:description/>
  <cp:lastModifiedBy>Aspire</cp:lastModifiedBy>
  <cp:revision>5</cp:revision>
  <dcterms:created xsi:type="dcterms:W3CDTF">2020-10-21T07:56:00Z</dcterms:created>
  <dcterms:modified xsi:type="dcterms:W3CDTF">2020-10-22T13:02:00Z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0x010100CBA8D12F6B40AF4DB75D368B15A2C139</vt:lpwstr>
  </property>
</Properties>
</file>