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90" w:rsidRDefault="005976A6" w:rsidP="00231D90">
      <w:pPr>
        <w:spacing w:after="0" w:line="240" w:lineRule="auto"/>
        <w:jc w:val="center"/>
        <w:outlineLvl w:val="0"/>
        <w:rPr>
          <w:rFonts w:ascii="Times New Roman" w:hAnsi="Times New Roman" w:cs="Times New Roman"/>
          <w:b/>
          <w:sz w:val="32"/>
          <w:szCs w:val="32"/>
          <w:u w:val="single"/>
        </w:rPr>
      </w:pPr>
      <w:r w:rsidRPr="005976A6">
        <w:rPr>
          <w:rFonts w:ascii="Times New Roman" w:hAnsi="Times New Roman" w:cs="Times New Roman"/>
          <w:b/>
          <w:sz w:val="32"/>
          <w:szCs w:val="32"/>
          <w:u w:val="single"/>
        </w:rPr>
        <w:t xml:space="preserve">CORPUS DOCUMENTAIRE </w:t>
      </w:r>
    </w:p>
    <w:p w:rsidR="00527DC1" w:rsidRPr="005976A6" w:rsidRDefault="00231D90" w:rsidP="00231D90">
      <w:pPr>
        <w:spacing w:after="0" w:line="240" w:lineRule="auto"/>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t>LA BIOETHIQ</w:t>
      </w:r>
      <w:r w:rsidR="005976A6" w:rsidRPr="005976A6">
        <w:rPr>
          <w:rFonts w:ascii="Times New Roman" w:hAnsi="Times New Roman" w:cs="Times New Roman"/>
          <w:b/>
          <w:sz w:val="32"/>
          <w:szCs w:val="32"/>
          <w:u w:val="single"/>
        </w:rPr>
        <w:t>UE</w:t>
      </w:r>
    </w:p>
    <w:p w:rsidR="00231D90" w:rsidRPr="00231D90" w:rsidRDefault="00231D90" w:rsidP="00231D90">
      <w:pPr>
        <w:spacing w:after="0" w:line="240" w:lineRule="auto"/>
        <w:ind w:left="-567"/>
        <w:rPr>
          <w:rFonts w:ascii="Times New Roman" w:hAnsi="Times New Roman" w:cs="Times New Roman"/>
          <w:sz w:val="24"/>
          <w:szCs w:val="24"/>
        </w:rPr>
      </w:pPr>
      <w:r w:rsidRPr="00231D90">
        <w:rPr>
          <w:rFonts w:ascii="Times New Roman" w:hAnsi="Times New Roman" w:cs="Times New Roman"/>
          <w:b/>
          <w:sz w:val="24"/>
          <w:szCs w:val="24"/>
        </w:rPr>
        <w:t xml:space="preserve">Mots-clés : </w:t>
      </w:r>
      <w:r w:rsidRPr="00231D90">
        <w:rPr>
          <w:rFonts w:ascii="Times New Roman" w:hAnsi="Times New Roman" w:cs="Times New Roman"/>
          <w:sz w:val="24"/>
          <w:szCs w:val="24"/>
        </w:rPr>
        <w:t>éthique, bioéthique</w:t>
      </w:r>
    </w:p>
    <w:p w:rsidR="00231D90" w:rsidRPr="00231D90" w:rsidRDefault="00231D90" w:rsidP="00231D90">
      <w:pPr>
        <w:spacing w:after="0" w:line="240" w:lineRule="auto"/>
        <w:ind w:left="-567"/>
        <w:rPr>
          <w:rFonts w:ascii="Times New Roman" w:hAnsi="Times New Roman" w:cs="Times New Roman"/>
          <w:b/>
          <w:sz w:val="24"/>
          <w:szCs w:val="24"/>
        </w:rPr>
      </w:pPr>
    </w:p>
    <w:p w:rsidR="00031866" w:rsidRPr="00031866" w:rsidRDefault="00031866" w:rsidP="00527DC1">
      <w:pPr>
        <w:spacing w:before="100" w:beforeAutospacing="1" w:after="100" w:afterAutospacing="1" w:line="240" w:lineRule="auto"/>
        <w:outlineLvl w:val="0"/>
        <w:rPr>
          <w:rFonts w:ascii="Times New Roman" w:hAnsi="Times New Roman" w:cs="Times New Roman"/>
          <w:b/>
          <w:sz w:val="36"/>
          <w:szCs w:val="36"/>
          <w:u w:val="single"/>
        </w:rPr>
      </w:pPr>
      <w:r w:rsidRPr="00031866">
        <w:rPr>
          <w:rFonts w:ascii="Times New Roman" w:hAnsi="Times New Roman" w:cs="Times New Roman"/>
          <w:b/>
          <w:sz w:val="36"/>
          <w:szCs w:val="36"/>
          <w:u w:val="single"/>
        </w:rPr>
        <w:t>L'éthique médicale</w:t>
      </w:r>
    </w:p>
    <w:p w:rsidR="00031866" w:rsidRDefault="00031866" w:rsidP="00527DC1">
      <w:pPr>
        <w:spacing w:before="100" w:beforeAutospacing="1" w:after="100" w:afterAutospacing="1" w:line="240" w:lineRule="auto"/>
        <w:outlineLvl w:val="0"/>
        <w:rPr>
          <w:rFonts w:ascii="Times New Roman" w:hAnsi="Times New Roman" w:cs="Times New Roman"/>
          <w:b/>
          <w:sz w:val="24"/>
          <w:szCs w:val="24"/>
        </w:rPr>
      </w:pPr>
    </w:p>
    <w:p w:rsidR="00231D90" w:rsidRDefault="00231D90" w:rsidP="00527DC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Pr>
          <w:rFonts w:ascii="Times New Roman" w:eastAsia="Times New Roman" w:hAnsi="Times New Roman" w:cs="Times New Roman"/>
          <w:b/>
          <w:bCs/>
          <w:kern w:val="36"/>
          <w:sz w:val="24"/>
          <w:szCs w:val="24"/>
          <w:lang w:eastAsia="fr-FR"/>
        </w:rPr>
        <w:t>Doc. 1 - Vidéo: La bioéthique, c'est quoi (2'25).</w:t>
      </w:r>
    </w:p>
    <w:p w:rsidR="00527DC1" w:rsidRPr="005976A6" w:rsidRDefault="005976A6" w:rsidP="00527DC1">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5976A6">
        <w:rPr>
          <w:rFonts w:ascii="Times New Roman" w:eastAsia="Times New Roman" w:hAnsi="Times New Roman" w:cs="Times New Roman"/>
          <w:b/>
          <w:bCs/>
          <w:kern w:val="36"/>
          <w:sz w:val="24"/>
          <w:szCs w:val="24"/>
          <w:lang w:eastAsia="fr-FR"/>
        </w:rPr>
        <w:t xml:space="preserve">Doc. </w:t>
      </w:r>
      <w:r w:rsidR="00231D90">
        <w:rPr>
          <w:rFonts w:ascii="Times New Roman" w:eastAsia="Times New Roman" w:hAnsi="Times New Roman" w:cs="Times New Roman"/>
          <w:b/>
          <w:bCs/>
          <w:kern w:val="36"/>
          <w:sz w:val="24"/>
          <w:szCs w:val="24"/>
          <w:lang w:eastAsia="fr-FR"/>
        </w:rPr>
        <w:t>2</w:t>
      </w:r>
      <w:r w:rsidR="00237A33">
        <w:rPr>
          <w:rFonts w:ascii="Times New Roman" w:eastAsia="Times New Roman" w:hAnsi="Times New Roman" w:cs="Times New Roman"/>
          <w:b/>
          <w:bCs/>
          <w:kern w:val="36"/>
          <w:sz w:val="24"/>
          <w:szCs w:val="24"/>
          <w:lang w:eastAsia="fr-FR"/>
        </w:rPr>
        <w:t xml:space="preserve"> - </w:t>
      </w:r>
      <w:r w:rsidR="00527DC1" w:rsidRPr="005976A6">
        <w:rPr>
          <w:rFonts w:ascii="Times New Roman" w:eastAsia="Times New Roman" w:hAnsi="Times New Roman" w:cs="Times New Roman"/>
          <w:b/>
          <w:bCs/>
          <w:kern w:val="36"/>
          <w:sz w:val="24"/>
          <w:szCs w:val="24"/>
          <w:lang w:eastAsia="fr-FR"/>
        </w:rPr>
        <w:t>Le procureur général d'Anvers veut ficher l'ADN des nouveau-nés</w:t>
      </w:r>
      <w:r w:rsidR="0035204A">
        <w:rPr>
          <w:rFonts w:ascii="Times New Roman" w:eastAsia="Times New Roman" w:hAnsi="Times New Roman" w:cs="Times New Roman"/>
          <w:b/>
          <w:bCs/>
          <w:kern w:val="36"/>
          <w:sz w:val="24"/>
          <w:szCs w:val="24"/>
          <w:lang w:eastAsia="fr-FR"/>
        </w:rPr>
        <w:t>.</w:t>
      </w:r>
    </w:p>
    <w:p w:rsidR="00527DC1" w:rsidRPr="00527DC1" w:rsidRDefault="00527DC1" w:rsidP="00527DC1">
      <w:pPr>
        <w:spacing w:before="100" w:beforeAutospacing="1" w:after="100" w:afterAutospacing="1" w:line="240" w:lineRule="auto"/>
        <w:rPr>
          <w:rFonts w:ascii="Times New Roman" w:eastAsia="Times New Roman" w:hAnsi="Times New Roman" w:cs="Times New Roman"/>
          <w:sz w:val="24"/>
          <w:szCs w:val="24"/>
          <w:lang w:eastAsia="fr-FR"/>
        </w:rPr>
      </w:pPr>
      <w:r w:rsidRPr="00527DC1">
        <w:rPr>
          <w:rFonts w:ascii="Times New Roman" w:eastAsia="Times New Roman" w:hAnsi="Times New Roman" w:cs="Times New Roman"/>
          <w:sz w:val="24"/>
          <w:szCs w:val="24"/>
          <w:lang w:eastAsia="fr-FR"/>
        </w:rPr>
        <w:t xml:space="preserve">Le Monde.fr | 18.11.2013 | Par </w:t>
      </w:r>
      <w:r w:rsidRPr="005976A6">
        <w:rPr>
          <w:rFonts w:ascii="Times New Roman" w:eastAsia="Times New Roman" w:hAnsi="Times New Roman" w:cs="Times New Roman"/>
          <w:sz w:val="24"/>
          <w:szCs w:val="24"/>
          <w:u w:val="single"/>
          <w:lang w:eastAsia="fr-FR"/>
        </w:rPr>
        <w:t>Jean-Pierre Stroobants</w:t>
      </w:r>
      <w:r w:rsidRPr="00527DC1">
        <w:rPr>
          <w:rFonts w:ascii="Times New Roman" w:eastAsia="Times New Roman" w:hAnsi="Times New Roman" w:cs="Times New Roman"/>
          <w:sz w:val="24"/>
          <w:szCs w:val="24"/>
          <w:lang w:eastAsia="fr-FR"/>
        </w:rPr>
        <w:t xml:space="preserve"> (Bruxelles, bureau européen) </w:t>
      </w:r>
    </w:p>
    <w:p w:rsidR="00527DC1" w:rsidRPr="00527DC1" w:rsidRDefault="00527DC1" w:rsidP="00527DC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446698" cy="723440"/>
            <wp:effectExtent l="19050" t="0" r="1102" b="0"/>
            <wp:docPr id="1" name="Image 1" descr="L'affaire éclate en juillet 2013, lorsqu'une transaction supposée est mise au jour par la police : un nourrisson contre 8 000 euros et une voiture B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ffaire éclate en juillet 2013, lorsqu'une transaction supposée est mise au jour par la police : un nourrisson contre 8 000 euros et une voiture BMW."/>
                    <pic:cNvPicPr>
                      <a:picLocks noChangeAspect="1" noChangeArrowheads="1"/>
                    </pic:cNvPicPr>
                  </pic:nvPicPr>
                  <pic:blipFill>
                    <a:blip r:embed="rId5" cstate="print"/>
                    <a:srcRect/>
                    <a:stretch>
                      <a:fillRect/>
                    </a:stretch>
                  </pic:blipFill>
                  <pic:spPr bwMode="auto">
                    <a:xfrm>
                      <a:off x="0" y="0"/>
                      <a:ext cx="1450158" cy="725170"/>
                    </a:xfrm>
                    <a:prstGeom prst="rect">
                      <a:avLst/>
                    </a:prstGeom>
                    <a:noFill/>
                    <a:ln w="9525">
                      <a:noFill/>
                      <a:miter lim="800000"/>
                      <a:headEnd/>
                      <a:tailEnd/>
                    </a:ln>
                  </pic:spPr>
                </pic:pic>
              </a:graphicData>
            </a:graphic>
          </wp:inline>
        </w:drawing>
      </w:r>
    </w:p>
    <w:p w:rsidR="00527DC1" w:rsidRPr="00237A33" w:rsidRDefault="00527DC1" w:rsidP="00527DC1">
      <w:pPr>
        <w:spacing w:before="100" w:beforeAutospacing="1" w:after="100" w:afterAutospacing="1" w:line="240" w:lineRule="auto"/>
        <w:outlineLvl w:val="1"/>
        <w:rPr>
          <w:rFonts w:ascii="Times New Roman" w:eastAsia="Times New Roman" w:hAnsi="Times New Roman" w:cs="Times New Roman"/>
          <w:b/>
          <w:bCs/>
          <w:lang w:eastAsia="fr-FR"/>
        </w:rPr>
      </w:pPr>
      <w:r w:rsidRPr="00237A33">
        <w:rPr>
          <w:rFonts w:ascii="Times New Roman" w:eastAsia="Times New Roman" w:hAnsi="Times New Roman" w:cs="Times New Roman"/>
          <w:b/>
          <w:bCs/>
          <w:lang w:eastAsia="fr-FR"/>
        </w:rPr>
        <w:t xml:space="preserve">Yves Liégeois, le procureur général d'Anvers, a formulé, samedi 16 novembre, une proposition retentissante pour </w:t>
      </w:r>
      <w:hyperlink r:id="rId6" w:tgtFrame="_blank" w:tooltip="Conjugaison du verbe résoudre" w:history="1">
        <w:r w:rsidRPr="00237A33">
          <w:rPr>
            <w:rFonts w:ascii="Times New Roman" w:eastAsia="Times New Roman" w:hAnsi="Times New Roman" w:cs="Times New Roman"/>
            <w:b/>
            <w:bCs/>
            <w:lang w:eastAsia="fr-FR"/>
          </w:rPr>
          <w:t>résoudre</w:t>
        </w:r>
      </w:hyperlink>
      <w:r w:rsidRPr="00237A33">
        <w:rPr>
          <w:rFonts w:ascii="Times New Roman" w:eastAsia="Times New Roman" w:hAnsi="Times New Roman" w:cs="Times New Roman"/>
          <w:b/>
          <w:bCs/>
          <w:lang w:eastAsia="fr-FR"/>
        </w:rPr>
        <w:t xml:space="preserve"> les affaires criminelles à l'avenir : </w:t>
      </w:r>
      <w:hyperlink r:id="rId7" w:tgtFrame="_blank" w:tooltip="Conjugaison du verbe prélever" w:history="1">
        <w:r w:rsidRPr="00237A33">
          <w:rPr>
            <w:rFonts w:ascii="Times New Roman" w:eastAsia="Times New Roman" w:hAnsi="Times New Roman" w:cs="Times New Roman"/>
            <w:b/>
            <w:bCs/>
            <w:lang w:eastAsia="fr-FR"/>
          </w:rPr>
          <w:t>prélever</w:t>
        </w:r>
      </w:hyperlink>
      <w:r w:rsidRPr="00237A33">
        <w:rPr>
          <w:rFonts w:ascii="Times New Roman" w:eastAsia="Times New Roman" w:hAnsi="Times New Roman" w:cs="Times New Roman"/>
          <w:b/>
          <w:bCs/>
          <w:lang w:eastAsia="fr-FR"/>
        </w:rPr>
        <w:t xml:space="preserve"> l'ADN de tous les nouveau-nés et tous ceux qui arrivent en </w:t>
      </w:r>
      <w:hyperlink r:id="rId8" w:tooltip="Toute l’actualité Belgique" w:history="1">
        <w:r w:rsidRPr="00237A33">
          <w:rPr>
            <w:rFonts w:ascii="Times New Roman" w:eastAsia="Times New Roman" w:hAnsi="Times New Roman" w:cs="Times New Roman"/>
            <w:b/>
            <w:bCs/>
            <w:lang w:eastAsia="fr-FR"/>
          </w:rPr>
          <w:t>Belgique</w:t>
        </w:r>
      </w:hyperlink>
      <w:r w:rsidRPr="00237A33">
        <w:rPr>
          <w:rFonts w:ascii="Times New Roman" w:eastAsia="Times New Roman" w:hAnsi="Times New Roman" w:cs="Times New Roman"/>
          <w:b/>
          <w:bCs/>
          <w:lang w:eastAsia="fr-FR"/>
        </w:rPr>
        <w:t xml:space="preserve">. </w:t>
      </w:r>
      <w:r w:rsidRPr="00237A33">
        <w:rPr>
          <w:rFonts w:ascii="Times New Roman" w:eastAsia="Times New Roman" w:hAnsi="Times New Roman" w:cs="Times New Roman"/>
          <w:b/>
          <w:bCs/>
          <w:i/>
          <w:iCs/>
          <w:lang w:eastAsia="fr-FR"/>
        </w:rPr>
        <w:t>"Je dis cela sans rire"</w:t>
      </w:r>
      <w:r w:rsidRPr="00237A33">
        <w:rPr>
          <w:rFonts w:ascii="Times New Roman" w:eastAsia="Times New Roman" w:hAnsi="Times New Roman" w:cs="Times New Roman"/>
          <w:b/>
          <w:bCs/>
          <w:lang w:eastAsia="fr-FR"/>
        </w:rPr>
        <w:t xml:space="preserve">, a précisé le haut magistrat au quotidien </w:t>
      </w:r>
      <w:hyperlink r:id="rId9" w:tgtFrame="_blank" w:history="1">
        <w:r w:rsidRPr="00237A33">
          <w:rPr>
            <w:rFonts w:ascii="Times New Roman" w:eastAsia="Times New Roman" w:hAnsi="Times New Roman" w:cs="Times New Roman"/>
            <w:b/>
            <w:bCs/>
            <w:i/>
            <w:iCs/>
            <w:lang w:eastAsia="fr-FR"/>
          </w:rPr>
          <w:t>De Standaard</w:t>
        </w:r>
      </w:hyperlink>
      <w:r w:rsidRPr="00237A33">
        <w:rPr>
          <w:rFonts w:ascii="Times New Roman" w:eastAsia="Times New Roman" w:hAnsi="Times New Roman" w:cs="Times New Roman"/>
          <w:b/>
          <w:bCs/>
          <w:lang w:eastAsia="fr-FR"/>
        </w:rPr>
        <w:t xml:space="preserve">. </w:t>
      </w:r>
      <w:r w:rsidRPr="00237A33">
        <w:rPr>
          <w:rFonts w:ascii="Times New Roman" w:eastAsia="Times New Roman" w:hAnsi="Times New Roman" w:cs="Times New Roman"/>
          <w:b/>
          <w:bCs/>
          <w:i/>
          <w:iCs/>
          <w:lang w:eastAsia="fr-FR"/>
        </w:rPr>
        <w:t>"</w:t>
      </w:r>
      <w:hyperlink r:id="rId10" w:tooltip="Toute l’actualité Vous" w:history="1">
        <w:r w:rsidRPr="00237A33">
          <w:rPr>
            <w:rFonts w:ascii="Times New Roman" w:eastAsia="Times New Roman" w:hAnsi="Times New Roman" w:cs="Times New Roman"/>
            <w:b/>
            <w:bCs/>
            <w:i/>
            <w:iCs/>
            <w:lang w:eastAsia="fr-FR"/>
          </w:rPr>
          <w:t>Vous</w:t>
        </w:r>
      </w:hyperlink>
      <w:r w:rsidRPr="00237A33">
        <w:rPr>
          <w:rFonts w:ascii="Times New Roman" w:eastAsia="Times New Roman" w:hAnsi="Times New Roman" w:cs="Times New Roman"/>
          <w:b/>
          <w:bCs/>
          <w:i/>
          <w:iCs/>
          <w:lang w:eastAsia="fr-FR"/>
        </w:rPr>
        <w:t xml:space="preserve"> avez bien un dossier chez votre médecin de </w:t>
      </w:r>
      <w:hyperlink r:id="rId11" w:tooltip="Toute l’actualité famille" w:history="1">
        <w:r w:rsidRPr="00237A33">
          <w:rPr>
            <w:rFonts w:ascii="Times New Roman" w:eastAsia="Times New Roman" w:hAnsi="Times New Roman" w:cs="Times New Roman"/>
            <w:b/>
            <w:bCs/>
            <w:i/>
            <w:iCs/>
            <w:lang w:eastAsia="fr-FR"/>
          </w:rPr>
          <w:t>famille</w:t>
        </w:r>
      </w:hyperlink>
      <w:r w:rsidRPr="00237A33">
        <w:rPr>
          <w:rFonts w:ascii="Times New Roman" w:eastAsia="Times New Roman" w:hAnsi="Times New Roman" w:cs="Times New Roman"/>
          <w:b/>
          <w:bCs/>
          <w:i/>
          <w:iCs/>
          <w:lang w:eastAsia="fr-FR"/>
        </w:rPr>
        <w:t>, vos empreintes digitales figureront bientôt sur la puce de votre carte d'identité électronique : c'est pareil"</w:t>
      </w:r>
      <w:r w:rsidRPr="00237A33">
        <w:rPr>
          <w:rFonts w:ascii="Times New Roman" w:eastAsia="Times New Roman" w:hAnsi="Times New Roman" w:cs="Times New Roman"/>
          <w:b/>
          <w:bCs/>
          <w:lang w:eastAsia="fr-FR"/>
        </w:rPr>
        <w:t xml:space="preserve">, poursuivait M. Liégeois, selon qui </w:t>
      </w:r>
      <w:r w:rsidRPr="00237A33">
        <w:rPr>
          <w:rFonts w:ascii="Times New Roman" w:eastAsia="Times New Roman" w:hAnsi="Times New Roman" w:cs="Times New Roman"/>
          <w:b/>
          <w:bCs/>
          <w:i/>
          <w:iCs/>
          <w:lang w:eastAsia="fr-FR"/>
        </w:rPr>
        <w:t xml:space="preserve">"il faut </w:t>
      </w:r>
      <w:hyperlink r:id="rId12" w:tgtFrame="_blank" w:tooltip="Conjugaison du verbe oser" w:history="1">
        <w:r w:rsidRPr="00237A33">
          <w:rPr>
            <w:rFonts w:ascii="Times New Roman" w:eastAsia="Times New Roman" w:hAnsi="Times New Roman" w:cs="Times New Roman"/>
            <w:b/>
            <w:bCs/>
            <w:i/>
            <w:iCs/>
            <w:lang w:eastAsia="fr-FR"/>
          </w:rPr>
          <w:t>oser</w:t>
        </w:r>
      </w:hyperlink>
      <w:r w:rsidRPr="00237A33">
        <w:rPr>
          <w:rFonts w:ascii="Times New Roman" w:eastAsia="Times New Roman" w:hAnsi="Times New Roman" w:cs="Times New Roman"/>
          <w:b/>
          <w:bCs/>
          <w:i/>
          <w:iCs/>
          <w:lang w:eastAsia="fr-FR"/>
        </w:rPr>
        <w:t xml:space="preserve"> </w:t>
      </w:r>
      <w:hyperlink r:id="rId13" w:tgtFrame="_blank" w:tooltip="Conjugaison du verbe réfléchir" w:history="1">
        <w:r w:rsidRPr="00237A33">
          <w:rPr>
            <w:rFonts w:ascii="Times New Roman" w:eastAsia="Times New Roman" w:hAnsi="Times New Roman" w:cs="Times New Roman"/>
            <w:b/>
            <w:bCs/>
            <w:i/>
            <w:iCs/>
            <w:lang w:eastAsia="fr-FR"/>
          </w:rPr>
          <w:t>réfléchir</w:t>
        </w:r>
      </w:hyperlink>
      <w:r w:rsidRPr="00237A33">
        <w:rPr>
          <w:rFonts w:ascii="Times New Roman" w:eastAsia="Times New Roman" w:hAnsi="Times New Roman" w:cs="Times New Roman"/>
          <w:b/>
          <w:bCs/>
          <w:i/>
          <w:iCs/>
          <w:lang w:eastAsia="fr-FR"/>
        </w:rPr>
        <w:t xml:space="preserve"> à la façon dont on protégera le citoyen à l'avenir"</w:t>
      </w:r>
      <w:r w:rsidRPr="00237A33">
        <w:rPr>
          <w:rFonts w:ascii="Times New Roman" w:eastAsia="Times New Roman" w:hAnsi="Times New Roman" w:cs="Times New Roman"/>
          <w:b/>
          <w:bCs/>
          <w:lang w:eastAsia="fr-FR"/>
        </w:rPr>
        <w:t xml:space="preserve">. Et il faut aussi </w:t>
      </w:r>
      <w:r w:rsidRPr="00237A33">
        <w:rPr>
          <w:rFonts w:ascii="Times New Roman" w:eastAsia="Times New Roman" w:hAnsi="Times New Roman" w:cs="Times New Roman"/>
          <w:b/>
          <w:bCs/>
          <w:i/>
          <w:iCs/>
          <w:lang w:eastAsia="fr-FR"/>
        </w:rPr>
        <w:t xml:space="preserve">"oser en </w:t>
      </w:r>
      <w:hyperlink r:id="rId14" w:tgtFrame="_blank" w:tooltip="Conjugaison du verbe payer" w:history="1">
        <w:r w:rsidRPr="00237A33">
          <w:rPr>
            <w:rFonts w:ascii="Times New Roman" w:eastAsia="Times New Roman" w:hAnsi="Times New Roman" w:cs="Times New Roman"/>
            <w:b/>
            <w:bCs/>
            <w:i/>
            <w:iCs/>
            <w:lang w:eastAsia="fr-FR"/>
          </w:rPr>
          <w:t>payer</w:t>
        </w:r>
      </w:hyperlink>
      <w:r w:rsidRPr="00237A33">
        <w:rPr>
          <w:rFonts w:ascii="Times New Roman" w:eastAsia="Times New Roman" w:hAnsi="Times New Roman" w:cs="Times New Roman"/>
          <w:b/>
          <w:bCs/>
          <w:i/>
          <w:iCs/>
          <w:lang w:eastAsia="fr-FR"/>
        </w:rPr>
        <w:t xml:space="preserve"> le prix"</w:t>
      </w:r>
      <w:r w:rsidRPr="00237A33">
        <w:rPr>
          <w:rFonts w:ascii="Times New Roman" w:eastAsia="Times New Roman" w:hAnsi="Times New Roman" w:cs="Times New Roman"/>
          <w:b/>
          <w:bCs/>
          <w:lang w:eastAsia="fr-FR"/>
        </w:rPr>
        <w:t>, estime-t-il.</w:t>
      </w:r>
    </w:p>
    <w:p w:rsidR="00527DC1" w:rsidRPr="00237A33" w:rsidRDefault="00527DC1" w:rsidP="00527DC1">
      <w:pPr>
        <w:spacing w:before="100" w:beforeAutospacing="1" w:after="100" w:afterAutospacing="1" w:line="240" w:lineRule="auto"/>
        <w:rPr>
          <w:rFonts w:ascii="Times New Roman" w:eastAsia="Times New Roman" w:hAnsi="Times New Roman" w:cs="Times New Roman"/>
          <w:lang w:eastAsia="fr-FR"/>
        </w:rPr>
      </w:pPr>
      <w:r w:rsidRPr="00237A33">
        <w:rPr>
          <w:rFonts w:ascii="Times New Roman" w:eastAsia="Times New Roman" w:hAnsi="Times New Roman" w:cs="Times New Roman"/>
          <w:lang w:eastAsia="fr-FR"/>
        </w:rPr>
        <w:t xml:space="preserve">Des syndicats policiers applaudissent des deux mains la proposition du procureur, </w:t>
      </w:r>
      <w:hyperlink r:id="rId15" w:tooltip="Toute l’actualité le monde" w:history="1">
        <w:r w:rsidRPr="00237A33">
          <w:rPr>
            <w:rFonts w:ascii="Times New Roman" w:eastAsia="Times New Roman" w:hAnsi="Times New Roman" w:cs="Times New Roman"/>
            <w:lang w:eastAsia="fr-FR"/>
          </w:rPr>
          <w:t>le monde</w:t>
        </w:r>
      </w:hyperlink>
      <w:r w:rsidRPr="00237A33">
        <w:rPr>
          <w:rFonts w:ascii="Times New Roman" w:eastAsia="Times New Roman" w:hAnsi="Times New Roman" w:cs="Times New Roman"/>
          <w:lang w:eastAsia="fr-FR"/>
        </w:rPr>
        <w:t xml:space="preserve"> </w:t>
      </w:r>
      <w:hyperlink r:id="rId16" w:tooltip="Toute l’actualité politique" w:history="1">
        <w:r w:rsidRPr="00237A33">
          <w:rPr>
            <w:rFonts w:ascii="Times New Roman" w:eastAsia="Times New Roman" w:hAnsi="Times New Roman" w:cs="Times New Roman"/>
            <w:lang w:eastAsia="fr-FR"/>
          </w:rPr>
          <w:t>politique</w:t>
        </w:r>
      </w:hyperlink>
      <w:r w:rsidRPr="00237A33">
        <w:rPr>
          <w:rFonts w:ascii="Times New Roman" w:eastAsia="Times New Roman" w:hAnsi="Times New Roman" w:cs="Times New Roman"/>
          <w:lang w:eastAsia="fr-FR"/>
        </w:rPr>
        <w:t xml:space="preserve"> ne la commente pas, un sondage via Internet montrait, dimanche, que quelque 60 % des répondants flamands jugeaient l'idée intéressante. Actuellement, seuls les auteurs de crimes graves, comme des meurtres et des viols, font l'objet d'un prélèvement ADN, conservé dans un fichier central qui compte quelque 28 000 noms. En 2014, les auteurs de vols avec violence et certains suspects devraient </w:t>
      </w:r>
      <w:hyperlink r:id="rId17" w:tgtFrame="_blank" w:tooltip="Conjugaison du verbe être" w:history="1">
        <w:r w:rsidRPr="00237A33">
          <w:rPr>
            <w:rFonts w:ascii="Times New Roman" w:eastAsia="Times New Roman" w:hAnsi="Times New Roman" w:cs="Times New Roman"/>
            <w:lang w:eastAsia="fr-FR"/>
          </w:rPr>
          <w:t>être</w:t>
        </w:r>
      </w:hyperlink>
      <w:r w:rsidRPr="00237A33">
        <w:rPr>
          <w:rFonts w:ascii="Times New Roman" w:eastAsia="Times New Roman" w:hAnsi="Times New Roman" w:cs="Times New Roman"/>
          <w:lang w:eastAsia="fr-FR"/>
        </w:rPr>
        <w:t xml:space="preserve"> soumis au même régime. Un autre fichier comprend 34 000 données génétiques prélevées sur des </w:t>
      </w:r>
      <w:hyperlink r:id="rId18" w:tooltip="Toute l’actualité scènes" w:history="1">
        <w:r w:rsidRPr="00237A33">
          <w:rPr>
            <w:rFonts w:ascii="Times New Roman" w:eastAsia="Times New Roman" w:hAnsi="Times New Roman" w:cs="Times New Roman"/>
            <w:lang w:eastAsia="fr-FR"/>
          </w:rPr>
          <w:t>scènes</w:t>
        </w:r>
      </w:hyperlink>
      <w:r w:rsidRPr="00237A33">
        <w:rPr>
          <w:rFonts w:ascii="Times New Roman" w:eastAsia="Times New Roman" w:hAnsi="Times New Roman" w:cs="Times New Roman"/>
          <w:lang w:eastAsia="fr-FR"/>
        </w:rPr>
        <w:t xml:space="preserve"> de crime. Un dossier comprenant des données ADN et transmis aux services de recherche a, actuellement, 15% de chances d'</w:t>
      </w:r>
      <w:hyperlink r:id="rId19" w:tgtFrame="_blank" w:tooltip="Conjugaison du verbe offrir" w:history="1">
        <w:r w:rsidRPr="00237A33">
          <w:rPr>
            <w:rFonts w:ascii="Times New Roman" w:eastAsia="Times New Roman" w:hAnsi="Times New Roman" w:cs="Times New Roman"/>
            <w:lang w:eastAsia="fr-FR"/>
          </w:rPr>
          <w:t>offrir</w:t>
        </w:r>
      </w:hyperlink>
      <w:r w:rsidRPr="00237A33">
        <w:rPr>
          <w:rFonts w:ascii="Times New Roman" w:eastAsia="Times New Roman" w:hAnsi="Times New Roman" w:cs="Times New Roman"/>
          <w:lang w:eastAsia="fr-FR"/>
        </w:rPr>
        <w:t xml:space="preserve"> une piste à la </w:t>
      </w:r>
      <w:hyperlink r:id="rId20" w:tooltip="Toute l’actualité police" w:history="1">
        <w:r w:rsidRPr="00237A33">
          <w:rPr>
            <w:rFonts w:ascii="Times New Roman" w:eastAsia="Times New Roman" w:hAnsi="Times New Roman" w:cs="Times New Roman"/>
            <w:lang w:eastAsia="fr-FR"/>
          </w:rPr>
          <w:t>police</w:t>
        </w:r>
      </w:hyperlink>
      <w:r w:rsidRPr="00237A33">
        <w:rPr>
          <w:rFonts w:ascii="Times New Roman" w:eastAsia="Times New Roman" w:hAnsi="Times New Roman" w:cs="Times New Roman"/>
          <w:lang w:eastAsia="fr-FR"/>
        </w:rPr>
        <w:t xml:space="preserve">. Une extension des tests ferait, évidemment, </w:t>
      </w:r>
      <w:hyperlink r:id="rId21" w:tgtFrame="_blank" w:tooltip="Conjugaison du verbe grimper" w:history="1">
        <w:r w:rsidRPr="00237A33">
          <w:rPr>
            <w:rFonts w:ascii="Times New Roman" w:eastAsia="Times New Roman" w:hAnsi="Times New Roman" w:cs="Times New Roman"/>
            <w:lang w:eastAsia="fr-FR"/>
          </w:rPr>
          <w:t>grimper</w:t>
        </w:r>
      </w:hyperlink>
      <w:r w:rsidRPr="00237A33">
        <w:rPr>
          <w:rFonts w:ascii="Times New Roman" w:eastAsia="Times New Roman" w:hAnsi="Times New Roman" w:cs="Times New Roman"/>
          <w:lang w:eastAsia="fr-FR"/>
        </w:rPr>
        <w:t xml:space="preserve"> le taux d'élucidation.</w:t>
      </w:r>
    </w:p>
    <w:p w:rsidR="00237A33" w:rsidRDefault="00527DC1" w:rsidP="00237A33">
      <w:pPr>
        <w:spacing w:after="0" w:line="240" w:lineRule="auto"/>
        <w:rPr>
          <w:rFonts w:ascii="Times New Roman" w:eastAsia="Times New Roman" w:hAnsi="Times New Roman" w:cs="Times New Roman"/>
          <w:lang w:eastAsia="fr-FR"/>
        </w:rPr>
      </w:pPr>
      <w:r w:rsidRPr="00237A33">
        <w:rPr>
          <w:rFonts w:ascii="Times New Roman" w:eastAsia="Times New Roman" w:hAnsi="Times New Roman" w:cs="Times New Roman"/>
          <w:b/>
          <w:bCs/>
          <w:lang w:eastAsia="fr-FR"/>
        </w:rPr>
        <w:t>DES TESTS TROP COÛTEUX</w:t>
      </w:r>
    </w:p>
    <w:p w:rsidR="00527DC1" w:rsidRPr="00237A33" w:rsidRDefault="00527DC1" w:rsidP="00237A33">
      <w:pPr>
        <w:spacing w:after="0" w:line="240" w:lineRule="auto"/>
        <w:rPr>
          <w:rFonts w:ascii="Times New Roman" w:eastAsia="Times New Roman" w:hAnsi="Times New Roman" w:cs="Times New Roman"/>
          <w:lang w:eastAsia="fr-FR"/>
        </w:rPr>
      </w:pPr>
      <w:r w:rsidRPr="00237A33">
        <w:rPr>
          <w:rFonts w:ascii="Times New Roman" w:eastAsia="Times New Roman" w:hAnsi="Times New Roman" w:cs="Times New Roman"/>
          <w:lang w:eastAsia="fr-FR"/>
        </w:rPr>
        <w:t xml:space="preserve">La généralisation complète envisagée par le procureur général d'Anvers, sous-entendant que tout nouveau-né est un criminel en puissance, inquiète, en tout cas, certains juristes. La Commission de la nationale de </w:t>
      </w:r>
      <w:hyperlink r:id="rId22" w:tooltip="Toute l’actualité vie privée" w:history="1">
        <w:r w:rsidRPr="00237A33">
          <w:rPr>
            <w:rFonts w:ascii="Times New Roman" w:eastAsia="Times New Roman" w:hAnsi="Times New Roman" w:cs="Times New Roman"/>
            <w:lang w:eastAsia="fr-FR"/>
          </w:rPr>
          <w:t>vie privée</w:t>
        </w:r>
      </w:hyperlink>
      <w:r w:rsidRPr="00237A33">
        <w:rPr>
          <w:rFonts w:ascii="Times New Roman" w:eastAsia="Times New Roman" w:hAnsi="Times New Roman" w:cs="Times New Roman"/>
          <w:lang w:eastAsia="fr-FR"/>
        </w:rPr>
        <w:t xml:space="preserve">, chargée de </w:t>
      </w:r>
      <w:hyperlink r:id="rId23" w:tgtFrame="_blank" w:tooltip="Conjugaison du verbe veiller" w:history="1">
        <w:r w:rsidRPr="00237A33">
          <w:rPr>
            <w:rFonts w:ascii="Times New Roman" w:eastAsia="Times New Roman" w:hAnsi="Times New Roman" w:cs="Times New Roman"/>
            <w:lang w:eastAsia="fr-FR"/>
          </w:rPr>
          <w:t>veiller</w:t>
        </w:r>
      </w:hyperlink>
      <w:r w:rsidRPr="00237A33">
        <w:rPr>
          <w:rFonts w:ascii="Times New Roman" w:eastAsia="Times New Roman" w:hAnsi="Times New Roman" w:cs="Times New Roman"/>
          <w:lang w:eastAsia="fr-FR"/>
        </w:rPr>
        <w:t xml:space="preserve"> sur une législation dont M. Liégeois estime qu'elle va </w:t>
      </w:r>
      <w:r w:rsidRPr="00237A33">
        <w:rPr>
          <w:rFonts w:ascii="Times New Roman" w:eastAsia="Times New Roman" w:hAnsi="Times New Roman" w:cs="Times New Roman"/>
          <w:i/>
          <w:iCs/>
          <w:lang w:eastAsia="fr-FR"/>
        </w:rPr>
        <w:t>"beaucoup trop loin"</w:t>
      </w:r>
      <w:r w:rsidRPr="00237A33">
        <w:rPr>
          <w:rFonts w:ascii="Times New Roman" w:eastAsia="Times New Roman" w:hAnsi="Times New Roman" w:cs="Times New Roman"/>
          <w:lang w:eastAsia="fr-FR"/>
        </w:rPr>
        <w:t xml:space="preserve"> et entrave les enquêtes, a prudemment répliqué que la généralisation lui semblait un brin excessive.</w:t>
      </w:r>
    </w:p>
    <w:p w:rsidR="00527DC1" w:rsidRPr="00237A33" w:rsidRDefault="00527DC1" w:rsidP="009A71BF">
      <w:pPr>
        <w:spacing w:after="0" w:line="240" w:lineRule="auto"/>
        <w:rPr>
          <w:rFonts w:ascii="Times New Roman" w:eastAsia="Times New Roman" w:hAnsi="Times New Roman" w:cs="Times New Roman"/>
          <w:lang w:eastAsia="fr-FR"/>
        </w:rPr>
      </w:pPr>
      <w:r w:rsidRPr="00237A33">
        <w:rPr>
          <w:rFonts w:ascii="Times New Roman" w:eastAsia="Times New Roman" w:hAnsi="Times New Roman" w:cs="Times New Roman"/>
          <w:lang w:eastAsia="fr-FR"/>
        </w:rPr>
        <w:t xml:space="preserve">L'Institut national de criminalistique indique, en revanche, que ses logiciels permettraient de </w:t>
      </w:r>
      <w:hyperlink r:id="rId24" w:tgtFrame="_blank" w:tooltip="Conjugaison du verbe stocker" w:history="1">
        <w:r w:rsidRPr="00237A33">
          <w:rPr>
            <w:rFonts w:ascii="Times New Roman" w:eastAsia="Times New Roman" w:hAnsi="Times New Roman" w:cs="Times New Roman"/>
            <w:lang w:eastAsia="fr-FR"/>
          </w:rPr>
          <w:t>stocker</w:t>
        </w:r>
      </w:hyperlink>
      <w:r w:rsidRPr="00237A33">
        <w:rPr>
          <w:rFonts w:ascii="Times New Roman" w:eastAsia="Times New Roman" w:hAnsi="Times New Roman" w:cs="Times New Roman"/>
          <w:lang w:eastAsia="fr-FR"/>
        </w:rPr>
        <w:t xml:space="preserve"> les données de tous les bébés du royaume mais se demande s'il ne serait pas plus pertinent, dans le cadre de la chasse aux criminels, de </w:t>
      </w:r>
      <w:hyperlink r:id="rId25" w:tgtFrame="_blank" w:tooltip="Conjugaison du verbe soumettre" w:history="1">
        <w:r w:rsidRPr="00237A33">
          <w:rPr>
            <w:rFonts w:ascii="Times New Roman" w:eastAsia="Times New Roman" w:hAnsi="Times New Roman" w:cs="Times New Roman"/>
            <w:lang w:eastAsia="fr-FR"/>
          </w:rPr>
          <w:t>soumettre</w:t>
        </w:r>
      </w:hyperlink>
      <w:r w:rsidRPr="00237A33">
        <w:rPr>
          <w:rFonts w:ascii="Times New Roman" w:eastAsia="Times New Roman" w:hAnsi="Times New Roman" w:cs="Times New Roman"/>
          <w:lang w:eastAsia="fr-FR"/>
        </w:rPr>
        <w:t xml:space="preserve"> plutôt les adultes à des tests. Problème : ceux-ci coûtent quelque 40 euros à l'unité et le budget de la </w:t>
      </w:r>
      <w:hyperlink r:id="rId26" w:tooltip="Toute l’actualité justice" w:history="1">
        <w:r w:rsidRPr="00237A33">
          <w:rPr>
            <w:rFonts w:ascii="Times New Roman" w:eastAsia="Times New Roman" w:hAnsi="Times New Roman" w:cs="Times New Roman"/>
            <w:lang w:eastAsia="fr-FR"/>
          </w:rPr>
          <w:t>justice</w:t>
        </w:r>
      </w:hyperlink>
      <w:r w:rsidRPr="00237A33">
        <w:rPr>
          <w:rFonts w:ascii="Times New Roman" w:eastAsia="Times New Roman" w:hAnsi="Times New Roman" w:cs="Times New Roman"/>
          <w:lang w:eastAsia="fr-FR"/>
        </w:rPr>
        <w:t xml:space="preserve">, déjà notoirement insuffisant, risque bien de ne </w:t>
      </w:r>
      <w:hyperlink r:id="rId27" w:tgtFrame="_blank" w:tooltip="Conjugaison du verbe pouvoir" w:history="1">
        <w:r w:rsidRPr="00237A33">
          <w:rPr>
            <w:rFonts w:ascii="Times New Roman" w:eastAsia="Times New Roman" w:hAnsi="Times New Roman" w:cs="Times New Roman"/>
            <w:lang w:eastAsia="fr-FR"/>
          </w:rPr>
          <w:t>pouvoir</w:t>
        </w:r>
      </w:hyperlink>
      <w:r w:rsidRPr="00237A33">
        <w:rPr>
          <w:rFonts w:ascii="Times New Roman" w:eastAsia="Times New Roman" w:hAnsi="Times New Roman" w:cs="Times New Roman"/>
          <w:lang w:eastAsia="fr-FR"/>
        </w:rPr>
        <w:t xml:space="preserve"> répondre aux ambitions du procureur général.</w:t>
      </w:r>
    </w:p>
    <w:p w:rsidR="00527DC1" w:rsidRPr="00237A33" w:rsidRDefault="00527DC1" w:rsidP="009A71BF">
      <w:pPr>
        <w:spacing w:after="0" w:line="240" w:lineRule="auto"/>
        <w:rPr>
          <w:rFonts w:ascii="Times New Roman" w:eastAsia="Times New Roman" w:hAnsi="Times New Roman" w:cs="Times New Roman"/>
          <w:lang w:eastAsia="fr-FR"/>
        </w:rPr>
      </w:pPr>
      <w:r w:rsidRPr="00237A33">
        <w:rPr>
          <w:rFonts w:ascii="Times New Roman" w:eastAsia="Times New Roman" w:hAnsi="Times New Roman" w:cs="Times New Roman"/>
          <w:lang w:eastAsia="fr-FR"/>
        </w:rPr>
        <w:t xml:space="preserve">Celui-ci prône, plus généralement, un renforcement de la répression avec, à la clé, une multiplication des caméras dans les rues et une révision du code de l'instruction. En 2011, il avait tenu des propos très remarqués sur la </w:t>
      </w:r>
      <w:hyperlink r:id="rId28" w:tooltip="Toute l’actualité politique" w:history="1">
        <w:r w:rsidRPr="00237A33">
          <w:rPr>
            <w:rFonts w:ascii="Times New Roman" w:eastAsia="Times New Roman" w:hAnsi="Times New Roman" w:cs="Times New Roman"/>
            <w:lang w:eastAsia="fr-FR"/>
          </w:rPr>
          <w:t>politique</w:t>
        </w:r>
      </w:hyperlink>
      <w:r w:rsidRPr="00237A33">
        <w:rPr>
          <w:rFonts w:ascii="Times New Roman" w:eastAsia="Times New Roman" w:hAnsi="Times New Roman" w:cs="Times New Roman"/>
          <w:lang w:eastAsia="fr-FR"/>
        </w:rPr>
        <w:t xml:space="preserve"> d'immigration menée dans le pays et dont il estimait qu'elle allait </w:t>
      </w:r>
      <w:hyperlink r:id="rId29" w:tgtFrame="_blank" w:tooltip="Conjugaison du verbe entraîner" w:history="1">
        <w:r w:rsidRPr="00237A33">
          <w:rPr>
            <w:rFonts w:ascii="Times New Roman" w:eastAsia="Times New Roman" w:hAnsi="Times New Roman" w:cs="Times New Roman"/>
            <w:lang w:eastAsia="fr-FR"/>
          </w:rPr>
          <w:t>entraîner</w:t>
        </w:r>
      </w:hyperlink>
      <w:r w:rsidRPr="00237A33">
        <w:rPr>
          <w:rFonts w:ascii="Times New Roman" w:eastAsia="Times New Roman" w:hAnsi="Times New Roman" w:cs="Times New Roman"/>
          <w:lang w:eastAsia="fr-FR"/>
        </w:rPr>
        <w:t xml:space="preserve"> la faillite du système de sécurité sociale.</w:t>
      </w:r>
    </w:p>
    <w:p w:rsidR="00527DC1" w:rsidRPr="00237A33" w:rsidRDefault="00527DC1" w:rsidP="00527DC1">
      <w:pPr>
        <w:spacing w:after="0" w:line="240" w:lineRule="auto"/>
        <w:rPr>
          <w:rFonts w:ascii="Times New Roman" w:eastAsia="Times New Roman" w:hAnsi="Times New Roman" w:cs="Times New Roman"/>
          <w:lang w:eastAsia="fr-FR"/>
        </w:rPr>
      </w:pPr>
    </w:p>
    <w:p w:rsidR="00527DC1" w:rsidRPr="00231D90" w:rsidRDefault="00527DC1" w:rsidP="00237A33">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237A33">
        <w:rPr>
          <w:rFonts w:ascii="Times New Roman" w:eastAsia="Times New Roman" w:hAnsi="Times New Roman" w:cs="Times New Roman"/>
          <w:b/>
          <w:sz w:val="24"/>
          <w:szCs w:val="24"/>
          <w:lang w:eastAsia="fr-FR"/>
        </w:rPr>
        <w:lastRenderedPageBreak/>
        <w:t xml:space="preserve">Doc. </w:t>
      </w:r>
      <w:r w:rsidR="00231D90">
        <w:rPr>
          <w:rFonts w:ascii="Times New Roman" w:eastAsia="Times New Roman" w:hAnsi="Times New Roman" w:cs="Times New Roman"/>
          <w:b/>
          <w:sz w:val="24"/>
          <w:szCs w:val="24"/>
          <w:lang w:eastAsia="fr-FR"/>
        </w:rPr>
        <w:t>3</w:t>
      </w:r>
      <w:r w:rsidR="00237A33">
        <w:rPr>
          <w:rFonts w:ascii="Times New Roman" w:eastAsia="Times New Roman" w:hAnsi="Times New Roman" w:cs="Times New Roman"/>
          <w:b/>
          <w:sz w:val="24"/>
          <w:szCs w:val="24"/>
          <w:lang w:eastAsia="fr-FR"/>
        </w:rPr>
        <w:t xml:space="preserve"> - </w:t>
      </w:r>
      <w:r w:rsidR="00237A33" w:rsidRPr="00237A33">
        <w:rPr>
          <w:rFonts w:ascii="Times New Roman" w:eastAsia="Times New Roman" w:hAnsi="Times New Roman" w:cs="Times New Roman"/>
          <w:b/>
          <w:bCs/>
          <w:kern w:val="36"/>
          <w:sz w:val="24"/>
          <w:szCs w:val="24"/>
          <w:lang w:eastAsia="fr-FR"/>
        </w:rPr>
        <w:t>Bientôt le sexe du bébé à la carte en Australie ?</w:t>
      </w:r>
      <w:r w:rsidR="00237A33">
        <w:rPr>
          <w:rFonts w:ascii="Times New Roman" w:eastAsia="Times New Roman" w:hAnsi="Times New Roman" w:cs="Times New Roman"/>
          <w:b/>
          <w:bCs/>
          <w:kern w:val="36"/>
          <w:sz w:val="24"/>
          <w:szCs w:val="24"/>
          <w:lang w:eastAsia="fr-FR"/>
        </w:rPr>
        <w:t xml:space="preserve"> </w:t>
      </w:r>
      <w:hyperlink r:id="rId30" w:tooltip="17 h 09 min" w:history="1">
        <w:r w:rsidRPr="00231D90">
          <w:rPr>
            <w:rFonts w:ascii="Times New Roman" w:eastAsia="Times New Roman" w:hAnsi="Times New Roman" w:cs="Times New Roman"/>
            <w:sz w:val="24"/>
            <w:szCs w:val="24"/>
            <w:lang w:eastAsia="fr-FR"/>
          </w:rPr>
          <w:t>7 septembre 2015</w:t>
        </w:r>
      </w:hyperlink>
      <w:r w:rsidRPr="00231D90">
        <w:rPr>
          <w:rFonts w:ascii="Times New Roman" w:eastAsia="Times New Roman" w:hAnsi="Times New Roman" w:cs="Times New Roman"/>
          <w:sz w:val="24"/>
          <w:szCs w:val="24"/>
          <w:lang w:eastAsia="fr-FR"/>
        </w:rPr>
        <w:t xml:space="preserve">, par </w:t>
      </w:r>
      <w:hyperlink r:id="rId31" w:tooltip="View all posts by Pierre Barthélémy" w:history="1">
        <w:r w:rsidRPr="00231D90">
          <w:rPr>
            <w:rFonts w:ascii="Times New Roman" w:eastAsia="Times New Roman" w:hAnsi="Times New Roman" w:cs="Times New Roman"/>
            <w:sz w:val="24"/>
            <w:szCs w:val="24"/>
            <w:lang w:eastAsia="fr-FR"/>
          </w:rPr>
          <w:t>Pierre Barthélémy</w:t>
        </w:r>
      </w:hyperlink>
      <w:r w:rsidR="0035204A">
        <w:rPr>
          <w:rFonts w:ascii="Times New Roman" w:eastAsia="Times New Roman" w:hAnsi="Times New Roman" w:cs="Times New Roman"/>
          <w:sz w:val="24"/>
          <w:szCs w:val="24"/>
          <w:lang w:eastAsia="fr-FR"/>
        </w:rPr>
        <w:t>.</w:t>
      </w:r>
    </w:p>
    <w:p w:rsidR="00527DC1" w:rsidRPr="00527DC1" w:rsidRDefault="00527DC1" w:rsidP="00527DC1">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600741" cy="1033707"/>
            <wp:effectExtent l="19050" t="0" r="0" b="0"/>
            <wp:docPr id="19" name="Image 19" descr="14700740892_2fed60e2ed_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700740892_2fed60e2ed_k">
                      <a:hlinkClick r:id="rId32"/>
                    </pic:cNvPr>
                    <pic:cNvPicPr>
                      <a:picLocks noChangeAspect="1" noChangeArrowheads="1"/>
                    </pic:cNvPicPr>
                  </pic:nvPicPr>
                  <pic:blipFill>
                    <a:blip r:embed="rId33" cstate="print"/>
                    <a:srcRect/>
                    <a:stretch>
                      <a:fillRect/>
                    </a:stretch>
                  </pic:blipFill>
                  <pic:spPr bwMode="auto">
                    <a:xfrm>
                      <a:off x="0" y="0"/>
                      <a:ext cx="1600656" cy="1033652"/>
                    </a:xfrm>
                    <a:prstGeom prst="rect">
                      <a:avLst/>
                    </a:prstGeom>
                    <a:noFill/>
                    <a:ln w="9525">
                      <a:noFill/>
                      <a:miter lim="800000"/>
                      <a:headEnd/>
                      <a:tailEnd/>
                    </a:ln>
                  </pic:spPr>
                </pic:pic>
              </a:graphicData>
            </a:graphic>
          </wp:inline>
        </w:drawing>
      </w:r>
    </w:p>
    <w:p w:rsidR="00527DC1" w:rsidRPr="00527DC1" w:rsidRDefault="00527DC1" w:rsidP="009A71BF">
      <w:pPr>
        <w:spacing w:after="100" w:afterAutospacing="1" w:line="240" w:lineRule="auto"/>
        <w:rPr>
          <w:rFonts w:ascii="Times New Roman" w:eastAsia="Times New Roman" w:hAnsi="Times New Roman" w:cs="Times New Roman"/>
          <w:sz w:val="24"/>
          <w:szCs w:val="24"/>
          <w:lang w:eastAsia="fr-FR"/>
        </w:rPr>
      </w:pPr>
      <w:r w:rsidRPr="00527DC1">
        <w:rPr>
          <w:rFonts w:ascii="Times New Roman" w:eastAsia="Times New Roman" w:hAnsi="Times New Roman" w:cs="Times New Roman"/>
          <w:sz w:val="24"/>
          <w:szCs w:val="24"/>
          <w:lang w:eastAsia="fr-FR"/>
        </w:rPr>
        <w:t>© Kristin Klein.</w:t>
      </w:r>
    </w:p>
    <w:p w:rsidR="00527DC1" w:rsidRPr="00237A33" w:rsidRDefault="00527DC1" w:rsidP="009A71BF">
      <w:pPr>
        <w:spacing w:after="0" w:line="240" w:lineRule="auto"/>
        <w:ind w:firstLine="708"/>
        <w:rPr>
          <w:rFonts w:ascii="Times New Roman" w:eastAsia="Times New Roman" w:hAnsi="Times New Roman" w:cs="Times New Roman"/>
          <w:lang w:eastAsia="fr-FR"/>
        </w:rPr>
      </w:pPr>
      <w:r w:rsidRPr="00237A33">
        <w:rPr>
          <w:rFonts w:ascii="Times New Roman" w:eastAsia="Times New Roman" w:hAnsi="Times New Roman" w:cs="Times New Roman"/>
          <w:b/>
          <w:bCs/>
          <w:lang w:eastAsia="fr-FR"/>
        </w:rPr>
        <w:t>Pour quelques jours encore</w:t>
      </w:r>
      <w:r w:rsidRPr="00237A33">
        <w:rPr>
          <w:rFonts w:ascii="Times New Roman" w:eastAsia="Times New Roman" w:hAnsi="Times New Roman" w:cs="Times New Roman"/>
          <w:lang w:eastAsia="fr-FR"/>
        </w:rPr>
        <w:t xml:space="preserve">, les Australiens peuvent donner par écrit leur avis sur </w:t>
      </w:r>
      <w:hyperlink r:id="rId34" w:history="1">
        <w:r w:rsidRPr="00237A33">
          <w:rPr>
            <w:rFonts w:ascii="Times New Roman" w:eastAsia="Times New Roman" w:hAnsi="Times New Roman" w:cs="Times New Roman"/>
            <w:lang w:eastAsia="fr-FR"/>
          </w:rPr>
          <w:t>un projet de recommandations éthiques</w:t>
        </w:r>
      </w:hyperlink>
      <w:r w:rsidRPr="00237A33">
        <w:rPr>
          <w:rFonts w:ascii="Times New Roman" w:eastAsia="Times New Roman" w:hAnsi="Times New Roman" w:cs="Times New Roman"/>
          <w:lang w:eastAsia="fr-FR"/>
        </w:rPr>
        <w:t xml:space="preserve"> concernant la procréation médicalement assistée, texte présenté par le Conseil national sur la santé et la recherche médicale (NHMRC). Parmi les points soulevés figure une mesure plus que symbolique, qui illustre l'évolution du regard que portent les sociétés occidentales à la fois sur la procréation, sur le désir d'enfant et sur l'enfant à venir lui-même : la possibilité d'offrir à des couples « normaux », c'est-à-dire sans problème de fertilité ni porteurs d'anomalies génétiques, le recours à une fécondation in vitro (FIV) doublée d'un diagnostic préimplantatoire (DPI), ce dans le but unique de pouvoir choisir avec certitude le sexe de leur progéniture. Pour résumer, le sexe du bébé à la carte, ce que le NHMRC appelle pudiquement une </w:t>
      </w:r>
      <w:r w:rsidRPr="00237A33">
        <w:rPr>
          <w:rFonts w:ascii="Times New Roman" w:eastAsia="Times New Roman" w:hAnsi="Times New Roman" w:cs="Times New Roman"/>
          <w:i/>
          <w:iCs/>
          <w:lang w:eastAsia="fr-FR"/>
        </w:rPr>
        <w:t>« sélection du sexe pour motifs non médicaux ».</w:t>
      </w:r>
    </w:p>
    <w:p w:rsidR="00527DC1" w:rsidRPr="00237A33" w:rsidRDefault="00527DC1" w:rsidP="009A71BF">
      <w:pPr>
        <w:spacing w:after="0" w:line="240" w:lineRule="auto"/>
        <w:ind w:firstLine="708"/>
        <w:rPr>
          <w:rFonts w:ascii="Times New Roman" w:eastAsia="Times New Roman" w:hAnsi="Times New Roman" w:cs="Times New Roman"/>
          <w:lang w:eastAsia="fr-FR"/>
        </w:rPr>
      </w:pPr>
      <w:r w:rsidRPr="00237A33">
        <w:rPr>
          <w:rFonts w:ascii="Times New Roman" w:eastAsia="Times New Roman" w:hAnsi="Times New Roman" w:cs="Times New Roman"/>
          <w:b/>
          <w:bCs/>
          <w:lang w:eastAsia="fr-FR"/>
        </w:rPr>
        <w:t>La technique en elle-même</w:t>
      </w:r>
      <w:r w:rsidRPr="00237A33">
        <w:rPr>
          <w:rFonts w:ascii="Times New Roman" w:eastAsia="Times New Roman" w:hAnsi="Times New Roman" w:cs="Times New Roman"/>
          <w:lang w:eastAsia="fr-FR"/>
        </w:rPr>
        <w:t xml:space="preserve"> est éprouvée depuis plusieurs années et on y a souvent recours, dans les familles comportant le risque de voir se développer, chez les garçons, une maladie génétique grave liée au chromosome X – dont les mâles ne disposent que d'un exemplaire – comme l'hémophilie ou la myopathie de Duchenne. Dans le cas australien, l'analyse génétique pourrait se contenter de déterminer si l'embryon porte deux chromosomes X (pour une fille) ou bien un duo XY (pour un garçon).</w:t>
      </w:r>
    </w:p>
    <w:p w:rsidR="009A71BF" w:rsidRDefault="00527DC1" w:rsidP="009A71BF">
      <w:pPr>
        <w:spacing w:after="0" w:line="240" w:lineRule="auto"/>
        <w:ind w:firstLine="708"/>
        <w:rPr>
          <w:rFonts w:ascii="Times New Roman" w:eastAsia="Times New Roman" w:hAnsi="Times New Roman" w:cs="Times New Roman"/>
          <w:lang w:eastAsia="fr-FR"/>
        </w:rPr>
      </w:pPr>
      <w:r w:rsidRPr="00237A33">
        <w:rPr>
          <w:rFonts w:ascii="Times New Roman" w:eastAsia="Times New Roman" w:hAnsi="Times New Roman" w:cs="Times New Roman"/>
          <w:b/>
          <w:bCs/>
          <w:lang w:eastAsia="fr-FR"/>
        </w:rPr>
        <w:t>Jusqu'ici</w:t>
      </w:r>
      <w:r w:rsidRPr="00237A33">
        <w:rPr>
          <w:rFonts w:ascii="Times New Roman" w:eastAsia="Times New Roman" w:hAnsi="Times New Roman" w:cs="Times New Roman"/>
          <w:lang w:eastAsia="fr-FR"/>
        </w:rPr>
        <w:t xml:space="preserve">, les autorités éthiques australiennes estimaient que </w:t>
      </w:r>
      <w:r w:rsidRPr="00237A33">
        <w:rPr>
          <w:rFonts w:ascii="Times New Roman" w:eastAsia="Times New Roman" w:hAnsi="Times New Roman" w:cs="Times New Roman"/>
          <w:i/>
          <w:iCs/>
          <w:lang w:eastAsia="fr-FR"/>
        </w:rPr>
        <w:t>« l'entrée d'un enfant dans la vie ne devait pas être conditionnée par son sexe »</w:t>
      </w:r>
      <w:r w:rsidRPr="00237A33">
        <w:rPr>
          <w:rFonts w:ascii="Times New Roman" w:eastAsia="Times New Roman" w:hAnsi="Times New Roman" w:cs="Times New Roman"/>
          <w:lang w:eastAsia="fr-FR"/>
        </w:rPr>
        <w:t xml:space="preserve">, sauf si cela devait empêcher </w:t>
      </w:r>
      <w:r w:rsidRPr="00237A33">
        <w:rPr>
          <w:rFonts w:ascii="Times New Roman" w:eastAsia="Times New Roman" w:hAnsi="Times New Roman" w:cs="Times New Roman"/>
          <w:i/>
          <w:iCs/>
          <w:lang w:eastAsia="fr-FR"/>
        </w:rPr>
        <w:t>« le risque de transmission d'une maladie génétique grave »</w:t>
      </w:r>
      <w:r w:rsidRPr="00237A33">
        <w:rPr>
          <w:rFonts w:ascii="Times New Roman" w:eastAsia="Times New Roman" w:hAnsi="Times New Roman" w:cs="Times New Roman"/>
          <w:lang w:eastAsia="fr-FR"/>
        </w:rPr>
        <w:t xml:space="preserve">. Mais la théorie est une chose et la pratique une autre. Si le NHMRC propose de changer son fusil d'épaule – rien n'est encore définitivement tranché –, c'est en partie devant le constat que les couples australiens désireux de choisir le sexe de leur enfant </w:t>
      </w:r>
      <w:hyperlink r:id="rId35" w:history="1">
        <w:r w:rsidRPr="00237A33">
          <w:rPr>
            <w:rFonts w:ascii="Times New Roman" w:eastAsia="Times New Roman" w:hAnsi="Times New Roman" w:cs="Times New Roman"/>
            <w:lang w:eastAsia="fr-FR"/>
          </w:rPr>
          <w:t>sont de plus en plus nombreux à opter, quand ils en ont les moyens, pour le tourisme procréatif</w:t>
        </w:r>
      </w:hyperlink>
      <w:r w:rsidRPr="00237A33">
        <w:rPr>
          <w:rFonts w:ascii="Times New Roman" w:eastAsia="Times New Roman" w:hAnsi="Times New Roman" w:cs="Times New Roman"/>
          <w:lang w:eastAsia="fr-FR"/>
        </w:rPr>
        <w:t xml:space="preserve">, à se rendre dans les cliniques de pays autorisant </w:t>
      </w:r>
      <w:r w:rsidRPr="00237A33">
        <w:rPr>
          <w:rFonts w:ascii="Times New Roman" w:eastAsia="Times New Roman" w:hAnsi="Times New Roman" w:cs="Times New Roman"/>
          <w:i/>
          <w:iCs/>
          <w:lang w:eastAsia="fr-FR"/>
        </w:rPr>
        <w:t>« la sélection du sexe pour motifs non médicaux »</w:t>
      </w:r>
      <w:r w:rsidRPr="00237A33">
        <w:rPr>
          <w:rFonts w:ascii="Times New Roman" w:eastAsia="Times New Roman" w:hAnsi="Times New Roman" w:cs="Times New Roman"/>
          <w:lang w:eastAsia="fr-FR"/>
        </w:rPr>
        <w:t xml:space="preserve"> </w:t>
      </w:r>
      <w:hyperlink r:id="rId36" w:history="1">
        <w:r w:rsidRPr="00237A33">
          <w:rPr>
            <w:rFonts w:ascii="Times New Roman" w:eastAsia="Times New Roman" w:hAnsi="Times New Roman" w:cs="Times New Roman"/>
            <w:lang w:eastAsia="fr-FR"/>
          </w:rPr>
          <w:t>comme les Etats-Unis</w:t>
        </w:r>
      </w:hyperlink>
      <w:r w:rsidRPr="00237A33">
        <w:rPr>
          <w:rFonts w:ascii="Times New Roman" w:eastAsia="Times New Roman" w:hAnsi="Times New Roman" w:cs="Times New Roman"/>
          <w:lang w:eastAsia="fr-FR"/>
        </w:rPr>
        <w:t xml:space="preserve"> (dans la plupart des Etats), la Thaïlande ou encore Chypre</w:t>
      </w:r>
    </w:p>
    <w:p w:rsidR="009A71BF" w:rsidRDefault="00527DC1" w:rsidP="009A71BF">
      <w:pPr>
        <w:spacing w:after="0" w:line="240" w:lineRule="auto"/>
        <w:ind w:firstLine="708"/>
        <w:rPr>
          <w:rFonts w:ascii="Times New Roman" w:eastAsia="Times New Roman" w:hAnsi="Times New Roman" w:cs="Times New Roman"/>
          <w:lang w:eastAsia="fr-FR"/>
        </w:rPr>
      </w:pPr>
      <w:r w:rsidRPr="00237A33">
        <w:rPr>
          <w:rFonts w:ascii="Times New Roman" w:eastAsia="Times New Roman" w:hAnsi="Times New Roman" w:cs="Times New Roman"/>
          <w:b/>
          <w:bCs/>
          <w:lang w:eastAsia="fr-FR"/>
        </w:rPr>
        <w:t>Le texte du NHMRC</w:t>
      </w:r>
      <w:r w:rsidRPr="00237A33">
        <w:rPr>
          <w:rFonts w:ascii="Times New Roman" w:eastAsia="Times New Roman" w:hAnsi="Times New Roman" w:cs="Times New Roman"/>
          <w:lang w:eastAsia="fr-FR"/>
        </w:rPr>
        <w:t xml:space="preserve"> et ses défenseurs, </w:t>
      </w:r>
      <w:hyperlink r:id="rId37" w:history="1">
        <w:r w:rsidRPr="00237A33">
          <w:rPr>
            <w:rFonts w:ascii="Times New Roman" w:eastAsia="Times New Roman" w:hAnsi="Times New Roman" w:cs="Times New Roman"/>
            <w:lang w:eastAsia="fr-FR"/>
          </w:rPr>
          <w:t>comme Ian Olver</w:t>
        </w:r>
      </w:hyperlink>
      <w:r w:rsidRPr="00237A33">
        <w:rPr>
          <w:rFonts w:ascii="Times New Roman" w:eastAsia="Times New Roman" w:hAnsi="Times New Roman" w:cs="Times New Roman"/>
          <w:lang w:eastAsia="fr-FR"/>
        </w:rPr>
        <w:t xml:space="preserve">, directeur du Samson Institute for Health Research, expliquent que, dans l'essentiel des cas, il s'agirait de permettre le « rééquilibrage » des familles après la naissance de plusieurs enfants du même sexe. Une sorte d'évolution vers la position israélienne qui autorise le recours au duo FIV-DPI si les quatre premiers enfants sont tous du même sexe. </w:t>
      </w:r>
    </w:p>
    <w:p w:rsidR="00527DC1" w:rsidRPr="00237A33" w:rsidRDefault="00527DC1" w:rsidP="00527DC1">
      <w:pPr>
        <w:spacing w:before="100" w:beforeAutospacing="1" w:after="100" w:afterAutospacing="1" w:line="240" w:lineRule="auto"/>
        <w:jc w:val="right"/>
        <w:rPr>
          <w:rFonts w:ascii="Times New Roman" w:eastAsia="Times New Roman" w:hAnsi="Times New Roman" w:cs="Times New Roman"/>
          <w:lang w:eastAsia="fr-FR"/>
        </w:rPr>
      </w:pPr>
      <w:r w:rsidRPr="00237A33">
        <w:rPr>
          <w:rFonts w:ascii="Times New Roman" w:eastAsia="Times New Roman" w:hAnsi="Times New Roman" w:cs="Times New Roman"/>
          <w:b/>
          <w:bCs/>
          <w:lang w:eastAsia="fr-FR"/>
        </w:rPr>
        <w:t>Pierre Barthélémy</w:t>
      </w:r>
      <w:r w:rsidRPr="00237A33">
        <w:rPr>
          <w:rFonts w:ascii="Times New Roman" w:eastAsia="Times New Roman" w:hAnsi="Times New Roman" w:cs="Times New Roman"/>
          <w:lang w:eastAsia="fr-FR"/>
        </w:rPr>
        <w:t> </w:t>
      </w:r>
    </w:p>
    <w:p w:rsidR="00231D90" w:rsidRDefault="00231D90" w:rsidP="00237A33">
      <w:pPr>
        <w:spacing w:after="0"/>
        <w:rPr>
          <w:rFonts w:ascii="Times New Roman" w:hAnsi="Times New Roman" w:cs="Times New Roman"/>
          <w:b/>
          <w:sz w:val="24"/>
          <w:szCs w:val="24"/>
        </w:rPr>
      </w:pPr>
    </w:p>
    <w:p w:rsidR="00231D90" w:rsidRDefault="00231D90" w:rsidP="00237A33">
      <w:pPr>
        <w:spacing w:after="0"/>
        <w:rPr>
          <w:rFonts w:ascii="Times New Roman" w:hAnsi="Times New Roman" w:cs="Times New Roman"/>
          <w:b/>
          <w:sz w:val="24"/>
          <w:szCs w:val="24"/>
        </w:rPr>
      </w:pPr>
    </w:p>
    <w:p w:rsidR="0035204A" w:rsidRDefault="0035204A" w:rsidP="00237A33">
      <w:pPr>
        <w:spacing w:after="0"/>
        <w:rPr>
          <w:rFonts w:ascii="Times New Roman" w:hAnsi="Times New Roman" w:cs="Times New Roman"/>
          <w:b/>
          <w:sz w:val="24"/>
          <w:szCs w:val="24"/>
        </w:rPr>
      </w:pPr>
    </w:p>
    <w:p w:rsidR="0035204A" w:rsidRDefault="0035204A" w:rsidP="00237A33">
      <w:pPr>
        <w:spacing w:after="0"/>
        <w:rPr>
          <w:rFonts w:ascii="Times New Roman" w:hAnsi="Times New Roman" w:cs="Times New Roman"/>
          <w:b/>
          <w:sz w:val="24"/>
          <w:szCs w:val="24"/>
        </w:rPr>
      </w:pPr>
    </w:p>
    <w:p w:rsidR="00231D90" w:rsidRDefault="0035204A" w:rsidP="00237A33">
      <w:pPr>
        <w:spacing w:after="0"/>
        <w:rPr>
          <w:rFonts w:ascii="Times New Roman" w:hAnsi="Times New Roman" w:cs="Times New Roman"/>
          <w:b/>
          <w:sz w:val="24"/>
          <w:szCs w:val="24"/>
        </w:rPr>
      </w:pPr>
      <w:r>
        <w:rPr>
          <w:rFonts w:ascii="Times New Roman" w:hAnsi="Times New Roman" w:cs="Times New Roman"/>
          <w:b/>
          <w:sz w:val="24"/>
          <w:szCs w:val="24"/>
        </w:rPr>
        <w:t>Doc. 4</w:t>
      </w:r>
      <w:r w:rsidR="009A71BF">
        <w:rPr>
          <w:rFonts w:ascii="Times New Roman" w:hAnsi="Times New Roman" w:cs="Times New Roman"/>
          <w:b/>
          <w:sz w:val="24"/>
          <w:szCs w:val="24"/>
        </w:rPr>
        <w:t xml:space="preserve"> – Bande annonce « Bienvenue à Gattaca » Andrews Niccol (2’29)</w:t>
      </w:r>
    </w:p>
    <w:p w:rsidR="00231D90" w:rsidRDefault="00231D90" w:rsidP="00237A33">
      <w:pPr>
        <w:spacing w:after="0"/>
        <w:rPr>
          <w:rFonts w:ascii="Times New Roman" w:hAnsi="Times New Roman" w:cs="Times New Roman"/>
          <w:b/>
          <w:sz w:val="24"/>
          <w:szCs w:val="24"/>
        </w:rPr>
      </w:pPr>
    </w:p>
    <w:p w:rsidR="00231D90" w:rsidRDefault="00231D90" w:rsidP="00237A33">
      <w:pPr>
        <w:spacing w:after="0"/>
        <w:rPr>
          <w:rFonts w:ascii="Times New Roman" w:hAnsi="Times New Roman" w:cs="Times New Roman"/>
          <w:b/>
          <w:sz w:val="24"/>
          <w:szCs w:val="24"/>
        </w:rPr>
      </w:pPr>
    </w:p>
    <w:p w:rsidR="00231D90" w:rsidRDefault="00231D90" w:rsidP="00237A33">
      <w:pPr>
        <w:spacing w:after="0"/>
        <w:rPr>
          <w:rFonts w:ascii="Times New Roman" w:hAnsi="Times New Roman" w:cs="Times New Roman"/>
          <w:b/>
          <w:sz w:val="24"/>
          <w:szCs w:val="24"/>
        </w:rPr>
      </w:pPr>
    </w:p>
    <w:p w:rsidR="0035204A" w:rsidRDefault="0035204A" w:rsidP="00237A33">
      <w:pPr>
        <w:spacing w:after="0"/>
        <w:rPr>
          <w:rFonts w:ascii="Times New Roman" w:hAnsi="Times New Roman" w:cs="Times New Roman"/>
          <w:b/>
          <w:sz w:val="24"/>
          <w:szCs w:val="24"/>
        </w:rPr>
      </w:pPr>
    </w:p>
    <w:p w:rsidR="0035204A" w:rsidRDefault="0035204A" w:rsidP="00237A33">
      <w:pPr>
        <w:spacing w:after="0"/>
        <w:rPr>
          <w:rFonts w:ascii="Times New Roman" w:hAnsi="Times New Roman" w:cs="Times New Roman"/>
          <w:b/>
          <w:sz w:val="24"/>
          <w:szCs w:val="24"/>
        </w:rPr>
      </w:pPr>
    </w:p>
    <w:p w:rsidR="0035204A" w:rsidRDefault="0035204A" w:rsidP="00237A33">
      <w:pPr>
        <w:spacing w:after="0"/>
        <w:rPr>
          <w:rFonts w:ascii="Times New Roman" w:hAnsi="Times New Roman" w:cs="Times New Roman"/>
          <w:b/>
          <w:sz w:val="24"/>
          <w:szCs w:val="24"/>
        </w:rPr>
      </w:pPr>
    </w:p>
    <w:p w:rsidR="00231D90" w:rsidRDefault="00231D90" w:rsidP="00237A33">
      <w:pPr>
        <w:spacing w:after="0"/>
        <w:rPr>
          <w:rFonts w:ascii="Times New Roman" w:hAnsi="Times New Roman" w:cs="Times New Roman"/>
          <w:b/>
          <w:sz w:val="24"/>
          <w:szCs w:val="24"/>
        </w:rPr>
      </w:pPr>
    </w:p>
    <w:p w:rsidR="009A71BF" w:rsidRDefault="009A71BF" w:rsidP="00237A33">
      <w:pPr>
        <w:spacing w:after="0"/>
        <w:rPr>
          <w:rFonts w:ascii="Times New Roman" w:hAnsi="Times New Roman" w:cs="Times New Roman"/>
          <w:b/>
          <w:sz w:val="24"/>
          <w:szCs w:val="24"/>
        </w:rPr>
      </w:pPr>
    </w:p>
    <w:p w:rsidR="00237A33" w:rsidRDefault="00237A33" w:rsidP="00237A33">
      <w:pPr>
        <w:spacing w:after="0"/>
        <w:rPr>
          <w:rFonts w:ascii="Times New Roman" w:hAnsi="Times New Roman" w:cs="Times New Roman"/>
          <w:b/>
          <w:sz w:val="24"/>
          <w:szCs w:val="24"/>
        </w:rPr>
      </w:pPr>
      <w:r w:rsidRPr="00237A33">
        <w:rPr>
          <w:rFonts w:ascii="Times New Roman" w:hAnsi="Times New Roman" w:cs="Times New Roman"/>
          <w:b/>
          <w:sz w:val="24"/>
          <w:szCs w:val="24"/>
        </w:rPr>
        <w:lastRenderedPageBreak/>
        <w:t>D</w:t>
      </w:r>
      <w:r w:rsidR="00527DC1" w:rsidRPr="00237A33">
        <w:rPr>
          <w:rFonts w:ascii="Times New Roman" w:hAnsi="Times New Roman" w:cs="Times New Roman"/>
          <w:b/>
          <w:sz w:val="24"/>
          <w:szCs w:val="24"/>
        </w:rPr>
        <w:t xml:space="preserve">oc. </w:t>
      </w:r>
      <w:r w:rsidR="0035204A">
        <w:rPr>
          <w:rFonts w:ascii="Times New Roman" w:hAnsi="Times New Roman" w:cs="Times New Roman"/>
          <w:b/>
          <w:sz w:val="24"/>
          <w:szCs w:val="24"/>
        </w:rPr>
        <w:t>5</w:t>
      </w:r>
      <w:r>
        <w:rPr>
          <w:rFonts w:ascii="Times New Roman" w:hAnsi="Times New Roman" w:cs="Times New Roman"/>
          <w:sz w:val="24"/>
          <w:szCs w:val="24"/>
        </w:rPr>
        <w:t xml:space="preserve"> - </w:t>
      </w:r>
      <w:r w:rsidR="00527DC1" w:rsidRPr="00237A33">
        <w:rPr>
          <w:rFonts w:ascii="Times New Roman" w:hAnsi="Times New Roman" w:cs="Times New Roman"/>
          <w:b/>
          <w:sz w:val="24"/>
          <w:szCs w:val="24"/>
        </w:rPr>
        <w:t xml:space="preserve">Ray Kurzweil, le salarié de Google qui veut terrasser la mort </w:t>
      </w:r>
    </w:p>
    <w:p w:rsidR="00527DC1" w:rsidRPr="00237A33" w:rsidRDefault="00527DC1" w:rsidP="00237A33">
      <w:pPr>
        <w:spacing w:after="0"/>
        <w:rPr>
          <w:rFonts w:ascii="Times New Roman" w:hAnsi="Times New Roman" w:cs="Times New Roman"/>
          <w:b/>
          <w:sz w:val="24"/>
          <w:szCs w:val="24"/>
        </w:rPr>
      </w:pPr>
      <w:r>
        <w:t>L</w:t>
      </w:r>
      <w:r w:rsidR="00237A33">
        <w:t>e Monde.fr | 23.09.2015 à 07h46</w:t>
      </w:r>
      <w:r>
        <w:t xml:space="preserve"> | </w:t>
      </w:r>
      <w:r>
        <w:rPr>
          <w:rStyle w:val="signaturearticle"/>
        </w:rPr>
        <w:t xml:space="preserve">Par </w:t>
      </w:r>
      <w:hyperlink r:id="rId38" w:tgtFrame="_blank" w:history="1">
        <w:r>
          <w:rPr>
            <w:rStyle w:val="Lienhypertexte"/>
          </w:rPr>
          <w:t>Martin Untersinger</w:t>
        </w:r>
      </w:hyperlink>
      <w:r>
        <w:rPr>
          <w:rStyle w:val="auteur"/>
        </w:rPr>
        <w:t xml:space="preserve"> </w:t>
      </w:r>
    </w:p>
    <w:p w:rsidR="00237A33" w:rsidRDefault="00527DC1" w:rsidP="00237A33">
      <w:pPr>
        <w:spacing w:after="0"/>
      </w:pPr>
      <w:r>
        <w:rPr>
          <w:noProof/>
          <w:lang w:eastAsia="fr-FR"/>
        </w:rPr>
        <w:drawing>
          <wp:inline distT="0" distB="0" distL="0" distR="0">
            <wp:extent cx="1332232" cy="885108"/>
            <wp:effectExtent l="19050" t="0" r="1268" b="0"/>
            <wp:docPr id="25" name="Image 25" descr="Ray Kurzweil est un fervent croyant en la singularité, qui veut que le progrès technique – exponentiel – donne naissance à des machines plus intelligentes que les hu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y Kurzweil est un fervent croyant en la singularité, qui veut que le progrès technique – exponentiel – donne naissance à des machines plus intelligentes que les humains."/>
                    <pic:cNvPicPr>
                      <a:picLocks noChangeAspect="1" noChangeArrowheads="1"/>
                    </pic:cNvPicPr>
                  </pic:nvPicPr>
                  <pic:blipFill>
                    <a:blip r:embed="rId39" cstate="print"/>
                    <a:srcRect/>
                    <a:stretch>
                      <a:fillRect/>
                    </a:stretch>
                  </pic:blipFill>
                  <pic:spPr bwMode="auto">
                    <a:xfrm>
                      <a:off x="0" y="0"/>
                      <a:ext cx="1333718" cy="886095"/>
                    </a:xfrm>
                    <a:prstGeom prst="rect">
                      <a:avLst/>
                    </a:prstGeom>
                    <a:noFill/>
                    <a:ln w="9525">
                      <a:noFill/>
                      <a:miter lim="800000"/>
                      <a:headEnd/>
                      <a:tailEnd/>
                    </a:ln>
                  </pic:spPr>
                </pic:pic>
              </a:graphicData>
            </a:graphic>
          </wp:inline>
        </w:drawing>
      </w:r>
    </w:p>
    <w:p w:rsidR="00527DC1" w:rsidRDefault="00527DC1" w:rsidP="00237A33">
      <w:pPr>
        <w:spacing w:after="0"/>
      </w:pPr>
      <w:r>
        <w:t xml:space="preserve">Ray Kurzweil est un fervent croyant en la singularité, qui veut que le progrès technique – exponentiel – donne naissance à des machines plus intelligentes que les humains. </w:t>
      </w:r>
    </w:p>
    <w:p w:rsidR="00527DC1" w:rsidRPr="00237A33" w:rsidRDefault="00527DC1" w:rsidP="00527DC1">
      <w:pPr>
        <w:pStyle w:val="Titre2"/>
        <w:rPr>
          <w:sz w:val="24"/>
          <w:szCs w:val="24"/>
        </w:rPr>
      </w:pPr>
      <w:r w:rsidRPr="00237A33">
        <w:rPr>
          <w:rStyle w:val="Accentuation"/>
          <w:sz w:val="24"/>
          <w:szCs w:val="24"/>
        </w:rPr>
        <w:t>Le Monde</w:t>
      </w:r>
      <w:r w:rsidRPr="00237A33">
        <w:rPr>
          <w:rStyle w:val="lev"/>
          <w:b/>
          <w:bCs/>
          <w:sz w:val="24"/>
          <w:szCs w:val="24"/>
        </w:rPr>
        <w:t xml:space="preserve"> publie une série d’articles sur les idéologues de la Silicon Valley. L’inventeur Ray Kurzweil estime que l’innovation technologique exponentielle permettra de </w:t>
      </w:r>
      <w:hyperlink r:id="rId40" w:tgtFrame="_blank" w:tooltip="Conjugaison du verbe vaincre" w:history="1">
        <w:r w:rsidRPr="00237A33">
          <w:rPr>
            <w:rStyle w:val="Lienhypertexte"/>
            <w:color w:val="auto"/>
            <w:sz w:val="24"/>
            <w:szCs w:val="24"/>
            <w:u w:val="none"/>
          </w:rPr>
          <w:t>vaincre</w:t>
        </w:r>
      </w:hyperlink>
      <w:r w:rsidRPr="00237A33">
        <w:rPr>
          <w:rStyle w:val="lev"/>
          <w:b/>
          <w:bCs/>
          <w:sz w:val="24"/>
          <w:szCs w:val="24"/>
        </w:rPr>
        <w:t xml:space="preserve"> la mort et donnera naissance à terme à des machines plus intelligentes que les humains. Une vision loin de </w:t>
      </w:r>
      <w:hyperlink r:id="rId41" w:tgtFrame="_blank" w:tooltip="Conjugaison du verbe faire" w:history="1">
        <w:r w:rsidRPr="00237A33">
          <w:rPr>
            <w:rStyle w:val="Lienhypertexte"/>
            <w:color w:val="auto"/>
            <w:sz w:val="24"/>
            <w:szCs w:val="24"/>
            <w:u w:val="none"/>
          </w:rPr>
          <w:t>faire</w:t>
        </w:r>
      </w:hyperlink>
      <w:r w:rsidRPr="00237A33">
        <w:rPr>
          <w:rStyle w:val="lev"/>
          <w:b/>
          <w:bCs/>
          <w:sz w:val="24"/>
          <w:szCs w:val="24"/>
        </w:rPr>
        <w:t xml:space="preserve"> l’unanimité dans les rangs des scientifiques.</w:t>
      </w:r>
    </w:p>
    <w:p w:rsidR="00237A33" w:rsidRDefault="00527DC1" w:rsidP="00074A38">
      <w:pPr>
        <w:pStyle w:val="NormalWeb"/>
        <w:spacing w:before="0" w:beforeAutospacing="0" w:after="0" w:afterAutospacing="0"/>
        <w:rPr>
          <w:sz w:val="22"/>
          <w:szCs w:val="22"/>
        </w:rPr>
      </w:pPr>
      <w:r w:rsidRPr="00237A33">
        <w:rPr>
          <w:sz w:val="22"/>
          <w:szCs w:val="22"/>
        </w:rPr>
        <w:t xml:space="preserve">Ray Kurzweil </w:t>
      </w:r>
      <w:hyperlink r:id="rId42" w:history="1">
        <w:r w:rsidRPr="00237A33">
          <w:rPr>
            <w:rStyle w:val="Lienhypertexte"/>
            <w:color w:val="auto"/>
            <w:sz w:val="22"/>
            <w:szCs w:val="22"/>
            <w:u w:val="none"/>
          </w:rPr>
          <w:t>pense</w:t>
        </w:r>
      </w:hyperlink>
      <w:r w:rsidRPr="00237A33">
        <w:rPr>
          <w:sz w:val="22"/>
          <w:szCs w:val="22"/>
        </w:rPr>
        <w:t xml:space="preserve"> ne pas </w:t>
      </w:r>
      <w:hyperlink r:id="rId43" w:tgtFrame="_blank" w:tooltip="Conjugaison du verbe avoir" w:history="1">
        <w:r w:rsidRPr="00237A33">
          <w:rPr>
            <w:rStyle w:val="Lienhypertexte"/>
            <w:color w:val="auto"/>
            <w:sz w:val="22"/>
            <w:szCs w:val="22"/>
            <w:u w:val="none"/>
          </w:rPr>
          <w:t>avoir</w:t>
        </w:r>
      </w:hyperlink>
      <w:r w:rsidRPr="00237A33">
        <w:rPr>
          <w:sz w:val="22"/>
          <w:szCs w:val="22"/>
        </w:rPr>
        <w:t xml:space="preserve"> besoin d’épitaphe. Cet inventeur, auteur, et « futuriste » est convaincu que l’homme, grâce aux progrès exponentiels de la technologie, va </w:t>
      </w:r>
      <w:hyperlink r:id="rId44" w:tgtFrame="_blank" w:tooltip="Conjugaison du verbe devenir" w:history="1">
        <w:r w:rsidRPr="00237A33">
          <w:rPr>
            <w:rStyle w:val="Lienhypertexte"/>
            <w:color w:val="auto"/>
            <w:sz w:val="22"/>
            <w:szCs w:val="22"/>
            <w:u w:val="none"/>
          </w:rPr>
          <w:t>devenir</w:t>
        </w:r>
      </w:hyperlink>
      <w:r w:rsidRPr="00237A33">
        <w:rPr>
          <w:sz w:val="22"/>
          <w:szCs w:val="22"/>
        </w:rPr>
        <w:t xml:space="preserve"> immortel dans une poignée de décennies.</w:t>
      </w:r>
    </w:p>
    <w:p w:rsidR="00527DC1" w:rsidRPr="00237A33" w:rsidRDefault="00527DC1" w:rsidP="00074A38">
      <w:pPr>
        <w:pStyle w:val="NormalWeb"/>
        <w:spacing w:before="0" w:beforeAutospacing="0" w:after="0" w:afterAutospacing="0"/>
        <w:rPr>
          <w:sz w:val="22"/>
          <w:szCs w:val="22"/>
        </w:rPr>
      </w:pPr>
      <w:r w:rsidRPr="00237A33">
        <w:rPr>
          <w:sz w:val="22"/>
          <w:szCs w:val="22"/>
        </w:rPr>
        <w:t xml:space="preserve">Il se bat donc contre la </w:t>
      </w:r>
      <w:hyperlink r:id="rId45" w:history="1">
        <w:r w:rsidRPr="00237A33">
          <w:rPr>
            <w:rStyle w:val="Lienhypertexte"/>
            <w:i/>
            <w:iCs/>
            <w:color w:val="auto"/>
            <w:sz w:val="22"/>
            <w:szCs w:val="22"/>
            <w:u w:val="none"/>
          </w:rPr>
          <w:t>« rationalisation millénaire de la mort vécue comme quelque chose de positif »</w:t>
        </w:r>
      </w:hyperlink>
      <w:r w:rsidRPr="00237A33">
        <w:rPr>
          <w:sz w:val="22"/>
          <w:szCs w:val="22"/>
        </w:rPr>
        <w:t xml:space="preserve"> et, parce qu’il est âgé de 68 ans et aimerait </w:t>
      </w:r>
      <w:hyperlink r:id="rId46" w:tgtFrame="_blank" w:tooltip="Conjugaison du verbe tenir" w:history="1">
        <w:r w:rsidRPr="00237A33">
          <w:rPr>
            <w:rStyle w:val="Lienhypertexte"/>
            <w:color w:val="auto"/>
            <w:sz w:val="22"/>
            <w:szCs w:val="22"/>
            <w:u w:val="none"/>
          </w:rPr>
          <w:t>tenir</w:t>
        </w:r>
      </w:hyperlink>
      <w:r w:rsidRPr="00237A33">
        <w:rPr>
          <w:sz w:val="22"/>
          <w:szCs w:val="22"/>
        </w:rPr>
        <w:t xml:space="preserve"> jusqu’au moment où la mort sera vaincue, agrémente ses repas de compléments alimentaires à raison d’une</w:t>
      </w:r>
      <w:hyperlink r:id="rId47" w:history="1">
        <w:r w:rsidRPr="00237A33">
          <w:rPr>
            <w:rStyle w:val="Lienhypertexte"/>
            <w:color w:val="auto"/>
            <w:sz w:val="22"/>
            <w:szCs w:val="22"/>
            <w:u w:val="none"/>
          </w:rPr>
          <w:t xml:space="preserve"> centaine de pilules par jour</w:t>
        </w:r>
      </w:hyperlink>
      <w:r w:rsidRPr="00237A33">
        <w:rPr>
          <w:sz w:val="22"/>
          <w:szCs w:val="22"/>
        </w:rPr>
        <w:t xml:space="preserve">. Et si on lui diagnostique une maladie incurable, </w:t>
      </w:r>
      <w:hyperlink r:id="rId48" w:history="1">
        <w:r w:rsidRPr="00237A33">
          <w:rPr>
            <w:rStyle w:val="Lienhypertexte"/>
            <w:color w:val="auto"/>
            <w:sz w:val="22"/>
            <w:szCs w:val="22"/>
            <w:u w:val="none"/>
          </w:rPr>
          <w:t>explique-t-il</w:t>
        </w:r>
      </w:hyperlink>
      <w:r w:rsidRPr="00237A33">
        <w:rPr>
          <w:sz w:val="22"/>
          <w:szCs w:val="22"/>
        </w:rPr>
        <w:t xml:space="preserve"> au </w:t>
      </w:r>
      <w:r w:rsidRPr="00237A33">
        <w:rPr>
          <w:rStyle w:val="Accentuation"/>
          <w:sz w:val="22"/>
          <w:szCs w:val="22"/>
        </w:rPr>
        <w:t>Wall Street Journal</w:t>
      </w:r>
      <w:r w:rsidRPr="00237A33">
        <w:rPr>
          <w:sz w:val="22"/>
          <w:szCs w:val="22"/>
        </w:rPr>
        <w:t xml:space="preserve">, il prévoit déjà de tout </w:t>
      </w:r>
      <w:hyperlink r:id="rId49" w:tgtFrame="_blank" w:tooltip="Conjugaison du verbe laisser" w:history="1">
        <w:r w:rsidRPr="00237A33">
          <w:rPr>
            <w:rStyle w:val="Lienhypertexte"/>
            <w:color w:val="auto"/>
            <w:sz w:val="22"/>
            <w:szCs w:val="22"/>
            <w:u w:val="none"/>
          </w:rPr>
          <w:t>laisser</w:t>
        </w:r>
      </w:hyperlink>
      <w:r w:rsidRPr="00237A33">
        <w:rPr>
          <w:sz w:val="22"/>
          <w:szCs w:val="22"/>
        </w:rPr>
        <w:t xml:space="preserve"> </w:t>
      </w:r>
      <w:hyperlink r:id="rId50" w:tgtFrame="_blank" w:tooltip="Conjugaison du verbe tomber" w:history="1">
        <w:r w:rsidRPr="00237A33">
          <w:rPr>
            <w:rStyle w:val="Lienhypertexte"/>
            <w:color w:val="auto"/>
            <w:sz w:val="22"/>
            <w:szCs w:val="22"/>
            <w:u w:val="none"/>
          </w:rPr>
          <w:t>tomber</w:t>
        </w:r>
      </w:hyperlink>
      <w:r w:rsidRPr="00237A33">
        <w:rPr>
          <w:sz w:val="22"/>
          <w:szCs w:val="22"/>
        </w:rPr>
        <w:t xml:space="preserve"> et de se </w:t>
      </w:r>
      <w:hyperlink r:id="rId51" w:tgtFrame="_blank" w:tooltip="Conjugaison du verbe consacrer" w:history="1">
        <w:r w:rsidRPr="00237A33">
          <w:rPr>
            <w:rStyle w:val="Lienhypertexte"/>
            <w:color w:val="auto"/>
            <w:sz w:val="22"/>
            <w:szCs w:val="22"/>
            <w:u w:val="none"/>
          </w:rPr>
          <w:t>consacrer</w:t>
        </w:r>
      </w:hyperlink>
      <w:r w:rsidRPr="00237A33">
        <w:rPr>
          <w:sz w:val="22"/>
          <w:szCs w:val="22"/>
        </w:rPr>
        <w:t xml:space="preserve"> à la recherche d’un remède (il a déjà quelques </w:t>
      </w:r>
      <w:hyperlink r:id="rId52" w:tooltip="Toute l’actualité idées" w:history="1">
        <w:r w:rsidRPr="00237A33">
          <w:rPr>
            <w:rStyle w:val="Lienhypertexte"/>
            <w:color w:val="auto"/>
            <w:sz w:val="22"/>
            <w:szCs w:val="22"/>
            <w:u w:val="none"/>
          </w:rPr>
          <w:t>idées</w:t>
        </w:r>
      </w:hyperlink>
      <w:r w:rsidRPr="00237A33">
        <w:rPr>
          <w:sz w:val="22"/>
          <w:szCs w:val="22"/>
        </w:rPr>
        <w:t xml:space="preserve"> sur le </w:t>
      </w:r>
      <w:hyperlink r:id="rId53" w:tooltip="Toute l’actualité cancer" w:history="1">
        <w:r w:rsidRPr="00237A33">
          <w:rPr>
            <w:rStyle w:val="Lienhypertexte"/>
            <w:color w:val="auto"/>
            <w:sz w:val="22"/>
            <w:szCs w:val="22"/>
            <w:u w:val="none"/>
          </w:rPr>
          <w:t>cancer</w:t>
        </w:r>
      </w:hyperlink>
      <w:r w:rsidRPr="00237A33">
        <w:rPr>
          <w:sz w:val="22"/>
          <w:szCs w:val="22"/>
        </w:rPr>
        <w:t xml:space="preserve"> et les maladies cardio-vasculaires). S’il meurt quand même, il a demandé à </w:t>
      </w:r>
      <w:hyperlink r:id="rId54" w:tgtFrame="_blank" w:tooltip="Conjugaison du verbe être" w:history="1">
        <w:r w:rsidRPr="00237A33">
          <w:rPr>
            <w:rStyle w:val="Lienhypertexte"/>
            <w:color w:val="auto"/>
            <w:sz w:val="22"/>
            <w:szCs w:val="22"/>
            <w:u w:val="none"/>
          </w:rPr>
          <w:t>être</w:t>
        </w:r>
      </w:hyperlink>
      <w:r w:rsidRPr="00237A33">
        <w:rPr>
          <w:sz w:val="22"/>
          <w:szCs w:val="22"/>
        </w:rPr>
        <w:t xml:space="preserve"> congelé pour être ramené à la vie lorsque sa prédiction sera réalisée.</w:t>
      </w:r>
    </w:p>
    <w:p w:rsidR="00237A33" w:rsidRPr="00237A33" w:rsidRDefault="00527DC1" w:rsidP="00074A38">
      <w:pPr>
        <w:pStyle w:val="Titre2"/>
        <w:spacing w:before="0" w:beforeAutospacing="0" w:after="0" w:afterAutospacing="0"/>
        <w:ind w:firstLine="708"/>
        <w:rPr>
          <w:sz w:val="22"/>
          <w:szCs w:val="22"/>
        </w:rPr>
      </w:pPr>
      <w:r w:rsidRPr="00237A33">
        <w:rPr>
          <w:sz w:val="22"/>
          <w:szCs w:val="22"/>
        </w:rPr>
        <w:t>Des machines plus intelligentes que les humains</w:t>
      </w:r>
    </w:p>
    <w:p w:rsidR="00527DC1" w:rsidRPr="00237A33" w:rsidRDefault="00527DC1" w:rsidP="00074A38">
      <w:pPr>
        <w:pStyle w:val="Titre2"/>
        <w:spacing w:before="0" w:beforeAutospacing="0" w:after="0" w:afterAutospacing="0"/>
        <w:rPr>
          <w:b w:val="0"/>
          <w:sz w:val="22"/>
          <w:szCs w:val="22"/>
        </w:rPr>
      </w:pPr>
      <w:r w:rsidRPr="00237A33">
        <w:rPr>
          <w:b w:val="0"/>
          <w:sz w:val="22"/>
          <w:szCs w:val="22"/>
        </w:rPr>
        <w:t xml:space="preserve">Icône mondiale du mouvement transhumaniste, il </w:t>
      </w:r>
      <w:hyperlink r:id="rId55" w:history="1">
        <w:r w:rsidRPr="00237A33">
          <w:rPr>
            <w:rStyle w:val="Lienhypertexte"/>
            <w:b w:val="0"/>
            <w:color w:val="auto"/>
            <w:sz w:val="22"/>
            <w:szCs w:val="22"/>
            <w:u w:val="none"/>
          </w:rPr>
          <w:t>estime</w:t>
        </w:r>
      </w:hyperlink>
      <w:r w:rsidRPr="00237A33">
        <w:rPr>
          <w:b w:val="0"/>
          <w:sz w:val="22"/>
          <w:szCs w:val="22"/>
        </w:rPr>
        <w:t xml:space="preserve"> en effet que d’ici une quinzaine d’années, grâce aux nanotechnologies et à l’</w:t>
      </w:r>
      <w:hyperlink r:id="rId56" w:tooltip="Toute l’actualité intelligence artificielle" w:history="1">
        <w:r w:rsidRPr="00237A33">
          <w:rPr>
            <w:rStyle w:val="Lienhypertexte"/>
            <w:b w:val="0"/>
            <w:color w:val="auto"/>
            <w:sz w:val="22"/>
            <w:szCs w:val="22"/>
            <w:u w:val="none"/>
          </w:rPr>
          <w:t>intelligence artificielle</w:t>
        </w:r>
      </w:hyperlink>
      <w:r w:rsidRPr="00237A33">
        <w:rPr>
          <w:b w:val="0"/>
          <w:sz w:val="22"/>
          <w:szCs w:val="22"/>
        </w:rPr>
        <w:t xml:space="preserve">, la </w:t>
      </w:r>
      <w:hyperlink r:id="rId57" w:tooltip="Toute l’actualité médecine" w:history="1">
        <w:r w:rsidRPr="00237A33">
          <w:rPr>
            <w:rStyle w:val="Lienhypertexte"/>
            <w:b w:val="0"/>
            <w:color w:val="auto"/>
            <w:sz w:val="22"/>
            <w:szCs w:val="22"/>
            <w:u w:val="none"/>
          </w:rPr>
          <w:t>médecine</w:t>
        </w:r>
      </w:hyperlink>
      <w:r w:rsidRPr="00237A33">
        <w:rPr>
          <w:b w:val="0"/>
          <w:sz w:val="22"/>
          <w:szCs w:val="22"/>
        </w:rPr>
        <w:t xml:space="preserve"> permettra d’ajouter un an d’espérance de vie par an et </w:t>
      </w:r>
      <w:hyperlink r:id="rId58" w:tgtFrame="_blank" w:tooltip="Conjugaison du verbe repousser" w:history="1">
        <w:r w:rsidRPr="00237A33">
          <w:rPr>
            <w:rStyle w:val="Lienhypertexte"/>
            <w:b w:val="0"/>
            <w:color w:val="auto"/>
            <w:sz w:val="22"/>
            <w:szCs w:val="22"/>
            <w:u w:val="none"/>
          </w:rPr>
          <w:t>repousser</w:t>
        </w:r>
      </w:hyperlink>
      <w:r w:rsidRPr="00237A33">
        <w:rPr>
          <w:b w:val="0"/>
          <w:sz w:val="22"/>
          <w:szCs w:val="22"/>
        </w:rPr>
        <w:t xml:space="preserve"> ainsi la dernière frontière de l’humanité.</w:t>
      </w:r>
    </w:p>
    <w:p w:rsidR="00237A33" w:rsidRDefault="00527DC1" w:rsidP="00074A38">
      <w:pPr>
        <w:pStyle w:val="NormalWeb"/>
        <w:spacing w:before="0" w:beforeAutospacing="0" w:after="0" w:afterAutospacing="0"/>
        <w:rPr>
          <w:sz w:val="22"/>
          <w:szCs w:val="22"/>
        </w:rPr>
      </w:pPr>
      <w:r w:rsidRPr="00237A33">
        <w:rPr>
          <w:sz w:val="22"/>
          <w:szCs w:val="22"/>
        </w:rPr>
        <w:t xml:space="preserve">Ray Kurzweil est aussi un fervent croyant en la singularité, qui veut que le progrès technique – exponentiel – donne naissance à terme à des machines plus intelligentes que les humains, et donc autonomes, créant un </w:t>
      </w:r>
      <w:hyperlink r:id="rId59" w:tooltip="Toute l’actualité monde" w:history="1">
        <w:r w:rsidRPr="00237A33">
          <w:rPr>
            <w:rStyle w:val="Lienhypertexte"/>
            <w:color w:val="auto"/>
            <w:sz w:val="22"/>
            <w:szCs w:val="22"/>
            <w:u w:val="none"/>
          </w:rPr>
          <w:t>monde</w:t>
        </w:r>
      </w:hyperlink>
      <w:r w:rsidRPr="00237A33">
        <w:rPr>
          <w:sz w:val="22"/>
          <w:szCs w:val="22"/>
        </w:rPr>
        <w:t xml:space="preserve"> qu’on ne peut même pas </w:t>
      </w:r>
      <w:hyperlink r:id="rId60" w:tgtFrame="_blank" w:tooltip="Conjugaison du verbe imaginer" w:history="1">
        <w:r w:rsidRPr="00237A33">
          <w:rPr>
            <w:rStyle w:val="Lienhypertexte"/>
            <w:color w:val="auto"/>
            <w:sz w:val="22"/>
            <w:szCs w:val="22"/>
            <w:u w:val="none"/>
          </w:rPr>
          <w:t>imaginer</w:t>
        </w:r>
      </w:hyperlink>
      <w:r w:rsidRPr="00237A33">
        <w:rPr>
          <w:sz w:val="22"/>
          <w:szCs w:val="22"/>
        </w:rPr>
        <w:t xml:space="preserve">. Selon Ray Kurzweil, l’un des relais les plus actifs de ce concept avec Peter Thiel, fondateur libertarien de PayPal, le basculement </w:t>
      </w:r>
      <w:hyperlink r:id="rId61" w:history="1">
        <w:r w:rsidRPr="00237A33">
          <w:rPr>
            <w:rStyle w:val="Lienhypertexte"/>
            <w:color w:val="auto"/>
            <w:sz w:val="22"/>
            <w:szCs w:val="22"/>
            <w:u w:val="none"/>
          </w:rPr>
          <w:t>devrait intervenir en 2045</w:t>
        </w:r>
      </w:hyperlink>
      <w:r w:rsidRPr="00237A33">
        <w:rPr>
          <w:sz w:val="22"/>
          <w:szCs w:val="22"/>
        </w:rPr>
        <w:t>.</w:t>
      </w:r>
    </w:p>
    <w:p w:rsidR="00237A33" w:rsidRDefault="00527DC1" w:rsidP="00074A38">
      <w:pPr>
        <w:pStyle w:val="Titre2"/>
        <w:spacing w:before="0" w:beforeAutospacing="0" w:after="0" w:afterAutospacing="0"/>
        <w:ind w:firstLine="708"/>
        <w:rPr>
          <w:sz w:val="22"/>
          <w:szCs w:val="22"/>
        </w:rPr>
      </w:pPr>
      <w:r w:rsidRPr="00237A33">
        <w:rPr>
          <w:sz w:val="22"/>
          <w:szCs w:val="22"/>
        </w:rPr>
        <w:t xml:space="preserve">« Même les geeks veulent </w:t>
      </w:r>
      <w:hyperlink r:id="rId62" w:tgtFrame="_blank" w:tooltip="Conjugaison du verbe trouver" w:history="1">
        <w:r w:rsidRPr="00237A33">
          <w:rPr>
            <w:rStyle w:val="Lienhypertexte"/>
            <w:color w:val="auto"/>
            <w:sz w:val="22"/>
            <w:szCs w:val="22"/>
            <w:u w:val="none"/>
          </w:rPr>
          <w:t>trouver</w:t>
        </w:r>
      </w:hyperlink>
      <w:r w:rsidRPr="00237A33">
        <w:rPr>
          <w:sz w:val="22"/>
          <w:szCs w:val="22"/>
        </w:rPr>
        <w:t xml:space="preserve"> Dieu quelque part »</w:t>
      </w:r>
    </w:p>
    <w:p w:rsidR="00527DC1" w:rsidRPr="00237A33" w:rsidRDefault="00527DC1" w:rsidP="00074A38">
      <w:pPr>
        <w:pStyle w:val="Titre2"/>
        <w:spacing w:before="0" w:beforeAutospacing="0" w:after="0" w:afterAutospacing="0"/>
        <w:rPr>
          <w:b w:val="0"/>
          <w:sz w:val="22"/>
          <w:szCs w:val="22"/>
        </w:rPr>
      </w:pPr>
      <w:r w:rsidRPr="00237A33">
        <w:rPr>
          <w:b w:val="0"/>
          <w:sz w:val="22"/>
          <w:szCs w:val="22"/>
        </w:rPr>
        <w:t xml:space="preserve">Selon Ray Kurzweil, les ordinateurs seront, </w:t>
      </w:r>
      <w:hyperlink r:id="rId63" w:history="1">
        <w:r w:rsidRPr="00237A33">
          <w:rPr>
            <w:rStyle w:val="Lienhypertexte"/>
            <w:b w:val="0"/>
            <w:color w:val="auto"/>
            <w:sz w:val="22"/>
            <w:szCs w:val="22"/>
            <w:u w:val="none"/>
          </w:rPr>
          <w:t>dès 2029</w:t>
        </w:r>
      </w:hyperlink>
      <w:r w:rsidRPr="00237A33">
        <w:rPr>
          <w:b w:val="0"/>
          <w:sz w:val="22"/>
          <w:szCs w:val="22"/>
        </w:rPr>
        <w:t xml:space="preserve">, dotés </w:t>
      </w:r>
      <w:r w:rsidRPr="00237A33">
        <w:rPr>
          <w:rStyle w:val="Accentuation"/>
          <w:b w:val="0"/>
          <w:sz w:val="22"/>
          <w:szCs w:val="22"/>
        </w:rPr>
        <w:t xml:space="preserve">« d’intelligence émotionnelle, pourront être drôles, </w:t>
      </w:r>
      <w:hyperlink r:id="rId64" w:tgtFrame="_blank" w:tooltip="Conjugaison du verbe comprendre" w:history="1">
        <w:r w:rsidRPr="00237A33">
          <w:rPr>
            <w:rStyle w:val="Lienhypertexte"/>
            <w:b w:val="0"/>
            <w:i/>
            <w:iCs/>
            <w:color w:val="auto"/>
            <w:sz w:val="22"/>
            <w:szCs w:val="22"/>
            <w:u w:val="none"/>
          </w:rPr>
          <w:t>comprendre</w:t>
        </w:r>
      </w:hyperlink>
      <w:r w:rsidRPr="00237A33">
        <w:rPr>
          <w:rStyle w:val="Accentuation"/>
          <w:b w:val="0"/>
          <w:sz w:val="22"/>
          <w:szCs w:val="22"/>
        </w:rPr>
        <w:t xml:space="preserve"> des blagues, être sexy, aimants et </w:t>
      </w:r>
      <w:hyperlink r:id="rId65" w:tgtFrame="_blank" w:tooltip="Conjugaison du verbe percevoir" w:history="1">
        <w:r w:rsidRPr="00237A33">
          <w:rPr>
            <w:rStyle w:val="Lienhypertexte"/>
            <w:b w:val="0"/>
            <w:i/>
            <w:iCs/>
            <w:color w:val="auto"/>
            <w:sz w:val="22"/>
            <w:szCs w:val="22"/>
            <w:u w:val="none"/>
          </w:rPr>
          <w:t>percevoir</w:t>
        </w:r>
      </w:hyperlink>
      <w:r w:rsidRPr="00237A33">
        <w:rPr>
          <w:rStyle w:val="Accentuation"/>
          <w:b w:val="0"/>
          <w:sz w:val="22"/>
          <w:szCs w:val="22"/>
        </w:rPr>
        <w:t xml:space="preserve"> les émotions humaines »</w:t>
      </w:r>
      <w:r w:rsidRPr="00237A33">
        <w:rPr>
          <w:b w:val="0"/>
          <w:sz w:val="22"/>
          <w:szCs w:val="22"/>
        </w:rPr>
        <w:t xml:space="preserve">. Pour lui, on tend à </w:t>
      </w:r>
      <w:hyperlink r:id="rId66" w:tgtFrame="_blank" w:tooltip="Conjugaison du verbe concevoir" w:history="1">
        <w:r w:rsidRPr="00237A33">
          <w:rPr>
            <w:rStyle w:val="Lienhypertexte"/>
            <w:b w:val="0"/>
            <w:color w:val="auto"/>
            <w:sz w:val="22"/>
            <w:szCs w:val="22"/>
            <w:u w:val="none"/>
          </w:rPr>
          <w:t>concevoir</w:t>
        </w:r>
      </w:hyperlink>
      <w:r w:rsidRPr="00237A33">
        <w:rPr>
          <w:b w:val="0"/>
          <w:sz w:val="22"/>
          <w:szCs w:val="22"/>
        </w:rPr>
        <w:t xml:space="preserve"> l’innovation technologique comme une évolution linéaire, alors qu’elle est exponentielle. L’humanité se situerait dans une phase où le progrès technique s’apprête à </w:t>
      </w:r>
      <w:hyperlink r:id="rId67" w:tgtFrame="_blank" w:tooltip="Conjugaison du verbe décoller" w:history="1">
        <w:r w:rsidRPr="00237A33">
          <w:rPr>
            <w:rStyle w:val="Lienhypertexte"/>
            <w:b w:val="0"/>
            <w:color w:val="auto"/>
            <w:sz w:val="22"/>
            <w:szCs w:val="22"/>
            <w:u w:val="none"/>
          </w:rPr>
          <w:t>décoller</w:t>
        </w:r>
      </w:hyperlink>
      <w:r w:rsidRPr="00237A33">
        <w:rPr>
          <w:b w:val="0"/>
          <w:sz w:val="22"/>
          <w:szCs w:val="22"/>
        </w:rPr>
        <w:t>.</w:t>
      </w:r>
    </w:p>
    <w:p w:rsidR="00237A33" w:rsidRDefault="00527DC1" w:rsidP="00074A38">
      <w:pPr>
        <w:pStyle w:val="NormalWeb"/>
        <w:spacing w:before="0" w:beforeAutospacing="0" w:after="0" w:afterAutospacing="0"/>
        <w:rPr>
          <w:sz w:val="22"/>
          <w:szCs w:val="22"/>
        </w:rPr>
      </w:pPr>
      <w:r w:rsidRPr="00237A33">
        <w:rPr>
          <w:sz w:val="22"/>
          <w:szCs w:val="22"/>
        </w:rPr>
        <w:t xml:space="preserve">Ray Kurzweil, s’il compte une ribambelle de fans dans les milieux des nouvelles </w:t>
      </w:r>
      <w:hyperlink r:id="rId68" w:tooltip="Toute l’actualité technologies" w:history="1">
        <w:r w:rsidRPr="00237A33">
          <w:rPr>
            <w:rStyle w:val="Lienhypertexte"/>
            <w:color w:val="auto"/>
            <w:sz w:val="22"/>
            <w:szCs w:val="22"/>
            <w:u w:val="none"/>
          </w:rPr>
          <w:t>technologies</w:t>
        </w:r>
      </w:hyperlink>
      <w:r w:rsidRPr="00237A33">
        <w:rPr>
          <w:sz w:val="22"/>
          <w:szCs w:val="22"/>
        </w:rPr>
        <w:t xml:space="preserve">, ne fait pas l’unanimité dans les rangs des scientifiques et nombre d’entre eux ont critiqué ses travaux, qu’ils estiment bien peu rigoureux. Cela fait désormais un moment que Ray Kurzweil s’adonne à ses prédictions : si certaines se sont réalisées – comme l’émergence d’Internet et des appareils mobiles – </w:t>
      </w:r>
      <w:hyperlink r:id="rId69" w:history="1">
        <w:r w:rsidRPr="00237A33">
          <w:rPr>
            <w:rStyle w:val="Lienhypertexte"/>
            <w:color w:val="auto"/>
            <w:sz w:val="22"/>
            <w:szCs w:val="22"/>
            <w:u w:val="none"/>
          </w:rPr>
          <w:t>nombreuses sont celles qui sont complètement fausses</w:t>
        </w:r>
      </w:hyperlink>
      <w:r w:rsidRPr="00237A33">
        <w:rPr>
          <w:sz w:val="22"/>
          <w:szCs w:val="22"/>
        </w:rPr>
        <w:t>, comme la croissance perpétuelle et irrésistible de l’économie numérique (qui a en fait essuyé une terrible bulle au début des années 2000 et dont le niveau reste largement au-dessous de ce qu’il prédisait).</w:t>
      </w:r>
    </w:p>
    <w:p w:rsidR="00237A33" w:rsidRDefault="00527DC1" w:rsidP="00074A38">
      <w:pPr>
        <w:pStyle w:val="NormalWeb"/>
        <w:spacing w:before="0" w:beforeAutospacing="0" w:after="0" w:afterAutospacing="0"/>
        <w:rPr>
          <w:sz w:val="22"/>
          <w:szCs w:val="22"/>
        </w:rPr>
      </w:pPr>
      <w:r w:rsidRPr="00237A33">
        <w:rPr>
          <w:sz w:val="22"/>
          <w:szCs w:val="22"/>
        </w:rPr>
        <w:t xml:space="preserve">Mais rien ne fait </w:t>
      </w:r>
      <w:hyperlink r:id="rId70" w:tgtFrame="_blank" w:tooltip="Conjugaison du verbe dévier" w:history="1">
        <w:r w:rsidRPr="00237A33">
          <w:rPr>
            <w:rStyle w:val="Lienhypertexte"/>
            <w:color w:val="auto"/>
            <w:sz w:val="22"/>
            <w:szCs w:val="22"/>
            <w:u w:val="none"/>
          </w:rPr>
          <w:t>dévier</w:t>
        </w:r>
      </w:hyperlink>
      <w:r w:rsidRPr="00237A33">
        <w:rPr>
          <w:sz w:val="22"/>
          <w:szCs w:val="22"/>
        </w:rPr>
        <w:t xml:space="preserve"> Ray Kurzweil de sa conviction. </w:t>
      </w:r>
    </w:p>
    <w:p w:rsidR="00237A33" w:rsidRDefault="00527DC1" w:rsidP="00074A38">
      <w:pPr>
        <w:pStyle w:val="Titre2"/>
        <w:spacing w:before="0" w:beforeAutospacing="0" w:after="0" w:afterAutospacing="0"/>
        <w:ind w:firstLine="708"/>
        <w:rPr>
          <w:sz w:val="22"/>
          <w:szCs w:val="22"/>
        </w:rPr>
      </w:pPr>
      <w:r w:rsidRPr="00237A33">
        <w:rPr>
          <w:sz w:val="22"/>
          <w:szCs w:val="22"/>
        </w:rPr>
        <w:t>Ramener son père à la vie</w:t>
      </w:r>
    </w:p>
    <w:p w:rsidR="00527DC1" w:rsidRPr="00237A33" w:rsidRDefault="00074A38" w:rsidP="00074A38">
      <w:pPr>
        <w:pStyle w:val="Titre2"/>
        <w:spacing w:before="0" w:beforeAutospacing="0" w:after="0" w:afterAutospacing="0"/>
        <w:rPr>
          <w:b w:val="0"/>
          <w:sz w:val="22"/>
          <w:szCs w:val="22"/>
        </w:rPr>
      </w:pPr>
      <w:r>
        <w:rPr>
          <w:b w:val="0"/>
          <w:sz w:val="22"/>
          <w:szCs w:val="22"/>
        </w:rPr>
        <w:t>A</w:t>
      </w:r>
      <w:r w:rsidR="00527DC1" w:rsidRPr="00237A33">
        <w:rPr>
          <w:b w:val="0"/>
          <w:sz w:val="22"/>
          <w:szCs w:val="22"/>
        </w:rPr>
        <w:t xml:space="preserve"> terme, débarrassé de la contingence matérielle que constitue son corps </w:t>
      </w:r>
      <w:hyperlink r:id="rId71" w:tooltip="Toute l’actualité physique" w:history="1">
        <w:r w:rsidR="00527DC1" w:rsidRPr="00237A33">
          <w:rPr>
            <w:rStyle w:val="Lienhypertexte"/>
            <w:b w:val="0"/>
            <w:color w:val="auto"/>
            <w:sz w:val="22"/>
            <w:szCs w:val="22"/>
            <w:u w:val="none"/>
          </w:rPr>
          <w:t>physique</w:t>
        </w:r>
      </w:hyperlink>
      <w:r w:rsidR="00527DC1" w:rsidRPr="00237A33">
        <w:rPr>
          <w:b w:val="0"/>
          <w:sz w:val="22"/>
          <w:szCs w:val="22"/>
        </w:rPr>
        <w:t xml:space="preserve">, l’être humain pourra </w:t>
      </w:r>
      <w:hyperlink r:id="rId72" w:tgtFrame="_blank" w:tooltip="Conjugaison du verbe fusionner" w:history="1">
        <w:r w:rsidR="00527DC1" w:rsidRPr="00237A33">
          <w:rPr>
            <w:rStyle w:val="Lienhypertexte"/>
            <w:b w:val="0"/>
            <w:color w:val="auto"/>
            <w:sz w:val="22"/>
            <w:szCs w:val="22"/>
            <w:u w:val="none"/>
          </w:rPr>
          <w:t>fusionner</w:t>
        </w:r>
      </w:hyperlink>
      <w:r w:rsidR="00527DC1" w:rsidRPr="00237A33">
        <w:rPr>
          <w:b w:val="0"/>
          <w:sz w:val="22"/>
          <w:szCs w:val="22"/>
        </w:rPr>
        <w:t xml:space="preserve"> complètement avec la technologie. Aujourd’hui, pour un humain lorsque </w:t>
      </w:r>
      <w:r w:rsidR="00527DC1" w:rsidRPr="00237A33">
        <w:rPr>
          <w:rStyle w:val="Accentuation"/>
          <w:b w:val="0"/>
          <w:sz w:val="22"/>
          <w:szCs w:val="22"/>
        </w:rPr>
        <w:t xml:space="preserve">« le matériel </w:t>
      </w:r>
      <w:r w:rsidR="00527DC1" w:rsidRPr="00237A33">
        <w:rPr>
          <w:b w:val="0"/>
          <w:sz w:val="22"/>
          <w:szCs w:val="22"/>
        </w:rPr>
        <w:t xml:space="preserve">[“hardware”, son corps] </w:t>
      </w:r>
      <w:r w:rsidR="00527DC1" w:rsidRPr="00237A33">
        <w:rPr>
          <w:rStyle w:val="Accentuation"/>
          <w:b w:val="0"/>
          <w:sz w:val="22"/>
          <w:szCs w:val="22"/>
        </w:rPr>
        <w:t xml:space="preserve">fait défaut, le </w:t>
      </w:r>
      <w:hyperlink r:id="rId73" w:tooltip="Toute l’actualité logiciel" w:history="1">
        <w:r w:rsidR="00527DC1" w:rsidRPr="00237A33">
          <w:rPr>
            <w:rStyle w:val="Lienhypertexte"/>
            <w:b w:val="0"/>
            <w:i/>
            <w:iCs/>
            <w:color w:val="auto"/>
            <w:sz w:val="22"/>
            <w:szCs w:val="22"/>
            <w:u w:val="none"/>
          </w:rPr>
          <w:t>logiciel</w:t>
        </w:r>
      </w:hyperlink>
      <w:r w:rsidR="00527DC1" w:rsidRPr="00237A33">
        <w:rPr>
          <w:rStyle w:val="Accentuation"/>
          <w:b w:val="0"/>
          <w:sz w:val="22"/>
          <w:szCs w:val="22"/>
        </w:rPr>
        <w:t xml:space="preserve"> </w:t>
      </w:r>
      <w:r w:rsidR="00527DC1" w:rsidRPr="00237A33">
        <w:rPr>
          <w:b w:val="0"/>
          <w:sz w:val="22"/>
          <w:szCs w:val="22"/>
        </w:rPr>
        <w:t>[“software”, son esprit]</w:t>
      </w:r>
      <w:r w:rsidR="00527DC1" w:rsidRPr="00237A33">
        <w:rPr>
          <w:rStyle w:val="Accentuation"/>
          <w:b w:val="0"/>
          <w:sz w:val="22"/>
          <w:szCs w:val="22"/>
        </w:rPr>
        <w:t xml:space="preserve"> disparaît avec lui »</w:t>
      </w:r>
      <w:r w:rsidR="00527DC1" w:rsidRPr="00237A33">
        <w:rPr>
          <w:b w:val="0"/>
          <w:sz w:val="22"/>
          <w:szCs w:val="22"/>
        </w:rPr>
        <w:t xml:space="preserve"> </w:t>
      </w:r>
      <w:hyperlink r:id="rId74" w:history="1">
        <w:r w:rsidR="00527DC1" w:rsidRPr="00237A33">
          <w:rPr>
            <w:rStyle w:val="Lienhypertexte"/>
            <w:b w:val="0"/>
            <w:color w:val="auto"/>
            <w:sz w:val="22"/>
            <w:szCs w:val="22"/>
            <w:u w:val="none"/>
          </w:rPr>
          <w:t>explique Ray Kurzweil</w:t>
        </w:r>
      </w:hyperlink>
      <w:r w:rsidR="00527DC1" w:rsidRPr="00237A33">
        <w:rPr>
          <w:b w:val="0"/>
          <w:sz w:val="22"/>
          <w:szCs w:val="22"/>
        </w:rPr>
        <w:t xml:space="preserve"> dans une analogie avec l’informatique. Mais bientôt </w:t>
      </w:r>
      <w:r w:rsidR="00527DC1" w:rsidRPr="00237A33">
        <w:rPr>
          <w:rStyle w:val="Accentuation"/>
          <w:b w:val="0"/>
          <w:sz w:val="22"/>
          <w:szCs w:val="22"/>
        </w:rPr>
        <w:t>« nous deviendrons du logiciel et le matériel sera remplaçable »</w:t>
      </w:r>
      <w:r w:rsidR="00527DC1" w:rsidRPr="00237A33">
        <w:rPr>
          <w:b w:val="0"/>
          <w:sz w:val="22"/>
          <w:szCs w:val="22"/>
        </w:rPr>
        <w:t>.</w:t>
      </w:r>
    </w:p>
    <w:p w:rsidR="00527DC1" w:rsidRPr="00237A33" w:rsidRDefault="00527DC1" w:rsidP="00237A33">
      <w:pPr>
        <w:pStyle w:val="NormalWeb"/>
        <w:spacing w:before="0" w:beforeAutospacing="0" w:after="0" w:afterAutospacing="0"/>
        <w:rPr>
          <w:sz w:val="22"/>
          <w:szCs w:val="22"/>
        </w:rPr>
      </w:pPr>
      <w:r w:rsidRPr="00237A33">
        <w:rPr>
          <w:sz w:val="22"/>
          <w:szCs w:val="22"/>
        </w:rPr>
        <w:t xml:space="preserve">Il est ainsi convaincu qu’il pourra </w:t>
      </w:r>
      <w:hyperlink r:id="rId75" w:tgtFrame="_blank" w:tooltip="Conjugaison du verbe ramener" w:history="1">
        <w:r w:rsidRPr="00237A33">
          <w:rPr>
            <w:rStyle w:val="Lienhypertexte"/>
            <w:color w:val="auto"/>
            <w:sz w:val="22"/>
            <w:szCs w:val="22"/>
            <w:u w:val="none"/>
          </w:rPr>
          <w:t>ramener</w:t>
        </w:r>
      </w:hyperlink>
      <w:r w:rsidRPr="00237A33">
        <w:rPr>
          <w:sz w:val="22"/>
          <w:szCs w:val="22"/>
        </w:rPr>
        <w:t xml:space="preserve"> son père, décédé lorsqu’il avait 22 ans, à la « vie ». Il conserve à cette fin des milliers de documents lui ayant appartenu, certain de </w:t>
      </w:r>
      <w:hyperlink r:id="rId76" w:tgtFrame="_blank" w:tooltip="Conjugaison du verbe pouvoir" w:history="1">
        <w:r w:rsidRPr="00237A33">
          <w:rPr>
            <w:rStyle w:val="Lienhypertexte"/>
            <w:color w:val="auto"/>
            <w:sz w:val="22"/>
            <w:szCs w:val="22"/>
            <w:u w:val="none"/>
          </w:rPr>
          <w:t>pouvoir</w:t>
        </w:r>
      </w:hyperlink>
      <w:r w:rsidRPr="00237A33">
        <w:rPr>
          <w:sz w:val="22"/>
          <w:szCs w:val="22"/>
        </w:rPr>
        <w:t xml:space="preserve">, dans quelques décennies, les </w:t>
      </w:r>
      <w:hyperlink r:id="rId77" w:tgtFrame="_blank" w:tooltip="Conjugaison du verbe soumettre" w:history="1">
        <w:r w:rsidRPr="00237A33">
          <w:rPr>
            <w:rStyle w:val="Lienhypertexte"/>
            <w:color w:val="auto"/>
            <w:sz w:val="22"/>
            <w:szCs w:val="22"/>
            <w:u w:val="none"/>
          </w:rPr>
          <w:t>soumettre</w:t>
        </w:r>
      </w:hyperlink>
      <w:r w:rsidRPr="00237A33">
        <w:rPr>
          <w:sz w:val="22"/>
          <w:szCs w:val="22"/>
        </w:rPr>
        <w:t xml:space="preserve"> aux ordinateurs qui seront capables de le ramener à la vie.</w:t>
      </w:r>
    </w:p>
    <w:p w:rsidR="0035204A" w:rsidRDefault="0035204A" w:rsidP="00237A33">
      <w:pPr>
        <w:spacing w:after="0"/>
        <w:rPr>
          <w:rFonts w:ascii="Times New Roman" w:hAnsi="Times New Roman" w:cs="Times New Roman"/>
          <w:b/>
          <w:sz w:val="24"/>
          <w:szCs w:val="24"/>
        </w:rPr>
      </w:pPr>
    </w:p>
    <w:p w:rsidR="00074A38" w:rsidRPr="0035204A" w:rsidRDefault="00074A38" w:rsidP="00237A33">
      <w:pPr>
        <w:spacing w:after="0"/>
        <w:rPr>
          <w:rFonts w:ascii="Times New Roman" w:hAnsi="Times New Roman" w:cs="Times New Roman"/>
          <w:b/>
          <w:sz w:val="24"/>
          <w:szCs w:val="24"/>
        </w:rPr>
      </w:pPr>
      <w:r w:rsidRPr="0035204A">
        <w:rPr>
          <w:rFonts w:ascii="Times New Roman" w:hAnsi="Times New Roman" w:cs="Times New Roman"/>
          <w:b/>
          <w:sz w:val="24"/>
          <w:szCs w:val="24"/>
        </w:rPr>
        <w:lastRenderedPageBreak/>
        <w:t xml:space="preserve">Doc. 6 – Interview </w:t>
      </w:r>
      <w:r w:rsidR="0035204A" w:rsidRPr="0035204A">
        <w:rPr>
          <w:rFonts w:ascii="Times New Roman" w:hAnsi="Times New Roman" w:cs="Times New Roman"/>
          <w:b/>
          <w:sz w:val="24"/>
          <w:szCs w:val="24"/>
        </w:rPr>
        <w:t xml:space="preserve">pour Libération </w:t>
      </w:r>
      <w:r w:rsidR="0035204A">
        <w:rPr>
          <w:rFonts w:ascii="Times New Roman" w:hAnsi="Times New Roman" w:cs="Times New Roman"/>
          <w:b/>
          <w:sz w:val="24"/>
          <w:szCs w:val="24"/>
        </w:rPr>
        <w:t>d’</w:t>
      </w:r>
      <w:r w:rsidRPr="0035204A">
        <w:rPr>
          <w:rFonts w:ascii="Times New Roman" w:hAnsi="Times New Roman" w:cs="Times New Roman"/>
          <w:b/>
          <w:sz w:val="24"/>
          <w:szCs w:val="24"/>
        </w:rPr>
        <w:t>Aubrey de Grey</w:t>
      </w:r>
      <w:r w:rsidR="0035204A" w:rsidRPr="0035204A">
        <w:rPr>
          <w:rFonts w:ascii="Times New Roman" w:hAnsi="Times New Roman" w:cs="Times New Roman"/>
          <w:b/>
          <w:sz w:val="24"/>
          <w:szCs w:val="24"/>
        </w:rPr>
        <w:t>, directeur de la fondation californienne SENS</w:t>
      </w:r>
      <w:r w:rsidR="0035204A">
        <w:rPr>
          <w:rFonts w:ascii="Times New Roman" w:hAnsi="Times New Roman" w:cs="Times New Roman"/>
          <w:b/>
          <w:sz w:val="24"/>
          <w:szCs w:val="24"/>
        </w:rPr>
        <w:t xml:space="preserve"> (2’02)</w:t>
      </w:r>
    </w:p>
    <w:p w:rsidR="00237A33" w:rsidRDefault="00527DC1" w:rsidP="00237A33">
      <w:pPr>
        <w:spacing w:after="0"/>
        <w:rPr>
          <w:rFonts w:ascii="Times New Roman" w:hAnsi="Times New Roman" w:cs="Times New Roman"/>
          <w:b/>
          <w:sz w:val="24"/>
          <w:szCs w:val="24"/>
        </w:rPr>
      </w:pPr>
      <w:r>
        <w:br/>
      </w:r>
      <w:r w:rsidR="006366DC" w:rsidRPr="00237A33">
        <w:rPr>
          <w:rFonts w:ascii="Times New Roman" w:hAnsi="Times New Roman" w:cs="Times New Roman"/>
          <w:b/>
          <w:sz w:val="24"/>
          <w:szCs w:val="24"/>
        </w:rPr>
        <w:t xml:space="preserve">Doc. </w:t>
      </w:r>
      <w:r w:rsidR="0035204A">
        <w:rPr>
          <w:rFonts w:ascii="Times New Roman" w:hAnsi="Times New Roman" w:cs="Times New Roman"/>
          <w:b/>
          <w:sz w:val="24"/>
          <w:szCs w:val="24"/>
        </w:rPr>
        <w:t>7</w:t>
      </w:r>
      <w:r w:rsidR="00237A33">
        <w:rPr>
          <w:rFonts w:ascii="Times New Roman" w:hAnsi="Times New Roman" w:cs="Times New Roman"/>
          <w:b/>
          <w:sz w:val="24"/>
          <w:szCs w:val="24"/>
        </w:rPr>
        <w:t xml:space="preserve"> - </w:t>
      </w:r>
      <w:r w:rsidR="006366DC" w:rsidRPr="00237A33">
        <w:rPr>
          <w:rFonts w:ascii="Times New Roman" w:eastAsia="Times New Roman" w:hAnsi="Times New Roman" w:cs="Times New Roman"/>
          <w:b/>
          <w:bCs/>
          <w:kern w:val="36"/>
          <w:sz w:val="24"/>
          <w:szCs w:val="24"/>
          <w:lang w:eastAsia="fr-FR"/>
        </w:rPr>
        <w:t xml:space="preserve">Chris Dancy L'homme le plus connecté du monde </w:t>
      </w:r>
    </w:p>
    <w:p w:rsidR="006366DC" w:rsidRPr="00237A33" w:rsidRDefault="006366DC" w:rsidP="00237A33">
      <w:pPr>
        <w:spacing w:after="0"/>
        <w:rPr>
          <w:rFonts w:ascii="Times New Roman" w:hAnsi="Times New Roman" w:cs="Times New Roman"/>
          <w:b/>
          <w:sz w:val="24"/>
          <w:szCs w:val="24"/>
        </w:rPr>
      </w:pPr>
      <w:r w:rsidRPr="006366DC">
        <w:rPr>
          <w:rFonts w:ascii="Times New Roman" w:eastAsia="Times New Roman" w:hAnsi="Times New Roman" w:cs="Times New Roman"/>
          <w:sz w:val="24"/>
          <w:szCs w:val="24"/>
          <w:lang w:eastAsia="fr-FR"/>
        </w:rPr>
        <w:t>Paris Match</w:t>
      </w:r>
      <w:r w:rsidRPr="006366DC">
        <w:rPr>
          <w:rFonts w:ascii="Times New Roman" w:eastAsia="Times New Roman" w:hAnsi="Times New Roman" w:cs="Times New Roman"/>
          <w:sz w:val="20"/>
          <w:lang w:eastAsia="fr-FR"/>
        </w:rPr>
        <w:t>|</w:t>
      </w:r>
      <w:r w:rsidRPr="006366DC">
        <w:rPr>
          <w:rFonts w:ascii="Times New Roman" w:eastAsia="Times New Roman" w:hAnsi="Times New Roman" w:cs="Times New Roman"/>
          <w:sz w:val="24"/>
          <w:szCs w:val="24"/>
          <w:lang w:eastAsia="fr-FR"/>
        </w:rPr>
        <w:t xml:space="preserve">Publié le 28/07/2014 à 20h19 </w:t>
      </w:r>
      <w:r w:rsidRPr="006366DC">
        <w:rPr>
          <w:rFonts w:ascii="Times New Roman" w:eastAsia="Times New Roman" w:hAnsi="Times New Roman" w:cs="Times New Roman"/>
          <w:sz w:val="20"/>
          <w:lang w:eastAsia="fr-FR"/>
        </w:rPr>
        <w:t>|</w:t>
      </w:r>
      <w:r w:rsidRPr="006366DC">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extent cx="2101035" cy="1400616"/>
            <wp:effectExtent l="19050" t="0" r="0" b="0"/>
            <wp:docPr id="31" name="Image 31" descr="La vie de Chris Dancy ne tient pas qu'à un f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vie de Chris Dancy ne tient pas qu'à un fil. "/>
                    <pic:cNvPicPr>
                      <a:picLocks noChangeAspect="1" noChangeArrowheads="1"/>
                    </pic:cNvPicPr>
                  </pic:nvPicPr>
                  <pic:blipFill>
                    <a:blip r:embed="rId78" cstate="print"/>
                    <a:srcRect/>
                    <a:stretch>
                      <a:fillRect/>
                    </a:stretch>
                  </pic:blipFill>
                  <pic:spPr bwMode="auto">
                    <a:xfrm>
                      <a:off x="0" y="0"/>
                      <a:ext cx="2100325" cy="1400143"/>
                    </a:xfrm>
                    <a:prstGeom prst="rect">
                      <a:avLst/>
                    </a:prstGeom>
                    <a:noFill/>
                    <a:ln w="9525">
                      <a:noFill/>
                      <a:miter lim="800000"/>
                      <a:headEnd/>
                      <a:tailEnd/>
                    </a:ln>
                  </pic:spPr>
                </pic:pic>
              </a:graphicData>
            </a:graphic>
          </wp:inline>
        </w:drawing>
      </w:r>
    </w:p>
    <w:p w:rsidR="006366DC" w:rsidRPr="00074A38" w:rsidRDefault="006366DC" w:rsidP="00074A38">
      <w:pPr>
        <w:spacing w:after="0" w:line="240" w:lineRule="auto"/>
        <w:jc w:val="right"/>
        <w:rPr>
          <w:rFonts w:ascii="Times New Roman" w:eastAsia="Times New Roman" w:hAnsi="Times New Roman" w:cs="Times New Roman"/>
          <w:b/>
          <w:lang w:eastAsia="fr-FR"/>
        </w:rPr>
      </w:pPr>
      <w:r w:rsidRPr="00074A38">
        <w:rPr>
          <w:rFonts w:ascii="Times New Roman" w:eastAsia="Times New Roman" w:hAnsi="Times New Roman" w:cs="Times New Roman"/>
          <w:b/>
          <w:lang w:eastAsia="fr-FR"/>
        </w:rPr>
        <w:t xml:space="preserve">La vie de Chris Dancy ne tient pas qu'à un fil. </w:t>
      </w:r>
    </w:p>
    <w:p w:rsidR="006366DC" w:rsidRPr="00074A38" w:rsidRDefault="006366DC" w:rsidP="006366DC">
      <w:pPr>
        <w:spacing w:before="100" w:beforeAutospacing="1" w:after="100" w:afterAutospacing="1" w:line="240" w:lineRule="auto"/>
        <w:rPr>
          <w:rFonts w:ascii="Times New Roman" w:eastAsia="Times New Roman" w:hAnsi="Times New Roman" w:cs="Times New Roman"/>
          <w:lang w:eastAsia="fr-FR"/>
        </w:rPr>
      </w:pPr>
      <w:r w:rsidRPr="00074A38">
        <w:rPr>
          <w:rFonts w:ascii="Times New Roman" w:eastAsia="Times New Roman" w:hAnsi="Times New Roman" w:cs="Times New Roman"/>
          <w:lang w:eastAsia="fr-FR"/>
        </w:rPr>
        <w:t xml:space="preserve">Chris Dancy vit seul à Denver (Colorado), mais chacun de ses faits et gestes est sous surveillance constante. Suivi, traqué, chronométré par des dizaines de caméras et d’appareils portatifs qu’il n’a cessé d’accumuler au cours des cinq dernières années, il se rêve en homme augmenté. Avec un objectif ultime : « hacker son propre cerveau ». </w:t>
      </w:r>
    </w:p>
    <w:p w:rsidR="006366DC" w:rsidRPr="00074A38" w:rsidRDefault="006366DC" w:rsidP="006366DC">
      <w:pPr>
        <w:spacing w:before="100" w:beforeAutospacing="1" w:after="100" w:afterAutospacing="1" w:line="240" w:lineRule="auto"/>
        <w:rPr>
          <w:rFonts w:ascii="Times New Roman" w:eastAsia="Times New Roman" w:hAnsi="Times New Roman" w:cs="Times New Roman"/>
          <w:lang w:eastAsia="fr-FR"/>
        </w:rPr>
      </w:pPr>
      <w:r w:rsidRPr="00074A38">
        <w:rPr>
          <w:rFonts w:ascii="Times New Roman" w:eastAsia="Times New Roman" w:hAnsi="Times New Roman" w:cs="Times New Roman"/>
          <w:b/>
          <w:bCs/>
          <w:lang w:eastAsia="fr-FR"/>
        </w:rPr>
        <w:t>« L’INFORMATIQUE PÉNÈTRE NOTRE CORPS POUR ALLONGER NOS VIES »</w:t>
      </w:r>
    </w:p>
    <w:p w:rsidR="006366DC" w:rsidRPr="00074A38" w:rsidRDefault="006366DC" w:rsidP="00074A38">
      <w:pPr>
        <w:spacing w:after="0" w:line="240" w:lineRule="auto"/>
        <w:rPr>
          <w:rFonts w:ascii="Times New Roman" w:eastAsia="Times New Roman" w:hAnsi="Times New Roman" w:cs="Times New Roman"/>
          <w:lang w:eastAsia="fr-FR"/>
        </w:rPr>
      </w:pPr>
      <w:r w:rsidRPr="00074A38">
        <w:rPr>
          <w:rFonts w:ascii="Times New Roman" w:eastAsia="Times New Roman" w:hAnsi="Times New Roman" w:cs="Times New Roman"/>
          <w:b/>
          <w:bCs/>
          <w:lang w:eastAsia="fr-FR"/>
        </w:rPr>
        <w:t>Paris Match. Ces dernières années, vous avez continuellement observé et mesuré votre activité. Avez-vous découvert des choses que vous ignoriez sur vous-même ?</w:t>
      </w:r>
      <w:r w:rsidRPr="00074A38">
        <w:rPr>
          <w:rFonts w:ascii="Times New Roman" w:eastAsia="Times New Roman" w:hAnsi="Times New Roman" w:cs="Times New Roman"/>
          <w:lang w:eastAsia="fr-FR"/>
        </w:rPr>
        <w:br/>
      </w:r>
      <w:r w:rsidRPr="00074A38">
        <w:rPr>
          <w:rFonts w:ascii="Times New Roman" w:eastAsia="Times New Roman" w:hAnsi="Times New Roman" w:cs="Times New Roman"/>
          <w:b/>
          <w:bCs/>
          <w:lang w:eastAsia="fr-FR"/>
        </w:rPr>
        <w:t> Chris Dancy.</w:t>
      </w:r>
      <w:r w:rsidRPr="00074A38">
        <w:rPr>
          <w:rFonts w:ascii="Times New Roman" w:eastAsia="Times New Roman" w:hAnsi="Times New Roman" w:cs="Times New Roman"/>
          <w:lang w:eastAsia="fr-FR"/>
        </w:rPr>
        <w:t xml:space="preserve"> Autrefois, j’étais persuadé que ma vie évoluait au gré du hasard, et que rien n’était contrôlable. J’avais tort. Il suffit d’être en mesure d’identifier ses habitudes. Puis, petit à petit, on opère un travail sur les variables à l’origine de l’habitude nocive, jusqu’à faire disparaître le comportement indésirable.</w:t>
      </w:r>
    </w:p>
    <w:p w:rsidR="006366DC" w:rsidRPr="00074A38" w:rsidRDefault="006366DC" w:rsidP="00074A38">
      <w:pPr>
        <w:spacing w:after="0" w:line="240" w:lineRule="auto"/>
        <w:rPr>
          <w:rFonts w:ascii="Times New Roman" w:eastAsia="Times New Roman" w:hAnsi="Times New Roman" w:cs="Times New Roman"/>
          <w:lang w:eastAsia="fr-FR"/>
        </w:rPr>
      </w:pPr>
      <w:r w:rsidRPr="00074A38">
        <w:rPr>
          <w:rFonts w:ascii="Times New Roman" w:eastAsia="Times New Roman" w:hAnsi="Times New Roman" w:cs="Times New Roman"/>
          <w:b/>
          <w:bCs/>
          <w:lang w:eastAsia="fr-FR"/>
        </w:rPr>
        <w:t>Croyez-vous qu’avec le temps les gens vont nécessairement devenir de plus en plus connectés ?</w:t>
      </w:r>
      <w:r w:rsidRPr="00074A38">
        <w:rPr>
          <w:rFonts w:ascii="Times New Roman" w:eastAsia="Times New Roman" w:hAnsi="Times New Roman" w:cs="Times New Roman"/>
          <w:lang w:eastAsia="fr-FR"/>
        </w:rPr>
        <w:br/>
        <w:t>Davantage connectés, j’en suis certain. Mais cela ne veut pas dire qu’ils gagneront en connaissance ni en compréhension de leur environnement. Ma crainte en ce moment est que nous ne sombrions dans une obsession du moment présent. Cette obsession nous paralyse.</w:t>
      </w:r>
    </w:p>
    <w:p w:rsidR="006366DC" w:rsidRPr="00237A33" w:rsidRDefault="006366DC" w:rsidP="006366DC">
      <w:pPr>
        <w:spacing w:after="0" w:line="240" w:lineRule="auto"/>
        <w:rPr>
          <w:rFonts w:ascii="Times New Roman" w:eastAsia="Times New Roman" w:hAnsi="Times New Roman" w:cs="Times New Roman"/>
          <w:lang w:eastAsia="fr-FR"/>
        </w:rPr>
      </w:pPr>
      <w:r w:rsidRPr="00074A38">
        <w:rPr>
          <w:rFonts w:ascii="Times New Roman" w:eastAsia="Times New Roman" w:hAnsi="Times New Roman" w:cs="Times New Roman"/>
          <w:b/>
          <w:bCs/>
          <w:lang w:eastAsia="fr-FR"/>
        </w:rPr>
        <w:t>Devrions-nous avoir peur de devenir des cyborgs ?</w:t>
      </w:r>
      <w:r w:rsidRPr="00074A38">
        <w:rPr>
          <w:rFonts w:ascii="Times New Roman" w:eastAsia="Times New Roman" w:hAnsi="Times New Roman" w:cs="Times New Roman"/>
          <w:lang w:eastAsia="fr-FR"/>
        </w:rPr>
        <w:br/>
        <w:t>Mon ami et mentor, Amber Case, a déclaré sur la chaîne Internet TED, en 2010 : “Nous sommes tous des cyborgs.” Je crois en effet que nos habits sont eux-mêmes devenus une forme de technologie. L’informatique pénètre dans notre corps pour allonger nos vies, notamment en permettant d’implanter des pompes à insuline, des pacemakers ou encore des reins artificiels. Je ne crois pas que nous devrions avoir peur de devenir des cyborgs.</w:t>
      </w:r>
    </w:p>
    <w:p w:rsidR="006366DC" w:rsidRPr="00237A33" w:rsidRDefault="006366DC" w:rsidP="006366DC">
      <w:pPr>
        <w:spacing w:before="100" w:beforeAutospacing="1" w:after="100" w:afterAutospacing="1" w:line="240" w:lineRule="auto"/>
        <w:rPr>
          <w:rFonts w:ascii="Times New Roman" w:eastAsia="Times New Roman" w:hAnsi="Times New Roman" w:cs="Times New Roman"/>
          <w:lang w:eastAsia="fr-FR"/>
        </w:rPr>
      </w:pPr>
      <w:r w:rsidRPr="00237A33">
        <w:rPr>
          <w:rFonts w:ascii="Times New Roman" w:eastAsia="Times New Roman" w:hAnsi="Times New Roman" w:cs="Times New Roman"/>
          <w:b/>
          <w:bCs/>
          <w:lang w:eastAsia="fr-FR"/>
        </w:rPr>
        <w:t>Son équipement chez lui et dans sa voiture</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Netatmo :</w:t>
      </w:r>
      <w:r w:rsidRPr="00237A33">
        <w:rPr>
          <w:rFonts w:ascii="Times New Roman" w:eastAsia="Times New Roman" w:hAnsi="Times New Roman" w:cs="Times New Roman"/>
          <w:lang w:eastAsia="fr-FR"/>
        </w:rPr>
        <w:t xml:space="preserve"> mesure le bruit, la qualité de l’air et la température dans la maison (« Pour ne jamais écouter la musique trop fort par exemple »).</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WeMo :</w:t>
      </w:r>
      <w:r w:rsidRPr="00237A33">
        <w:rPr>
          <w:rFonts w:ascii="Times New Roman" w:eastAsia="Times New Roman" w:hAnsi="Times New Roman" w:cs="Times New Roman"/>
          <w:lang w:eastAsia="fr-FR"/>
        </w:rPr>
        <w:t xml:space="preserve"> détecteur de mouvements.</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Aria :</w:t>
      </w:r>
      <w:r w:rsidRPr="00237A33">
        <w:rPr>
          <w:rFonts w:ascii="Times New Roman" w:eastAsia="Times New Roman" w:hAnsi="Times New Roman" w:cs="Times New Roman"/>
          <w:lang w:eastAsia="fr-FR"/>
        </w:rPr>
        <w:t xml:space="preserve"> pour mesurer les ondes WiFi.</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Hue :</w:t>
      </w:r>
      <w:r w:rsidRPr="00237A33">
        <w:rPr>
          <w:rFonts w:ascii="Times New Roman" w:eastAsia="Times New Roman" w:hAnsi="Times New Roman" w:cs="Times New Roman"/>
          <w:lang w:eastAsia="fr-FR"/>
        </w:rPr>
        <w:t xml:space="preserve"> pour combattre les effets néfastes des ondes WiFi.</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Tagg :</w:t>
      </w:r>
      <w:r w:rsidRPr="00237A33">
        <w:rPr>
          <w:rFonts w:ascii="Times New Roman" w:eastAsia="Times New Roman" w:hAnsi="Times New Roman" w:cs="Times New Roman"/>
          <w:lang w:eastAsia="fr-FR"/>
        </w:rPr>
        <w:t xml:space="preserve"> pour surveiller l’activité de ses chiens.</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NetGear VueZone :</w:t>
      </w:r>
      <w:r w:rsidRPr="00237A33">
        <w:rPr>
          <w:rFonts w:ascii="Times New Roman" w:eastAsia="Times New Roman" w:hAnsi="Times New Roman" w:cs="Times New Roman"/>
          <w:lang w:eastAsia="fr-FR"/>
        </w:rPr>
        <w:t xml:space="preserve"> système de vidéo en temps réel de l’activité dans la maison.</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Thermostat Nest :</w:t>
      </w:r>
      <w:r w:rsidRPr="00237A33">
        <w:rPr>
          <w:rFonts w:ascii="Times New Roman" w:eastAsia="Times New Roman" w:hAnsi="Times New Roman" w:cs="Times New Roman"/>
          <w:lang w:eastAsia="fr-FR"/>
        </w:rPr>
        <w:t xml:space="preserve"> régulation de la température par WiFi.</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Nest Protect :</w:t>
      </w:r>
      <w:r w:rsidRPr="00237A33">
        <w:rPr>
          <w:rFonts w:ascii="Times New Roman" w:eastAsia="Times New Roman" w:hAnsi="Times New Roman" w:cs="Times New Roman"/>
          <w:lang w:eastAsia="fr-FR"/>
        </w:rPr>
        <w:t xml:space="preserve"> détecteur de fumée de gaz carbone.</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Beddit :</w:t>
      </w:r>
      <w:r w:rsidRPr="00237A33">
        <w:rPr>
          <w:rFonts w:ascii="Times New Roman" w:eastAsia="Times New Roman" w:hAnsi="Times New Roman" w:cs="Times New Roman"/>
          <w:lang w:eastAsia="fr-FR"/>
        </w:rPr>
        <w:t xml:space="preserve"> housse de matelas intelligente pour mesurer la qualité du sommeil.</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Automatic :</w:t>
      </w:r>
      <w:r w:rsidRPr="00237A33">
        <w:rPr>
          <w:rFonts w:ascii="Times New Roman" w:eastAsia="Times New Roman" w:hAnsi="Times New Roman" w:cs="Times New Roman"/>
          <w:lang w:eastAsia="fr-FR"/>
        </w:rPr>
        <w:t xml:space="preserve"> logiciel de statistique sur la conduite et l’activité à l’intérieur de la voiture.</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Estimote :</w:t>
      </w:r>
      <w:r w:rsidRPr="00237A33">
        <w:rPr>
          <w:rFonts w:ascii="Times New Roman" w:eastAsia="Times New Roman" w:hAnsi="Times New Roman" w:cs="Times New Roman"/>
          <w:lang w:eastAsia="fr-FR"/>
        </w:rPr>
        <w:t xml:space="preserve"> système de proximité qui donne des informations sur les objets qui se trouvent près de soi dans la maison.</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Sonos :</w:t>
      </w:r>
      <w:r w:rsidRPr="00237A33">
        <w:rPr>
          <w:rFonts w:ascii="Times New Roman" w:eastAsia="Times New Roman" w:hAnsi="Times New Roman" w:cs="Times New Roman"/>
          <w:lang w:eastAsia="fr-FR"/>
        </w:rPr>
        <w:t xml:space="preserve"> haut-parleurs WiFi.</w:t>
      </w:r>
      <w:r w:rsidRPr="00237A33">
        <w:rPr>
          <w:rFonts w:ascii="Times New Roman" w:eastAsia="Times New Roman" w:hAnsi="Times New Roman" w:cs="Times New Roman"/>
          <w:lang w:eastAsia="fr-FR"/>
        </w:rPr>
        <w:br/>
      </w:r>
      <w:r w:rsidRPr="00237A33">
        <w:rPr>
          <w:rFonts w:ascii="Times New Roman" w:eastAsia="Times New Roman" w:hAnsi="Times New Roman" w:cs="Times New Roman"/>
          <w:b/>
          <w:bCs/>
          <w:lang w:eastAsia="fr-FR"/>
        </w:rPr>
        <w:t>CubeSensors</w:t>
      </w:r>
      <w:r w:rsidRPr="00237A33">
        <w:rPr>
          <w:rFonts w:ascii="Times New Roman" w:eastAsia="Times New Roman" w:hAnsi="Times New Roman" w:cs="Times New Roman"/>
          <w:lang w:eastAsia="fr-FR"/>
        </w:rPr>
        <w:t xml:space="preserve"> : mesurent et contrôlent la température, l’humidité, la pression atmosphérique et le bruit.</w:t>
      </w:r>
      <w:r w:rsidRPr="00237A33">
        <w:rPr>
          <w:rFonts w:ascii="Times New Roman" w:eastAsia="Times New Roman" w:hAnsi="Times New Roman" w:cs="Times New Roman"/>
          <w:lang w:eastAsia="fr-FR"/>
        </w:rPr>
        <w:br/>
        <w:t>Marie Mangez</w:t>
      </w:r>
    </w:p>
    <w:p w:rsidR="006366DC" w:rsidRPr="00237A33" w:rsidRDefault="006366DC" w:rsidP="006366DC">
      <w:pPr>
        <w:spacing w:after="0" w:line="240" w:lineRule="auto"/>
        <w:rPr>
          <w:rFonts w:ascii="Times New Roman" w:eastAsia="Times New Roman" w:hAnsi="Times New Roman" w:cs="Times New Roman"/>
          <w:lang w:eastAsia="fr-FR"/>
        </w:rPr>
      </w:pPr>
    </w:p>
    <w:p w:rsidR="006366DC" w:rsidRPr="00237A33" w:rsidRDefault="006366DC" w:rsidP="00237A33">
      <w:pPr>
        <w:spacing w:after="0" w:line="240" w:lineRule="auto"/>
        <w:rPr>
          <w:rFonts w:ascii="Times New Roman" w:eastAsia="Times New Roman" w:hAnsi="Times New Roman" w:cs="Times New Roman"/>
          <w:lang w:eastAsia="fr-FR"/>
        </w:rPr>
      </w:pPr>
      <w:r w:rsidRPr="00237A33">
        <w:rPr>
          <w:rFonts w:ascii="Times New Roman" w:eastAsia="Times New Roman" w:hAnsi="Times New Roman" w:cs="Times New Roman"/>
          <w:lang w:eastAsia="fr-FR"/>
        </w:rPr>
        <w:lastRenderedPageBreak/>
        <w:t>Dès son réveil, Chris Dancy peut lire les données enregistrées par son matelas durant son sommeil. Il sait ainsi s’il a gigoté, parlé ou grincé des dents. De là, la qualité de son repos sera prise en compte par une autre application qui analysera les fluctuations de son humeur.</w:t>
      </w:r>
    </w:p>
    <w:p w:rsidR="006366DC" w:rsidRPr="00237A33" w:rsidRDefault="006366DC" w:rsidP="00237A33">
      <w:pPr>
        <w:spacing w:after="0" w:line="240" w:lineRule="auto"/>
        <w:rPr>
          <w:rFonts w:ascii="Times New Roman" w:eastAsia="Times New Roman" w:hAnsi="Times New Roman" w:cs="Times New Roman"/>
          <w:lang w:eastAsia="fr-FR"/>
        </w:rPr>
      </w:pPr>
      <w:r w:rsidRPr="00237A33">
        <w:rPr>
          <w:rFonts w:ascii="Times New Roman" w:eastAsia="Times New Roman" w:hAnsi="Times New Roman" w:cs="Times New Roman"/>
          <w:lang w:eastAsia="fr-FR"/>
        </w:rPr>
        <w:t>Sa vie entière est conditionnée par la surveillance. Ainsi, il ne fait pas mystère qu’il demande à ses petites amies d’enregistrer et de mesurer leurs performances sexuelles au cours de leurs ébats. Certaines acceptent, d’autres pas. Chris Dancy a la décence de ne pas communiquer les résultats…</w:t>
      </w:r>
    </w:p>
    <w:p w:rsidR="006366DC" w:rsidRPr="00237A33" w:rsidRDefault="006366DC" w:rsidP="00237A33">
      <w:pPr>
        <w:spacing w:after="0" w:line="240" w:lineRule="auto"/>
        <w:rPr>
          <w:rFonts w:ascii="Times New Roman" w:eastAsia="Times New Roman" w:hAnsi="Times New Roman" w:cs="Times New Roman"/>
          <w:lang w:eastAsia="fr-FR"/>
        </w:rPr>
      </w:pPr>
      <w:r w:rsidRPr="00237A33">
        <w:rPr>
          <w:rFonts w:ascii="Times New Roman" w:eastAsia="Times New Roman" w:hAnsi="Times New Roman" w:cs="Times New Roman"/>
          <w:lang w:eastAsia="fr-FR"/>
        </w:rPr>
        <w:t>Quand il va au restaurant ou assiste à un concert, on exige toujours qu’il retire ses Google Glass. Il obtempère mais souligne : « On ne me demande jamais de retirer l’appareil photo narratif que je porte, comme tous les jours, sur ma tête ! »</w:t>
      </w:r>
    </w:p>
    <w:p w:rsidR="006366DC" w:rsidRPr="00237A33" w:rsidRDefault="006366DC" w:rsidP="00237A33">
      <w:pPr>
        <w:spacing w:after="0" w:line="240" w:lineRule="auto"/>
        <w:rPr>
          <w:rFonts w:ascii="Times New Roman" w:eastAsia="Times New Roman" w:hAnsi="Times New Roman" w:cs="Times New Roman"/>
          <w:lang w:eastAsia="fr-FR"/>
        </w:rPr>
      </w:pPr>
      <w:r w:rsidRPr="00237A33">
        <w:rPr>
          <w:rFonts w:ascii="Times New Roman" w:eastAsia="Times New Roman" w:hAnsi="Times New Roman" w:cs="Times New Roman"/>
          <w:lang w:eastAsia="fr-FR"/>
        </w:rPr>
        <w:t>La correspondance électronique de Chris Dancy fait elle aussi l’objet d’une scrupuleuse analyse. Tout comme l’action de sa chasse d’eau ou l’ouverture de son armoire à pharmacie. Il est aujourd’hui rémunéré par des firmes informatiques pour explorer « la vie surveillée »… M.M.</w:t>
      </w:r>
    </w:p>
    <w:p w:rsidR="006366DC" w:rsidRPr="006366DC" w:rsidRDefault="006366DC" w:rsidP="00237A33">
      <w:pPr>
        <w:spacing w:after="0" w:line="240" w:lineRule="auto"/>
        <w:rPr>
          <w:rFonts w:ascii="Times New Roman" w:eastAsia="Times New Roman" w:hAnsi="Times New Roman" w:cs="Times New Roman"/>
          <w:sz w:val="24"/>
          <w:szCs w:val="24"/>
          <w:lang w:eastAsia="fr-FR"/>
        </w:rPr>
      </w:pPr>
      <w:r w:rsidRPr="006366DC">
        <w:rPr>
          <w:rFonts w:ascii="Times New Roman" w:eastAsia="Times New Roman" w:hAnsi="Times New Roman" w:cs="Times New Roman"/>
          <w:sz w:val="24"/>
          <w:szCs w:val="24"/>
          <w:lang w:eastAsia="fr-FR"/>
        </w:rPr>
        <w:t xml:space="preserve"> </w:t>
      </w:r>
    </w:p>
    <w:p w:rsidR="00237A33" w:rsidRPr="0035204A" w:rsidRDefault="006366DC" w:rsidP="00237A33">
      <w:pPr>
        <w:rPr>
          <w:rStyle w:val="date"/>
          <w:rFonts w:ascii="Times New Roman" w:hAnsi="Times New Roman" w:cs="Times New Roman"/>
          <w:b/>
        </w:rPr>
      </w:pPr>
      <w:r w:rsidRPr="00237A33">
        <w:rPr>
          <w:rFonts w:ascii="Times New Roman" w:hAnsi="Times New Roman" w:cs="Times New Roman"/>
          <w:b/>
          <w:sz w:val="24"/>
          <w:szCs w:val="24"/>
        </w:rPr>
        <w:t xml:space="preserve">Doc. </w:t>
      </w:r>
      <w:r w:rsidR="0035204A">
        <w:rPr>
          <w:rFonts w:ascii="Times New Roman" w:hAnsi="Times New Roman" w:cs="Times New Roman"/>
          <w:b/>
          <w:sz w:val="24"/>
          <w:szCs w:val="24"/>
        </w:rPr>
        <w:t>8</w:t>
      </w:r>
      <w:r w:rsidR="00237A33">
        <w:rPr>
          <w:rFonts w:ascii="Times New Roman" w:hAnsi="Times New Roman" w:cs="Times New Roman"/>
          <w:b/>
          <w:sz w:val="24"/>
          <w:szCs w:val="24"/>
        </w:rPr>
        <w:t xml:space="preserve"> - </w:t>
      </w:r>
      <w:r w:rsidRPr="00237A33">
        <w:rPr>
          <w:rFonts w:ascii="Times New Roman" w:hAnsi="Times New Roman" w:cs="Times New Roman"/>
          <w:b/>
        </w:rPr>
        <w:t>Appel</w:t>
      </w:r>
      <w:r w:rsidR="00237A33">
        <w:rPr>
          <w:rFonts w:ascii="Times New Roman" w:hAnsi="Times New Roman" w:cs="Times New Roman"/>
          <w:b/>
        </w:rPr>
        <w:t>:</w:t>
      </w:r>
      <w:r w:rsidR="00237A33" w:rsidRPr="00237A33">
        <w:rPr>
          <w:rFonts w:ascii="Times New Roman" w:hAnsi="Times New Roman" w:cs="Times New Roman"/>
          <w:b/>
        </w:rPr>
        <w:t xml:space="preserve"> </w:t>
      </w:r>
      <w:r w:rsidRPr="00237A33">
        <w:rPr>
          <w:rFonts w:ascii="Times New Roman" w:hAnsi="Times New Roman" w:cs="Times New Roman"/>
          <w:b/>
          <w:sz w:val="24"/>
          <w:szCs w:val="24"/>
        </w:rPr>
        <w:t xml:space="preserve">«Nous réclamons l’ouverture de la PMA à toutes les femmes, sans discrimination» </w:t>
      </w:r>
      <w:r w:rsidR="0035204A">
        <w:rPr>
          <w:rFonts w:ascii="Times New Roman" w:hAnsi="Times New Roman" w:cs="Times New Roman"/>
          <w:b/>
        </w:rPr>
        <w:t xml:space="preserve">     </w:t>
      </w:r>
      <w:r w:rsidRPr="00237A33">
        <w:rPr>
          <w:rStyle w:val="authors"/>
          <w:rFonts w:ascii="Times New Roman" w:hAnsi="Times New Roman" w:cs="Times New Roman"/>
        </w:rPr>
        <w:t xml:space="preserve">Par </w:t>
      </w:r>
      <w:hyperlink r:id="rId79" w:history="1">
        <w:r w:rsidRPr="00237A33">
          <w:rPr>
            <w:rStyle w:val="Lienhypertexte"/>
            <w:rFonts w:ascii="Times New Roman" w:hAnsi="Times New Roman" w:cs="Times New Roman"/>
            <w:color w:val="auto"/>
            <w:u w:val="none"/>
          </w:rPr>
          <w:t>LIBERATION</w:t>
        </w:r>
      </w:hyperlink>
      <w:r w:rsidRPr="00237A33">
        <w:rPr>
          <w:rStyle w:val="author"/>
          <w:rFonts w:ascii="Times New Roman" w:hAnsi="Times New Roman" w:cs="Times New Roman"/>
        </w:rPr>
        <w:t xml:space="preserve"> </w:t>
      </w:r>
      <w:r w:rsidRPr="00237A33">
        <w:rPr>
          <w:rFonts w:ascii="Times New Roman" w:hAnsi="Times New Roman" w:cs="Times New Roman"/>
        </w:rPr>
        <w:t xml:space="preserve">— </w:t>
      </w:r>
      <w:r w:rsidRPr="00237A33">
        <w:rPr>
          <w:rStyle w:val="date"/>
          <w:rFonts w:ascii="Times New Roman" w:hAnsi="Times New Roman" w:cs="Times New Roman"/>
        </w:rPr>
        <w:t xml:space="preserve">5 juin 2014 à 20:55 </w:t>
      </w:r>
    </w:p>
    <w:p w:rsidR="006366DC" w:rsidRPr="00237A33" w:rsidRDefault="006366DC" w:rsidP="0035204A">
      <w:pPr>
        <w:spacing w:after="0"/>
        <w:rPr>
          <w:rFonts w:ascii="Times New Roman" w:hAnsi="Times New Roman" w:cs="Times New Roman"/>
          <w:b/>
        </w:rPr>
      </w:pPr>
      <w:r w:rsidRPr="00237A33">
        <w:rPr>
          <w:rFonts w:ascii="Times New Roman" w:hAnsi="Times New Roman" w:cs="Times New Roman"/>
          <w:b/>
        </w:rPr>
        <w:t>Plus de 400 femmes ont signé un manifeste où elles déclarent avoir eu recours à la procréation médicalement assistée. Elles réclament son l'ouverture à toutes les femmes, hétéros et homos.</w:t>
      </w:r>
      <w:r>
        <w:rPr>
          <w:rStyle w:val="share"/>
        </w:rPr>
        <w:t xml:space="preserve"> </w:t>
      </w:r>
    </w:p>
    <w:p w:rsidR="006366DC" w:rsidRPr="00237A33" w:rsidRDefault="006366DC" w:rsidP="0035204A">
      <w:pPr>
        <w:pStyle w:val="NormalWeb"/>
        <w:spacing w:before="0" w:beforeAutospacing="0" w:after="0" w:afterAutospacing="0"/>
        <w:rPr>
          <w:sz w:val="22"/>
          <w:szCs w:val="22"/>
        </w:rPr>
      </w:pPr>
      <w:r w:rsidRPr="00237A33">
        <w:rPr>
          <w:sz w:val="22"/>
          <w:szCs w:val="22"/>
        </w:rPr>
        <w:t>Il y a une semaine, deux femmes – Marie, 32 ans, et Ewenne, 28 ans – mettaient en ligne un appel. Une quinzaine de lignes invitant à se manifester toutes celles, homosexuelles, hétérosexuelles, en couple ou pas, qui ont passé les frontières pour bénéficier d’une procréation médicalement assistée (PMA) afin d’enfanter. Un court texte pour affirmer publiquement et nominativement, via une pétition, qu’elles font partie des «</w:t>
      </w:r>
      <w:r w:rsidRPr="00237A33">
        <w:rPr>
          <w:rStyle w:val="Accentuation"/>
          <w:sz w:val="22"/>
          <w:szCs w:val="22"/>
        </w:rPr>
        <w:t>fraudeuses</w:t>
      </w:r>
      <w:r w:rsidRPr="00237A33">
        <w:rPr>
          <w:sz w:val="22"/>
          <w:szCs w:val="22"/>
        </w:rPr>
        <w:t>», ces femmes aujourd’hui accusées d’avoir enfreint la loi pour fonder leur famille.</w:t>
      </w:r>
    </w:p>
    <w:p w:rsidR="0035204A" w:rsidRDefault="006366DC" w:rsidP="0035204A">
      <w:pPr>
        <w:pStyle w:val="NormalWeb"/>
        <w:spacing w:before="0" w:beforeAutospacing="0" w:after="0" w:afterAutospacing="0"/>
        <w:rPr>
          <w:sz w:val="22"/>
          <w:szCs w:val="22"/>
        </w:rPr>
      </w:pPr>
      <w:r w:rsidRPr="00237A33">
        <w:rPr>
          <w:sz w:val="22"/>
          <w:szCs w:val="22"/>
        </w:rPr>
        <w:t>En France, en effet, la PMA n’est ouverte (et donc prise en charge) qu’aux couples hétéros souffrant d’infertilité, pouvant justifier d’au moins deux ans de vie commune et dont l’âge de la femme n’excède pas 43 ans.</w:t>
      </w:r>
    </w:p>
    <w:p w:rsidR="006366DC" w:rsidRPr="00237A33" w:rsidRDefault="006366DC" w:rsidP="0035204A">
      <w:pPr>
        <w:pStyle w:val="NormalWeb"/>
        <w:spacing w:before="0" w:beforeAutospacing="0" w:after="0" w:afterAutospacing="0"/>
        <w:rPr>
          <w:sz w:val="22"/>
          <w:szCs w:val="22"/>
        </w:rPr>
      </w:pPr>
      <w:r w:rsidRPr="00237A33">
        <w:rPr>
          <w:sz w:val="22"/>
          <w:szCs w:val="22"/>
        </w:rPr>
        <w:t>En lançant ce manifeste depuis le Sud-Ouest, Marie et Ewenne ne s’attendaient pas à un tel succès. Elles espéraient 343 signatures, un clin d’œil au «</w:t>
      </w:r>
      <w:r w:rsidRPr="00237A33">
        <w:rPr>
          <w:rStyle w:val="Accentuation"/>
          <w:sz w:val="22"/>
          <w:szCs w:val="22"/>
        </w:rPr>
        <w:t>manifeste des 343 salopes</w:t>
      </w:r>
      <w:r w:rsidRPr="00237A33">
        <w:rPr>
          <w:sz w:val="22"/>
          <w:szCs w:val="22"/>
        </w:rPr>
        <w:t>» qui, en 1971, avaient révélé avoir avorté, avant que la loi Veil ne légalise l’IVG. A ce jour, plus de 400 femmes ont tombé le masque en assumant noir sur blanc : «</w:t>
      </w:r>
      <w:r w:rsidRPr="00237A33">
        <w:rPr>
          <w:rStyle w:val="Accentuation"/>
          <w:sz w:val="22"/>
          <w:szCs w:val="22"/>
        </w:rPr>
        <w:t>Je déclare avoir eu recours à une insémination avec donneur afin de fonder une famille.</w:t>
      </w:r>
      <w:r w:rsidRPr="00237A33">
        <w:rPr>
          <w:sz w:val="22"/>
          <w:szCs w:val="22"/>
        </w:rPr>
        <w:t>» Derrière elles, plus de 1  000 soutiens sont arrivés, notamment d’hétéros.</w:t>
      </w:r>
    </w:p>
    <w:p w:rsidR="006366DC" w:rsidRPr="009C2311" w:rsidRDefault="006366DC" w:rsidP="0035204A">
      <w:pPr>
        <w:pStyle w:val="NormalWeb"/>
        <w:spacing w:after="0" w:afterAutospacing="0"/>
        <w:rPr>
          <w:sz w:val="22"/>
          <w:szCs w:val="22"/>
        </w:rPr>
      </w:pPr>
      <w:r w:rsidRPr="00237A33">
        <w:rPr>
          <w:sz w:val="22"/>
          <w:szCs w:val="22"/>
        </w:rPr>
        <w:t xml:space="preserve"> «</w:t>
      </w:r>
      <w:r w:rsidRPr="00237A33">
        <w:rPr>
          <w:rStyle w:val="Accentuation"/>
          <w:sz w:val="22"/>
          <w:szCs w:val="22"/>
        </w:rPr>
        <w:t xml:space="preserve">Ce manifeste est né de notre colère, </w:t>
      </w:r>
      <w:r w:rsidRPr="00237A33">
        <w:rPr>
          <w:sz w:val="22"/>
          <w:szCs w:val="22"/>
        </w:rPr>
        <w:t xml:space="preserve">expliquent Marie et Ewenne à </w:t>
      </w:r>
      <w:r w:rsidRPr="00237A33">
        <w:rPr>
          <w:rStyle w:val="Accentuation"/>
          <w:sz w:val="22"/>
          <w:szCs w:val="22"/>
        </w:rPr>
        <w:t>Libération</w:t>
      </w:r>
      <w:r w:rsidRPr="00237A33">
        <w:rPr>
          <w:sz w:val="22"/>
          <w:szCs w:val="22"/>
        </w:rPr>
        <w:t xml:space="preserve">. </w:t>
      </w:r>
      <w:r w:rsidRPr="00237A33">
        <w:rPr>
          <w:rStyle w:val="Accentuation"/>
          <w:sz w:val="22"/>
          <w:szCs w:val="22"/>
        </w:rPr>
        <w:t>La colère de devoir faire des milliers de kilomètres</w:t>
      </w:r>
      <w:r>
        <w:rPr>
          <w:rStyle w:val="Accentuation"/>
        </w:rPr>
        <w:t xml:space="preserve"> </w:t>
      </w:r>
      <w:r w:rsidRPr="009C2311">
        <w:rPr>
          <w:rStyle w:val="Accentuation"/>
          <w:sz w:val="22"/>
          <w:szCs w:val="22"/>
        </w:rPr>
        <w:t xml:space="preserve">pour nous rendre en Belgique où nous avons déjà fait deux inséminations avec donneur, pour l’instant sans </w:t>
      </w:r>
      <w:r w:rsidRPr="009C2311">
        <w:rPr>
          <w:rStyle w:val="Accentuation"/>
          <w:i w:val="0"/>
          <w:sz w:val="22"/>
          <w:szCs w:val="22"/>
        </w:rPr>
        <w:t>succès. Mais la colère aussi, après ce parcours de combattantes de devoir mener un autre combat contre la justice de notre pays.»</w:t>
      </w:r>
      <w:r w:rsidRPr="009C2311">
        <w:rPr>
          <w:sz w:val="22"/>
          <w:szCs w:val="22"/>
        </w:rPr>
        <w:t xml:space="preserve"> </w:t>
      </w:r>
    </w:p>
    <w:p w:rsidR="006366DC" w:rsidRPr="00237A33" w:rsidRDefault="006366DC" w:rsidP="006366DC">
      <w:pPr>
        <w:pStyle w:val="Titre3"/>
        <w:rPr>
          <w:rFonts w:ascii="Times New Roman" w:hAnsi="Times New Roman" w:cs="Times New Roman"/>
        </w:rPr>
      </w:pPr>
      <w:r w:rsidRPr="00237A33">
        <w:rPr>
          <w:rFonts w:ascii="Times New Roman" w:hAnsi="Times New Roman" w:cs="Times New Roman"/>
        </w:rPr>
        <w:t>Le manifeste :</w:t>
      </w:r>
    </w:p>
    <w:p w:rsidR="0035204A" w:rsidRDefault="006366DC" w:rsidP="0035204A">
      <w:pPr>
        <w:pStyle w:val="NormalWeb"/>
        <w:spacing w:before="0" w:beforeAutospacing="0" w:after="0" w:afterAutospacing="0"/>
        <w:rPr>
          <w:sz w:val="22"/>
          <w:szCs w:val="22"/>
        </w:rPr>
      </w:pPr>
      <w:r w:rsidRPr="00237A33">
        <w:rPr>
          <w:rStyle w:val="Accentuation"/>
          <w:i w:val="0"/>
          <w:sz w:val="22"/>
          <w:szCs w:val="22"/>
        </w:rPr>
        <w:t>«Chaque année, des milliers de femmes ont recours à une PMA à l’étranger dans le but de fonder une famille.</w:t>
      </w:r>
    </w:p>
    <w:p w:rsidR="006366DC" w:rsidRPr="00237A33" w:rsidRDefault="006366DC" w:rsidP="0035204A">
      <w:pPr>
        <w:pStyle w:val="NormalWeb"/>
        <w:spacing w:before="0" w:beforeAutospacing="0" w:after="0" w:afterAutospacing="0"/>
        <w:rPr>
          <w:sz w:val="22"/>
          <w:szCs w:val="22"/>
        </w:rPr>
      </w:pPr>
      <w:r w:rsidRPr="00237A33">
        <w:rPr>
          <w:rStyle w:val="Accentuation"/>
          <w:i w:val="0"/>
          <w:sz w:val="22"/>
          <w:szCs w:val="22"/>
        </w:rPr>
        <w:t>D’autres le font dans des conditions dangereuses pour leur santé en raison de l’exclusion à laquelle elles sont condamnées alors que cette même intervention est autorisée en France pour les couples hétérosexuels.</w:t>
      </w:r>
    </w:p>
    <w:p w:rsidR="006366DC" w:rsidRPr="00237A33" w:rsidRDefault="006366DC" w:rsidP="0035204A">
      <w:pPr>
        <w:pStyle w:val="NormalWeb"/>
        <w:spacing w:before="0" w:beforeAutospacing="0" w:after="0" w:afterAutospacing="0"/>
        <w:rPr>
          <w:sz w:val="22"/>
          <w:szCs w:val="22"/>
        </w:rPr>
      </w:pPr>
      <w:r w:rsidRPr="00237A33">
        <w:rPr>
          <w:rStyle w:val="Accentuation"/>
          <w:i w:val="0"/>
          <w:sz w:val="22"/>
          <w:szCs w:val="22"/>
        </w:rPr>
        <w:t>Je déclare que je suis l’une d’elles. Je déclare avoir eu recours à une insémination avec donneur afin de fonder une famille.</w:t>
      </w:r>
    </w:p>
    <w:p w:rsidR="006366DC" w:rsidRPr="00237A33" w:rsidRDefault="006366DC" w:rsidP="0035204A">
      <w:pPr>
        <w:pStyle w:val="NormalWeb"/>
        <w:spacing w:before="0" w:beforeAutospacing="0" w:after="0" w:afterAutospacing="0"/>
        <w:rPr>
          <w:sz w:val="22"/>
          <w:szCs w:val="22"/>
        </w:rPr>
      </w:pPr>
      <w:r w:rsidRPr="00237A33">
        <w:rPr>
          <w:rStyle w:val="Accentuation"/>
          <w:i w:val="0"/>
          <w:sz w:val="22"/>
          <w:szCs w:val="22"/>
        </w:rPr>
        <w:t>Nous réclamons l’ouverture de la PMA à toutes les femmes, sans discrimination. Nous réclamons que la loi ouvrant l’adoption aux couples de même sexe soit appliquée partout en France.</w:t>
      </w:r>
    </w:p>
    <w:p w:rsidR="006366DC" w:rsidRPr="00237A33" w:rsidRDefault="006366DC" w:rsidP="0035204A">
      <w:pPr>
        <w:pStyle w:val="NormalWeb"/>
        <w:spacing w:before="0" w:beforeAutospacing="0" w:after="0" w:afterAutospacing="0"/>
        <w:rPr>
          <w:sz w:val="22"/>
          <w:szCs w:val="22"/>
        </w:rPr>
      </w:pPr>
      <w:r w:rsidRPr="00237A33">
        <w:rPr>
          <w:rStyle w:val="Accentuation"/>
          <w:i w:val="0"/>
          <w:sz w:val="22"/>
          <w:szCs w:val="22"/>
        </w:rPr>
        <w:t>Nous réclamons l’égalité entre couples homosexuels et hétérosexuels pour l’établissement de la filiation de leurs enfants.</w:t>
      </w:r>
    </w:p>
    <w:p w:rsidR="006366DC" w:rsidRPr="00237A33" w:rsidRDefault="006366DC" w:rsidP="0035204A">
      <w:pPr>
        <w:pStyle w:val="NormalWeb"/>
        <w:spacing w:before="0" w:beforeAutospacing="0" w:after="0" w:afterAutospacing="0"/>
        <w:rPr>
          <w:sz w:val="22"/>
          <w:szCs w:val="22"/>
        </w:rPr>
      </w:pPr>
      <w:r w:rsidRPr="00237A33">
        <w:rPr>
          <w:rStyle w:val="Accentuation"/>
          <w:i w:val="0"/>
          <w:sz w:val="22"/>
          <w:szCs w:val="22"/>
        </w:rPr>
        <w:t>Nous réclamons que tous les enfants de France puissent bénéficier des mêmes droits et que cessent immédiatement les discriminations dont sont victimes les enfants élevés dans les familles homoparentales.»</w:t>
      </w:r>
    </w:p>
    <w:p w:rsidR="009C2311" w:rsidRDefault="009C2311" w:rsidP="0035204A">
      <w:pPr>
        <w:spacing w:after="0"/>
        <w:rPr>
          <w:rFonts w:ascii="Times New Roman" w:hAnsi="Times New Roman" w:cs="Times New Roman"/>
          <w:b/>
          <w:sz w:val="24"/>
          <w:szCs w:val="24"/>
        </w:rPr>
      </w:pPr>
    </w:p>
    <w:p w:rsidR="009C2311" w:rsidRDefault="009C2311" w:rsidP="0035204A">
      <w:pPr>
        <w:spacing w:after="0"/>
        <w:rPr>
          <w:rFonts w:ascii="Times New Roman" w:hAnsi="Times New Roman" w:cs="Times New Roman"/>
          <w:b/>
          <w:sz w:val="24"/>
          <w:szCs w:val="24"/>
        </w:rPr>
      </w:pPr>
    </w:p>
    <w:p w:rsidR="0035204A" w:rsidRDefault="0035204A" w:rsidP="0035204A">
      <w:pPr>
        <w:spacing w:after="0"/>
        <w:rPr>
          <w:rFonts w:ascii="Times New Roman" w:hAnsi="Times New Roman" w:cs="Times New Roman"/>
          <w:b/>
          <w:sz w:val="24"/>
          <w:szCs w:val="24"/>
        </w:rPr>
      </w:pPr>
      <w:r>
        <w:rPr>
          <w:rFonts w:ascii="Times New Roman" w:hAnsi="Times New Roman" w:cs="Times New Roman"/>
          <w:b/>
          <w:sz w:val="24"/>
          <w:szCs w:val="24"/>
        </w:rPr>
        <w:t>Doc. 9 – Extrait reportage Europe 1 « Les enfants parfaits lèvent le voile » sur les Lebensraum nazis  (10’45)</w:t>
      </w:r>
    </w:p>
    <w:p w:rsidR="0035204A" w:rsidRDefault="0035204A">
      <w:pPr>
        <w:rPr>
          <w:rFonts w:ascii="Times New Roman" w:hAnsi="Times New Roman" w:cs="Times New Roman"/>
          <w:b/>
          <w:sz w:val="24"/>
          <w:szCs w:val="24"/>
        </w:rPr>
      </w:pPr>
    </w:p>
    <w:p w:rsidR="006366DC" w:rsidRPr="00231D90" w:rsidRDefault="00231D90">
      <w:pPr>
        <w:rPr>
          <w:rFonts w:ascii="Times New Roman" w:hAnsi="Times New Roman" w:cs="Times New Roman"/>
          <w:b/>
          <w:sz w:val="24"/>
          <w:szCs w:val="24"/>
        </w:rPr>
      </w:pPr>
      <w:r w:rsidRPr="00231D90">
        <w:rPr>
          <w:rFonts w:ascii="Times New Roman" w:hAnsi="Times New Roman" w:cs="Times New Roman"/>
          <w:b/>
          <w:sz w:val="24"/>
          <w:szCs w:val="24"/>
        </w:rPr>
        <w:t xml:space="preserve">Doc. </w:t>
      </w:r>
      <w:r w:rsidR="0035204A">
        <w:rPr>
          <w:rFonts w:ascii="Times New Roman" w:hAnsi="Times New Roman" w:cs="Times New Roman"/>
          <w:b/>
          <w:sz w:val="24"/>
          <w:szCs w:val="24"/>
        </w:rPr>
        <w:t>10 – Deux extraits de « La dernière leçon » de Noëlle Châtelet</w:t>
      </w:r>
    </w:p>
    <w:p w:rsidR="00231D90" w:rsidRPr="00231D90" w:rsidRDefault="00231D90" w:rsidP="00231D90">
      <w:pPr>
        <w:spacing w:after="0" w:line="240" w:lineRule="auto"/>
        <w:ind w:left="-567"/>
        <w:rPr>
          <w:rFonts w:ascii="Times New Roman" w:hAnsi="Times New Roman" w:cs="Times New Roman"/>
          <w:sz w:val="24"/>
          <w:szCs w:val="24"/>
        </w:rPr>
      </w:pPr>
      <w:r w:rsidRPr="00231D90">
        <w:rPr>
          <w:rFonts w:ascii="Times New Roman" w:hAnsi="Times New Roman" w:cs="Times New Roman"/>
          <w:b/>
          <w:sz w:val="24"/>
          <w:szCs w:val="24"/>
        </w:rPr>
        <w:t xml:space="preserve">Extrait 1 </w:t>
      </w:r>
    </w:p>
    <w:p w:rsidR="00231D90" w:rsidRPr="009C2311" w:rsidRDefault="00231D90" w:rsidP="00231D90">
      <w:pPr>
        <w:spacing w:after="0" w:line="240" w:lineRule="auto"/>
        <w:ind w:left="-567"/>
        <w:rPr>
          <w:rFonts w:ascii="Times New Roman" w:hAnsi="Times New Roman" w:cs="Times New Roman"/>
          <w:i/>
          <w:sz w:val="24"/>
          <w:szCs w:val="24"/>
        </w:rPr>
      </w:pPr>
      <w:r>
        <w:rPr>
          <w:rFonts w:ascii="Century Gothic" w:hAnsi="Century Gothic"/>
          <w:i/>
          <w:sz w:val="24"/>
          <w:szCs w:val="24"/>
        </w:rPr>
        <w:tab/>
      </w:r>
      <w:r w:rsidRPr="009C2311">
        <w:rPr>
          <w:rFonts w:ascii="Times New Roman" w:hAnsi="Times New Roman" w:cs="Times New Roman"/>
          <w:i/>
          <w:sz w:val="24"/>
          <w:szCs w:val="24"/>
        </w:rPr>
        <w:t>Lorsque sa mère, à l’âge de 92 ans, décide de mettre fin à ses jours, la narratrice est submergée d’effroi.</w:t>
      </w:r>
    </w:p>
    <w:p w:rsidR="00231D90" w:rsidRPr="009C2311" w:rsidRDefault="00231D90" w:rsidP="00231D90">
      <w:pPr>
        <w:spacing w:after="0" w:line="240" w:lineRule="auto"/>
        <w:ind w:left="-567"/>
        <w:rPr>
          <w:rFonts w:ascii="Times New Roman" w:hAnsi="Times New Roman" w:cs="Times New Roman"/>
          <w:i/>
          <w:sz w:val="24"/>
          <w:szCs w:val="24"/>
        </w:rPr>
      </w:pPr>
    </w:p>
    <w:p w:rsidR="00231D90" w:rsidRPr="009C2311" w:rsidRDefault="00231D90" w:rsidP="00231D90">
      <w:pPr>
        <w:spacing w:after="0" w:line="240" w:lineRule="auto"/>
        <w:ind w:left="-567" w:firstLine="567"/>
        <w:rPr>
          <w:rFonts w:ascii="Times New Roman" w:hAnsi="Times New Roman" w:cs="Times New Roman"/>
          <w:sz w:val="24"/>
          <w:szCs w:val="24"/>
        </w:rPr>
      </w:pPr>
      <w:r w:rsidRPr="009C2311">
        <w:rPr>
          <w:rFonts w:ascii="Times New Roman" w:hAnsi="Times New Roman" w:cs="Times New Roman"/>
          <w:sz w:val="24"/>
          <w:szCs w:val="24"/>
        </w:rPr>
        <w:t xml:space="preserve">La date du 17 octobre avait été choisie – tu avais tenu à le préciser - pour « déranger le moins possible ». Ta mort ne devait rien changer à notre quotidienneté ou si peu... Ne pas créer de désordre dans nos vies, ou si peu... Elle devait s'inscrire dans le cours normal des choses. Bien sûr, ce jour-là serait différent des autres, avec un rien de solennel, mais sans plus, un peu comme un jour d'anniversaire. </w:t>
      </w:r>
    </w:p>
    <w:p w:rsidR="00231D90" w:rsidRPr="009C2311" w:rsidRDefault="00231D90" w:rsidP="00231D90">
      <w:pPr>
        <w:spacing w:after="0" w:line="240" w:lineRule="auto"/>
        <w:ind w:left="-567" w:firstLine="567"/>
        <w:rPr>
          <w:rFonts w:ascii="Times New Roman" w:hAnsi="Times New Roman" w:cs="Times New Roman"/>
          <w:sz w:val="24"/>
          <w:szCs w:val="24"/>
        </w:rPr>
      </w:pPr>
      <w:r w:rsidRPr="009C2311">
        <w:rPr>
          <w:rFonts w:ascii="Times New Roman" w:hAnsi="Times New Roman" w:cs="Times New Roman"/>
          <w:sz w:val="24"/>
          <w:szCs w:val="24"/>
        </w:rPr>
        <w:t xml:space="preserve">C'est cela, un jour d'anniversaire. Partir sans déranger tes enfants te paraissait le minimum. De quel droit une mère importunerait-elle ses enfants avec sa mort, à quatre-vingt-douze ans, je vous le demande ? </w:t>
      </w:r>
    </w:p>
    <w:p w:rsidR="00231D90" w:rsidRPr="009C2311" w:rsidRDefault="00231D90" w:rsidP="00231D90">
      <w:pPr>
        <w:spacing w:after="0" w:line="240" w:lineRule="auto"/>
        <w:ind w:left="-567" w:firstLine="567"/>
        <w:rPr>
          <w:rFonts w:ascii="Times New Roman" w:hAnsi="Times New Roman" w:cs="Times New Roman"/>
          <w:sz w:val="24"/>
          <w:szCs w:val="24"/>
        </w:rPr>
      </w:pPr>
      <w:r w:rsidRPr="009C2311">
        <w:rPr>
          <w:rFonts w:ascii="Times New Roman" w:hAnsi="Times New Roman" w:cs="Times New Roman"/>
          <w:sz w:val="24"/>
          <w:szCs w:val="24"/>
        </w:rPr>
        <w:t xml:space="preserve">Elle part parce que c'est l'heure de partir, voilà tout ! C'est ainsi, ma chérie. C'est dans l'ordre des choses ! </w:t>
      </w:r>
    </w:p>
    <w:p w:rsidR="00231D90" w:rsidRPr="009C2311" w:rsidRDefault="00231D90" w:rsidP="00231D90">
      <w:pPr>
        <w:spacing w:after="0" w:line="240" w:lineRule="auto"/>
        <w:ind w:left="-567" w:firstLine="567"/>
        <w:rPr>
          <w:rFonts w:ascii="Times New Roman" w:hAnsi="Times New Roman" w:cs="Times New Roman"/>
          <w:sz w:val="24"/>
          <w:szCs w:val="24"/>
        </w:rPr>
      </w:pPr>
      <w:r w:rsidRPr="009C2311">
        <w:rPr>
          <w:rFonts w:ascii="Times New Roman" w:hAnsi="Times New Roman" w:cs="Times New Roman"/>
          <w:sz w:val="24"/>
          <w:szCs w:val="24"/>
        </w:rPr>
        <w:t xml:space="preserve">Je sortais de mes gonds quand tu entamais ce refrain fait d'un mélange difficile à suivre de stoïcisme, de fatalisme et de ferveur vertueuse. </w:t>
      </w:r>
    </w:p>
    <w:p w:rsidR="00231D90" w:rsidRPr="009C2311" w:rsidRDefault="00231D90" w:rsidP="00231D90">
      <w:pPr>
        <w:spacing w:after="0" w:line="240" w:lineRule="auto"/>
        <w:ind w:left="-567" w:firstLine="567"/>
        <w:rPr>
          <w:rFonts w:ascii="Times New Roman" w:hAnsi="Times New Roman" w:cs="Times New Roman"/>
          <w:sz w:val="24"/>
          <w:szCs w:val="24"/>
        </w:rPr>
      </w:pPr>
      <w:r w:rsidRPr="009C2311">
        <w:rPr>
          <w:rFonts w:ascii="Times New Roman" w:hAnsi="Times New Roman" w:cs="Times New Roman"/>
          <w:sz w:val="24"/>
          <w:szCs w:val="24"/>
        </w:rPr>
        <w:t>« Mais maman, te rends-tu compte de ce que tu me dis là ? »</w:t>
      </w:r>
    </w:p>
    <w:p w:rsidR="00231D90" w:rsidRPr="009C2311" w:rsidRDefault="00231D90" w:rsidP="00231D90">
      <w:pPr>
        <w:spacing w:after="0" w:line="240" w:lineRule="auto"/>
        <w:ind w:left="-567" w:firstLine="567"/>
        <w:rPr>
          <w:rFonts w:ascii="Times New Roman" w:hAnsi="Times New Roman" w:cs="Times New Roman"/>
          <w:sz w:val="24"/>
          <w:szCs w:val="24"/>
        </w:rPr>
      </w:pPr>
      <w:r w:rsidRPr="009C2311">
        <w:rPr>
          <w:rFonts w:ascii="Times New Roman" w:hAnsi="Times New Roman" w:cs="Times New Roman"/>
          <w:sz w:val="24"/>
          <w:szCs w:val="24"/>
        </w:rPr>
        <w:t xml:space="preserve">Oui, oui, tu te rendais compte. Cette volonté de banaliser s'inscrivait dans une réflexion plus large, une vision éthique et hiérarchisée du monde, une philosophie de la vie où ton existence de vieille dame tenait peu de place. </w:t>
      </w:r>
    </w:p>
    <w:p w:rsidR="00231D90" w:rsidRPr="009C2311" w:rsidRDefault="00231D90" w:rsidP="00231D90">
      <w:pPr>
        <w:spacing w:after="0" w:line="240" w:lineRule="auto"/>
        <w:ind w:left="-567" w:firstLine="567"/>
        <w:rPr>
          <w:rFonts w:ascii="Times New Roman" w:hAnsi="Times New Roman" w:cs="Times New Roman"/>
          <w:sz w:val="24"/>
          <w:szCs w:val="24"/>
        </w:rPr>
      </w:pPr>
      <w:r w:rsidRPr="009C2311">
        <w:rPr>
          <w:rFonts w:ascii="Times New Roman" w:hAnsi="Times New Roman" w:cs="Times New Roman"/>
          <w:sz w:val="24"/>
          <w:szCs w:val="24"/>
        </w:rPr>
        <w:t>Tu répugnais par exemple à appeler un médecin, ou même à abuser de médicaments, parce que, pensais-tu, une très vieille personne, si elle n'est pas partie, doit demeurer là sur la pointe des pieds, en catimini, faire déjà un peu la morte avant de bientôt l’être tout à fait, ne pas importuner de sa présence insistante les plus vivants qu'elle.</w:t>
      </w:r>
    </w:p>
    <w:p w:rsidR="00231D90" w:rsidRPr="009C2311" w:rsidRDefault="00231D90" w:rsidP="00231D90">
      <w:pPr>
        <w:spacing w:after="0" w:line="240" w:lineRule="auto"/>
        <w:ind w:left="-567" w:firstLine="567"/>
        <w:rPr>
          <w:rFonts w:ascii="Times New Roman" w:hAnsi="Times New Roman" w:cs="Times New Roman"/>
          <w:sz w:val="24"/>
          <w:szCs w:val="24"/>
        </w:rPr>
      </w:pPr>
      <w:r w:rsidRPr="009C2311">
        <w:rPr>
          <w:rFonts w:ascii="Times New Roman" w:hAnsi="Times New Roman" w:cs="Times New Roman"/>
          <w:sz w:val="24"/>
          <w:szCs w:val="24"/>
        </w:rPr>
        <w:t>C'était une question de morale, pour ne pas dire de bon sens.</w:t>
      </w:r>
    </w:p>
    <w:p w:rsidR="00231D90" w:rsidRPr="009C2311" w:rsidRDefault="00231D90" w:rsidP="00231D90">
      <w:pPr>
        <w:spacing w:after="0" w:line="240" w:lineRule="auto"/>
        <w:ind w:left="-567"/>
        <w:rPr>
          <w:rFonts w:ascii="Times New Roman" w:hAnsi="Times New Roman" w:cs="Times New Roman"/>
          <w:sz w:val="24"/>
          <w:szCs w:val="24"/>
        </w:rPr>
      </w:pPr>
      <w:r w:rsidRPr="009C2311">
        <w:rPr>
          <w:rFonts w:ascii="Times New Roman" w:hAnsi="Times New Roman" w:cs="Times New Roman"/>
          <w:sz w:val="24"/>
          <w:szCs w:val="24"/>
        </w:rPr>
        <w:t>Aussi bien admirais-tu l’exemple de la tradition ancienne de certaines tribus indiennes où on trouvait juste que, se sachant parvenue à l’âge où elle pourrait bien devenir un poids pour ses proches, l'aïeule s'en aille mourir discrètement au fond de la forêt, aux premiers flocons de neige.</w:t>
      </w:r>
    </w:p>
    <w:p w:rsidR="00231D90" w:rsidRPr="009C2311" w:rsidRDefault="00231D90" w:rsidP="00231D90">
      <w:pPr>
        <w:spacing w:after="0" w:line="240" w:lineRule="auto"/>
        <w:ind w:left="-567"/>
        <w:rPr>
          <w:rFonts w:ascii="Times New Roman" w:hAnsi="Times New Roman" w:cs="Times New Roman"/>
          <w:sz w:val="24"/>
          <w:szCs w:val="24"/>
        </w:rPr>
      </w:pPr>
      <w:r w:rsidRPr="009C2311">
        <w:rPr>
          <w:rFonts w:ascii="Times New Roman" w:hAnsi="Times New Roman" w:cs="Times New Roman"/>
          <w:sz w:val="24"/>
          <w:szCs w:val="24"/>
        </w:rPr>
        <w:t>La difficulté, avec les principes, c’est leur pertinence pour soi-même. Moi aussi, je trouvais magnifique, par principe, l’exemplarité de l'aïeule indienne, mais cruelle, si cruelle ! Au chaud je souhaitais te garder, tout l’hiver durant, dans notre tipi. Je n'aurais pas voulu un flocon de plus dans tes cheveux de neige.</w:t>
      </w:r>
    </w:p>
    <w:p w:rsidR="00231D90" w:rsidRDefault="00231D90" w:rsidP="00231D90">
      <w:pPr>
        <w:spacing w:after="0" w:line="240" w:lineRule="auto"/>
        <w:ind w:left="-567"/>
        <w:rPr>
          <w:rFonts w:ascii="Arial" w:hAnsi="Arial" w:cs="Arial"/>
          <w:sz w:val="24"/>
          <w:szCs w:val="24"/>
        </w:rPr>
      </w:pPr>
    </w:p>
    <w:p w:rsidR="00231D90" w:rsidRDefault="00231D90" w:rsidP="00231D90">
      <w:pPr>
        <w:spacing w:after="0" w:line="240" w:lineRule="auto"/>
        <w:ind w:left="-567"/>
        <w:rPr>
          <w:rFonts w:ascii="Arial" w:hAnsi="Arial" w:cs="Arial"/>
          <w:sz w:val="24"/>
          <w:szCs w:val="24"/>
        </w:rPr>
      </w:pPr>
    </w:p>
    <w:p w:rsidR="00231D90" w:rsidRPr="00231D90" w:rsidRDefault="00231D90" w:rsidP="00231D90">
      <w:pPr>
        <w:spacing w:after="0" w:line="240" w:lineRule="auto"/>
        <w:ind w:left="-567"/>
        <w:rPr>
          <w:rFonts w:ascii="Times New Roman" w:hAnsi="Times New Roman" w:cs="Times New Roman"/>
          <w:b/>
          <w:sz w:val="24"/>
          <w:szCs w:val="24"/>
          <w:shd w:val="clear" w:color="auto" w:fill="FFFFFF"/>
        </w:rPr>
      </w:pPr>
      <w:r w:rsidRPr="00231D90">
        <w:rPr>
          <w:rFonts w:ascii="Times New Roman" w:hAnsi="Times New Roman" w:cs="Times New Roman"/>
          <w:b/>
          <w:sz w:val="24"/>
          <w:szCs w:val="24"/>
          <w:shd w:val="clear" w:color="auto" w:fill="FFFFFF"/>
        </w:rPr>
        <w:t xml:space="preserve"> Extrait 2 de</w:t>
      </w:r>
      <w:r w:rsidRPr="00231D90">
        <w:rPr>
          <w:rFonts w:ascii="Times New Roman" w:hAnsi="Times New Roman" w:cs="Times New Roman"/>
          <w:b/>
          <w:i/>
          <w:sz w:val="24"/>
          <w:szCs w:val="24"/>
          <w:shd w:val="clear" w:color="auto" w:fill="FFFFFF"/>
        </w:rPr>
        <w:t xml:space="preserve"> La dernière leçon </w:t>
      </w:r>
      <w:r w:rsidRPr="00231D90">
        <w:rPr>
          <w:rFonts w:ascii="Times New Roman" w:hAnsi="Times New Roman" w:cs="Times New Roman"/>
          <w:b/>
          <w:sz w:val="24"/>
          <w:szCs w:val="24"/>
          <w:shd w:val="clear" w:color="auto" w:fill="FFFFFF"/>
        </w:rPr>
        <w:t>de Noëlle Châtelet</w:t>
      </w:r>
    </w:p>
    <w:p w:rsidR="00231D90" w:rsidRPr="00231D90" w:rsidRDefault="00231D90" w:rsidP="00231D90">
      <w:pPr>
        <w:spacing w:after="0" w:line="240" w:lineRule="auto"/>
        <w:ind w:left="-567"/>
        <w:rPr>
          <w:rFonts w:ascii="Times New Roman" w:hAnsi="Times New Roman" w:cs="Times New Roman"/>
          <w:b/>
          <w:sz w:val="24"/>
          <w:szCs w:val="24"/>
          <w:shd w:val="clear" w:color="auto" w:fill="FFFFFF"/>
        </w:rPr>
      </w:pPr>
    </w:p>
    <w:p w:rsidR="00231D90" w:rsidRPr="009C2311" w:rsidRDefault="00231D90" w:rsidP="00231D90">
      <w:pPr>
        <w:spacing w:after="0" w:line="240" w:lineRule="auto"/>
        <w:ind w:left="-567" w:firstLine="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Ce choix, longuement prémédité, médité, tu l'avais pensé, mûri philosophiquement. Il était devenu une exigence de l’esprit, mieux : un engagement, une action militante, menée au début avec notre père, puis après son départ à lui, seule, et plus motivée encore. D'ailleurs, jusqu'à la fin, tu parraineras l'association qui en soutenait le combat, de ton ardeur rigoureuse, infaillible.</w:t>
      </w:r>
    </w:p>
    <w:p w:rsidR="00231D90" w:rsidRPr="009C2311" w:rsidRDefault="00231D90" w:rsidP="00231D90">
      <w:pPr>
        <w:spacing w:after="0" w:line="240" w:lineRule="auto"/>
        <w:ind w:left="-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Tout cela, oui, je l'avais bien en tête. J'en avais intégré le cheminement moral et intellectuel. J’en avais partagé la légitimité, l'implacable logique.</w:t>
      </w:r>
    </w:p>
    <w:p w:rsidR="00231D90" w:rsidRPr="009C2311" w:rsidRDefault="00231D90" w:rsidP="00231D90">
      <w:pPr>
        <w:spacing w:after="0" w:line="240" w:lineRule="auto"/>
        <w:ind w:left="-567" w:firstLine="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Le droit à mourir dans la dignité t'était devenu devoir, et ce devoir j'en avais adopté le principe. J'en admirais la pertinence jusqu'à y songer pour moi-même, si un jour, moi aussi, je me sentais confrontée à une forme possible d'indignité.</w:t>
      </w:r>
    </w:p>
    <w:p w:rsidR="00231D90" w:rsidRPr="009C2311" w:rsidRDefault="00231D90" w:rsidP="00231D90">
      <w:pPr>
        <w:spacing w:after="0" w:line="240" w:lineRule="auto"/>
        <w:ind w:left="-567" w:firstLine="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Tout était dans la définition de l'indignité.</w:t>
      </w:r>
    </w:p>
    <w:p w:rsidR="00231D90" w:rsidRPr="009C2311" w:rsidRDefault="00231D90" w:rsidP="009C2311">
      <w:pPr>
        <w:spacing w:after="0" w:line="240" w:lineRule="auto"/>
        <w:ind w:left="-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Où celle-ci commençait-elle ? Selon quels critères ? Jusqu'à quelles limites de l'insupportable ?</w:t>
      </w:r>
    </w:p>
    <w:p w:rsidR="00231D90" w:rsidRPr="009C2311" w:rsidRDefault="00231D90" w:rsidP="00231D90">
      <w:pPr>
        <w:spacing w:after="0" w:line="240" w:lineRule="auto"/>
        <w:ind w:left="-567" w:firstLine="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Sur ces questions j'ai tant débattu, je me suis tant débattue aussi, avec toi, d’abord et surtout, mais également avec la petite poignée de ceux qui avaient été mis dans la confidence et suivaient, attentifs, et un peu effrayés je crois, les affres du compte à rebours.</w:t>
      </w:r>
    </w:p>
    <w:p w:rsidR="00231D90" w:rsidRPr="009C2311" w:rsidRDefault="00231D90" w:rsidP="00231D90">
      <w:pPr>
        <w:spacing w:after="0" w:line="240" w:lineRule="auto"/>
        <w:ind w:left="-567" w:firstLine="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Étrangement, c'est lorsque ta décision était contestée que je volais sans hésiter à ton secours.</w:t>
      </w:r>
    </w:p>
    <w:p w:rsidR="00231D90" w:rsidRPr="009C2311" w:rsidRDefault="00231D90" w:rsidP="00231D90">
      <w:pPr>
        <w:spacing w:after="0" w:line="240" w:lineRule="auto"/>
        <w:ind w:left="-567" w:firstLine="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lastRenderedPageBreak/>
        <w:t>Je bataillais, je défendais ton droit, je m’extasiais sur ta force d'âme, ton courage, puis, la victoire remportée - du moins me semblait-il -, je retombais dans un doute affreux. Alors, à la source de cette angoisse, vers toi, donc, qui en étais la cause, je revenais chercher la force de te défendre encore une fois, car seule ta certitude fortifiait la mienne :</w:t>
      </w:r>
    </w:p>
    <w:p w:rsidR="00231D90" w:rsidRPr="009C2311" w:rsidRDefault="00231D90" w:rsidP="00231D90">
      <w:pPr>
        <w:spacing w:after="0" w:line="240" w:lineRule="auto"/>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 Maman, es-tu sûre que c’est le moment ?</w:t>
      </w:r>
    </w:p>
    <w:p w:rsidR="00231D90" w:rsidRPr="009C2311" w:rsidRDefault="00231D90" w:rsidP="00231D90">
      <w:pPr>
        <w:spacing w:after="0" w:line="240" w:lineRule="auto"/>
        <w:ind w:left="-567" w:firstLine="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 Oui, ma chérie, je suis sûre. Je le sais. Je le sens. Moi seule peux le sentir, le savoir.»</w:t>
      </w:r>
    </w:p>
    <w:p w:rsidR="00231D90" w:rsidRPr="009C2311" w:rsidRDefault="00231D90" w:rsidP="00231D90">
      <w:pPr>
        <w:spacing w:after="0" w:line="240" w:lineRule="auto"/>
        <w:ind w:left="-567" w:firstLine="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Toi seule ? Évidemment toi seule ! Qui d'autre que toi pouvait en effet les apprécier, dans leur réalité, les fameuses limites de l’insupportable, puisque aucune puissance supérieure, en dehors de ta propre conscience, ne dictait ta pensée et tes actes ? Qui d’autre pouvait s’arroger le droit de contester ou de s'opposer à l’intime conviction de ta dignité ou de ton indignité ? Tes</w:t>
      </w:r>
    </w:p>
    <w:p w:rsidR="00231D90" w:rsidRPr="009C2311" w:rsidRDefault="00231D90" w:rsidP="00231D90">
      <w:pPr>
        <w:spacing w:after="0" w:line="240" w:lineRule="auto"/>
        <w:ind w:left="-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enfants ? Au nom de l'amour ? Non, non, même pas eux !</w:t>
      </w:r>
    </w:p>
    <w:p w:rsidR="00231D90" w:rsidRPr="009C2311" w:rsidRDefault="00231D90" w:rsidP="00231D90">
      <w:pPr>
        <w:spacing w:after="0" w:line="240" w:lineRule="auto"/>
        <w:ind w:left="-567" w:firstLine="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Que savions-nous réellement de ce corps de mère maintenant si défait, usé, de cette tête, aujourd'hui si lasse ? Nous n'étions pas toi, tout simplement. Finie, la fusion. Nous étions nés.</w:t>
      </w:r>
    </w:p>
    <w:p w:rsidR="00231D90" w:rsidRPr="009C2311" w:rsidRDefault="00231D90" w:rsidP="00231D90">
      <w:pPr>
        <w:spacing w:after="0" w:line="240" w:lineRule="auto"/>
        <w:ind w:left="-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Nous étions autres. Quant à l'amour, il n'était d'aucune aide pour combler l'impossible distance de l'enfant à toi, à moins de le contraindre, de le tordre, de lui faire accepter l'inacceptable : l'absolu arrachement.</w:t>
      </w:r>
    </w:p>
    <w:p w:rsidR="00231D90" w:rsidRPr="009C2311" w:rsidRDefault="00231D90" w:rsidP="00231D90">
      <w:pPr>
        <w:spacing w:after="0" w:line="240" w:lineRule="auto"/>
        <w:ind w:left="-567" w:firstLine="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Au nom de l'amour, après bien des torsions, bien des contraintes, j'ai senti que mon droit à</w:t>
      </w:r>
    </w:p>
    <w:p w:rsidR="00231D90" w:rsidRPr="009C2311" w:rsidRDefault="00231D90" w:rsidP="00231D90">
      <w:pPr>
        <w:spacing w:after="0" w:line="240" w:lineRule="auto"/>
        <w:ind w:left="-567"/>
        <w:rPr>
          <w:rFonts w:ascii="Times New Roman" w:hAnsi="Times New Roman" w:cs="Times New Roman"/>
          <w:sz w:val="24"/>
          <w:szCs w:val="24"/>
          <w:shd w:val="clear" w:color="auto" w:fill="FFFFFF"/>
        </w:rPr>
      </w:pPr>
      <w:r w:rsidRPr="009C2311">
        <w:rPr>
          <w:rFonts w:ascii="Times New Roman" w:hAnsi="Times New Roman" w:cs="Times New Roman"/>
          <w:sz w:val="24"/>
          <w:szCs w:val="24"/>
          <w:shd w:val="clear" w:color="auto" w:fill="FFFFFF"/>
        </w:rPr>
        <w:t>moi, mon droit d'enfant à te vouloir encore près de moi, allait contre l'amour lui-même. Paradoxe sans issue que ce paradoxe ?</w:t>
      </w:r>
    </w:p>
    <w:p w:rsidR="00231D90" w:rsidRPr="009C2311" w:rsidRDefault="00231D90" w:rsidP="00231D90">
      <w:pPr>
        <w:spacing w:after="0" w:line="240" w:lineRule="auto"/>
        <w:ind w:left="-567"/>
        <w:rPr>
          <w:rFonts w:ascii="Times New Roman" w:hAnsi="Times New Roman" w:cs="Times New Roman"/>
          <w:sz w:val="24"/>
          <w:szCs w:val="24"/>
        </w:rPr>
      </w:pPr>
    </w:p>
    <w:p w:rsidR="00231D90" w:rsidRPr="009C2311" w:rsidRDefault="00231D90" w:rsidP="00231D90">
      <w:pPr>
        <w:spacing w:after="0" w:line="240" w:lineRule="auto"/>
        <w:ind w:left="-567"/>
        <w:rPr>
          <w:rFonts w:ascii="Times New Roman" w:hAnsi="Times New Roman" w:cs="Times New Roman"/>
          <w:sz w:val="24"/>
          <w:szCs w:val="24"/>
        </w:rPr>
      </w:pPr>
    </w:p>
    <w:p w:rsidR="00231D90" w:rsidRPr="009C2311" w:rsidRDefault="00231D90" w:rsidP="00231D90">
      <w:pPr>
        <w:spacing w:after="0" w:line="240" w:lineRule="auto"/>
        <w:ind w:left="-567"/>
        <w:rPr>
          <w:rFonts w:ascii="Times New Roman" w:hAnsi="Times New Roman" w:cs="Times New Roman"/>
          <w:sz w:val="24"/>
          <w:szCs w:val="24"/>
        </w:rPr>
      </w:pPr>
    </w:p>
    <w:p w:rsidR="00231D90" w:rsidRPr="00231D90" w:rsidRDefault="00231D90" w:rsidP="0035204A">
      <w:pPr>
        <w:spacing w:after="0" w:line="240" w:lineRule="auto"/>
        <w:ind w:left="-567" w:firstLine="567"/>
        <w:rPr>
          <w:rFonts w:ascii="Times New Roman" w:hAnsi="Times New Roman" w:cs="Times New Roman"/>
          <w:b/>
          <w:sz w:val="24"/>
          <w:szCs w:val="24"/>
          <w:shd w:val="clear" w:color="auto" w:fill="FFFFFF"/>
        </w:rPr>
      </w:pPr>
      <w:r w:rsidRPr="00231D90">
        <w:rPr>
          <w:rFonts w:ascii="Times New Roman" w:hAnsi="Times New Roman" w:cs="Times New Roman"/>
          <w:b/>
          <w:sz w:val="24"/>
          <w:szCs w:val="24"/>
          <w:shd w:val="clear" w:color="auto" w:fill="FFFFFF"/>
        </w:rPr>
        <w:t xml:space="preserve">Doc. </w:t>
      </w:r>
      <w:r w:rsidR="0035204A">
        <w:rPr>
          <w:rFonts w:ascii="Times New Roman" w:hAnsi="Times New Roman" w:cs="Times New Roman"/>
          <w:b/>
          <w:sz w:val="24"/>
          <w:szCs w:val="24"/>
          <w:shd w:val="clear" w:color="auto" w:fill="FFFFFF"/>
        </w:rPr>
        <w:t>11</w:t>
      </w:r>
      <w:r w:rsidRPr="00231D90">
        <w:rPr>
          <w:rFonts w:ascii="Times New Roman" w:hAnsi="Times New Roman" w:cs="Times New Roman"/>
          <w:b/>
          <w:sz w:val="24"/>
          <w:szCs w:val="24"/>
          <w:shd w:val="clear" w:color="auto" w:fill="FFFFFF"/>
        </w:rPr>
        <w:t xml:space="preserve"> - </w:t>
      </w:r>
      <w:r w:rsidR="0035204A">
        <w:rPr>
          <w:rFonts w:ascii="Times New Roman" w:hAnsi="Times New Roman" w:cs="Times New Roman"/>
          <w:b/>
          <w:sz w:val="24"/>
          <w:szCs w:val="24"/>
          <w:shd w:val="clear" w:color="auto" w:fill="FFFFFF"/>
        </w:rPr>
        <w:t>A</w:t>
      </w:r>
      <w:r w:rsidRPr="00231D90">
        <w:rPr>
          <w:rFonts w:ascii="Times New Roman" w:hAnsi="Times New Roman" w:cs="Times New Roman"/>
          <w:b/>
          <w:sz w:val="24"/>
          <w:szCs w:val="24"/>
          <w:shd w:val="clear" w:color="auto" w:fill="FFFFFF"/>
        </w:rPr>
        <w:t>ffiche de l’Association pour le Droit de Mourir dans la Dignité</w:t>
      </w:r>
    </w:p>
    <w:p w:rsidR="00231D90" w:rsidRPr="00231D90" w:rsidRDefault="00231D90" w:rsidP="00231D90">
      <w:pPr>
        <w:spacing w:after="0" w:line="240" w:lineRule="auto"/>
        <w:ind w:left="-567"/>
        <w:rPr>
          <w:rFonts w:ascii="Times New Roman" w:hAnsi="Times New Roman" w:cs="Times New Roman"/>
          <w:b/>
          <w:sz w:val="24"/>
          <w:szCs w:val="24"/>
          <w:shd w:val="clear" w:color="auto" w:fill="FFFFFF"/>
        </w:rPr>
      </w:pPr>
    </w:p>
    <w:p w:rsidR="00231D90" w:rsidRPr="000A5755" w:rsidRDefault="00231D90" w:rsidP="0035204A">
      <w:pPr>
        <w:spacing w:after="0" w:line="240" w:lineRule="auto"/>
        <w:jc w:val="center"/>
        <w:rPr>
          <w:rFonts w:ascii="Century Gothic" w:hAnsi="Century Gothic" w:cs="Arial"/>
          <w:sz w:val="24"/>
          <w:szCs w:val="24"/>
          <w:shd w:val="clear" w:color="auto" w:fill="FFFFFF"/>
        </w:rPr>
      </w:pPr>
      <w:r>
        <w:rPr>
          <w:rFonts w:ascii="Century Gothic" w:hAnsi="Century Gothic" w:cs="Arial"/>
          <w:noProof/>
          <w:sz w:val="24"/>
          <w:szCs w:val="24"/>
          <w:shd w:val="clear" w:color="auto" w:fill="FFFFFF"/>
          <w:lang w:eastAsia="fr-FR"/>
        </w:rPr>
        <w:drawing>
          <wp:inline distT="0" distB="0" distL="0" distR="0">
            <wp:extent cx="4189730" cy="2886710"/>
            <wp:effectExtent l="19050" t="19050" r="20320" b="27940"/>
            <wp:docPr id="5" name="Image 5" descr="C:\Users\B&amp;C\Desktop\COURS\Scan\2016_03_15\ad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mp;C\Desktop\COURS\Scan\2016_03_15\admd.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9730" cy="2886710"/>
                    </a:xfrm>
                    <a:prstGeom prst="rect">
                      <a:avLst/>
                    </a:prstGeom>
                    <a:noFill/>
                    <a:ln>
                      <a:solidFill>
                        <a:schemeClr val="tx1"/>
                      </a:solidFill>
                    </a:ln>
                  </pic:spPr>
                </pic:pic>
              </a:graphicData>
            </a:graphic>
          </wp:inline>
        </w:drawing>
      </w:r>
    </w:p>
    <w:p w:rsidR="007C030A" w:rsidRDefault="007C030A"/>
    <w:p w:rsidR="009C2311" w:rsidRDefault="009C2311"/>
    <w:p w:rsidR="00231D90" w:rsidRDefault="00231D90">
      <w:pPr>
        <w:rPr>
          <w:rFonts w:ascii="Times New Roman" w:hAnsi="Times New Roman" w:cs="Times New Roman"/>
          <w:b/>
          <w:sz w:val="24"/>
          <w:szCs w:val="24"/>
        </w:rPr>
      </w:pPr>
      <w:r w:rsidRPr="0035204A">
        <w:rPr>
          <w:rFonts w:ascii="Times New Roman" w:hAnsi="Times New Roman" w:cs="Times New Roman"/>
          <w:b/>
          <w:sz w:val="24"/>
          <w:szCs w:val="24"/>
        </w:rPr>
        <w:t>D</w:t>
      </w:r>
      <w:r w:rsidR="0035204A" w:rsidRPr="0035204A">
        <w:rPr>
          <w:rFonts w:ascii="Times New Roman" w:hAnsi="Times New Roman" w:cs="Times New Roman"/>
          <w:b/>
          <w:sz w:val="24"/>
          <w:szCs w:val="24"/>
        </w:rPr>
        <w:t>oc. 12</w:t>
      </w:r>
      <w:r w:rsidRPr="0035204A">
        <w:rPr>
          <w:rFonts w:ascii="Times New Roman" w:hAnsi="Times New Roman" w:cs="Times New Roman"/>
          <w:b/>
          <w:sz w:val="24"/>
          <w:szCs w:val="24"/>
        </w:rPr>
        <w:t xml:space="preserve"> - Vidéo: L'utérus artificiel, ARTE, (14'54).</w:t>
      </w:r>
    </w:p>
    <w:p w:rsidR="00031866" w:rsidRDefault="00031866">
      <w:pPr>
        <w:rPr>
          <w:rFonts w:ascii="Times New Roman" w:hAnsi="Times New Roman" w:cs="Times New Roman"/>
          <w:b/>
          <w:sz w:val="24"/>
          <w:szCs w:val="24"/>
        </w:rPr>
      </w:pPr>
      <w:r>
        <w:rPr>
          <w:rFonts w:ascii="Times New Roman" w:hAnsi="Times New Roman" w:cs="Times New Roman"/>
          <w:b/>
          <w:sz w:val="24"/>
          <w:szCs w:val="24"/>
        </w:rPr>
        <w:lastRenderedPageBreak/>
        <w:t xml:space="preserve">Doc. 13 - </w:t>
      </w:r>
      <w:r w:rsidRPr="00031866">
        <w:rPr>
          <w:rFonts w:ascii="Times New Roman" w:hAnsi="Times New Roman" w:cs="Times New Roman"/>
          <w:b/>
          <w:noProof/>
          <w:sz w:val="24"/>
          <w:szCs w:val="24"/>
          <w:lang w:eastAsia="fr-FR"/>
        </w:rPr>
        <w:drawing>
          <wp:inline distT="0" distB="0" distL="0" distR="0">
            <wp:extent cx="5760720" cy="4008501"/>
            <wp:effectExtent l="19050" t="0" r="0" b="0"/>
            <wp:docPr id="2" name="Image 1" descr="http://www2.cnrs.fr/sites/journal/image/jdc_233_carte_bioethique_en_g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cnrs.fr/sites/journal/image/jdc_233_carte_bioethique_en_grand.jpg"/>
                    <pic:cNvPicPr>
                      <a:picLocks noChangeAspect="1" noChangeArrowheads="1"/>
                    </pic:cNvPicPr>
                  </pic:nvPicPr>
                  <pic:blipFill>
                    <a:blip r:embed="rId81" cstate="print"/>
                    <a:srcRect/>
                    <a:stretch>
                      <a:fillRect/>
                    </a:stretch>
                  </pic:blipFill>
                  <pic:spPr bwMode="auto">
                    <a:xfrm>
                      <a:off x="0" y="0"/>
                      <a:ext cx="5760720" cy="4008501"/>
                    </a:xfrm>
                    <a:prstGeom prst="rect">
                      <a:avLst/>
                    </a:prstGeom>
                    <a:noFill/>
                    <a:ln w="9525">
                      <a:noFill/>
                      <a:miter lim="800000"/>
                      <a:headEnd/>
                      <a:tailEnd/>
                    </a:ln>
                  </pic:spPr>
                </pic:pic>
              </a:graphicData>
            </a:graphic>
          </wp:inline>
        </w:drawing>
      </w:r>
    </w:p>
    <w:p w:rsidR="00031866" w:rsidRDefault="00031866">
      <w:pPr>
        <w:rPr>
          <w:rFonts w:ascii="Times New Roman" w:hAnsi="Times New Roman" w:cs="Times New Roman"/>
          <w:b/>
          <w:sz w:val="24"/>
          <w:szCs w:val="24"/>
        </w:rPr>
      </w:pPr>
    </w:p>
    <w:p w:rsidR="00031866" w:rsidRDefault="00031866" w:rsidP="00031866">
      <w:pPr>
        <w:rPr>
          <w:rFonts w:ascii="Times New Roman" w:hAnsi="Times New Roman" w:cs="Times New Roman"/>
          <w:b/>
          <w:sz w:val="24"/>
          <w:szCs w:val="24"/>
        </w:rPr>
      </w:pPr>
      <w:r>
        <w:rPr>
          <w:rFonts w:ascii="Times New Roman" w:hAnsi="Times New Roman" w:cs="Times New Roman"/>
          <w:b/>
          <w:sz w:val="24"/>
          <w:szCs w:val="24"/>
        </w:rPr>
        <w:t xml:space="preserve">Doc. 14 - </w:t>
      </w:r>
      <w:r w:rsidRPr="00031866">
        <w:rPr>
          <w:rFonts w:ascii="Times New Roman" w:hAnsi="Times New Roman" w:cs="Times New Roman"/>
          <w:b/>
          <w:noProof/>
          <w:sz w:val="24"/>
          <w:szCs w:val="24"/>
          <w:lang w:eastAsia="fr-FR"/>
        </w:rPr>
        <w:drawing>
          <wp:inline distT="0" distB="0" distL="0" distR="0">
            <wp:extent cx="5438775" cy="3810000"/>
            <wp:effectExtent l="19050" t="0" r="9525" b="0"/>
            <wp:docPr id="4" name="Image 4" descr="https://image.jimcdn.com/app/cms/image/transf/dimension=1920x400:format=jpg/path/sd9bb0f1273ea5544/image/i8cb72edab76411f5/version/143678220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jimcdn.com/app/cms/image/transf/dimension=1920x400:format=jpg/path/sd9bb0f1273ea5544/image/i8cb72edab76411f5/version/1436782203/image.jpg"/>
                    <pic:cNvPicPr>
                      <a:picLocks noChangeAspect="1" noChangeArrowheads="1"/>
                    </pic:cNvPicPr>
                  </pic:nvPicPr>
                  <pic:blipFill>
                    <a:blip r:embed="rId82" cstate="print"/>
                    <a:srcRect/>
                    <a:stretch>
                      <a:fillRect/>
                    </a:stretch>
                  </pic:blipFill>
                  <pic:spPr bwMode="auto">
                    <a:xfrm>
                      <a:off x="0" y="0"/>
                      <a:ext cx="5438775" cy="3810000"/>
                    </a:xfrm>
                    <a:prstGeom prst="rect">
                      <a:avLst/>
                    </a:prstGeom>
                    <a:noFill/>
                    <a:ln w="9525">
                      <a:noFill/>
                      <a:miter lim="800000"/>
                      <a:headEnd/>
                      <a:tailEnd/>
                    </a:ln>
                  </pic:spPr>
                </pic:pic>
              </a:graphicData>
            </a:graphic>
          </wp:inline>
        </w:drawing>
      </w:r>
    </w:p>
    <w:p w:rsidR="00031866" w:rsidRDefault="00031866">
      <w:pPr>
        <w:rPr>
          <w:rFonts w:ascii="Times New Roman" w:hAnsi="Times New Roman" w:cs="Times New Roman"/>
          <w:b/>
          <w:sz w:val="24"/>
          <w:szCs w:val="24"/>
        </w:rPr>
      </w:pPr>
    </w:p>
    <w:p w:rsidR="00031866" w:rsidRDefault="00031866">
      <w:pPr>
        <w:rPr>
          <w:rFonts w:ascii="Times New Roman" w:hAnsi="Times New Roman" w:cs="Times New Roman"/>
          <w:b/>
          <w:sz w:val="24"/>
          <w:szCs w:val="24"/>
        </w:rPr>
      </w:pPr>
    </w:p>
    <w:p w:rsidR="00031866" w:rsidRDefault="00031866">
      <w:pPr>
        <w:rPr>
          <w:rFonts w:ascii="Times New Roman" w:hAnsi="Times New Roman" w:cs="Times New Roman"/>
          <w:b/>
          <w:sz w:val="24"/>
          <w:szCs w:val="24"/>
        </w:rPr>
      </w:pPr>
      <w:r>
        <w:rPr>
          <w:rFonts w:ascii="Times New Roman" w:hAnsi="Times New Roman" w:cs="Times New Roman"/>
          <w:b/>
          <w:sz w:val="24"/>
          <w:szCs w:val="24"/>
        </w:rPr>
        <w:lastRenderedPageBreak/>
        <w:t>Doc. 15 -</w:t>
      </w:r>
    </w:p>
    <w:p w:rsidR="00031866" w:rsidRDefault="00031866" w:rsidP="00031866">
      <w:pPr>
        <w:jc w:val="center"/>
        <w:rPr>
          <w:rFonts w:ascii="Times New Roman" w:hAnsi="Times New Roman" w:cs="Times New Roman"/>
          <w:b/>
          <w:sz w:val="24"/>
          <w:szCs w:val="24"/>
        </w:rPr>
      </w:pPr>
      <w:r w:rsidRPr="00031866">
        <w:rPr>
          <w:rFonts w:ascii="Times New Roman" w:hAnsi="Times New Roman" w:cs="Times New Roman"/>
          <w:b/>
          <w:noProof/>
          <w:sz w:val="24"/>
          <w:szCs w:val="24"/>
          <w:lang w:eastAsia="fr-FR"/>
        </w:rPr>
        <w:drawing>
          <wp:inline distT="0" distB="0" distL="0" distR="0">
            <wp:extent cx="3124200" cy="3810000"/>
            <wp:effectExtent l="19050" t="0" r="0" b="0"/>
            <wp:docPr id="7" name="Image 7" descr="https://image.jimcdn.com/app/cms/image/transf/dimension=1920x400:format=jpg/path/sd9bb0f1273ea5544/image/ic77c44b8efdfdcd6/version/14367815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jimcdn.com/app/cms/image/transf/dimension=1920x400:format=jpg/path/sd9bb0f1273ea5544/image/ic77c44b8efdfdcd6/version/1436781528/image.jpg"/>
                    <pic:cNvPicPr>
                      <a:picLocks noChangeAspect="1" noChangeArrowheads="1"/>
                    </pic:cNvPicPr>
                  </pic:nvPicPr>
                  <pic:blipFill>
                    <a:blip r:embed="rId83" cstate="print"/>
                    <a:srcRect/>
                    <a:stretch>
                      <a:fillRect/>
                    </a:stretch>
                  </pic:blipFill>
                  <pic:spPr bwMode="auto">
                    <a:xfrm>
                      <a:off x="0" y="0"/>
                      <a:ext cx="3124200" cy="3810000"/>
                    </a:xfrm>
                    <a:prstGeom prst="rect">
                      <a:avLst/>
                    </a:prstGeom>
                    <a:noFill/>
                    <a:ln w="9525">
                      <a:noFill/>
                      <a:miter lim="800000"/>
                      <a:headEnd/>
                      <a:tailEnd/>
                    </a:ln>
                  </pic:spPr>
                </pic:pic>
              </a:graphicData>
            </a:graphic>
          </wp:inline>
        </w:drawing>
      </w:r>
    </w:p>
    <w:p w:rsidR="00031866" w:rsidRDefault="00031866" w:rsidP="00031866">
      <w:pPr>
        <w:rPr>
          <w:rFonts w:ascii="Times New Roman" w:hAnsi="Times New Roman" w:cs="Times New Roman"/>
          <w:b/>
          <w:sz w:val="24"/>
          <w:szCs w:val="24"/>
        </w:rPr>
      </w:pPr>
    </w:p>
    <w:p w:rsidR="00031866" w:rsidRDefault="00031866" w:rsidP="00031866">
      <w:pPr>
        <w:rPr>
          <w:rFonts w:ascii="Times New Roman" w:hAnsi="Times New Roman" w:cs="Times New Roman"/>
          <w:b/>
          <w:sz w:val="24"/>
          <w:szCs w:val="24"/>
        </w:rPr>
      </w:pPr>
    </w:p>
    <w:p w:rsidR="00031866" w:rsidRDefault="00031866" w:rsidP="00031866">
      <w:pPr>
        <w:rPr>
          <w:rFonts w:ascii="Times New Roman" w:hAnsi="Times New Roman" w:cs="Times New Roman"/>
          <w:b/>
          <w:sz w:val="24"/>
          <w:szCs w:val="24"/>
        </w:rPr>
      </w:pPr>
      <w:r>
        <w:rPr>
          <w:rFonts w:ascii="Times New Roman" w:hAnsi="Times New Roman" w:cs="Times New Roman"/>
          <w:b/>
          <w:sz w:val="24"/>
          <w:szCs w:val="24"/>
        </w:rPr>
        <w:t xml:space="preserve">Doc. 16 - </w:t>
      </w:r>
    </w:p>
    <w:p w:rsidR="00031866" w:rsidRDefault="00031866" w:rsidP="00031866">
      <w:pPr>
        <w:jc w:val="center"/>
        <w:rPr>
          <w:rFonts w:ascii="Times New Roman" w:hAnsi="Times New Roman" w:cs="Times New Roman"/>
          <w:b/>
          <w:sz w:val="24"/>
          <w:szCs w:val="24"/>
        </w:rPr>
      </w:pPr>
      <w:r w:rsidRPr="00031866">
        <w:rPr>
          <w:rFonts w:ascii="Times New Roman" w:hAnsi="Times New Roman" w:cs="Times New Roman"/>
          <w:b/>
          <w:noProof/>
          <w:sz w:val="24"/>
          <w:szCs w:val="24"/>
          <w:lang w:eastAsia="fr-FR"/>
        </w:rPr>
        <w:drawing>
          <wp:inline distT="0" distB="0" distL="0" distR="0">
            <wp:extent cx="5143500" cy="3533775"/>
            <wp:effectExtent l="19050" t="0" r="0" b="0"/>
            <wp:docPr id="10" name="Image 10" descr="https://image.jimcdn.com/app/cms/image/transf/none/path/sd9bb0f1273ea5544/image/i58cbc5f550854f35/version/14367817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jimcdn.com/app/cms/image/transf/none/path/sd9bb0f1273ea5544/image/i58cbc5f550854f35/version/1436781798/image.jpg"/>
                    <pic:cNvPicPr>
                      <a:picLocks noChangeAspect="1" noChangeArrowheads="1"/>
                    </pic:cNvPicPr>
                  </pic:nvPicPr>
                  <pic:blipFill>
                    <a:blip r:embed="rId84" cstate="print"/>
                    <a:srcRect/>
                    <a:stretch>
                      <a:fillRect/>
                    </a:stretch>
                  </pic:blipFill>
                  <pic:spPr bwMode="auto">
                    <a:xfrm>
                      <a:off x="0" y="0"/>
                      <a:ext cx="5143500" cy="3533775"/>
                    </a:xfrm>
                    <a:prstGeom prst="rect">
                      <a:avLst/>
                    </a:prstGeom>
                    <a:noFill/>
                    <a:ln w="9525">
                      <a:noFill/>
                      <a:miter lim="800000"/>
                      <a:headEnd/>
                      <a:tailEnd/>
                    </a:ln>
                  </pic:spPr>
                </pic:pic>
              </a:graphicData>
            </a:graphic>
          </wp:inline>
        </w:drawing>
      </w:r>
    </w:p>
    <w:p w:rsidR="00031866" w:rsidRDefault="00031866" w:rsidP="00031866">
      <w:pPr>
        <w:rPr>
          <w:rFonts w:ascii="Times New Roman" w:hAnsi="Times New Roman" w:cs="Times New Roman"/>
          <w:b/>
          <w:sz w:val="24"/>
          <w:szCs w:val="24"/>
        </w:rPr>
      </w:pPr>
    </w:p>
    <w:p w:rsidR="00031866" w:rsidRDefault="00031866" w:rsidP="00031866">
      <w:pPr>
        <w:rPr>
          <w:rFonts w:ascii="Times New Roman" w:hAnsi="Times New Roman" w:cs="Times New Roman"/>
          <w:b/>
          <w:sz w:val="24"/>
          <w:szCs w:val="24"/>
        </w:rPr>
      </w:pPr>
    </w:p>
    <w:p w:rsidR="00031866" w:rsidRDefault="00031866" w:rsidP="00031866">
      <w:pPr>
        <w:rPr>
          <w:rFonts w:ascii="Times New Roman" w:hAnsi="Times New Roman" w:cs="Times New Roman"/>
          <w:b/>
          <w:sz w:val="24"/>
          <w:szCs w:val="24"/>
        </w:rPr>
      </w:pPr>
      <w:r>
        <w:rPr>
          <w:rFonts w:ascii="Times New Roman" w:hAnsi="Times New Roman" w:cs="Times New Roman"/>
          <w:b/>
          <w:sz w:val="24"/>
          <w:szCs w:val="24"/>
        </w:rPr>
        <w:lastRenderedPageBreak/>
        <w:t xml:space="preserve">Doc. 17 - </w:t>
      </w:r>
    </w:p>
    <w:p w:rsidR="00031866" w:rsidRDefault="00031866" w:rsidP="00031866">
      <w:pPr>
        <w:jc w:val="center"/>
        <w:rPr>
          <w:rFonts w:ascii="Times New Roman" w:hAnsi="Times New Roman" w:cs="Times New Roman"/>
          <w:b/>
          <w:sz w:val="24"/>
          <w:szCs w:val="24"/>
        </w:rPr>
      </w:pPr>
      <w:r w:rsidRPr="00031866">
        <w:rPr>
          <w:rFonts w:ascii="Times New Roman" w:hAnsi="Times New Roman" w:cs="Times New Roman"/>
          <w:b/>
          <w:noProof/>
          <w:sz w:val="24"/>
          <w:szCs w:val="24"/>
          <w:lang w:eastAsia="fr-FR"/>
        </w:rPr>
        <w:drawing>
          <wp:inline distT="0" distB="0" distL="0" distR="0">
            <wp:extent cx="4095750" cy="3676650"/>
            <wp:effectExtent l="19050" t="0" r="0" b="0"/>
            <wp:docPr id="13" name="Image 13" descr="https://image.jimcdn.com/app/cms/image/transf/none/path/sd9bb0f1273ea5544/image/idc6843cf75ee938a/version/14367817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jimcdn.com/app/cms/image/transf/none/path/sd9bb0f1273ea5544/image/idc6843cf75ee938a/version/1436781798/image.jpg"/>
                    <pic:cNvPicPr>
                      <a:picLocks noChangeAspect="1" noChangeArrowheads="1"/>
                    </pic:cNvPicPr>
                  </pic:nvPicPr>
                  <pic:blipFill>
                    <a:blip r:embed="rId85" cstate="print"/>
                    <a:srcRect/>
                    <a:stretch>
                      <a:fillRect/>
                    </a:stretch>
                  </pic:blipFill>
                  <pic:spPr bwMode="auto">
                    <a:xfrm>
                      <a:off x="0" y="0"/>
                      <a:ext cx="4095750" cy="3676650"/>
                    </a:xfrm>
                    <a:prstGeom prst="rect">
                      <a:avLst/>
                    </a:prstGeom>
                    <a:noFill/>
                    <a:ln w="9525">
                      <a:noFill/>
                      <a:miter lim="800000"/>
                      <a:headEnd/>
                      <a:tailEnd/>
                    </a:ln>
                  </pic:spPr>
                </pic:pic>
              </a:graphicData>
            </a:graphic>
          </wp:inline>
        </w:drawing>
      </w:r>
    </w:p>
    <w:p w:rsidR="00031866" w:rsidRDefault="00031866" w:rsidP="00031866">
      <w:pPr>
        <w:rPr>
          <w:rFonts w:ascii="Times New Roman" w:hAnsi="Times New Roman" w:cs="Times New Roman"/>
          <w:b/>
          <w:sz w:val="24"/>
          <w:szCs w:val="24"/>
        </w:rPr>
      </w:pPr>
    </w:p>
    <w:p w:rsidR="00031866" w:rsidRDefault="00031866" w:rsidP="00031866">
      <w:pPr>
        <w:rPr>
          <w:rFonts w:ascii="Times New Roman" w:hAnsi="Times New Roman" w:cs="Times New Roman"/>
          <w:b/>
          <w:sz w:val="24"/>
          <w:szCs w:val="24"/>
        </w:rPr>
      </w:pPr>
      <w:r>
        <w:rPr>
          <w:rFonts w:ascii="Times New Roman" w:hAnsi="Times New Roman" w:cs="Times New Roman"/>
          <w:b/>
          <w:sz w:val="24"/>
          <w:szCs w:val="24"/>
        </w:rPr>
        <w:t xml:space="preserve">Doc. 18 - </w:t>
      </w:r>
    </w:p>
    <w:p w:rsidR="00031866" w:rsidRDefault="00031866" w:rsidP="00031866">
      <w:pPr>
        <w:jc w:val="center"/>
        <w:rPr>
          <w:rFonts w:ascii="Times New Roman" w:hAnsi="Times New Roman" w:cs="Times New Roman"/>
          <w:b/>
          <w:sz w:val="24"/>
          <w:szCs w:val="24"/>
        </w:rPr>
      </w:pPr>
      <w:r w:rsidRPr="00031866">
        <w:rPr>
          <w:rFonts w:ascii="Times New Roman" w:hAnsi="Times New Roman" w:cs="Times New Roman"/>
          <w:b/>
          <w:noProof/>
          <w:sz w:val="24"/>
          <w:szCs w:val="24"/>
          <w:lang w:eastAsia="fr-FR"/>
        </w:rPr>
        <w:drawing>
          <wp:inline distT="0" distB="0" distL="0" distR="0">
            <wp:extent cx="3238500" cy="3295650"/>
            <wp:effectExtent l="19050" t="0" r="0" b="0"/>
            <wp:docPr id="16" name="Image 16" descr="https://image.jimcdn.com/app/cms/image/transf/none/path/sd9bb0f1273ea5544/image/i70c52bfadc116a88/version/1436781798/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age.jimcdn.com/app/cms/image/transf/none/path/sd9bb0f1273ea5544/image/i70c52bfadc116a88/version/1436781798/image.gif"/>
                    <pic:cNvPicPr>
                      <a:picLocks noChangeAspect="1" noChangeArrowheads="1"/>
                    </pic:cNvPicPr>
                  </pic:nvPicPr>
                  <pic:blipFill>
                    <a:blip r:embed="rId86" cstate="print"/>
                    <a:srcRect/>
                    <a:stretch>
                      <a:fillRect/>
                    </a:stretch>
                  </pic:blipFill>
                  <pic:spPr bwMode="auto">
                    <a:xfrm>
                      <a:off x="0" y="0"/>
                      <a:ext cx="3238500" cy="3295650"/>
                    </a:xfrm>
                    <a:prstGeom prst="rect">
                      <a:avLst/>
                    </a:prstGeom>
                    <a:noFill/>
                    <a:ln w="9525">
                      <a:noFill/>
                      <a:miter lim="800000"/>
                      <a:headEnd/>
                      <a:tailEnd/>
                    </a:ln>
                  </pic:spPr>
                </pic:pic>
              </a:graphicData>
            </a:graphic>
          </wp:inline>
        </w:drawing>
      </w:r>
    </w:p>
    <w:p w:rsidR="00031866" w:rsidRDefault="00031866" w:rsidP="00031866">
      <w:pPr>
        <w:jc w:val="center"/>
        <w:rPr>
          <w:rFonts w:ascii="Times New Roman" w:hAnsi="Times New Roman" w:cs="Times New Roman"/>
          <w:b/>
          <w:sz w:val="24"/>
          <w:szCs w:val="24"/>
        </w:rPr>
      </w:pPr>
    </w:p>
    <w:p w:rsidR="00031866" w:rsidRDefault="00031866" w:rsidP="00031866">
      <w:pPr>
        <w:rPr>
          <w:rFonts w:ascii="Times New Roman" w:hAnsi="Times New Roman" w:cs="Times New Roman"/>
          <w:b/>
          <w:sz w:val="24"/>
          <w:szCs w:val="24"/>
        </w:rPr>
      </w:pPr>
    </w:p>
    <w:p w:rsidR="00031866" w:rsidRDefault="00031866" w:rsidP="00031866">
      <w:pPr>
        <w:rPr>
          <w:rFonts w:ascii="Times New Roman" w:hAnsi="Times New Roman" w:cs="Times New Roman"/>
          <w:b/>
          <w:sz w:val="24"/>
          <w:szCs w:val="24"/>
        </w:rPr>
      </w:pPr>
    </w:p>
    <w:p w:rsidR="00031866" w:rsidRDefault="00031866" w:rsidP="00031866">
      <w:pPr>
        <w:rPr>
          <w:rFonts w:ascii="Times New Roman" w:hAnsi="Times New Roman" w:cs="Times New Roman"/>
          <w:b/>
          <w:sz w:val="24"/>
          <w:szCs w:val="24"/>
        </w:rPr>
      </w:pPr>
    </w:p>
    <w:p w:rsidR="00031866" w:rsidRDefault="00031866" w:rsidP="00031866">
      <w:pPr>
        <w:rPr>
          <w:rFonts w:ascii="Times New Roman" w:hAnsi="Times New Roman" w:cs="Times New Roman"/>
          <w:b/>
          <w:sz w:val="24"/>
          <w:szCs w:val="24"/>
        </w:rPr>
      </w:pPr>
      <w:r>
        <w:rPr>
          <w:rFonts w:ascii="Times New Roman" w:hAnsi="Times New Roman" w:cs="Times New Roman"/>
          <w:b/>
          <w:sz w:val="24"/>
          <w:szCs w:val="24"/>
        </w:rPr>
        <w:lastRenderedPageBreak/>
        <w:t xml:space="preserve">Doc. 19 - </w:t>
      </w:r>
    </w:p>
    <w:p w:rsidR="00031866" w:rsidRDefault="00031866" w:rsidP="00031866">
      <w:pPr>
        <w:rPr>
          <w:rFonts w:ascii="Times New Roman" w:hAnsi="Times New Roman" w:cs="Times New Roman"/>
          <w:b/>
          <w:sz w:val="24"/>
          <w:szCs w:val="24"/>
        </w:rPr>
      </w:pPr>
      <w:r w:rsidRPr="00031866">
        <w:rPr>
          <w:rFonts w:ascii="Times New Roman" w:hAnsi="Times New Roman" w:cs="Times New Roman"/>
          <w:b/>
          <w:noProof/>
          <w:sz w:val="24"/>
          <w:szCs w:val="24"/>
          <w:lang w:eastAsia="fr-FR"/>
        </w:rPr>
        <w:drawing>
          <wp:inline distT="0" distB="0" distL="0" distR="0">
            <wp:extent cx="5638800" cy="3352800"/>
            <wp:effectExtent l="19050" t="0" r="0" b="0"/>
            <wp:docPr id="3" name="Image 19" descr="https://image.jimcdn.com/app/cms/image/transf/none/path/sd9bb0f1273ea5544/image/iccfd758b11912733/version/14367817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d9bb0f1273ea5544/image/iccfd758b11912733/version/1436781798/image.jpg"/>
                    <pic:cNvPicPr>
                      <a:picLocks noChangeAspect="1" noChangeArrowheads="1"/>
                    </pic:cNvPicPr>
                  </pic:nvPicPr>
                  <pic:blipFill>
                    <a:blip r:embed="rId87" cstate="print"/>
                    <a:srcRect/>
                    <a:stretch>
                      <a:fillRect/>
                    </a:stretch>
                  </pic:blipFill>
                  <pic:spPr bwMode="auto">
                    <a:xfrm>
                      <a:off x="0" y="0"/>
                      <a:ext cx="5638800" cy="3352800"/>
                    </a:xfrm>
                    <a:prstGeom prst="rect">
                      <a:avLst/>
                    </a:prstGeom>
                    <a:noFill/>
                    <a:ln w="9525">
                      <a:noFill/>
                      <a:miter lim="800000"/>
                      <a:headEnd/>
                      <a:tailEnd/>
                    </a:ln>
                  </pic:spPr>
                </pic:pic>
              </a:graphicData>
            </a:graphic>
          </wp:inline>
        </w:drawing>
      </w:r>
    </w:p>
    <w:p w:rsidR="00220ED2" w:rsidRDefault="00220ED2" w:rsidP="00031866">
      <w:pPr>
        <w:rPr>
          <w:rFonts w:ascii="Times New Roman" w:hAnsi="Times New Roman" w:cs="Times New Roman"/>
          <w:b/>
          <w:sz w:val="24"/>
          <w:szCs w:val="24"/>
        </w:rPr>
      </w:pPr>
    </w:p>
    <w:p w:rsidR="00220ED2" w:rsidRPr="0079640C" w:rsidRDefault="00220ED2" w:rsidP="00220ED2">
      <w:pPr>
        <w:pStyle w:val="NormalWeb"/>
        <w:jc w:val="both"/>
        <w:rPr>
          <w:b/>
          <w:color w:val="000000" w:themeColor="text1"/>
        </w:rPr>
      </w:pPr>
      <w:r>
        <w:rPr>
          <w:b/>
          <w:color w:val="000000" w:themeColor="text1"/>
        </w:rPr>
        <w:t>Doc. 20</w:t>
      </w:r>
      <w:r w:rsidRPr="0079640C">
        <w:rPr>
          <w:b/>
          <w:color w:val="000000" w:themeColor="text1"/>
        </w:rPr>
        <w:t xml:space="preserve"> - L'affaire Vincent LAMBERT﻿</w:t>
      </w:r>
      <w:r w:rsidRPr="0079640C">
        <w:rPr>
          <w:b/>
        </w:rPr>
        <w:t xml:space="preserve"> </w:t>
      </w:r>
    </w:p>
    <w:p w:rsidR="00220ED2" w:rsidRPr="0079640C" w:rsidRDefault="00220ED2" w:rsidP="00220ED2">
      <w:pPr>
        <w:pStyle w:val="NormalWeb"/>
        <w:jc w:val="both"/>
      </w:pPr>
      <w:r w:rsidRPr="0079640C">
        <w:t>1- Résumé de l'affaire en 10 points selon LE MONDE</w:t>
      </w:r>
    </w:p>
    <w:p w:rsidR="00220ED2" w:rsidRPr="0079640C" w:rsidRDefault="000B3928" w:rsidP="00220ED2">
      <w:pPr>
        <w:pStyle w:val="NormalWeb"/>
        <w:jc w:val="both"/>
        <w:rPr>
          <w:b/>
        </w:rPr>
      </w:pPr>
      <w:hyperlink r:id="rId88" w:tgtFrame="_blank" w:tooltip="http://www.lemonde.fr/sante/article/2014/01/29/dix-questions-autour-de-l-affaire-vincent-lambert_4351187_1651302.html" w:history="1">
        <w:r w:rsidR="00220ED2" w:rsidRPr="0079640C">
          <w:rPr>
            <w:rStyle w:val="Lienhypertexte"/>
            <w:b/>
          </w:rPr>
          <w:t>http://www.lemonde.fr/sante/article/2014/01/29/dix-questions-autour-de-l-affaire-vincent-lambert_4351187_1651302.html</w:t>
        </w:r>
      </w:hyperlink>
    </w:p>
    <w:p w:rsidR="00220ED2" w:rsidRPr="0079640C" w:rsidRDefault="00220ED2" w:rsidP="00220ED2">
      <w:pPr>
        <w:pStyle w:val="NormalWeb"/>
        <w:jc w:val="both"/>
      </w:pPr>
      <w:r w:rsidRPr="0079640C">
        <w:t xml:space="preserve">2- Derniers rebondissements au 23 juillet 2015 selon LA CROIX </w:t>
      </w:r>
    </w:p>
    <w:p w:rsidR="00220ED2" w:rsidRPr="0079640C" w:rsidRDefault="000B3928" w:rsidP="00220ED2">
      <w:pPr>
        <w:pStyle w:val="NormalWeb"/>
        <w:jc w:val="both"/>
        <w:rPr>
          <w:b/>
        </w:rPr>
      </w:pPr>
      <w:hyperlink r:id="rId89" w:tgtFrame="_blank" w:tooltip="http://www.la-croix.com/Ethique/Bioethique/Climat-tendu-avant-la-decision-du-medecin-de-Vincent-Lambert-2015-07-23-1337387?xtor=EPR-9-%5B1300873338%5D" w:history="1">
        <w:r w:rsidR="00220ED2" w:rsidRPr="0079640C">
          <w:rPr>
            <w:rStyle w:val="Lienhypertexte"/>
            <w:b/>
          </w:rPr>
          <w:t>http://www.la-croix.com/Ethique/Bioethique/Climat-tendu-avant-la-decision-du-medecin-de-Vincent-Lambert-2015-07-23-1337387?xtor=EPR-9-%5B1300873338%5D</w:t>
        </w:r>
      </w:hyperlink>
    </w:p>
    <w:p w:rsidR="00220ED2" w:rsidRPr="0079640C" w:rsidRDefault="00220ED2" w:rsidP="00220ED2">
      <w:pPr>
        <w:pStyle w:val="NormalWeb"/>
        <w:jc w:val="both"/>
        <w:rPr>
          <w:b/>
        </w:rPr>
      </w:pPr>
      <w:r w:rsidRPr="0079640C">
        <w:rPr>
          <w:b/>
        </w:rPr>
        <w:t> </w:t>
      </w:r>
    </w:p>
    <w:p w:rsidR="00220ED2" w:rsidRDefault="00220ED2" w:rsidP="00220ED2">
      <w:pPr>
        <w:pStyle w:val="NormalWeb"/>
        <w:rPr>
          <w:rStyle w:val="Accentuation"/>
          <w:b/>
          <w:i w:val="0"/>
          <w:color w:val="000000" w:themeColor="text1"/>
        </w:rPr>
      </w:pPr>
      <w:r>
        <w:rPr>
          <w:rStyle w:val="Accentuation"/>
          <w:b/>
          <w:i w:val="0"/>
          <w:color w:val="000000" w:themeColor="text1"/>
        </w:rPr>
        <w:t xml:space="preserve">Doc. 21 </w:t>
      </w:r>
      <w:r w:rsidRPr="0079640C">
        <w:rPr>
          <w:rStyle w:val="Accentuation"/>
          <w:b/>
          <w:i w:val="0"/>
          <w:color w:val="000000" w:themeColor="text1"/>
        </w:rPr>
        <w:t xml:space="preserve">- Les droits du patient </w:t>
      </w:r>
    </w:p>
    <w:p w:rsidR="00220ED2" w:rsidRPr="0055671D" w:rsidRDefault="00220ED2" w:rsidP="00220ED2">
      <w:pPr>
        <w:pStyle w:val="NormalWeb"/>
        <w:rPr>
          <w:b/>
          <w:i/>
          <w:color w:val="000000" w:themeColor="text1"/>
        </w:rPr>
      </w:pPr>
      <w:r w:rsidRPr="0079640C">
        <w:rPr>
          <w:color w:val="000000" w:themeColor="text1"/>
        </w:rPr>
        <w:t xml:space="preserve">Guide méthodologique de la fédération Hospitalière de France - FHF </w:t>
      </w:r>
      <w:r>
        <w:rPr>
          <w:color w:val="000000" w:themeColor="text1"/>
        </w:rPr>
        <w:t>(</w:t>
      </w:r>
      <w:r w:rsidRPr="0055671D">
        <w:rPr>
          <w:rStyle w:val="Accentuation"/>
          <w:i w:val="0"/>
          <w:color w:val="000000" w:themeColor="text1"/>
        </w:rPr>
        <w:t>loi du 4 mars 200</w:t>
      </w:r>
      <w:r>
        <w:rPr>
          <w:rStyle w:val="Accentuation"/>
          <w:i w:val="0"/>
          <w:color w:val="000000" w:themeColor="text1"/>
        </w:rPr>
        <w:t>2)</w:t>
      </w:r>
    </w:p>
    <w:p w:rsidR="00220ED2" w:rsidRPr="0079640C" w:rsidRDefault="000B3928" w:rsidP="00220ED2">
      <w:pPr>
        <w:pStyle w:val="NormalWeb"/>
        <w:rPr>
          <w:b/>
        </w:rPr>
      </w:pPr>
      <w:hyperlink r:id="rId90" w:tgtFrame="_blank" w:tooltip="http://www.parhtage.sante.fr/re7/aqu/site.nsf/%28webpub%29/C1256A7F00552DC9C125718D004F162C/$FILE/MSGuideFHF.pdf" w:history="1">
        <w:r w:rsidR="00220ED2" w:rsidRPr="0079640C">
          <w:rPr>
            <w:rStyle w:val="Lienhypertexte"/>
            <w:b/>
          </w:rPr>
          <w:t>http://www.parhtage.sante.fr/re7/aqu/site.nsf/%28webpub%29/C1256A7F00552DC9C125718D004F162C/$FILE/MSGuideFHF.pdf</w:t>
        </w:r>
      </w:hyperlink>
      <w:r w:rsidR="00220ED2" w:rsidRPr="0079640C">
        <w:rPr>
          <w:b/>
        </w:rPr>
        <w:t> </w:t>
      </w:r>
    </w:p>
    <w:p w:rsidR="00220ED2" w:rsidRDefault="00220ED2" w:rsidP="00220ED2">
      <w:pPr>
        <w:pStyle w:val="NormalWeb"/>
        <w:rPr>
          <w:b/>
        </w:rPr>
      </w:pPr>
      <w:r w:rsidRPr="0079640C">
        <w:rPr>
          <w:rStyle w:val="Accentuation"/>
          <w:b/>
          <w:i w:val="0"/>
          <w:color w:val="000000" w:themeColor="text1"/>
        </w:rPr>
        <w:t>La Charte de la personne hospitalisée</w:t>
      </w:r>
      <w:r w:rsidRPr="0079640C">
        <w:rPr>
          <w:b/>
        </w:rPr>
        <w:t xml:space="preserve"> </w:t>
      </w:r>
    </w:p>
    <w:p w:rsidR="00220ED2" w:rsidRPr="0079640C" w:rsidRDefault="000B3928" w:rsidP="00220ED2">
      <w:pPr>
        <w:pStyle w:val="NormalWeb"/>
        <w:rPr>
          <w:b/>
        </w:rPr>
      </w:pPr>
      <w:hyperlink r:id="rId91" w:tgtFrame="_blank" w:tooltip="http://www.sante.gouv.fr/IMG/pdf/charte_a4_couleur.pdf" w:history="1">
        <w:r w:rsidR="00220ED2" w:rsidRPr="0079640C">
          <w:rPr>
            <w:rStyle w:val="Lienhypertexte"/>
            <w:b/>
          </w:rPr>
          <w:t>http://www.sante.gouv.fr/IMG/pdf/charte_a4_couleur.pdf</w:t>
        </w:r>
      </w:hyperlink>
    </w:p>
    <w:p w:rsidR="00220ED2" w:rsidRPr="0079640C" w:rsidRDefault="00220ED2" w:rsidP="00220ED2">
      <w:pPr>
        <w:pStyle w:val="NormalWeb"/>
        <w:rPr>
          <w:b/>
          <w:color w:val="000000" w:themeColor="text1"/>
        </w:rPr>
      </w:pPr>
      <w:r w:rsidRPr="0079640C">
        <w:rPr>
          <w:b/>
          <w:color w:val="000000" w:themeColor="text1"/>
        </w:rPr>
        <w:t xml:space="preserve">Le site des droits des usagers de la santé </w:t>
      </w:r>
    </w:p>
    <w:p w:rsidR="00220ED2" w:rsidRPr="0079640C" w:rsidRDefault="000B3928" w:rsidP="00220ED2">
      <w:pPr>
        <w:pStyle w:val="NormalWeb"/>
        <w:rPr>
          <w:b/>
        </w:rPr>
      </w:pPr>
      <w:hyperlink r:id="rId92" w:tgtFrame="_blank" w:tooltip="http://www.sante.gouv.fr/la-charte-de-la-personne-hospitalisee-des-droits-pour-tous.html" w:history="1">
        <w:r w:rsidR="00220ED2" w:rsidRPr="0079640C">
          <w:rPr>
            <w:rStyle w:val="Lienhypertexte"/>
            <w:b/>
          </w:rPr>
          <w:t>http://www.sante.gouv.fr/la-charte-de-la-personne-hospitalisee-des-droits-pour-tous.html</w:t>
        </w:r>
      </w:hyperlink>
    </w:p>
    <w:p w:rsidR="00220ED2" w:rsidRDefault="00220ED2" w:rsidP="00220ED2">
      <w:pPr>
        <w:pStyle w:val="NormalWeb"/>
        <w:rPr>
          <w:b/>
        </w:rPr>
      </w:pPr>
      <w:r w:rsidRPr="0079640C">
        <w:rPr>
          <w:b/>
        </w:rPr>
        <w:lastRenderedPageBreak/>
        <w:t> </w:t>
      </w:r>
    </w:p>
    <w:p w:rsidR="00220ED2" w:rsidRPr="0079640C" w:rsidRDefault="00220ED2" w:rsidP="00220ED2">
      <w:pPr>
        <w:pStyle w:val="NormalWeb"/>
        <w:rPr>
          <w:b/>
        </w:rPr>
      </w:pPr>
      <w:r>
        <w:rPr>
          <w:b/>
        </w:rPr>
        <w:t xml:space="preserve">Doc. 22 - </w:t>
      </w:r>
    </w:p>
    <w:p w:rsidR="00220ED2" w:rsidRDefault="000B3928" w:rsidP="00220ED2">
      <w:pPr>
        <w:rPr>
          <w:rFonts w:ascii="Times New Roman" w:hAnsi="Times New Roman" w:cs="Times New Roman"/>
          <w:sz w:val="24"/>
          <w:szCs w:val="24"/>
        </w:rPr>
      </w:pPr>
      <w:hyperlink r:id="rId93" w:history="1">
        <w:r w:rsidR="00220ED2" w:rsidRPr="0055671D">
          <w:rPr>
            <w:rStyle w:val="Lienhypertexte"/>
            <w:rFonts w:ascii="Times New Roman" w:hAnsi="Times New Roman" w:cs="Times New Roman"/>
            <w:sz w:val="24"/>
            <w:szCs w:val="24"/>
          </w:rPr>
          <w:t>- http://www.sciencesetavenir.fr/sante/20141210.OBS7465/de-l-homme-repare-a-l-homme-augmente.html</w:t>
        </w:r>
      </w:hyperlink>
    </w:p>
    <w:p w:rsidR="00220ED2" w:rsidRDefault="00220ED2" w:rsidP="00220ED2">
      <w:pPr>
        <w:rPr>
          <w:rFonts w:ascii="Times New Roman" w:hAnsi="Times New Roman" w:cs="Times New Roman"/>
          <w:b/>
          <w:sz w:val="24"/>
          <w:szCs w:val="24"/>
        </w:rPr>
      </w:pPr>
    </w:p>
    <w:p w:rsidR="00220ED2" w:rsidRPr="0055671D" w:rsidRDefault="00220ED2" w:rsidP="00220ED2">
      <w:pPr>
        <w:rPr>
          <w:rFonts w:ascii="Times New Roman" w:hAnsi="Times New Roman" w:cs="Times New Roman"/>
          <w:sz w:val="24"/>
          <w:szCs w:val="24"/>
        </w:rPr>
      </w:pPr>
      <w:r>
        <w:rPr>
          <w:rFonts w:ascii="Times New Roman" w:hAnsi="Times New Roman" w:cs="Times New Roman"/>
          <w:b/>
          <w:sz w:val="24"/>
          <w:szCs w:val="24"/>
        </w:rPr>
        <w:t>Doc. 23</w:t>
      </w:r>
      <w:r w:rsidRPr="0055671D">
        <w:rPr>
          <w:rFonts w:ascii="Times New Roman" w:hAnsi="Times New Roman" w:cs="Times New Roman"/>
          <w:b/>
          <w:sz w:val="24"/>
          <w:szCs w:val="24"/>
        </w:rPr>
        <w:t xml:space="preserve"> -</w:t>
      </w:r>
      <w:r w:rsidRPr="0055671D">
        <w:rPr>
          <w:rFonts w:ascii="Times New Roman" w:hAnsi="Times New Roman" w:cs="Times New Roman"/>
          <w:sz w:val="24"/>
          <w:szCs w:val="24"/>
        </w:rPr>
        <w:t xml:space="preserve"> </w:t>
      </w:r>
      <w:r>
        <w:rPr>
          <w:rFonts w:ascii="Times New Roman" w:hAnsi="Times New Roman" w:cs="Times New Roman"/>
          <w:sz w:val="24"/>
          <w:szCs w:val="24"/>
        </w:rPr>
        <w:t>Historique sur les lois bioéthiques.</w:t>
      </w:r>
    </w:p>
    <w:p w:rsidR="00220ED2" w:rsidRDefault="000B3928" w:rsidP="00220ED2">
      <w:pPr>
        <w:rPr>
          <w:rFonts w:ascii="Times New Roman" w:hAnsi="Times New Roman" w:cs="Times New Roman"/>
          <w:sz w:val="24"/>
          <w:szCs w:val="24"/>
        </w:rPr>
      </w:pPr>
      <w:hyperlink r:id="rId94" w:history="1">
        <w:r w:rsidR="00220ED2" w:rsidRPr="0055671D">
          <w:rPr>
            <w:rStyle w:val="Lienhypertexte"/>
            <w:rFonts w:ascii="Times New Roman" w:hAnsi="Times New Roman" w:cs="Times New Roman"/>
            <w:sz w:val="24"/>
            <w:szCs w:val="24"/>
          </w:rPr>
          <w:t>- http://www.ladocumentationfrancaise.fr/dossiers/bioethique/historique-lois-bioethique.shtml</w:t>
        </w:r>
      </w:hyperlink>
    </w:p>
    <w:p w:rsidR="00220ED2" w:rsidRPr="00DC35CF" w:rsidRDefault="00220ED2" w:rsidP="00220ED2">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220ED2" w:rsidRPr="0035204A" w:rsidRDefault="00220ED2" w:rsidP="00031866">
      <w:pPr>
        <w:rPr>
          <w:rFonts w:ascii="Times New Roman" w:hAnsi="Times New Roman" w:cs="Times New Roman"/>
          <w:b/>
          <w:sz w:val="24"/>
          <w:szCs w:val="24"/>
        </w:rPr>
      </w:pPr>
    </w:p>
    <w:sectPr w:rsidR="00220ED2" w:rsidRPr="0035204A" w:rsidSect="0035204A">
      <w:pgSz w:w="11906" w:h="16838"/>
      <w:pgMar w:top="568" w:right="1417" w:bottom="1135"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61B64"/>
    <w:multiLevelType w:val="multilevel"/>
    <w:tmpl w:val="0CA0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CB2721"/>
    <w:multiLevelType w:val="hybridMultilevel"/>
    <w:tmpl w:val="9FE24FCE"/>
    <w:lvl w:ilvl="0" w:tplc="265C028E">
      <w:start w:val="1"/>
      <w:numFmt w:val="bullet"/>
      <w:lvlText w:val=""/>
      <w:lvlJc w:val="left"/>
      <w:pPr>
        <w:ind w:left="15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8101EA3"/>
    <w:multiLevelType w:val="multilevel"/>
    <w:tmpl w:val="F450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907936"/>
    <w:multiLevelType w:val="multilevel"/>
    <w:tmpl w:val="D0365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A14818"/>
    <w:multiLevelType w:val="multilevel"/>
    <w:tmpl w:val="2128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8F1BF9"/>
    <w:multiLevelType w:val="multilevel"/>
    <w:tmpl w:val="973081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567C18FF"/>
    <w:multiLevelType w:val="multilevel"/>
    <w:tmpl w:val="49FA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FE119E"/>
    <w:multiLevelType w:val="multilevel"/>
    <w:tmpl w:val="0CB8351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5"/>
  </w:num>
  <w:num w:numId="6">
    <w:abstractNumId w:val="6"/>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compat/>
  <w:rsids>
    <w:rsidRoot w:val="00527DC1"/>
    <w:rsid w:val="00031866"/>
    <w:rsid w:val="00074A38"/>
    <w:rsid w:val="000B3928"/>
    <w:rsid w:val="001C4DD3"/>
    <w:rsid w:val="00220ED2"/>
    <w:rsid w:val="00231D90"/>
    <w:rsid w:val="00237A33"/>
    <w:rsid w:val="0035204A"/>
    <w:rsid w:val="00527DC1"/>
    <w:rsid w:val="005976A6"/>
    <w:rsid w:val="006366DC"/>
    <w:rsid w:val="007B2E3F"/>
    <w:rsid w:val="007C030A"/>
    <w:rsid w:val="008B0D03"/>
    <w:rsid w:val="009A71BF"/>
    <w:rsid w:val="009C2311"/>
    <w:rsid w:val="00BC4D4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D4F"/>
  </w:style>
  <w:style w:type="paragraph" w:styleId="Titre1">
    <w:name w:val="heading 1"/>
    <w:basedOn w:val="Normal"/>
    <w:link w:val="Titre1Car"/>
    <w:uiPriority w:val="9"/>
    <w:qFormat/>
    <w:rsid w:val="00527D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527DC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527D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27DC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27DC1"/>
    <w:rPr>
      <w:rFonts w:ascii="Times New Roman" w:eastAsia="Times New Roman" w:hAnsi="Times New Roman" w:cs="Times New Roman"/>
      <w:b/>
      <w:bCs/>
      <w:sz w:val="36"/>
      <w:szCs w:val="36"/>
      <w:lang w:eastAsia="fr-FR"/>
    </w:rPr>
  </w:style>
  <w:style w:type="character" w:customStyle="1" w:styleId="fermer">
    <w:name w:val="fermer"/>
    <w:basedOn w:val="Policepardfaut"/>
    <w:rsid w:val="00527DC1"/>
  </w:style>
  <w:style w:type="character" w:customStyle="1" w:styleId="titre">
    <w:name w:val="titre"/>
    <w:basedOn w:val="Policepardfaut"/>
    <w:rsid w:val="00527DC1"/>
  </w:style>
  <w:style w:type="paragraph" w:customStyle="1" w:styleId="grid5">
    <w:name w:val="grid_5"/>
    <w:basedOn w:val="Normal"/>
    <w:rsid w:val="00527D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27DC1"/>
    <w:rPr>
      <w:b/>
      <w:bCs/>
    </w:rPr>
  </w:style>
  <w:style w:type="character" w:customStyle="1" w:styleId="nlfrequence">
    <w:name w:val="nl_frequence"/>
    <w:basedOn w:val="Policepardfaut"/>
    <w:rsid w:val="00527DC1"/>
  </w:style>
  <w:style w:type="paragraph" w:customStyle="1" w:styleId="mgt8">
    <w:name w:val="mgt8"/>
    <w:basedOn w:val="Normal"/>
    <w:rsid w:val="00527D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1">
    <w:name w:val="txt1"/>
    <w:basedOn w:val="Policepardfaut"/>
    <w:rsid w:val="00527DC1"/>
  </w:style>
  <w:style w:type="character" w:styleId="Accentuation">
    <w:name w:val="Emphasis"/>
    <w:basedOn w:val="Policepardfaut"/>
    <w:uiPriority w:val="20"/>
    <w:qFormat/>
    <w:rsid w:val="00527DC1"/>
    <w:rPr>
      <w:i/>
      <w:iCs/>
    </w:rPr>
  </w:style>
  <w:style w:type="paragraph" w:customStyle="1" w:styleId="blocsignature">
    <w:name w:val="bloc_signature"/>
    <w:basedOn w:val="Normal"/>
    <w:rsid w:val="00527D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ignaturearticle">
    <w:name w:val="signature_article"/>
    <w:basedOn w:val="Policepardfaut"/>
    <w:rsid w:val="00527DC1"/>
  </w:style>
  <w:style w:type="character" w:customStyle="1" w:styleId="auteur">
    <w:name w:val="auteur"/>
    <w:basedOn w:val="Policepardfaut"/>
    <w:rsid w:val="00527DC1"/>
  </w:style>
  <w:style w:type="character" w:styleId="Lienhypertexte">
    <w:name w:val="Hyperlink"/>
    <w:basedOn w:val="Policepardfaut"/>
    <w:uiPriority w:val="99"/>
    <w:unhideWhenUsed/>
    <w:rsid w:val="00527DC1"/>
    <w:rPr>
      <w:color w:val="0000FF"/>
      <w:u w:val="single"/>
    </w:rPr>
  </w:style>
  <w:style w:type="character" w:customStyle="1" w:styleId="btabo">
    <w:name w:val="bt_abo"/>
    <w:basedOn w:val="Policepardfaut"/>
    <w:rsid w:val="00527DC1"/>
  </w:style>
  <w:style w:type="character" w:customStyle="1" w:styleId="toolbar-label">
    <w:name w:val="toolbar-label"/>
    <w:basedOn w:val="Policepardfaut"/>
    <w:rsid w:val="00527DC1"/>
  </w:style>
  <w:style w:type="paragraph" w:customStyle="1" w:styleId="partage">
    <w:name w:val="partage"/>
    <w:basedOn w:val="Normal"/>
    <w:rsid w:val="00527D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utilpartagefacebook">
    <w:name w:val="outil_partage_facebook"/>
    <w:basedOn w:val="Policepardfaut"/>
    <w:rsid w:val="00527DC1"/>
  </w:style>
  <w:style w:type="paragraph" w:styleId="NormalWeb">
    <w:name w:val="Normal (Web)"/>
    <w:basedOn w:val="Normal"/>
    <w:uiPriority w:val="99"/>
    <w:unhideWhenUsed/>
    <w:rsid w:val="00527DC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27D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7DC1"/>
    <w:rPr>
      <w:rFonts w:ascii="Tahoma" w:hAnsi="Tahoma" w:cs="Tahoma"/>
      <w:sz w:val="16"/>
      <w:szCs w:val="16"/>
    </w:rPr>
  </w:style>
  <w:style w:type="character" w:customStyle="1" w:styleId="entry-date">
    <w:name w:val="entry-date"/>
    <w:basedOn w:val="Policepardfaut"/>
    <w:rsid w:val="00527DC1"/>
  </w:style>
  <w:style w:type="character" w:customStyle="1" w:styleId="meta-sep">
    <w:name w:val="meta-sep"/>
    <w:basedOn w:val="Policepardfaut"/>
    <w:rsid w:val="00527DC1"/>
  </w:style>
  <w:style w:type="character" w:customStyle="1" w:styleId="author">
    <w:name w:val="author"/>
    <w:basedOn w:val="Policepardfaut"/>
    <w:rsid w:val="00527DC1"/>
  </w:style>
  <w:style w:type="paragraph" w:customStyle="1" w:styleId="wp-caption-text">
    <w:name w:val="wp-caption-text"/>
    <w:basedOn w:val="Normal"/>
    <w:rsid w:val="00527D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527DC1"/>
    <w:rPr>
      <w:rFonts w:asciiTheme="majorHAnsi" w:eastAsiaTheme="majorEastAsia" w:hAnsiTheme="majorHAnsi" w:cstheme="majorBidi"/>
      <w:b/>
      <w:bCs/>
      <w:color w:val="4F81BD" w:themeColor="accent1"/>
    </w:rPr>
  </w:style>
  <w:style w:type="character" w:customStyle="1" w:styleId="categorie">
    <w:name w:val="categorie"/>
    <w:basedOn w:val="Policepardfaut"/>
    <w:rsid w:val="00527DC1"/>
  </w:style>
  <w:style w:type="paragraph" w:customStyle="1" w:styleId="lire">
    <w:name w:val="lire"/>
    <w:basedOn w:val="Normal"/>
    <w:rsid w:val="00527D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rtitre">
    <w:name w:val="surtitre"/>
    <w:basedOn w:val="Policepardfaut"/>
    <w:rsid w:val="006366DC"/>
  </w:style>
  <w:style w:type="character" w:customStyle="1" w:styleId="publication">
    <w:name w:val="publication"/>
    <w:basedOn w:val="Policepardfaut"/>
    <w:rsid w:val="006366DC"/>
  </w:style>
  <w:style w:type="paragraph" w:customStyle="1" w:styleId="entete">
    <w:name w:val="entete"/>
    <w:basedOn w:val="Normal"/>
    <w:rsid w:val="006366D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lebottom">
    <w:name w:val="title_bottom"/>
    <w:basedOn w:val="Policepardfaut"/>
    <w:rsid w:val="006366DC"/>
  </w:style>
  <w:style w:type="character" w:customStyle="1" w:styleId="trcadcwrapper">
    <w:name w:val="trc_adc_wrapper"/>
    <w:basedOn w:val="Policepardfaut"/>
    <w:rsid w:val="006366DC"/>
  </w:style>
  <w:style w:type="character" w:customStyle="1" w:styleId="trclogosvalign">
    <w:name w:val="trc_logos_v_align"/>
    <w:basedOn w:val="Policepardfaut"/>
    <w:rsid w:val="006366DC"/>
  </w:style>
  <w:style w:type="character" w:customStyle="1" w:styleId="trcrboxheaderspan">
    <w:name w:val="trc_rbox_header_span"/>
    <w:basedOn w:val="Policepardfaut"/>
    <w:rsid w:val="006366DC"/>
  </w:style>
  <w:style w:type="character" w:customStyle="1" w:styleId="video-label">
    <w:name w:val="video-label"/>
    <w:basedOn w:val="Policepardfaut"/>
    <w:rsid w:val="006366DC"/>
  </w:style>
  <w:style w:type="character" w:customStyle="1" w:styleId="branding">
    <w:name w:val="branding"/>
    <w:basedOn w:val="Policepardfaut"/>
    <w:rsid w:val="006366DC"/>
  </w:style>
  <w:style w:type="character" w:customStyle="1" w:styleId="ligteaser78969">
    <w:name w:val="lig_teaser_78969"/>
    <w:basedOn w:val="Policepardfaut"/>
    <w:rsid w:val="006366DC"/>
  </w:style>
  <w:style w:type="character" w:customStyle="1" w:styleId="ligheadline78969">
    <w:name w:val="lig_headline_78969"/>
    <w:basedOn w:val="Policepardfaut"/>
    <w:rsid w:val="006366DC"/>
  </w:style>
  <w:style w:type="character" w:customStyle="1" w:styleId="ng-scope">
    <w:name w:val="ng-scope"/>
    <w:basedOn w:val="Policepardfaut"/>
    <w:rsid w:val="006366DC"/>
  </w:style>
  <w:style w:type="character" w:customStyle="1" w:styleId="title-most">
    <w:name w:val="title-most"/>
    <w:basedOn w:val="Policepardfaut"/>
    <w:rsid w:val="006366DC"/>
  </w:style>
  <w:style w:type="character" w:customStyle="1" w:styleId="heure">
    <w:name w:val="heure"/>
    <w:basedOn w:val="Policepardfaut"/>
    <w:rsid w:val="006366DC"/>
  </w:style>
  <w:style w:type="character" w:customStyle="1" w:styleId="block">
    <w:name w:val="block"/>
    <w:basedOn w:val="Policepardfaut"/>
    <w:rsid w:val="006366DC"/>
  </w:style>
  <w:style w:type="character" w:customStyle="1" w:styleId="authors">
    <w:name w:val="authors"/>
    <w:basedOn w:val="Policepardfaut"/>
    <w:rsid w:val="006366DC"/>
  </w:style>
  <w:style w:type="character" w:customStyle="1" w:styleId="date">
    <w:name w:val="date"/>
    <w:basedOn w:val="Policepardfaut"/>
    <w:rsid w:val="006366DC"/>
  </w:style>
  <w:style w:type="character" w:customStyle="1" w:styleId="desc">
    <w:name w:val="desc"/>
    <w:basedOn w:val="Policepardfaut"/>
    <w:rsid w:val="006366DC"/>
  </w:style>
  <w:style w:type="character" w:customStyle="1" w:styleId="share">
    <w:name w:val="share"/>
    <w:basedOn w:val="Policepardfaut"/>
    <w:rsid w:val="006366DC"/>
  </w:style>
  <w:style w:type="paragraph" w:styleId="Paragraphedeliste">
    <w:name w:val="List Paragraph"/>
    <w:basedOn w:val="Normal"/>
    <w:uiPriority w:val="34"/>
    <w:qFormat/>
    <w:rsid w:val="00231D90"/>
    <w:pPr>
      <w:ind w:left="720"/>
      <w:contextualSpacing/>
    </w:pPr>
  </w:style>
</w:styles>
</file>

<file path=word/webSettings.xml><?xml version="1.0" encoding="utf-8"?>
<w:webSettings xmlns:r="http://schemas.openxmlformats.org/officeDocument/2006/relationships" xmlns:w="http://schemas.openxmlformats.org/wordprocessingml/2006/main">
  <w:divs>
    <w:div w:id="356277462">
      <w:bodyDiv w:val="1"/>
      <w:marLeft w:val="0"/>
      <w:marRight w:val="0"/>
      <w:marTop w:val="0"/>
      <w:marBottom w:val="0"/>
      <w:divBdr>
        <w:top w:val="none" w:sz="0" w:space="0" w:color="auto"/>
        <w:left w:val="none" w:sz="0" w:space="0" w:color="auto"/>
        <w:bottom w:val="none" w:sz="0" w:space="0" w:color="auto"/>
        <w:right w:val="none" w:sz="0" w:space="0" w:color="auto"/>
      </w:divBdr>
      <w:divsChild>
        <w:div w:id="1268997886">
          <w:marLeft w:val="0"/>
          <w:marRight w:val="0"/>
          <w:marTop w:val="0"/>
          <w:marBottom w:val="0"/>
          <w:divBdr>
            <w:top w:val="none" w:sz="0" w:space="0" w:color="auto"/>
            <w:left w:val="none" w:sz="0" w:space="0" w:color="auto"/>
            <w:bottom w:val="none" w:sz="0" w:space="0" w:color="auto"/>
            <w:right w:val="none" w:sz="0" w:space="0" w:color="auto"/>
          </w:divBdr>
          <w:divsChild>
            <w:div w:id="242570525">
              <w:marLeft w:val="0"/>
              <w:marRight w:val="0"/>
              <w:marTop w:val="0"/>
              <w:marBottom w:val="0"/>
              <w:divBdr>
                <w:top w:val="none" w:sz="0" w:space="0" w:color="auto"/>
                <w:left w:val="none" w:sz="0" w:space="0" w:color="auto"/>
                <w:bottom w:val="none" w:sz="0" w:space="0" w:color="auto"/>
                <w:right w:val="none" w:sz="0" w:space="0" w:color="auto"/>
              </w:divBdr>
            </w:div>
          </w:divsChild>
        </w:div>
        <w:div w:id="1833059465">
          <w:marLeft w:val="0"/>
          <w:marRight w:val="0"/>
          <w:marTop w:val="0"/>
          <w:marBottom w:val="0"/>
          <w:divBdr>
            <w:top w:val="none" w:sz="0" w:space="0" w:color="auto"/>
            <w:left w:val="none" w:sz="0" w:space="0" w:color="auto"/>
            <w:bottom w:val="none" w:sz="0" w:space="0" w:color="auto"/>
            <w:right w:val="none" w:sz="0" w:space="0" w:color="auto"/>
          </w:divBdr>
          <w:divsChild>
            <w:div w:id="1436557677">
              <w:marLeft w:val="0"/>
              <w:marRight w:val="0"/>
              <w:marTop w:val="0"/>
              <w:marBottom w:val="0"/>
              <w:divBdr>
                <w:top w:val="none" w:sz="0" w:space="0" w:color="auto"/>
                <w:left w:val="none" w:sz="0" w:space="0" w:color="auto"/>
                <w:bottom w:val="none" w:sz="0" w:space="0" w:color="auto"/>
                <w:right w:val="none" w:sz="0" w:space="0" w:color="auto"/>
              </w:divBdr>
              <w:divsChild>
                <w:div w:id="13164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0237">
          <w:marLeft w:val="0"/>
          <w:marRight w:val="0"/>
          <w:marTop w:val="0"/>
          <w:marBottom w:val="0"/>
          <w:divBdr>
            <w:top w:val="none" w:sz="0" w:space="0" w:color="auto"/>
            <w:left w:val="none" w:sz="0" w:space="0" w:color="auto"/>
            <w:bottom w:val="none" w:sz="0" w:space="0" w:color="auto"/>
            <w:right w:val="none" w:sz="0" w:space="0" w:color="auto"/>
          </w:divBdr>
          <w:divsChild>
            <w:div w:id="995229919">
              <w:marLeft w:val="0"/>
              <w:marRight w:val="0"/>
              <w:marTop w:val="0"/>
              <w:marBottom w:val="0"/>
              <w:divBdr>
                <w:top w:val="none" w:sz="0" w:space="0" w:color="auto"/>
                <w:left w:val="none" w:sz="0" w:space="0" w:color="auto"/>
                <w:bottom w:val="none" w:sz="0" w:space="0" w:color="auto"/>
                <w:right w:val="none" w:sz="0" w:space="0" w:color="auto"/>
              </w:divBdr>
              <w:divsChild>
                <w:div w:id="986084785">
                  <w:marLeft w:val="0"/>
                  <w:marRight w:val="0"/>
                  <w:marTop w:val="0"/>
                  <w:marBottom w:val="0"/>
                  <w:divBdr>
                    <w:top w:val="none" w:sz="0" w:space="0" w:color="auto"/>
                    <w:left w:val="none" w:sz="0" w:space="0" w:color="auto"/>
                    <w:bottom w:val="none" w:sz="0" w:space="0" w:color="auto"/>
                    <w:right w:val="none" w:sz="0" w:space="0" w:color="auto"/>
                  </w:divBdr>
                  <w:divsChild>
                    <w:div w:id="739206209">
                      <w:marLeft w:val="0"/>
                      <w:marRight w:val="0"/>
                      <w:marTop w:val="0"/>
                      <w:marBottom w:val="0"/>
                      <w:divBdr>
                        <w:top w:val="none" w:sz="0" w:space="0" w:color="auto"/>
                        <w:left w:val="none" w:sz="0" w:space="0" w:color="auto"/>
                        <w:bottom w:val="none" w:sz="0" w:space="0" w:color="auto"/>
                        <w:right w:val="none" w:sz="0" w:space="0" w:color="auto"/>
                      </w:divBdr>
                      <w:divsChild>
                        <w:div w:id="351617514">
                          <w:marLeft w:val="0"/>
                          <w:marRight w:val="0"/>
                          <w:marTop w:val="0"/>
                          <w:marBottom w:val="0"/>
                          <w:divBdr>
                            <w:top w:val="none" w:sz="0" w:space="0" w:color="auto"/>
                            <w:left w:val="none" w:sz="0" w:space="0" w:color="auto"/>
                            <w:bottom w:val="none" w:sz="0" w:space="0" w:color="auto"/>
                            <w:right w:val="none" w:sz="0" w:space="0" w:color="auto"/>
                          </w:divBdr>
                          <w:divsChild>
                            <w:div w:id="1074813472">
                              <w:marLeft w:val="0"/>
                              <w:marRight w:val="0"/>
                              <w:marTop w:val="0"/>
                              <w:marBottom w:val="0"/>
                              <w:divBdr>
                                <w:top w:val="none" w:sz="0" w:space="0" w:color="auto"/>
                                <w:left w:val="none" w:sz="0" w:space="0" w:color="auto"/>
                                <w:bottom w:val="none" w:sz="0" w:space="0" w:color="auto"/>
                                <w:right w:val="none" w:sz="0" w:space="0" w:color="auto"/>
                              </w:divBdr>
                              <w:divsChild>
                                <w:div w:id="11894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3694">
                          <w:marLeft w:val="0"/>
                          <w:marRight w:val="0"/>
                          <w:marTop w:val="0"/>
                          <w:marBottom w:val="0"/>
                          <w:divBdr>
                            <w:top w:val="none" w:sz="0" w:space="0" w:color="auto"/>
                            <w:left w:val="none" w:sz="0" w:space="0" w:color="auto"/>
                            <w:bottom w:val="none" w:sz="0" w:space="0" w:color="auto"/>
                            <w:right w:val="none" w:sz="0" w:space="0" w:color="auto"/>
                          </w:divBdr>
                          <w:divsChild>
                            <w:div w:id="971210224">
                              <w:marLeft w:val="0"/>
                              <w:marRight w:val="0"/>
                              <w:marTop w:val="177"/>
                              <w:marBottom w:val="217"/>
                              <w:divBdr>
                                <w:top w:val="none" w:sz="0" w:space="0" w:color="auto"/>
                                <w:left w:val="none" w:sz="0" w:space="0" w:color="auto"/>
                                <w:bottom w:val="none" w:sz="0" w:space="0" w:color="auto"/>
                                <w:right w:val="none" w:sz="0" w:space="0" w:color="auto"/>
                              </w:divBdr>
                              <w:divsChild>
                                <w:div w:id="1602879609">
                                  <w:marLeft w:val="177"/>
                                  <w:marRight w:val="177"/>
                                  <w:marTop w:val="0"/>
                                  <w:marBottom w:val="0"/>
                                  <w:divBdr>
                                    <w:top w:val="none" w:sz="0" w:space="0" w:color="auto"/>
                                    <w:left w:val="none" w:sz="0" w:space="0" w:color="auto"/>
                                    <w:bottom w:val="none" w:sz="0" w:space="0" w:color="auto"/>
                                    <w:right w:val="none" w:sz="0" w:space="0" w:color="auto"/>
                                  </w:divBdr>
                                  <w:divsChild>
                                    <w:div w:id="141049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0171438">
      <w:bodyDiv w:val="1"/>
      <w:marLeft w:val="0"/>
      <w:marRight w:val="0"/>
      <w:marTop w:val="0"/>
      <w:marBottom w:val="0"/>
      <w:divBdr>
        <w:top w:val="none" w:sz="0" w:space="0" w:color="auto"/>
        <w:left w:val="none" w:sz="0" w:space="0" w:color="auto"/>
        <w:bottom w:val="none" w:sz="0" w:space="0" w:color="auto"/>
        <w:right w:val="none" w:sz="0" w:space="0" w:color="auto"/>
      </w:divBdr>
      <w:divsChild>
        <w:div w:id="801582729">
          <w:marLeft w:val="0"/>
          <w:marRight w:val="0"/>
          <w:marTop w:val="0"/>
          <w:marBottom w:val="0"/>
          <w:divBdr>
            <w:top w:val="none" w:sz="0" w:space="0" w:color="auto"/>
            <w:left w:val="none" w:sz="0" w:space="0" w:color="auto"/>
            <w:bottom w:val="none" w:sz="0" w:space="0" w:color="auto"/>
            <w:right w:val="none" w:sz="0" w:space="0" w:color="auto"/>
          </w:divBdr>
          <w:divsChild>
            <w:div w:id="1572422615">
              <w:marLeft w:val="0"/>
              <w:marRight w:val="0"/>
              <w:marTop w:val="0"/>
              <w:marBottom w:val="0"/>
              <w:divBdr>
                <w:top w:val="none" w:sz="0" w:space="0" w:color="auto"/>
                <w:left w:val="none" w:sz="0" w:space="0" w:color="auto"/>
                <w:bottom w:val="none" w:sz="0" w:space="0" w:color="auto"/>
                <w:right w:val="none" w:sz="0" w:space="0" w:color="auto"/>
              </w:divBdr>
              <w:divsChild>
                <w:div w:id="1306277753">
                  <w:marLeft w:val="0"/>
                  <w:marRight w:val="0"/>
                  <w:marTop w:val="0"/>
                  <w:marBottom w:val="0"/>
                  <w:divBdr>
                    <w:top w:val="none" w:sz="0" w:space="0" w:color="auto"/>
                    <w:left w:val="none" w:sz="0" w:space="0" w:color="auto"/>
                    <w:bottom w:val="none" w:sz="0" w:space="0" w:color="auto"/>
                    <w:right w:val="none" w:sz="0" w:space="0" w:color="auto"/>
                  </w:divBdr>
                </w:div>
                <w:div w:id="59999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8412">
          <w:marLeft w:val="0"/>
          <w:marRight w:val="0"/>
          <w:marTop w:val="0"/>
          <w:marBottom w:val="0"/>
          <w:divBdr>
            <w:top w:val="none" w:sz="0" w:space="0" w:color="auto"/>
            <w:left w:val="none" w:sz="0" w:space="0" w:color="auto"/>
            <w:bottom w:val="none" w:sz="0" w:space="0" w:color="auto"/>
            <w:right w:val="none" w:sz="0" w:space="0" w:color="auto"/>
          </w:divBdr>
        </w:div>
      </w:divsChild>
    </w:div>
    <w:div w:id="1444031448">
      <w:bodyDiv w:val="1"/>
      <w:marLeft w:val="0"/>
      <w:marRight w:val="0"/>
      <w:marTop w:val="0"/>
      <w:marBottom w:val="0"/>
      <w:divBdr>
        <w:top w:val="none" w:sz="0" w:space="0" w:color="auto"/>
        <w:left w:val="none" w:sz="0" w:space="0" w:color="auto"/>
        <w:bottom w:val="none" w:sz="0" w:space="0" w:color="auto"/>
        <w:right w:val="none" w:sz="0" w:space="0" w:color="auto"/>
      </w:divBdr>
      <w:divsChild>
        <w:div w:id="356275599">
          <w:marLeft w:val="0"/>
          <w:marRight w:val="0"/>
          <w:marTop w:val="0"/>
          <w:marBottom w:val="0"/>
          <w:divBdr>
            <w:top w:val="none" w:sz="0" w:space="0" w:color="auto"/>
            <w:left w:val="none" w:sz="0" w:space="0" w:color="auto"/>
            <w:bottom w:val="none" w:sz="0" w:space="0" w:color="auto"/>
            <w:right w:val="none" w:sz="0" w:space="0" w:color="auto"/>
          </w:divBdr>
        </w:div>
        <w:div w:id="450176101">
          <w:marLeft w:val="0"/>
          <w:marRight w:val="0"/>
          <w:marTop w:val="0"/>
          <w:marBottom w:val="0"/>
          <w:divBdr>
            <w:top w:val="none" w:sz="0" w:space="0" w:color="auto"/>
            <w:left w:val="none" w:sz="0" w:space="0" w:color="auto"/>
            <w:bottom w:val="none" w:sz="0" w:space="0" w:color="auto"/>
            <w:right w:val="none" w:sz="0" w:space="0" w:color="auto"/>
          </w:divBdr>
          <w:divsChild>
            <w:div w:id="2064088415">
              <w:marLeft w:val="0"/>
              <w:marRight w:val="0"/>
              <w:marTop w:val="0"/>
              <w:marBottom w:val="0"/>
              <w:divBdr>
                <w:top w:val="none" w:sz="0" w:space="0" w:color="auto"/>
                <w:left w:val="none" w:sz="0" w:space="0" w:color="auto"/>
                <w:bottom w:val="none" w:sz="0" w:space="0" w:color="auto"/>
                <w:right w:val="none" w:sz="0" w:space="0" w:color="auto"/>
              </w:divBdr>
            </w:div>
            <w:div w:id="951398464">
              <w:marLeft w:val="0"/>
              <w:marRight w:val="0"/>
              <w:marTop w:val="0"/>
              <w:marBottom w:val="0"/>
              <w:divBdr>
                <w:top w:val="none" w:sz="0" w:space="0" w:color="auto"/>
                <w:left w:val="none" w:sz="0" w:space="0" w:color="auto"/>
                <w:bottom w:val="none" w:sz="0" w:space="0" w:color="auto"/>
                <w:right w:val="none" w:sz="0" w:space="0" w:color="auto"/>
              </w:divBdr>
              <w:divsChild>
                <w:div w:id="446319819">
                  <w:marLeft w:val="0"/>
                  <w:marRight w:val="0"/>
                  <w:marTop w:val="0"/>
                  <w:marBottom w:val="0"/>
                  <w:divBdr>
                    <w:top w:val="none" w:sz="0" w:space="0" w:color="auto"/>
                    <w:left w:val="none" w:sz="0" w:space="0" w:color="auto"/>
                    <w:bottom w:val="none" w:sz="0" w:space="0" w:color="auto"/>
                    <w:right w:val="none" w:sz="0" w:space="0" w:color="auto"/>
                  </w:divBdr>
                  <w:divsChild>
                    <w:div w:id="156876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108262">
      <w:bodyDiv w:val="1"/>
      <w:marLeft w:val="0"/>
      <w:marRight w:val="0"/>
      <w:marTop w:val="0"/>
      <w:marBottom w:val="0"/>
      <w:divBdr>
        <w:top w:val="none" w:sz="0" w:space="0" w:color="auto"/>
        <w:left w:val="none" w:sz="0" w:space="0" w:color="auto"/>
        <w:bottom w:val="none" w:sz="0" w:space="0" w:color="auto"/>
        <w:right w:val="none" w:sz="0" w:space="0" w:color="auto"/>
      </w:divBdr>
      <w:divsChild>
        <w:div w:id="1662272970">
          <w:marLeft w:val="0"/>
          <w:marRight w:val="0"/>
          <w:marTop w:val="0"/>
          <w:marBottom w:val="0"/>
          <w:divBdr>
            <w:top w:val="none" w:sz="0" w:space="0" w:color="auto"/>
            <w:left w:val="none" w:sz="0" w:space="0" w:color="auto"/>
            <w:bottom w:val="none" w:sz="0" w:space="0" w:color="auto"/>
            <w:right w:val="none" w:sz="0" w:space="0" w:color="auto"/>
          </w:divBdr>
          <w:divsChild>
            <w:div w:id="2132431243">
              <w:marLeft w:val="0"/>
              <w:marRight w:val="0"/>
              <w:marTop w:val="0"/>
              <w:marBottom w:val="0"/>
              <w:divBdr>
                <w:top w:val="none" w:sz="0" w:space="0" w:color="auto"/>
                <w:left w:val="none" w:sz="0" w:space="0" w:color="auto"/>
                <w:bottom w:val="none" w:sz="0" w:space="0" w:color="auto"/>
                <w:right w:val="none" w:sz="0" w:space="0" w:color="auto"/>
              </w:divBdr>
              <w:divsChild>
                <w:div w:id="221449974">
                  <w:marLeft w:val="0"/>
                  <w:marRight w:val="0"/>
                  <w:marTop w:val="0"/>
                  <w:marBottom w:val="0"/>
                  <w:divBdr>
                    <w:top w:val="none" w:sz="0" w:space="0" w:color="auto"/>
                    <w:left w:val="none" w:sz="0" w:space="0" w:color="auto"/>
                    <w:bottom w:val="none" w:sz="0" w:space="0" w:color="auto"/>
                    <w:right w:val="none" w:sz="0" w:space="0" w:color="auto"/>
                  </w:divBdr>
                </w:div>
                <w:div w:id="1967394695">
                  <w:marLeft w:val="0"/>
                  <w:marRight w:val="0"/>
                  <w:marTop w:val="0"/>
                  <w:marBottom w:val="0"/>
                  <w:divBdr>
                    <w:top w:val="none" w:sz="0" w:space="0" w:color="auto"/>
                    <w:left w:val="none" w:sz="0" w:space="0" w:color="auto"/>
                    <w:bottom w:val="none" w:sz="0" w:space="0" w:color="auto"/>
                    <w:right w:val="none" w:sz="0" w:space="0" w:color="auto"/>
                  </w:divBdr>
                  <w:divsChild>
                    <w:div w:id="2058815093">
                      <w:marLeft w:val="0"/>
                      <w:marRight w:val="0"/>
                      <w:marTop w:val="0"/>
                      <w:marBottom w:val="0"/>
                      <w:divBdr>
                        <w:top w:val="none" w:sz="0" w:space="0" w:color="auto"/>
                        <w:left w:val="none" w:sz="0" w:space="0" w:color="auto"/>
                        <w:bottom w:val="none" w:sz="0" w:space="0" w:color="auto"/>
                        <w:right w:val="none" w:sz="0" w:space="0" w:color="auto"/>
                      </w:divBdr>
                    </w:div>
                    <w:div w:id="893346699">
                      <w:marLeft w:val="0"/>
                      <w:marRight w:val="0"/>
                      <w:marTop w:val="0"/>
                      <w:marBottom w:val="0"/>
                      <w:divBdr>
                        <w:top w:val="none" w:sz="0" w:space="0" w:color="auto"/>
                        <w:left w:val="none" w:sz="0" w:space="0" w:color="auto"/>
                        <w:bottom w:val="none" w:sz="0" w:space="0" w:color="auto"/>
                        <w:right w:val="none" w:sz="0" w:space="0" w:color="auto"/>
                      </w:divBdr>
                    </w:div>
                  </w:divsChild>
                </w:div>
                <w:div w:id="178084775">
                  <w:marLeft w:val="0"/>
                  <w:marRight w:val="0"/>
                  <w:marTop w:val="0"/>
                  <w:marBottom w:val="0"/>
                  <w:divBdr>
                    <w:top w:val="none" w:sz="0" w:space="0" w:color="auto"/>
                    <w:left w:val="none" w:sz="0" w:space="0" w:color="auto"/>
                    <w:bottom w:val="none" w:sz="0" w:space="0" w:color="auto"/>
                    <w:right w:val="none" w:sz="0" w:space="0" w:color="auto"/>
                  </w:divBdr>
                </w:div>
                <w:div w:id="240071240">
                  <w:marLeft w:val="0"/>
                  <w:marRight w:val="0"/>
                  <w:marTop w:val="0"/>
                  <w:marBottom w:val="0"/>
                  <w:divBdr>
                    <w:top w:val="none" w:sz="0" w:space="0" w:color="auto"/>
                    <w:left w:val="none" w:sz="0" w:space="0" w:color="auto"/>
                    <w:bottom w:val="none" w:sz="0" w:space="0" w:color="auto"/>
                    <w:right w:val="none" w:sz="0" w:space="0" w:color="auto"/>
                  </w:divBdr>
                  <w:divsChild>
                    <w:div w:id="11995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160">
              <w:marLeft w:val="0"/>
              <w:marRight w:val="0"/>
              <w:marTop w:val="0"/>
              <w:marBottom w:val="0"/>
              <w:divBdr>
                <w:top w:val="none" w:sz="0" w:space="0" w:color="auto"/>
                <w:left w:val="none" w:sz="0" w:space="0" w:color="auto"/>
                <w:bottom w:val="none" w:sz="0" w:space="0" w:color="auto"/>
                <w:right w:val="none" w:sz="0" w:space="0" w:color="auto"/>
              </w:divBdr>
              <w:divsChild>
                <w:div w:id="1798067534">
                  <w:marLeft w:val="0"/>
                  <w:marRight w:val="0"/>
                  <w:marTop w:val="0"/>
                  <w:marBottom w:val="0"/>
                  <w:divBdr>
                    <w:top w:val="none" w:sz="0" w:space="0" w:color="auto"/>
                    <w:left w:val="none" w:sz="0" w:space="0" w:color="auto"/>
                    <w:bottom w:val="none" w:sz="0" w:space="0" w:color="auto"/>
                    <w:right w:val="none" w:sz="0" w:space="0" w:color="auto"/>
                  </w:divBdr>
                  <w:divsChild>
                    <w:div w:id="738359988">
                      <w:marLeft w:val="0"/>
                      <w:marRight w:val="0"/>
                      <w:marTop w:val="0"/>
                      <w:marBottom w:val="0"/>
                      <w:divBdr>
                        <w:top w:val="none" w:sz="0" w:space="0" w:color="auto"/>
                        <w:left w:val="none" w:sz="0" w:space="0" w:color="auto"/>
                        <w:bottom w:val="none" w:sz="0" w:space="0" w:color="auto"/>
                        <w:right w:val="none" w:sz="0" w:space="0" w:color="auto"/>
                      </w:divBdr>
                      <w:divsChild>
                        <w:div w:id="1629387956">
                          <w:marLeft w:val="0"/>
                          <w:marRight w:val="0"/>
                          <w:marTop w:val="204"/>
                          <w:marBottom w:val="0"/>
                          <w:divBdr>
                            <w:top w:val="none" w:sz="0" w:space="0" w:color="auto"/>
                            <w:left w:val="none" w:sz="0" w:space="0" w:color="auto"/>
                            <w:bottom w:val="none" w:sz="0" w:space="0" w:color="auto"/>
                            <w:right w:val="none" w:sz="0" w:space="0" w:color="auto"/>
                          </w:divBdr>
                          <w:divsChild>
                            <w:div w:id="285359454">
                              <w:marLeft w:val="0"/>
                              <w:marRight w:val="0"/>
                              <w:marTop w:val="0"/>
                              <w:marBottom w:val="0"/>
                              <w:divBdr>
                                <w:top w:val="none" w:sz="0" w:space="0" w:color="auto"/>
                                <w:left w:val="none" w:sz="0" w:space="0" w:color="auto"/>
                                <w:bottom w:val="none" w:sz="0" w:space="0" w:color="auto"/>
                                <w:right w:val="none" w:sz="0" w:space="0" w:color="auto"/>
                              </w:divBdr>
                              <w:divsChild>
                                <w:div w:id="292714835">
                                  <w:marLeft w:val="0"/>
                                  <w:marRight w:val="0"/>
                                  <w:marTop w:val="0"/>
                                  <w:marBottom w:val="0"/>
                                  <w:divBdr>
                                    <w:top w:val="none" w:sz="0" w:space="0" w:color="auto"/>
                                    <w:left w:val="none" w:sz="0" w:space="0" w:color="auto"/>
                                    <w:bottom w:val="none" w:sz="0" w:space="0" w:color="auto"/>
                                    <w:right w:val="none" w:sz="0" w:space="0" w:color="auto"/>
                                  </w:divBdr>
                                  <w:divsChild>
                                    <w:div w:id="621768949">
                                      <w:marLeft w:val="0"/>
                                      <w:marRight w:val="0"/>
                                      <w:marTop w:val="0"/>
                                      <w:marBottom w:val="0"/>
                                      <w:divBdr>
                                        <w:top w:val="none" w:sz="0" w:space="0" w:color="auto"/>
                                        <w:left w:val="none" w:sz="0" w:space="0" w:color="auto"/>
                                        <w:bottom w:val="none" w:sz="0" w:space="0" w:color="auto"/>
                                        <w:right w:val="none" w:sz="0" w:space="0" w:color="auto"/>
                                      </w:divBdr>
                                      <w:divsChild>
                                        <w:div w:id="609364234">
                                          <w:marLeft w:val="0"/>
                                          <w:marRight w:val="0"/>
                                          <w:marTop w:val="0"/>
                                          <w:marBottom w:val="0"/>
                                          <w:divBdr>
                                            <w:top w:val="none" w:sz="0" w:space="0" w:color="auto"/>
                                            <w:left w:val="none" w:sz="0" w:space="0" w:color="auto"/>
                                            <w:bottom w:val="none" w:sz="0" w:space="0" w:color="auto"/>
                                            <w:right w:val="none" w:sz="0" w:space="0" w:color="auto"/>
                                          </w:divBdr>
                                          <w:divsChild>
                                            <w:div w:id="1691763627">
                                              <w:marLeft w:val="0"/>
                                              <w:marRight w:val="0"/>
                                              <w:marTop w:val="0"/>
                                              <w:marBottom w:val="0"/>
                                              <w:divBdr>
                                                <w:top w:val="none" w:sz="0" w:space="0" w:color="auto"/>
                                                <w:left w:val="none" w:sz="0" w:space="0" w:color="auto"/>
                                                <w:bottom w:val="none" w:sz="0" w:space="0" w:color="auto"/>
                                                <w:right w:val="none" w:sz="0" w:space="0" w:color="auto"/>
                                              </w:divBdr>
                                              <w:divsChild>
                                                <w:div w:id="1517186180">
                                                  <w:marLeft w:val="0"/>
                                                  <w:marRight w:val="0"/>
                                                  <w:marTop w:val="0"/>
                                                  <w:marBottom w:val="0"/>
                                                  <w:divBdr>
                                                    <w:top w:val="none" w:sz="0" w:space="0" w:color="auto"/>
                                                    <w:left w:val="none" w:sz="0" w:space="0" w:color="auto"/>
                                                    <w:bottom w:val="none" w:sz="0" w:space="0" w:color="auto"/>
                                                    <w:right w:val="none" w:sz="0" w:space="0" w:color="auto"/>
                                                  </w:divBdr>
                                                </w:div>
                                                <w:div w:id="684212522">
                                                  <w:marLeft w:val="0"/>
                                                  <w:marRight w:val="0"/>
                                                  <w:marTop w:val="0"/>
                                                  <w:marBottom w:val="0"/>
                                                  <w:divBdr>
                                                    <w:top w:val="none" w:sz="0" w:space="0" w:color="auto"/>
                                                    <w:left w:val="none" w:sz="0" w:space="0" w:color="auto"/>
                                                    <w:bottom w:val="none" w:sz="0" w:space="0" w:color="auto"/>
                                                    <w:right w:val="none" w:sz="0" w:space="0" w:color="auto"/>
                                                  </w:divBdr>
                                                </w:div>
                                                <w:div w:id="2238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6487">
                                          <w:marLeft w:val="0"/>
                                          <w:marRight w:val="0"/>
                                          <w:marTop w:val="0"/>
                                          <w:marBottom w:val="0"/>
                                          <w:divBdr>
                                            <w:top w:val="none" w:sz="0" w:space="0" w:color="auto"/>
                                            <w:left w:val="none" w:sz="0" w:space="0" w:color="auto"/>
                                            <w:bottom w:val="none" w:sz="0" w:space="0" w:color="auto"/>
                                            <w:right w:val="none" w:sz="0" w:space="0" w:color="auto"/>
                                          </w:divBdr>
                                          <w:divsChild>
                                            <w:div w:id="2060276999">
                                              <w:marLeft w:val="0"/>
                                              <w:marRight w:val="0"/>
                                              <w:marTop w:val="0"/>
                                              <w:marBottom w:val="0"/>
                                              <w:divBdr>
                                                <w:top w:val="none" w:sz="0" w:space="0" w:color="auto"/>
                                                <w:left w:val="none" w:sz="0" w:space="0" w:color="auto"/>
                                                <w:bottom w:val="none" w:sz="0" w:space="0" w:color="auto"/>
                                                <w:right w:val="none" w:sz="0" w:space="0" w:color="auto"/>
                                              </w:divBdr>
                                              <w:divsChild>
                                                <w:div w:id="1160464425">
                                                  <w:marLeft w:val="0"/>
                                                  <w:marRight w:val="0"/>
                                                  <w:marTop w:val="0"/>
                                                  <w:marBottom w:val="0"/>
                                                  <w:divBdr>
                                                    <w:top w:val="none" w:sz="0" w:space="0" w:color="auto"/>
                                                    <w:left w:val="none" w:sz="0" w:space="0" w:color="auto"/>
                                                    <w:bottom w:val="none" w:sz="0" w:space="0" w:color="auto"/>
                                                    <w:right w:val="none" w:sz="0" w:space="0" w:color="auto"/>
                                                  </w:divBdr>
                                                  <w:divsChild>
                                                    <w:div w:id="1881552539">
                                                      <w:marLeft w:val="0"/>
                                                      <w:marRight w:val="0"/>
                                                      <w:marTop w:val="0"/>
                                                      <w:marBottom w:val="0"/>
                                                      <w:divBdr>
                                                        <w:top w:val="none" w:sz="0" w:space="0" w:color="auto"/>
                                                        <w:left w:val="none" w:sz="0" w:space="0" w:color="auto"/>
                                                        <w:bottom w:val="none" w:sz="0" w:space="0" w:color="auto"/>
                                                        <w:right w:val="none" w:sz="0" w:space="0" w:color="auto"/>
                                                      </w:divBdr>
                                                    </w:div>
                                                    <w:div w:id="2046709338">
                                                      <w:marLeft w:val="0"/>
                                                      <w:marRight w:val="0"/>
                                                      <w:marTop w:val="0"/>
                                                      <w:marBottom w:val="0"/>
                                                      <w:divBdr>
                                                        <w:top w:val="none" w:sz="0" w:space="0" w:color="auto"/>
                                                        <w:left w:val="none" w:sz="0" w:space="0" w:color="auto"/>
                                                        <w:bottom w:val="none" w:sz="0" w:space="0" w:color="auto"/>
                                                        <w:right w:val="none" w:sz="0" w:space="0" w:color="auto"/>
                                                      </w:divBdr>
                                                    </w:div>
                                                    <w:div w:id="2035500496">
                                                      <w:marLeft w:val="0"/>
                                                      <w:marRight w:val="0"/>
                                                      <w:marTop w:val="0"/>
                                                      <w:marBottom w:val="0"/>
                                                      <w:divBdr>
                                                        <w:top w:val="none" w:sz="0" w:space="0" w:color="auto"/>
                                                        <w:left w:val="none" w:sz="0" w:space="0" w:color="auto"/>
                                                        <w:bottom w:val="none" w:sz="0" w:space="0" w:color="auto"/>
                                                        <w:right w:val="none" w:sz="0" w:space="0" w:color="auto"/>
                                                      </w:divBdr>
                                                    </w:div>
                                                    <w:div w:id="1232421135">
                                                      <w:marLeft w:val="0"/>
                                                      <w:marRight w:val="0"/>
                                                      <w:marTop w:val="0"/>
                                                      <w:marBottom w:val="0"/>
                                                      <w:divBdr>
                                                        <w:top w:val="none" w:sz="0" w:space="0" w:color="auto"/>
                                                        <w:left w:val="none" w:sz="0" w:space="0" w:color="auto"/>
                                                        <w:bottom w:val="none" w:sz="0" w:space="0" w:color="auto"/>
                                                        <w:right w:val="none" w:sz="0" w:space="0" w:color="auto"/>
                                                      </w:divBdr>
                                                    </w:div>
                                                    <w:div w:id="2016033115">
                                                      <w:marLeft w:val="0"/>
                                                      <w:marRight w:val="0"/>
                                                      <w:marTop w:val="0"/>
                                                      <w:marBottom w:val="0"/>
                                                      <w:divBdr>
                                                        <w:top w:val="none" w:sz="0" w:space="0" w:color="auto"/>
                                                        <w:left w:val="none" w:sz="0" w:space="0" w:color="auto"/>
                                                        <w:bottom w:val="none" w:sz="0" w:space="0" w:color="auto"/>
                                                        <w:right w:val="none" w:sz="0" w:space="0" w:color="auto"/>
                                                      </w:divBdr>
                                                    </w:div>
                                                    <w:div w:id="17941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426986">
                      <w:marLeft w:val="0"/>
                      <w:marRight w:val="0"/>
                      <w:marTop w:val="0"/>
                      <w:marBottom w:val="0"/>
                      <w:divBdr>
                        <w:top w:val="none" w:sz="0" w:space="0" w:color="auto"/>
                        <w:left w:val="none" w:sz="0" w:space="0" w:color="auto"/>
                        <w:bottom w:val="none" w:sz="0" w:space="0" w:color="auto"/>
                        <w:right w:val="none" w:sz="0" w:space="0" w:color="auto"/>
                      </w:divBdr>
                      <w:divsChild>
                        <w:div w:id="293558200">
                          <w:marLeft w:val="0"/>
                          <w:marRight w:val="0"/>
                          <w:marTop w:val="0"/>
                          <w:marBottom w:val="0"/>
                          <w:divBdr>
                            <w:top w:val="none" w:sz="0" w:space="0" w:color="auto"/>
                            <w:left w:val="none" w:sz="0" w:space="0" w:color="auto"/>
                            <w:bottom w:val="none" w:sz="0" w:space="0" w:color="auto"/>
                            <w:right w:val="none" w:sz="0" w:space="0" w:color="auto"/>
                          </w:divBdr>
                          <w:divsChild>
                            <w:div w:id="461655032">
                              <w:marLeft w:val="0"/>
                              <w:marRight w:val="0"/>
                              <w:marTop w:val="0"/>
                              <w:marBottom w:val="0"/>
                              <w:divBdr>
                                <w:top w:val="none" w:sz="0" w:space="0" w:color="auto"/>
                                <w:left w:val="none" w:sz="0" w:space="0" w:color="auto"/>
                                <w:bottom w:val="none" w:sz="0" w:space="0" w:color="auto"/>
                                <w:right w:val="none" w:sz="0" w:space="0" w:color="auto"/>
                              </w:divBdr>
                              <w:divsChild>
                                <w:div w:id="313527017">
                                  <w:marLeft w:val="0"/>
                                  <w:marRight w:val="0"/>
                                  <w:marTop w:val="0"/>
                                  <w:marBottom w:val="0"/>
                                  <w:divBdr>
                                    <w:top w:val="none" w:sz="0" w:space="0" w:color="auto"/>
                                    <w:left w:val="none" w:sz="0" w:space="0" w:color="auto"/>
                                    <w:bottom w:val="none" w:sz="0" w:space="0" w:color="auto"/>
                                    <w:right w:val="none" w:sz="0" w:space="0" w:color="auto"/>
                                  </w:divBdr>
                                  <w:divsChild>
                                    <w:div w:id="2002270606">
                                      <w:marLeft w:val="0"/>
                                      <w:marRight w:val="0"/>
                                      <w:marTop w:val="0"/>
                                      <w:marBottom w:val="0"/>
                                      <w:divBdr>
                                        <w:top w:val="none" w:sz="0" w:space="0" w:color="auto"/>
                                        <w:left w:val="none" w:sz="0" w:space="0" w:color="auto"/>
                                        <w:bottom w:val="none" w:sz="0" w:space="0" w:color="auto"/>
                                        <w:right w:val="none" w:sz="0" w:space="0" w:color="auto"/>
                                      </w:divBdr>
                                      <w:divsChild>
                                        <w:div w:id="1110665406">
                                          <w:marLeft w:val="0"/>
                                          <w:marRight w:val="0"/>
                                          <w:marTop w:val="0"/>
                                          <w:marBottom w:val="0"/>
                                          <w:divBdr>
                                            <w:top w:val="none" w:sz="0" w:space="0" w:color="auto"/>
                                            <w:left w:val="none" w:sz="0" w:space="0" w:color="auto"/>
                                            <w:bottom w:val="none" w:sz="0" w:space="0" w:color="auto"/>
                                            <w:right w:val="none" w:sz="0" w:space="0" w:color="auto"/>
                                          </w:divBdr>
                                          <w:divsChild>
                                            <w:div w:id="389890842">
                                              <w:marLeft w:val="0"/>
                                              <w:marRight w:val="0"/>
                                              <w:marTop w:val="0"/>
                                              <w:marBottom w:val="0"/>
                                              <w:divBdr>
                                                <w:top w:val="none" w:sz="0" w:space="0" w:color="auto"/>
                                                <w:left w:val="none" w:sz="0" w:space="0" w:color="auto"/>
                                                <w:bottom w:val="none" w:sz="0" w:space="0" w:color="auto"/>
                                                <w:right w:val="none" w:sz="0" w:space="0" w:color="auto"/>
                                              </w:divBdr>
                                              <w:divsChild>
                                                <w:div w:id="75903694">
                                                  <w:marLeft w:val="0"/>
                                                  <w:marRight w:val="0"/>
                                                  <w:marTop w:val="0"/>
                                                  <w:marBottom w:val="0"/>
                                                  <w:divBdr>
                                                    <w:top w:val="none" w:sz="0" w:space="0" w:color="auto"/>
                                                    <w:left w:val="none" w:sz="0" w:space="0" w:color="auto"/>
                                                    <w:bottom w:val="none" w:sz="0" w:space="0" w:color="auto"/>
                                                    <w:right w:val="none" w:sz="0" w:space="0" w:color="auto"/>
                                                  </w:divBdr>
                                                </w:div>
                                              </w:divsChild>
                                            </w:div>
                                            <w:div w:id="1652060067">
                                              <w:marLeft w:val="0"/>
                                              <w:marRight w:val="0"/>
                                              <w:marTop w:val="0"/>
                                              <w:marBottom w:val="0"/>
                                              <w:divBdr>
                                                <w:top w:val="none" w:sz="0" w:space="0" w:color="auto"/>
                                                <w:left w:val="none" w:sz="0" w:space="0" w:color="auto"/>
                                                <w:bottom w:val="none" w:sz="0" w:space="0" w:color="auto"/>
                                                <w:right w:val="none" w:sz="0" w:space="0" w:color="auto"/>
                                              </w:divBdr>
                                              <w:divsChild>
                                                <w:div w:id="715742225">
                                                  <w:marLeft w:val="0"/>
                                                  <w:marRight w:val="0"/>
                                                  <w:marTop w:val="0"/>
                                                  <w:marBottom w:val="0"/>
                                                  <w:divBdr>
                                                    <w:top w:val="none" w:sz="0" w:space="0" w:color="auto"/>
                                                    <w:left w:val="none" w:sz="0" w:space="0" w:color="auto"/>
                                                    <w:bottom w:val="none" w:sz="0" w:space="0" w:color="auto"/>
                                                    <w:right w:val="none" w:sz="0" w:space="0" w:color="auto"/>
                                                  </w:divBdr>
                                                  <w:divsChild>
                                                    <w:div w:id="1572278888">
                                                      <w:marLeft w:val="0"/>
                                                      <w:marRight w:val="0"/>
                                                      <w:marTop w:val="0"/>
                                                      <w:marBottom w:val="0"/>
                                                      <w:divBdr>
                                                        <w:top w:val="none" w:sz="0" w:space="0" w:color="auto"/>
                                                        <w:left w:val="none" w:sz="0" w:space="0" w:color="auto"/>
                                                        <w:bottom w:val="none" w:sz="0" w:space="0" w:color="auto"/>
                                                        <w:right w:val="none" w:sz="0" w:space="0" w:color="auto"/>
                                                      </w:divBdr>
                                                      <w:divsChild>
                                                        <w:div w:id="1256204730">
                                                          <w:marLeft w:val="0"/>
                                                          <w:marRight w:val="0"/>
                                                          <w:marTop w:val="0"/>
                                                          <w:marBottom w:val="0"/>
                                                          <w:divBdr>
                                                            <w:top w:val="none" w:sz="0" w:space="0" w:color="auto"/>
                                                            <w:left w:val="none" w:sz="0" w:space="0" w:color="auto"/>
                                                            <w:bottom w:val="none" w:sz="0" w:space="0" w:color="auto"/>
                                                            <w:right w:val="none" w:sz="0" w:space="0" w:color="auto"/>
                                                          </w:divBdr>
                                                        </w:div>
                                                      </w:divsChild>
                                                    </w:div>
                                                    <w:div w:id="703752174">
                                                      <w:marLeft w:val="0"/>
                                                      <w:marRight w:val="0"/>
                                                      <w:marTop w:val="0"/>
                                                      <w:marBottom w:val="0"/>
                                                      <w:divBdr>
                                                        <w:top w:val="none" w:sz="0" w:space="0" w:color="auto"/>
                                                        <w:left w:val="none" w:sz="0" w:space="0" w:color="auto"/>
                                                        <w:bottom w:val="none" w:sz="0" w:space="0" w:color="auto"/>
                                                        <w:right w:val="none" w:sz="0" w:space="0" w:color="auto"/>
                                                      </w:divBdr>
                                                    </w:div>
                                                  </w:divsChild>
                                                </w:div>
                                                <w:div w:id="467673726">
                                                  <w:marLeft w:val="0"/>
                                                  <w:marRight w:val="0"/>
                                                  <w:marTop w:val="0"/>
                                                  <w:marBottom w:val="0"/>
                                                  <w:divBdr>
                                                    <w:top w:val="none" w:sz="0" w:space="0" w:color="auto"/>
                                                    <w:left w:val="none" w:sz="0" w:space="0" w:color="auto"/>
                                                    <w:bottom w:val="none" w:sz="0" w:space="0" w:color="auto"/>
                                                    <w:right w:val="none" w:sz="0" w:space="0" w:color="auto"/>
                                                  </w:divBdr>
                                                  <w:divsChild>
                                                    <w:div w:id="1185165802">
                                                      <w:marLeft w:val="0"/>
                                                      <w:marRight w:val="0"/>
                                                      <w:marTop w:val="0"/>
                                                      <w:marBottom w:val="0"/>
                                                      <w:divBdr>
                                                        <w:top w:val="none" w:sz="0" w:space="0" w:color="auto"/>
                                                        <w:left w:val="none" w:sz="0" w:space="0" w:color="auto"/>
                                                        <w:bottom w:val="none" w:sz="0" w:space="0" w:color="auto"/>
                                                        <w:right w:val="none" w:sz="0" w:space="0" w:color="auto"/>
                                                      </w:divBdr>
                                                      <w:divsChild>
                                                        <w:div w:id="526068827">
                                                          <w:marLeft w:val="0"/>
                                                          <w:marRight w:val="0"/>
                                                          <w:marTop w:val="0"/>
                                                          <w:marBottom w:val="0"/>
                                                          <w:divBdr>
                                                            <w:top w:val="none" w:sz="0" w:space="0" w:color="auto"/>
                                                            <w:left w:val="none" w:sz="0" w:space="0" w:color="auto"/>
                                                            <w:bottom w:val="none" w:sz="0" w:space="0" w:color="auto"/>
                                                            <w:right w:val="none" w:sz="0" w:space="0" w:color="auto"/>
                                                          </w:divBdr>
                                                        </w:div>
                                                      </w:divsChild>
                                                    </w:div>
                                                    <w:div w:id="68356915">
                                                      <w:marLeft w:val="0"/>
                                                      <w:marRight w:val="0"/>
                                                      <w:marTop w:val="0"/>
                                                      <w:marBottom w:val="0"/>
                                                      <w:divBdr>
                                                        <w:top w:val="none" w:sz="0" w:space="0" w:color="auto"/>
                                                        <w:left w:val="none" w:sz="0" w:space="0" w:color="auto"/>
                                                        <w:bottom w:val="none" w:sz="0" w:space="0" w:color="auto"/>
                                                        <w:right w:val="none" w:sz="0" w:space="0" w:color="auto"/>
                                                      </w:divBdr>
                                                    </w:div>
                                                  </w:divsChild>
                                                </w:div>
                                                <w:div w:id="881751307">
                                                  <w:marLeft w:val="0"/>
                                                  <w:marRight w:val="0"/>
                                                  <w:marTop w:val="0"/>
                                                  <w:marBottom w:val="0"/>
                                                  <w:divBdr>
                                                    <w:top w:val="none" w:sz="0" w:space="0" w:color="auto"/>
                                                    <w:left w:val="none" w:sz="0" w:space="0" w:color="auto"/>
                                                    <w:bottom w:val="none" w:sz="0" w:space="0" w:color="auto"/>
                                                    <w:right w:val="none" w:sz="0" w:space="0" w:color="auto"/>
                                                  </w:divBdr>
                                                  <w:divsChild>
                                                    <w:div w:id="807403641">
                                                      <w:marLeft w:val="0"/>
                                                      <w:marRight w:val="0"/>
                                                      <w:marTop w:val="0"/>
                                                      <w:marBottom w:val="0"/>
                                                      <w:divBdr>
                                                        <w:top w:val="none" w:sz="0" w:space="0" w:color="auto"/>
                                                        <w:left w:val="none" w:sz="0" w:space="0" w:color="auto"/>
                                                        <w:bottom w:val="none" w:sz="0" w:space="0" w:color="auto"/>
                                                        <w:right w:val="none" w:sz="0" w:space="0" w:color="auto"/>
                                                      </w:divBdr>
                                                      <w:divsChild>
                                                        <w:div w:id="1278172041">
                                                          <w:marLeft w:val="0"/>
                                                          <w:marRight w:val="0"/>
                                                          <w:marTop w:val="0"/>
                                                          <w:marBottom w:val="0"/>
                                                          <w:divBdr>
                                                            <w:top w:val="none" w:sz="0" w:space="0" w:color="auto"/>
                                                            <w:left w:val="none" w:sz="0" w:space="0" w:color="auto"/>
                                                            <w:bottom w:val="none" w:sz="0" w:space="0" w:color="auto"/>
                                                            <w:right w:val="none" w:sz="0" w:space="0" w:color="auto"/>
                                                          </w:divBdr>
                                                        </w:div>
                                                      </w:divsChild>
                                                    </w:div>
                                                    <w:div w:id="66270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0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263895">
                  <w:marLeft w:val="0"/>
                  <w:marRight w:val="0"/>
                  <w:marTop w:val="0"/>
                  <w:marBottom w:val="0"/>
                  <w:divBdr>
                    <w:top w:val="none" w:sz="0" w:space="0" w:color="auto"/>
                    <w:left w:val="none" w:sz="0" w:space="0" w:color="auto"/>
                    <w:bottom w:val="none" w:sz="0" w:space="0" w:color="auto"/>
                    <w:right w:val="none" w:sz="0" w:space="0" w:color="auto"/>
                  </w:divBdr>
                </w:div>
                <w:div w:id="1547252582">
                  <w:marLeft w:val="0"/>
                  <w:marRight w:val="0"/>
                  <w:marTop w:val="0"/>
                  <w:marBottom w:val="0"/>
                  <w:divBdr>
                    <w:top w:val="none" w:sz="0" w:space="0" w:color="auto"/>
                    <w:left w:val="none" w:sz="0" w:space="0" w:color="auto"/>
                    <w:bottom w:val="none" w:sz="0" w:space="0" w:color="auto"/>
                    <w:right w:val="none" w:sz="0" w:space="0" w:color="auto"/>
                  </w:divBdr>
                  <w:divsChild>
                    <w:div w:id="15701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2109">
              <w:marLeft w:val="0"/>
              <w:marRight w:val="0"/>
              <w:marTop w:val="0"/>
              <w:marBottom w:val="0"/>
              <w:divBdr>
                <w:top w:val="none" w:sz="0" w:space="0" w:color="auto"/>
                <w:left w:val="none" w:sz="0" w:space="0" w:color="auto"/>
                <w:bottom w:val="none" w:sz="0" w:space="0" w:color="auto"/>
                <w:right w:val="none" w:sz="0" w:space="0" w:color="auto"/>
              </w:divBdr>
              <w:divsChild>
                <w:div w:id="442651196">
                  <w:marLeft w:val="0"/>
                  <w:marRight w:val="0"/>
                  <w:marTop w:val="0"/>
                  <w:marBottom w:val="0"/>
                  <w:divBdr>
                    <w:top w:val="none" w:sz="0" w:space="0" w:color="auto"/>
                    <w:left w:val="none" w:sz="0" w:space="0" w:color="auto"/>
                    <w:bottom w:val="none" w:sz="0" w:space="0" w:color="auto"/>
                    <w:right w:val="none" w:sz="0" w:space="0" w:color="auto"/>
                  </w:divBdr>
                  <w:divsChild>
                    <w:div w:id="865826867">
                      <w:marLeft w:val="0"/>
                      <w:marRight w:val="0"/>
                      <w:marTop w:val="0"/>
                      <w:marBottom w:val="0"/>
                      <w:divBdr>
                        <w:top w:val="none" w:sz="0" w:space="0" w:color="auto"/>
                        <w:left w:val="none" w:sz="0" w:space="0" w:color="auto"/>
                        <w:bottom w:val="none" w:sz="0" w:space="0" w:color="auto"/>
                        <w:right w:val="none" w:sz="0" w:space="0" w:color="auto"/>
                      </w:divBdr>
                      <w:divsChild>
                        <w:div w:id="1472477046">
                          <w:marLeft w:val="0"/>
                          <w:marRight w:val="0"/>
                          <w:marTop w:val="0"/>
                          <w:marBottom w:val="0"/>
                          <w:divBdr>
                            <w:top w:val="none" w:sz="0" w:space="0" w:color="auto"/>
                            <w:left w:val="none" w:sz="0" w:space="0" w:color="auto"/>
                            <w:bottom w:val="none" w:sz="0" w:space="0" w:color="auto"/>
                            <w:right w:val="none" w:sz="0" w:space="0" w:color="auto"/>
                          </w:divBdr>
                          <w:divsChild>
                            <w:div w:id="1639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46324">
                      <w:marLeft w:val="0"/>
                      <w:marRight w:val="0"/>
                      <w:marTop w:val="0"/>
                      <w:marBottom w:val="0"/>
                      <w:divBdr>
                        <w:top w:val="none" w:sz="0" w:space="0" w:color="auto"/>
                        <w:left w:val="none" w:sz="0" w:space="0" w:color="auto"/>
                        <w:bottom w:val="none" w:sz="0" w:space="0" w:color="auto"/>
                        <w:right w:val="none" w:sz="0" w:space="0" w:color="auto"/>
                      </w:divBdr>
                      <w:divsChild>
                        <w:div w:id="1197737998">
                          <w:marLeft w:val="0"/>
                          <w:marRight w:val="0"/>
                          <w:marTop w:val="0"/>
                          <w:marBottom w:val="0"/>
                          <w:divBdr>
                            <w:top w:val="none" w:sz="0" w:space="0" w:color="auto"/>
                            <w:left w:val="none" w:sz="0" w:space="0" w:color="auto"/>
                            <w:bottom w:val="none" w:sz="0" w:space="0" w:color="auto"/>
                            <w:right w:val="none" w:sz="0" w:space="0" w:color="auto"/>
                          </w:divBdr>
                          <w:divsChild>
                            <w:div w:id="1107773322">
                              <w:marLeft w:val="0"/>
                              <w:marRight w:val="0"/>
                              <w:marTop w:val="0"/>
                              <w:marBottom w:val="0"/>
                              <w:divBdr>
                                <w:top w:val="none" w:sz="0" w:space="0" w:color="auto"/>
                                <w:left w:val="none" w:sz="0" w:space="0" w:color="auto"/>
                                <w:bottom w:val="none" w:sz="0" w:space="0" w:color="auto"/>
                                <w:right w:val="none" w:sz="0" w:space="0" w:color="auto"/>
                              </w:divBdr>
                            </w:div>
                            <w:div w:id="289819700">
                              <w:marLeft w:val="0"/>
                              <w:marRight w:val="0"/>
                              <w:marTop w:val="0"/>
                              <w:marBottom w:val="0"/>
                              <w:divBdr>
                                <w:top w:val="none" w:sz="0" w:space="0" w:color="auto"/>
                                <w:left w:val="none" w:sz="0" w:space="0" w:color="auto"/>
                                <w:bottom w:val="none" w:sz="0" w:space="0" w:color="auto"/>
                                <w:right w:val="none" w:sz="0" w:space="0" w:color="auto"/>
                              </w:divBdr>
                            </w:div>
                            <w:div w:id="387728368">
                              <w:marLeft w:val="0"/>
                              <w:marRight w:val="0"/>
                              <w:marTop w:val="0"/>
                              <w:marBottom w:val="0"/>
                              <w:divBdr>
                                <w:top w:val="none" w:sz="0" w:space="0" w:color="auto"/>
                                <w:left w:val="none" w:sz="0" w:space="0" w:color="auto"/>
                                <w:bottom w:val="none" w:sz="0" w:space="0" w:color="auto"/>
                                <w:right w:val="none" w:sz="0" w:space="0" w:color="auto"/>
                              </w:divBdr>
                            </w:div>
                            <w:div w:id="1972977199">
                              <w:marLeft w:val="0"/>
                              <w:marRight w:val="0"/>
                              <w:marTop w:val="0"/>
                              <w:marBottom w:val="0"/>
                              <w:divBdr>
                                <w:top w:val="none" w:sz="0" w:space="0" w:color="auto"/>
                                <w:left w:val="none" w:sz="0" w:space="0" w:color="auto"/>
                                <w:bottom w:val="none" w:sz="0" w:space="0" w:color="auto"/>
                                <w:right w:val="none" w:sz="0" w:space="0" w:color="auto"/>
                              </w:divBdr>
                            </w:div>
                            <w:div w:id="788160913">
                              <w:marLeft w:val="0"/>
                              <w:marRight w:val="0"/>
                              <w:marTop w:val="0"/>
                              <w:marBottom w:val="0"/>
                              <w:divBdr>
                                <w:top w:val="none" w:sz="0" w:space="0" w:color="auto"/>
                                <w:left w:val="none" w:sz="0" w:space="0" w:color="auto"/>
                                <w:bottom w:val="none" w:sz="0" w:space="0" w:color="auto"/>
                                <w:right w:val="none" w:sz="0" w:space="0" w:color="auto"/>
                              </w:divBdr>
                            </w:div>
                            <w:div w:id="30149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9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2855">
      <w:bodyDiv w:val="1"/>
      <w:marLeft w:val="0"/>
      <w:marRight w:val="0"/>
      <w:marTop w:val="0"/>
      <w:marBottom w:val="0"/>
      <w:divBdr>
        <w:top w:val="none" w:sz="0" w:space="0" w:color="auto"/>
        <w:left w:val="none" w:sz="0" w:space="0" w:color="auto"/>
        <w:bottom w:val="none" w:sz="0" w:space="0" w:color="auto"/>
        <w:right w:val="none" w:sz="0" w:space="0" w:color="auto"/>
      </w:divBdr>
      <w:divsChild>
        <w:div w:id="2013943734">
          <w:marLeft w:val="0"/>
          <w:marRight w:val="0"/>
          <w:marTop w:val="0"/>
          <w:marBottom w:val="0"/>
          <w:divBdr>
            <w:top w:val="none" w:sz="0" w:space="0" w:color="auto"/>
            <w:left w:val="none" w:sz="0" w:space="0" w:color="auto"/>
            <w:bottom w:val="none" w:sz="0" w:space="0" w:color="auto"/>
            <w:right w:val="none" w:sz="0" w:space="0" w:color="auto"/>
          </w:divBdr>
          <w:divsChild>
            <w:div w:id="825321630">
              <w:marLeft w:val="0"/>
              <w:marRight w:val="0"/>
              <w:marTop w:val="0"/>
              <w:marBottom w:val="0"/>
              <w:divBdr>
                <w:top w:val="none" w:sz="0" w:space="0" w:color="auto"/>
                <w:left w:val="none" w:sz="0" w:space="0" w:color="auto"/>
                <w:bottom w:val="none" w:sz="0" w:space="0" w:color="auto"/>
                <w:right w:val="none" w:sz="0" w:space="0" w:color="auto"/>
              </w:divBdr>
              <w:divsChild>
                <w:div w:id="944772906">
                  <w:marLeft w:val="0"/>
                  <w:marRight w:val="0"/>
                  <w:marTop w:val="0"/>
                  <w:marBottom w:val="0"/>
                  <w:divBdr>
                    <w:top w:val="none" w:sz="0" w:space="0" w:color="auto"/>
                    <w:left w:val="none" w:sz="0" w:space="0" w:color="auto"/>
                    <w:bottom w:val="none" w:sz="0" w:space="0" w:color="auto"/>
                    <w:right w:val="none" w:sz="0" w:space="0" w:color="auto"/>
                  </w:divBdr>
                </w:div>
              </w:divsChild>
            </w:div>
            <w:div w:id="6496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onjugaison.lemonde.fr/conjugaison/deuxieme-groupe/r%C3%A9fl%C3%A9chir/" TargetMode="External"/><Relationship Id="rId18" Type="http://schemas.openxmlformats.org/officeDocument/2006/relationships/hyperlink" Target="http://www.lemonde.fr/scenes/" TargetMode="External"/><Relationship Id="rId26" Type="http://schemas.openxmlformats.org/officeDocument/2006/relationships/hyperlink" Target="http://www.lemonde.fr/justice/" TargetMode="External"/><Relationship Id="rId39" Type="http://schemas.openxmlformats.org/officeDocument/2006/relationships/image" Target="media/image3.jpeg"/><Relationship Id="rId21" Type="http://schemas.openxmlformats.org/officeDocument/2006/relationships/hyperlink" Target="http://conjugaison.lemonde.fr/conjugaison/premier-groupe/grimper/" TargetMode="External"/><Relationship Id="rId34" Type="http://schemas.openxmlformats.org/officeDocument/2006/relationships/hyperlink" Target="http://consultations.nhmrc.gov.au/files/consultations/drafts/artdraftethicalguidelines150722.pdf" TargetMode="External"/><Relationship Id="rId42" Type="http://schemas.openxmlformats.org/officeDocument/2006/relationships/hyperlink" Target="http://www.boston.com/news/globe/magazine/articles/2004/10/31/the_futurist/?page=full" TargetMode="External"/><Relationship Id="rId47" Type="http://schemas.openxmlformats.org/officeDocument/2006/relationships/hyperlink" Target="http://www.ft.com/intl/cms/s/0/9ed80e14-dd11-11e4-a772-00144feab7de.html" TargetMode="External"/><Relationship Id="rId50" Type="http://schemas.openxmlformats.org/officeDocument/2006/relationships/hyperlink" Target="http://conjugaison.lemonde.fr/conjugaison/premier-groupe/tomber/" TargetMode="External"/><Relationship Id="rId55" Type="http://schemas.openxmlformats.org/officeDocument/2006/relationships/hyperlink" Target="http://www.wsj.com/articles/SB10001424127887324504704578412581386515510" TargetMode="External"/><Relationship Id="rId63" Type="http://schemas.openxmlformats.org/officeDocument/2006/relationships/hyperlink" Target="http://www.wired.com/2013/04/kurzweil-google-ai/" TargetMode="External"/><Relationship Id="rId68" Type="http://schemas.openxmlformats.org/officeDocument/2006/relationships/hyperlink" Target="http://www.lemonde.fr/smart-cities-technologies/" TargetMode="External"/><Relationship Id="rId76" Type="http://schemas.openxmlformats.org/officeDocument/2006/relationships/hyperlink" Target="http://conjugaison.lemonde.fr/conjugaison/troisieme-groupe/pouvoir/" TargetMode="External"/><Relationship Id="rId84" Type="http://schemas.openxmlformats.org/officeDocument/2006/relationships/image" Target="media/image9.jpeg"/><Relationship Id="rId89" Type="http://schemas.openxmlformats.org/officeDocument/2006/relationships/hyperlink" Target="http://www.la-croix.com/Ethique/Bioethique/Climat-tendu-avant-la-decision-du-medecin-de-Vincent-Lambert-2015-07-23-1337387?xtor=EPR-9-%5B1300873338%5D" TargetMode="External"/><Relationship Id="rId7" Type="http://schemas.openxmlformats.org/officeDocument/2006/relationships/hyperlink" Target="http://conjugaison.lemonde.fr/conjugaison/premier-groupe/pr%C3%A9lever/" TargetMode="External"/><Relationship Id="rId71" Type="http://schemas.openxmlformats.org/officeDocument/2006/relationships/hyperlink" Target="http://www.lemonde.fr/physique/" TargetMode="External"/><Relationship Id="rId92" Type="http://schemas.openxmlformats.org/officeDocument/2006/relationships/hyperlink" Target="http://www.sante.gouv.fr/la-charte-de-la-personne-hospitalisee-des-droits-pour-tous.html" TargetMode="External"/><Relationship Id="rId2" Type="http://schemas.openxmlformats.org/officeDocument/2006/relationships/styles" Target="styles.xml"/><Relationship Id="rId16" Type="http://schemas.openxmlformats.org/officeDocument/2006/relationships/hyperlink" Target="http://www.lemonde.fr/politique/" TargetMode="External"/><Relationship Id="rId29" Type="http://schemas.openxmlformats.org/officeDocument/2006/relationships/hyperlink" Target="http://conjugaison.lemonde.fr/conjugaison/premier-groupe/entra%C3%AEner/" TargetMode="External"/><Relationship Id="rId11" Type="http://schemas.openxmlformats.org/officeDocument/2006/relationships/hyperlink" Target="http://www.lemonde.fr/famille/" TargetMode="External"/><Relationship Id="rId24" Type="http://schemas.openxmlformats.org/officeDocument/2006/relationships/hyperlink" Target="http://conjugaison.lemonde.fr/conjugaison/premier-groupe/stocker/" TargetMode="External"/><Relationship Id="rId32" Type="http://schemas.openxmlformats.org/officeDocument/2006/relationships/hyperlink" Target="http://passeurdesciences.blog.lemonde.fr/files/2015/09/14700740892_2fed60e2ed_k.jpg" TargetMode="External"/><Relationship Id="rId37" Type="http://schemas.openxmlformats.org/officeDocument/2006/relationships/hyperlink" Target="https://theconversation.com/why-we-should-consider-whether-its-time-to-allow-sex-selection-in-ivf-nhmrc-46399" TargetMode="External"/><Relationship Id="rId40" Type="http://schemas.openxmlformats.org/officeDocument/2006/relationships/hyperlink" Target="http://conjugaison.lemonde.fr/conjugaison/troisieme-groupe/vaincre/" TargetMode="External"/><Relationship Id="rId45" Type="http://schemas.openxmlformats.org/officeDocument/2006/relationships/hyperlink" Target="http://www.wired.com/2013/04/kurzweil-google-ai/" TargetMode="External"/><Relationship Id="rId53" Type="http://schemas.openxmlformats.org/officeDocument/2006/relationships/hyperlink" Target="http://www.lemonde.fr/cancer/" TargetMode="External"/><Relationship Id="rId58" Type="http://schemas.openxmlformats.org/officeDocument/2006/relationships/hyperlink" Target="http://conjugaison.lemonde.fr/conjugaison/premier-groupe/repousser/" TargetMode="External"/><Relationship Id="rId66" Type="http://schemas.openxmlformats.org/officeDocument/2006/relationships/hyperlink" Target="http://conjugaison.lemonde.fr/conjugaison/troisieme-groupe/concevoir/" TargetMode="External"/><Relationship Id="rId74" Type="http://schemas.openxmlformats.org/officeDocument/2006/relationships/hyperlink" Target="https://web.archive.org/web/20090522111312/http:/www.newsweek.com/id/197812/page/1" TargetMode="External"/><Relationship Id="rId79" Type="http://schemas.openxmlformats.org/officeDocument/2006/relationships/hyperlink" Target="http://www.liberation.fr/auteur/13090-liberation" TargetMode="External"/><Relationship Id="rId87" Type="http://schemas.openxmlformats.org/officeDocument/2006/relationships/image" Target="media/image12.jpeg"/><Relationship Id="rId5" Type="http://schemas.openxmlformats.org/officeDocument/2006/relationships/image" Target="media/image1.jpeg"/><Relationship Id="rId61" Type="http://schemas.openxmlformats.org/officeDocument/2006/relationships/hyperlink" Target="http://content.time.com/time/magazine/article/0,9171,2048299,00.html" TargetMode="External"/><Relationship Id="rId82" Type="http://schemas.openxmlformats.org/officeDocument/2006/relationships/image" Target="media/image7.jpeg"/><Relationship Id="rId90" Type="http://schemas.openxmlformats.org/officeDocument/2006/relationships/hyperlink" Target="http://www.parhtage.sante.fr/re7/aqu/site.nsf/%28webpub%29/C1256A7F00552DC9C125718D004F162C/$FILE/MSGuideFHF.pdf" TargetMode="External"/><Relationship Id="rId95" Type="http://schemas.openxmlformats.org/officeDocument/2006/relationships/fontTable" Target="fontTable.xml"/><Relationship Id="rId19" Type="http://schemas.openxmlformats.org/officeDocument/2006/relationships/hyperlink" Target="http://conjugaison.lemonde.fr/conjugaison/troisieme-groupe/offrir/" TargetMode="External"/><Relationship Id="rId14" Type="http://schemas.openxmlformats.org/officeDocument/2006/relationships/hyperlink" Target="http://conjugaison.lemonde.fr/conjugaison/premier-groupe/payer/" TargetMode="External"/><Relationship Id="rId22" Type="http://schemas.openxmlformats.org/officeDocument/2006/relationships/hyperlink" Target="http://www.lemonde.fr/vie-privee/" TargetMode="External"/><Relationship Id="rId27" Type="http://schemas.openxmlformats.org/officeDocument/2006/relationships/hyperlink" Target="http://conjugaison.lemonde.fr/conjugaison/troisieme-groupe/pouvoir/" TargetMode="External"/><Relationship Id="rId30" Type="http://schemas.openxmlformats.org/officeDocument/2006/relationships/hyperlink" Target="http://passeurdesciences.blog.lemonde.fr/2015/09/07/bientot-le-sexe-du-bebe-a-la-carte-en-australie/" TargetMode="External"/><Relationship Id="rId35" Type="http://schemas.openxmlformats.org/officeDocument/2006/relationships/hyperlink" Target="http://www.news.com.au/lifestyle/parenting/ivf-gender-selection-more-australian-parents-to-be-are-travelling-to-the-us-to-pick-their-babys-sex/story-fnet08xa-1227504964922" TargetMode="External"/><Relationship Id="rId43" Type="http://schemas.openxmlformats.org/officeDocument/2006/relationships/hyperlink" Target="http://conjugaison.lemonde.fr/conjugaison/auxiliaire/avoir/" TargetMode="External"/><Relationship Id="rId48" Type="http://schemas.openxmlformats.org/officeDocument/2006/relationships/hyperlink" Target="http://www.wsj.com/articles/SB10001424127887324504704578412581386515510" TargetMode="External"/><Relationship Id="rId56" Type="http://schemas.openxmlformats.org/officeDocument/2006/relationships/hyperlink" Target="http://www.lemonde.fr/intelligence-artificielle/" TargetMode="External"/><Relationship Id="rId64" Type="http://schemas.openxmlformats.org/officeDocument/2006/relationships/hyperlink" Target="http://conjugaison.lemonde.fr/conjugaison/troisieme-groupe/comprendre/" TargetMode="External"/><Relationship Id="rId69" Type="http://schemas.openxmlformats.org/officeDocument/2006/relationships/hyperlink" Target="http://www.forbes.com/sites/alexknapp/2012/03/20/ray-kurzweils-predictions-for-2009-were-mostly-inaccurate/" TargetMode="External"/><Relationship Id="rId77" Type="http://schemas.openxmlformats.org/officeDocument/2006/relationships/hyperlink" Target="http://conjugaison.lemonde.fr/conjugaison/troisieme-groupe/soumettre/" TargetMode="External"/><Relationship Id="rId8" Type="http://schemas.openxmlformats.org/officeDocument/2006/relationships/hyperlink" Target="http://www.lemonde.fr/belgique/" TargetMode="External"/><Relationship Id="rId51" Type="http://schemas.openxmlformats.org/officeDocument/2006/relationships/hyperlink" Target="http://conjugaison.lemonde.fr/conjugaison/premier-groupe/consacrer/" TargetMode="External"/><Relationship Id="rId72" Type="http://schemas.openxmlformats.org/officeDocument/2006/relationships/hyperlink" Target="http://conjugaison.lemonde.fr/conjugaison/premier-groupe/fusionner/" TargetMode="External"/><Relationship Id="rId80" Type="http://schemas.openxmlformats.org/officeDocument/2006/relationships/image" Target="media/image5.jpeg"/><Relationship Id="rId85" Type="http://schemas.openxmlformats.org/officeDocument/2006/relationships/image" Target="media/image10.jpeg"/><Relationship Id="rId93" Type="http://schemas.openxmlformats.org/officeDocument/2006/relationships/hyperlink" Target="file:///C:\Users\admin\AppData\Local\Temp\-%20http:\www.sciencesetavenir.fr\sante\20141210.OBS7465\de-l-homme-repare-a-l-homme-augmente.html" TargetMode="External"/><Relationship Id="rId3" Type="http://schemas.openxmlformats.org/officeDocument/2006/relationships/settings" Target="settings.xml"/><Relationship Id="rId12" Type="http://schemas.openxmlformats.org/officeDocument/2006/relationships/hyperlink" Target="http://conjugaison.lemonde.fr/conjugaison/premier-groupe/oser/" TargetMode="External"/><Relationship Id="rId17" Type="http://schemas.openxmlformats.org/officeDocument/2006/relationships/hyperlink" Target="http://conjugaison.lemonde.fr/conjugaison/auxiliaire/%C3%AAtre/" TargetMode="External"/><Relationship Id="rId25" Type="http://schemas.openxmlformats.org/officeDocument/2006/relationships/hyperlink" Target="http://conjugaison.lemonde.fr/conjugaison/troisieme-groupe/soumettre/" TargetMode="External"/><Relationship Id="rId33" Type="http://schemas.openxmlformats.org/officeDocument/2006/relationships/image" Target="media/image2.jpeg"/><Relationship Id="rId38" Type="http://schemas.openxmlformats.org/officeDocument/2006/relationships/hyperlink" Target="http://www.lemonde.fr/journaliste/martin-untersinger/" TargetMode="External"/><Relationship Id="rId46" Type="http://schemas.openxmlformats.org/officeDocument/2006/relationships/hyperlink" Target="http://conjugaison.lemonde.fr/conjugaison/troisieme-groupe/tenir/" TargetMode="External"/><Relationship Id="rId59" Type="http://schemas.openxmlformats.org/officeDocument/2006/relationships/hyperlink" Target="http://www.lemonde.fr/afrique-monde/" TargetMode="External"/><Relationship Id="rId67" Type="http://schemas.openxmlformats.org/officeDocument/2006/relationships/hyperlink" Target="http://conjugaison.lemonde.fr/conjugaison/premier-groupe/d%C3%A9coller/" TargetMode="External"/><Relationship Id="rId20" Type="http://schemas.openxmlformats.org/officeDocument/2006/relationships/hyperlink" Target="http://www.lemonde.fr/police/" TargetMode="External"/><Relationship Id="rId41" Type="http://schemas.openxmlformats.org/officeDocument/2006/relationships/hyperlink" Target="http://conjugaison.lemonde.fr/conjugaison/troisieme-groupe/faire/" TargetMode="External"/><Relationship Id="rId54" Type="http://schemas.openxmlformats.org/officeDocument/2006/relationships/hyperlink" Target="http://conjugaison.lemonde.fr/conjugaison/auxiliaire/%C3%AAtre/" TargetMode="External"/><Relationship Id="rId62" Type="http://schemas.openxmlformats.org/officeDocument/2006/relationships/hyperlink" Target="http://conjugaison.lemonde.fr/conjugaison/premier-groupe/trouver/" TargetMode="External"/><Relationship Id="rId70" Type="http://schemas.openxmlformats.org/officeDocument/2006/relationships/hyperlink" Target="http://conjugaison.lemonde.fr/conjugaison/premier-groupe/d%C3%A9vier/" TargetMode="External"/><Relationship Id="rId75" Type="http://schemas.openxmlformats.org/officeDocument/2006/relationships/hyperlink" Target="http://conjugaison.lemonde.fr/conjugaison/premier-groupe/ramener/" TargetMode="External"/><Relationship Id="rId83" Type="http://schemas.openxmlformats.org/officeDocument/2006/relationships/image" Target="media/image8.jpeg"/><Relationship Id="rId88" Type="http://schemas.openxmlformats.org/officeDocument/2006/relationships/hyperlink" Target="http://www.lemonde.fr/sante/article/2014/01/29/dix-questions-autour-de-l-affaire-vincent-lambert_4351187_1651302.html" TargetMode="External"/><Relationship Id="rId91" Type="http://schemas.openxmlformats.org/officeDocument/2006/relationships/hyperlink" Target="http://www.sante.gouv.fr/IMG/pdf/charte_a4_couleur.pdf"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conjugaison.lemonde.fr/conjugaison/troisieme-groupe/r%C3%A9soudre/" TargetMode="External"/><Relationship Id="rId15" Type="http://schemas.openxmlformats.org/officeDocument/2006/relationships/hyperlink" Target="http://www.lemonde.fr/le-monde/" TargetMode="External"/><Relationship Id="rId23" Type="http://schemas.openxmlformats.org/officeDocument/2006/relationships/hyperlink" Target="http://conjugaison.lemonde.fr/conjugaison/premier-groupe/veiller/" TargetMode="External"/><Relationship Id="rId28" Type="http://schemas.openxmlformats.org/officeDocument/2006/relationships/hyperlink" Target="http://www.lemonde.fr/afrique-politique/" TargetMode="External"/><Relationship Id="rId36" Type="http://schemas.openxmlformats.org/officeDocument/2006/relationships/hyperlink" Target="http://www.lemonde.fr/societe/article/2010/07/31/la-clinique-des-bebes-sur-mesure_1393699_3224.html" TargetMode="External"/><Relationship Id="rId49" Type="http://schemas.openxmlformats.org/officeDocument/2006/relationships/hyperlink" Target="http://conjugaison.lemonde.fr/conjugaison/premier-groupe/laisser/" TargetMode="External"/><Relationship Id="rId57" Type="http://schemas.openxmlformats.org/officeDocument/2006/relationships/hyperlink" Target="http://www.lemonde.fr/medecine/" TargetMode="External"/><Relationship Id="rId10" Type="http://schemas.openxmlformats.org/officeDocument/2006/relationships/hyperlink" Target="http://www.lemonde.fr/vous/" TargetMode="External"/><Relationship Id="rId31" Type="http://schemas.openxmlformats.org/officeDocument/2006/relationships/hyperlink" Target="http://passeurdesciences.blog.lemonde.fr/author/passeurdesciences/" TargetMode="External"/><Relationship Id="rId44" Type="http://schemas.openxmlformats.org/officeDocument/2006/relationships/hyperlink" Target="http://conjugaison.lemonde.fr/conjugaison/troisieme-groupe/devenir/" TargetMode="External"/><Relationship Id="rId52" Type="http://schemas.openxmlformats.org/officeDocument/2006/relationships/hyperlink" Target="http://www.lemonde.fr/idees/" TargetMode="External"/><Relationship Id="rId60" Type="http://schemas.openxmlformats.org/officeDocument/2006/relationships/hyperlink" Target="http://conjugaison.lemonde.fr/conjugaison/premier-groupe/imaginer/" TargetMode="External"/><Relationship Id="rId65" Type="http://schemas.openxmlformats.org/officeDocument/2006/relationships/hyperlink" Target="http://conjugaison.lemonde.fr/conjugaison/troisieme-groupe/percevoir/" TargetMode="External"/><Relationship Id="rId73" Type="http://schemas.openxmlformats.org/officeDocument/2006/relationships/hyperlink" Target="http://www.lemonde.fr/logiciel/" TargetMode="External"/><Relationship Id="rId78" Type="http://schemas.openxmlformats.org/officeDocument/2006/relationships/image" Target="media/image4.jpeg"/><Relationship Id="rId81" Type="http://schemas.openxmlformats.org/officeDocument/2006/relationships/image" Target="media/image6.jpeg"/><Relationship Id="rId86" Type="http://schemas.openxmlformats.org/officeDocument/2006/relationships/image" Target="media/image11.gif"/><Relationship Id="rId94" Type="http://schemas.openxmlformats.org/officeDocument/2006/relationships/hyperlink" Target="file:///C:\Users\admin\AppData\Local\Temp\-%20http:\www.ladocumentationfrancaise.fr\dossiers\bioethique\historique-lois-bioethique.shtml" TargetMode="External"/><Relationship Id="rId4" Type="http://schemas.openxmlformats.org/officeDocument/2006/relationships/webSettings" Target="webSettings.xml"/><Relationship Id="rId9" Type="http://schemas.openxmlformats.org/officeDocument/2006/relationships/hyperlink" Target="http://www.standaard.be/cnt/dmf20131116_0084177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5061</Words>
  <Characters>27838</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32834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dc:creator>
  <cp:lastModifiedBy>admin</cp:lastModifiedBy>
  <cp:revision>2</cp:revision>
  <dcterms:created xsi:type="dcterms:W3CDTF">2016-03-31T16:46:00Z</dcterms:created>
  <dcterms:modified xsi:type="dcterms:W3CDTF">2016-03-31T16:46:00Z</dcterms:modified>
</cp:coreProperties>
</file>