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27EB0" w14:textId="54FC2181" w:rsidR="00F0374B" w:rsidRDefault="00F0374B" w:rsidP="001F2386">
      <w:pPr>
        <w:pStyle w:val="Standard"/>
        <w:jc w:val="center"/>
        <w:rPr>
          <w:rFonts w:ascii="MV Boli" w:hAnsi="MV Boli"/>
          <w:color w:val="6666FF"/>
          <w:sz w:val="36"/>
          <w:szCs w:val="36"/>
        </w:rPr>
      </w:pPr>
      <w:r>
        <w:rPr>
          <w:rFonts w:ascii="MV Boli" w:hAnsi="MV Boli"/>
          <w:color w:val="6666FF"/>
          <w:sz w:val="36"/>
          <w:szCs w:val="36"/>
        </w:rPr>
        <w:t xml:space="preserve">Le </w:t>
      </w:r>
      <w:proofErr w:type="spellStart"/>
      <w:r>
        <w:rPr>
          <w:rFonts w:ascii="MV Boli" w:hAnsi="MV Boli"/>
          <w:color w:val="6666FF"/>
          <w:sz w:val="36"/>
          <w:szCs w:val="36"/>
        </w:rPr>
        <w:t>suivi</w:t>
      </w:r>
      <w:proofErr w:type="spellEnd"/>
      <w:r>
        <w:rPr>
          <w:rFonts w:ascii="MV Boli" w:hAnsi="MV Boli"/>
          <w:color w:val="6666FF"/>
          <w:sz w:val="36"/>
          <w:szCs w:val="36"/>
        </w:rPr>
        <w:t xml:space="preserve"> </w:t>
      </w:r>
      <w:proofErr w:type="spellStart"/>
      <w:r>
        <w:rPr>
          <w:rFonts w:ascii="MV Boli" w:hAnsi="MV Boli"/>
          <w:color w:val="6666FF"/>
          <w:sz w:val="36"/>
          <w:szCs w:val="36"/>
        </w:rPr>
        <w:t>comportement</w:t>
      </w:r>
      <w:proofErr w:type="spellEnd"/>
    </w:p>
    <w:p w14:paraId="40E0255A" w14:textId="4448131C" w:rsidR="00636B28" w:rsidRDefault="00636B28" w:rsidP="001F2386">
      <w:pPr>
        <w:pStyle w:val="Standard"/>
        <w:jc w:val="both"/>
        <w:rPr>
          <w:rFonts w:ascii="MV Boli" w:hAnsi="MV Boli"/>
          <w:color w:val="000000" w:themeColor="text1"/>
          <w:sz w:val="22"/>
          <w:szCs w:val="22"/>
        </w:rPr>
      </w:pPr>
    </w:p>
    <w:p w14:paraId="1C11F6D6" w14:textId="77777777" w:rsidR="00636B28" w:rsidRDefault="00636B28" w:rsidP="001F2386">
      <w:pPr>
        <w:pStyle w:val="Standard"/>
        <w:jc w:val="both"/>
        <w:rPr>
          <w:rFonts w:ascii="MV Boli" w:hAnsi="MV Boli"/>
          <w:color w:val="000000" w:themeColor="text1"/>
          <w:sz w:val="22"/>
          <w:szCs w:val="22"/>
        </w:rPr>
      </w:pPr>
    </w:p>
    <w:p w14:paraId="368F3C77" w14:textId="55EE3C73" w:rsidR="00636B28" w:rsidRPr="00636B28" w:rsidRDefault="00F0374B" w:rsidP="001F2386">
      <w:pPr>
        <w:pStyle w:val="Standard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gramStart"/>
      <w:r w:rsidRPr="00636B28">
        <w:rPr>
          <w:rFonts w:ascii="Arial" w:hAnsi="Arial" w:cs="Arial"/>
          <w:b/>
          <w:bCs/>
          <w:color w:val="000000" w:themeColor="text1"/>
          <w:sz w:val="22"/>
          <w:szCs w:val="22"/>
        </w:rPr>
        <w:t>Source :</w:t>
      </w:r>
      <w:proofErr w:type="gramEnd"/>
      <w:r w:rsidRPr="00636B2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636B28" w:rsidRPr="00636B28">
        <w:rPr>
          <w:rFonts w:ascii="Arial" w:hAnsi="Arial" w:cs="Arial"/>
          <w:b/>
          <w:bCs/>
          <w:color w:val="000000" w:themeColor="text1"/>
          <w:sz w:val="22"/>
          <w:szCs w:val="22"/>
        </w:rPr>
        <w:t>Outil</w:t>
      </w:r>
      <w:proofErr w:type="spellEnd"/>
      <w:r w:rsidR="00636B28" w:rsidRPr="00636B2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636B28">
        <w:rPr>
          <w:rFonts w:ascii="Arial" w:hAnsi="Arial" w:cs="Arial"/>
          <w:b/>
          <w:bCs/>
          <w:color w:val="000000" w:themeColor="text1"/>
          <w:sz w:val="22"/>
          <w:szCs w:val="22"/>
        </w:rPr>
        <w:t>conçu</w:t>
      </w:r>
      <w:proofErr w:type="spellEnd"/>
      <w:r w:rsidR="00636B28" w:rsidRPr="00636B2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par </w:t>
      </w:r>
      <w:r w:rsidRPr="00636B2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Audrey </w:t>
      </w:r>
      <w:proofErr w:type="spellStart"/>
      <w:r w:rsidRPr="00636B28">
        <w:rPr>
          <w:rFonts w:ascii="Arial" w:hAnsi="Arial" w:cs="Arial"/>
          <w:b/>
          <w:bCs/>
          <w:color w:val="000000" w:themeColor="text1"/>
          <w:sz w:val="22"/>
          <w:szCs w:val="22"/>
        </w:rPr>
        <w:t>Lefrère</w:t>
      </w:r>
      <w:proofErr w:type="spellEnd"/>
      <w:r w:rsidR="00636B28" w:rsidRPr="00636B2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après </w:t>
      </w:r>
      <w:proofErr w:type="spellStart"/>
      <w:r w:rsidR="00636B28" w:rsidRPr="00636B28">
        <w:rPr>
          <w:rFonts w:ascii="Arial" w:hAnsi="Arial" w:cs="Arial"/>
          <w:b/>
          <w:bCs/>
          <w:color w:val="000000" w:themeColor="text1"/>
          <w:sz w:val="22"/>
          <w:szCs w:val="22"/>
        </w:rPr>
        <w:t>s’être</w:t>
      </w:r>
      <w:proofErr w:type="spellEnd"/>
      <w:r w:rsidR="00636B28" w:rsidRPr="00636B2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636B28" w:rsidRPr="00636B28">
        <w:rPr>
          <w:rFonts w:ascii="Arial" w:hAnsi="Arial" w:cs="Arial"/>
          <w:b/>
          <w:bCs/>
          <w:color w:val="000000" w:themeColor="text1"/>
          <w:sz w:val="22"/>
          <w:szCs w:val="22"/>
        </w:rPr>
        <w:t>formée</w:t>
      </w:r>
      <w:proofErr w:type="spellEnd"/>
      <w:r w:rsidR="00636B28" w:rsidRPr="00636B2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à la Discipline Positive.</w:t>
      </w:r>
      <w:r w:rsidRPr="00636B2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679E2C99" w14:textId="0F4E4E3F" w:rsidR="00F0374B" w:rsidRPr="001F2386" w:rsidRDefault="00636B28" w:rsidP="001F2386">
      <w:pPr>
        <w:pStyle w:val="Standard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Elle </w:t>
      </w:r>
      <w:proofErr w:type="spellStart"/>
      <w:r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>est</w:t>
      </w:r>
      <w:proofErr w:type="spellEnd"/>
      <w:r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>actuellement</w:t>
      </w:r>
      <w:proofErr w:type="spellEnd"/>
      <w:r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0374B"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>assistante</w:t>
      </w:r>
      <w:proofErr w:type="spellEnd"/>
      <w:r w:rsidR="00F0374B"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de </w:t>
      </w:r>
      <w:r w:rsidR="00F0374B"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vie </w:t>
      </w:r>
      <w:proofErr w:type="spellStart"/>
      <w:r w:rsidR="00F0374B"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>scolaire</w:t>
      </w:r>
      <w:proofErr w:type="spellEnd"/>
      <w:r w:rsidR="00F0374B"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0374B"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>en</w:t>
      </w:r>
      <w:proofErr w:type="spellEnd"/>
      <w:r w:rsidR="00F0374B"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0374B"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>voie</w:t>
      </w:r>
      <w:proofErr w:type="spellEnd"/>
      <w:r w:rsidR="00F0374B"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de </w:t>
      </w:r>
      <w:proofErr w:type="spellStart"/>
      <w:r w:rsidR="00F0374B"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>devenir</w:t>
      </w:r>
      <w:proofErr w:type="spellEnd"/>
      <w:r w:rsidR="00F0374B"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>coordonnatrice</w:t>
      </w:r>
      <w:proofErr w:type="spellEnd"/>
      <w:r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de vie </w:t>
      </w:r>
      <w:proofErr w:type="spellStart"/>
      <w:r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>scolaire</w:t>
      </w:r>
      <w:proofErr w:type="spellEnd"/>
      <w:r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F0374B"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au </w:t>
      </w:r>
      <w:proofErr w:type="spellStart"/>
      <w:r w:rsidR="00F0374B"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>coll</w:t>
      </w:r>
      <w:r w:rsidR="001F2386">
        <w:rPr>
          <w:rFonts w:ascii="Arial" w:hAnsi="Arial" w:cs="Arial"/>
          <w:i/>
          <w:iCs/>
          <w:color w:val="000000" w:themeColor="text1"/>
          <w:sz w:val="20"/>
          <w:szCs w:val="20"/>
        </w:rPr>
        <w:t>è</w:t>
      </w:r>
      <w:r w:rsidR="00F0374B"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>ge</w:t>
      </w:r>
      <w:proofErr w:type="spellEnd"/>
      <w:r w:rsidR="00F0374B"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de </w:t>
      </w:r>
      <w:proofErr w:type="spellStart"/>
      <w:r w:rsidR="00F0374B"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>Doué</w:t>
      </w:r>
      <w:proofErr w:type="spellEnd"/>
      <w:r w:rsidR="00F0374B"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F2386">
        <w:rPr>
          <w:rFonts w:ascii="Arial" w:hAnsi="Arial" w:cs="Arial"/>
          <w:i/>
          <w:iCs/>
          <w:color w:val="000000" w:themeColor="text1"/>
          <w:sz w:val="20"/>
          <w:szCs w:val="20"/>
        </w:rPr>
        <w:t>la Fontaine.</w:t>
      </w:r>
    </w:p>
    <w:p w14:paraId="3233678F" w14:textId="77777777" w:rsidR="00F0374B" w:rsidRPr="00F0374B" w:rsidRDefault="00F0374B" w:rsidP="001F2386">
      <w:pPr>
        <w:pStyle w:val="Standard"/>
        <w:jc w:val="both"/>
        <w:rPr>
          <w:rFonts w:ascii="MV Boli" w:hAnsi="MV Boli"/>
          <w:b/>
          <w:bCs/>
          <w:color w:val="000000" w:themeColor="text1"/>
          <w:sz w:val="22"/>
          <w:szCs w:val="22"/>
        </w:rPr>
      </w:pPr>
    </w:p>
    <w:p w14:paraId="7B130D09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24E81013" w14:textId="7918B46F" w:rsidR="00F0374B" w:rsidRDefault="00F0374B" w:rsidP="001F2386">
      <w:pPr>
        <w:pStyle w:val="Standard"/>
        <w:jc w:val="both"/>
        <w:rPr>
          <w:b/>
          <w:bCs/>
          <w:color w:val="0000FF"/>
          <w:u w:val="single"/>
          <w:shd w:val="clear" w:color="auto" w:fill="9999FF"/>
        </w:rPr>
      </w:pPr>
      <w:proofErr w:type="spellStart"/>
      <w:r>
        <w:rPr>
          <w:b/>
          <w:bCs/>
          <w:color w:val="0000FF"/>
          <w:u w:val="single"/>
          <w:shd w:val="clear" w:color="auto" w:fill="9999FF"/>
        </w:rPr>
        <w:t>Qu’est</w:t>
      </w:r>
      <w:proofErr w:type="spellEnd"/>
      <w:r>
        <w:rPr>
          <w:b/>
          <w:bCs/>
          <w:color w:val="0000FF"/>
          <w:u w:val="single"/>
          <w:shd w:val="clear" w:color="auto" w:fill="9999FF"/>
        </w:rPr>
        <w:t xml:space="preserve"> </w:t>
      </w:r>
      <w:proofErr w:type="spellStart"/>
      <w:r>
        <w:rPr>
          <w:b/>
          <w:bCs/>
          <w:color w:val="0000FF"/>
          <w:u w:val="single"/>
          <w:shd w:val="clear" w:color="auto" w:fill="9999FF"/>
        </w:rPr>
        <w:t>ce</w:t>
      </w:r>
      <w:proofErr w:type="spellEnd"/>
      <w:r>
        <w:rPr>
          <w:b/>
          <w:bCs/>
          <w:color w:val="0000FF"/>
          <w:u w:val="single"/>
          <w:shd w:val="clear" w:color="auto" w:fill="9999FF"/>
        </w:rPr>
        <w:t xml:space="preserve"> que </w:t>
      </w:r>
      <w:proofErr w:type="spellStart"/>
      <w:proofErr w:type="gramStart"/>
      <w:r>
        <w:rPr>
          <w:b/>
          <w:bCs/>
          <w:color w:val="0000FF"/>
          <w:u w:val="single"/>
          <w:shd w:val="clear" w:color="auto" w:fill="9999FF"/>
        </w:rPr>
        <w:t>c’est</w:t>
      </w:r>
      <w:proofErr w:type="spellEnd"/>
      <w:r>
        <w:rPr>
          <w:b/>
          <w:bCs/>
          <w:color w:val="0000FF"/>
          <w:u w:val="single"/>
          <w:shd w:val="clear" w:color="auto" w:fill="9999FF"/>
        </w:rPr>
        <w:t xml:space="preserve"> ?</w:t>
      </w:r>
      <w:proofErr w:type="gramEnd"/>
    </w:p>
    <w:p w14:paraId="43CEFE36" w14:textId="77777777" w:rsidR="00F0374B" w:rsidRDefault="00F0374B" w:rsidP="001F2386">
      <w:pPr>
        <w:pStyle w:val="Standard"/>
        <w:jc w:val="both"/>
        <w:rPr>
          <w:rFonts w:hint="eastAsia"/>
          <w:b/>
          <w:bCs/>
          <w:color w:val="0000FF"/>
          <w:u w:val="single"/>
          <w:shd w:val="clear" w:color="auto" w:fill="9999FF"/>
        </w:rPr>
      </w:pPr>
    </w:p>
    <w:p w14:paraId="75BD81D7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0F7A8D" wp14:editId="68DD475D">
            <wp:simplePos x="0" y="0"/>
            <wp:positionH relativeFrom="column">
              <wp:posOffset>4744803</wp:posOffset>
            </wp:positionH>
            <wp:positionV relativeFrom="paragraph">
              <wp:posOffset>83155</wp:posOffset>
            </wp:positionV>
            <wp:extent cx="1496159" cy="1635843"/>
            <wp:effectExtent l="0" t="0" r="2441" b="2457"/>
            <wp:wrapSquare wrapText="bothSides"/>
            <wp:docPr id="1" name="Image4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" descr="Une image contenant texte&#10;&#10;Description générée automatiquement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6159" cy="16358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- Il </w:t>
      </w:r>
      <w:proofErr w:type="spellStart"/>
      <w:r>
        <w:t>s’agit</w:t>
      </w:r>
      <w:proofErr w:type="spellEnd"/>
      <w:r>
        <w:t xml:space="preserve"> d’un </w:t>
      </w:r>
      <w:proofErr w:type="spellStart"/>
      <w:r>
        <w:t>suivi</w:t>
      </w:r>
      <w:proofErr w:type="spellEnd"/>
      <w:r>
        <w:t xml:space="preserve"> </w:t>
      </w:r>
      <w:proofErr w:type="spellStart"/>
      <w:r>
        <w:t>individualisé</w:t>
      </w:r>
      <w:proofErr w:type="spellEnd"/>
      <w:r>
        <w:t xml:space="preserve">, </w:t>
      </w:r>
      <w:proofErr w:type="spellStart"/>
      <w:r>
        <w:t>personnalisé</w:t>
      </w:r>
      <w:proofErr w:type="spellEnd"/>
      <w:r>
        <w:t xml:space="preserve"> mis </w:t>
      </w:r>
      <w:proofErr w:type="spellStart"/>
      <w:r>
        <w:t>en</w:t>
      </w:r>
      <w:proofErr w:type="spellEnd"/>
      <w:r>
        <w:t xml:space="preserve"> place au </w:t>
      </w:r>
      <w:proofErr w:type="spellStart"/>
      <w:r>
        <w:t>cas</w:t>
      </w:r>
      <w:proofErr w:type="spellEnd"/>
      <w:r>
        <w:t xml:space="preserve"> par </w:t>
      </w:r>
      <w:proofErr w:type="spellStart"/>
      <w:r>
        <w:t>cas</w:t>
      </w:r>
      <w:proofErr w:type="spellEnd"/>
      <w:r>
        <w:t xml:space="preserve"> </w:t>
      </w:r>
      <w:proofErr w:type="spellStart"/>
      <w:r>
        <w:t>selon</w:t>
      </w:r>
      <w:proofErr w:type="spellEnd"/>
      <w:r>
        <w:t xml:space="preserve"> les </w:t>
      </w:r>
      <w:proofErr w:type="spellStart"/>
      <w:r>
        <w:t>fragilités</w:t>
      </w:r>
      <w:proofErr w:type="spellEnd"/>
      <w:r>
        <w:t xml:space="preserve"> des </w:t>
      </w:r>
      <w:proofErr w:type="spellStart"/>
      <w:r>
        <w:t>élèves</w:t>
      </w:r>
      <w:proofErr w:type="spellEnd"/>
      <w:r>
        <w:t xml:space="preserve">, à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demande</w:t>
      </w:r>
      <w:proofErr w:type="spellEnd"/>
      <w:r>
        <w:t>.</w:t>
      </w:r>
    </w:p>
    <w:p w14:paraId="022B0640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t xml:space="preserve">- La co-construction d’un </w:t>
      </w:r>
      <w:proofErr w:type="spellStart"/>
      <w:r>
        <w:t>outil</w:t>
      </w:r>
      <w:proofErr w:type="spellEnd"/>
      <w:r>
        <w:t xml:space="preserve"> sous </w:t>
      </w:r>
      <w:proofErr w:type="spellStart"/>
      <w:r>
        <w:t>forme</w:t>
      </w:r>
      <w:proofErr w:type="spellEnd"/>
      <w:r>
        <w:t xml:space="preserve"> de tableau (</w:t>
      </w:r>
      <w:proofErr w:type="spellStart"/>
      <w:r>
        <w:t>voir</w:t>
      </w:r>
      <w:proofErr w:type="spellEnd"/>
      <w:r>
        <w:t xml:space="preserve"> </w:t>
      </w:r>
      <w:proofErr w:type="spellStart"/>
      <w:r>
        <w:t>annexe</w:t>
      </w:r>
      <w:proofErr w:type="spellEnd"/>
      <w:r>
        <w:t xml:space="preserve"> 2) </w:t>
      </w:r>
      <w:proofErr w:type="spellStart"/>
      <w:r>
        <w:t>afin</w:t>
      </w:r>
      <w:proofErr w:type="spellEnd"/>
      <w:r>
        <w:t xml:space="preserve"> de </w:t>
      </w:r>
      <w:proofErr w:type="spellStart"/>
      <w:r>
        <w:t>mettre</w:t>
      </w:r>
      <w:proofErr w:type="spellEnd"/>
      <w:r>
        <w:t xml:space="preserve"> des mots sur les </w:t>
      </w:r>
      <w:proofErr w:type="spellStart"/>
      <w:r>
        <w:t>problèmes</w:t>
      </w:r>
      <w:proofErr w:type="spellEnd"/>
      <w:r>
        <w:t xml:space="preserve"> </w:t>
      </w:r>
      <w:proofErr w:type="spellStart"/>
      <w:r>
        <w:t>rencontrés</w:t>
      </w:r>
      <w:proofErr w:type="spellEnd"/>
      <w:r>
        <w:t xml:space="preserve"> par </w:t>
      </w:r>
      <w:proofErr w:type="spellStart"/>
      <w:r>
        <w:t>l’élève</w:t>
      </w:r>
      <w:proofErr w:type="spellEnd"/>
      <w:r>
        <w:t xml:space="preserve"> de </w:t>
      </w:r>
      <w:proofErr w:type="spellStart"/>
      <w:r>
        <w:t>façon</w:t>
      </w:r>
      <w:proofErr w:type="spellEnd"/>
      <w:r>
        <w:t xml:space="preserve"> </w:t>
      </w:r>
      <w:proofErr w:type="spellStart"/>
      <w:r>
        <w:t>concrète</w:t>
      </w:r>
      <w:proofErr w:type="spellEnd"/>
      <w:r>
        <w:t xml:space="preserve">, </w:t>
      </w:r>
      <w:proofErr w:type="spellStart"/>
      <w:r>
        <w:t>afin</w:t>
      </w:r>
      <w:proofErr w:type="spellEnd"/>
      <w:r>
        <w:t xml:space="preserve"> de </w:t>
      </w:r>
      <w:proofErr w:type="spellStart"/>
      <w:r>
        <w:t>trouver</w:t>
      </w:r>
      <w:proofErr w:type="spellEnd"/>
      <w:r>
        <w:t xml:space="preserve"> avec </w:t>
      </w:r>
      <w:proofErr w:type="spellStart"/>
      <w:r>
        <w:t>lui</w:t>
      </w:r>
      <w:proofErr w:type="spellEnd"/>
      <w:r>
        <w:t>/</w:t>
      </w:r>
      <w:proofErr w:type="spellStart"/>
      <w:r>
        <w:t>elle</w:t>
      </w:r>
      <w:proofErr w:type="spellEnd"/>
      <w:r>
        <w:t xml:space="preserve"> les solutions à </w:t>
      </w:r>
      <w:proofErr w:type="spellStart"/>
      <w:r>
        <w:t>ces</w:t>
      </w:r>
      <w:proofErr w:type="spellEnd"/>
      <w:r>
        <w:t xml:space="preserve"> </w:t>
      </w:r>
      <w:proofErr w:type="spellStart"/>
      <w:r>
        <w:t>problèmes</w:t>
      </w:r>
      <w:proofErr w:type="spellEnd"/>
      <w:r>
        <w:t>.</w:t>
      </w:r>
    </w:p>
    <w:p w14:paraId="479B8384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t xml:space="preserve">- La mise </w:t>
      </w:r>
      <w:proofErr w:type="spellStart"/>
      <w:r>
        <w:t>en</w:t>
      </w:r>
      <w:proofErr w:type="spellEnd"/>
      <w:r>
        <w:t xml:space="preserve"> place d’un </w:t>
      </w:r>
      <w:proofErr w:type="spellStart"/>
      <w:r>
        <w:t>outil</w:t>
      </w:r>
      <w:proofErr w:type="spellEnd"/>
      <w:r>
        <w:t xml:space="preserve"> </w:t>
      </w:r>
      <w:proofErr w:type="spellStart"/>
      <w:r>
        <w:rPr>
          <w:u w:val="single"/>
        </w:rPr>
        <w:t>appartenant</w:t>
      </w:r>
      <w:proofErr w:type="spellEnd"/>
      <w:r>
        <w:rPr>
          <w:u w:val="single"/>
        </w:rPr>
        <w:t xml:space="preserve"> à </w:t>
      </w:r>
      <w:proofErr w:type="spellStart"/>
      <w:r>
        <w:rPr>
          <w:u w:val="single"/>
        </w:rPr>
        <w:t>l’élève</w:t>
      </w:r>
      <w:proofErr w:type="spellEnd"/>
      <w:r>
        <w:t xml:space="preserve"> et </w:t>
      </w:r>
      <w:proofErr w:type="spellStart"/>
      <w:r>
        <w:t>dont</w:t>
      </w:r>
      <w:proofErr w:type="spellEnd"/>
      <w:r>
        <w:t xml:space="preserve"> </w:t>
      </w:r>
      <w:proofErr w:type="spellStart"/>
      <w:r>
        <w:rPr>
          <w:u w:val="single"/>
        </w:rPr>
        <w:t>lui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seul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est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l’auteur</w:t>
      </w:r>
      <w:proofErr w:type="spellEnd"/>
      <w:r>
        <w:t xml:space="preserve">. Les </w:t>
      </w:r>
      <w:proofErr w:type="spellStart"/>
      <w:r>
        <w:t>résultats</w:t>
      </w:r>
      <w:proofErr w:type="spellEnd"/>
      <w:r>
        <w:t xml:space="preserve"> ne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lieu que </w:t>
      </w:r>
      <w:proofErr w:type="spellStart"/>
      <w:r>
        <w:t>si</w:t>
      </w:r>
      <w:proofErr w:type="spellEnd"/>
      <w:r>
        <w:t xml:space="preserve"> </w:t>
      </w:r>
      <w:proofErr w:type="spellStart"/>
      <w:r>
        <w:t>l’élève</w:t>
      </w:r>
      <w:proofErr w:type="spellEnd"/>
      <w:r>
        <w:t xml:space="preserve"> se sent </w:t>
      </w:r>
      <w:proofErr w:type="spellStart"/>
      <w:r>
        <w:t>pleinement</w:t>
      </w:r>
      <w:proofErr w:type="spellEnd"/>
      <w:r>
        <w:t xml:space="preserve"> </w:t>
      </w:r>
      <w:proofErr w:type="spellStart"/>
      <w:r>
        <w:t>impliqué</w:t>
      </w:r>
      <w:proofErr w:type="spellEnd"/>
      <w:r>
        <w:t xml:space="preserve"> et </w:t>
      </w:r>
      <w:proofErr w:type="spellStart"/>
      <w:r>
        <w:t>investi</w:t>
      </w:r>
      <w:proofErr w:type="spellEnd"/>
      <w:r>
        <w:t xml:space="preserve"> dans </w:t>
      </w:r>
      <w:proofErr w:type="spellStart"/>
      <w:r>
        <w:t>cette</w:t>
      </w:r>
      <w:proofErr w:type="spellEnd"/>
      <w:r>
        <w:t xml:space="preserve"> démarche.</w:t>
      </w:r>
    </w:p>
    <w:p w14:paraId="3411369F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t xml:space="preserve">- Mon </w:t>
      </w:r>
      <w:proofErr w:type="spellStart"/>
      <w:r>
        <w:t>rôle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d’assister</w:t>
      </w:r>
      <w:proofErr w:type="spellEnd"/>
      <w:r>
        <w:t xml:space="preserve"> </w:t>
      </w:r>
      <w:proofErr w:type="spellStart"/>
      <w:r>
        <w:t>l’élève</w:t>
      </w:r>
      <w:proofErr w:type="spellEnd"/>
      <w:r>
        <w:t xml:space="preserve">, je </w:t>
      </w:r>
      <w:proofErr w:type="spellStart"/>
      <w:r>
        <w:t>prends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note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me </w:t>
      </w:r>
      <w:proofErr w:type="spellStart"/>
      <w:r>
        <w:t>dit</w:t>
      </w:r>
      <w:proofErr w:type="spellEnd"/>
      <w:r>
        <w:t xml:space="preserve"> (avec </w:t>
      </w:r>
      <w:proofErr w:type="spellStart"/>
      <w:r>
        <w:t>ses</w:t>
      </w:r>
      <w:proofErr w:type="spellEnd"/>
      <w:r>
        <w:t xml:space="preserve"> mots), je le guide, </w:t>
      </w:r>
      <w:proofErr w:type="spellStart"/>
      <w:r>
        <w:t>l’aide</w:t>
      </w:r>
      <w:proofErr w:type="spellEnd"/>
      <w:r>
        <w:t xml:space="preserve"> à </w:t>
      </w:r>
      <w:proofErr w:type="spellStart"/>
      <w:r>
        <w:t>trouver</w:t>
      </w:r>
      <w:proofErr w:type="spellEnd"/>
      <w:r>
        <w:t xml:space="preserve"> des solutions à </w:t>
      </w:r>
      <w:proofErr w:type="spellStart"/>
      <w:r>
        <w:t>ses</w:t>
      </w:r>
      <w:proofErr w:type="spellEnd"/>
      <w:r>
        <w:t xml:space="preserve"> </w:t>
      </w:r>
      <w:proofErr w:type="spellStart"/>
      <w:r>
        <w:t>problèmes</w:t>
      </w:r>
      <w:proofErr w:type="spellEnd"/>
      <w:r>
        <w:t>.</w:t>
      </w:r>
    </w:p>
    <w:p w14:paraId="1369502D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t xml:space="preserve">- </w:t>
      </w:r>
      <w:proofErr w:type="spellStart"/>
      <w:r>
        <w:t>Cette</w:t>
      </w:r>
      <w:proofErr w:type="spellEnd"/>
      <w:r>
        <w:t xml:space="preserve"> démarche </w:t>
      </w:r>
      <w:proofErr w:type="spellStart"/>
      <w:r>
        <w:t>nécessite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communication </w:t>
      </w:r>
      <w:proofErr w:type="spellStart"/>
      <w:r>
        <w:t>régulière</w:t>
      </w:r>
      <w:proofErr w:type="spellEnd"/>
      <w:r>
        <w:t xml:space="preserve"> (</w:t>
      </w:r>
      <w:proofErr w:type="spellStart"/>
      <w:r>
        <w:t>élève</w:t>
      </w:r>
      <w:proofErr w:type="spellEnd"/>
      <w:r>
        <w:t>/Audrey et Audrey/prof principal)</w:t>
      </w:r>
    </w:p>
    <w:p w14:paraId="4A357CBA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t xml:space="preserve">- </w:t>
      </w:r>
      <w:proofErr w:type="spellStart"/>
      <w:r>
        <w:t>L’élève</w:t>
      </w:r>
      <w:proofErr w:type="spellEnd"/>
      <w:r>
        <w:t xml:space="preserve"> doit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confiance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Audrey pour assurer le bon </w:t>
      </w:r>
      <w:proofErr w:type="spellStart"/>
      <w:r>
        <w:t>déroulement</w:t>
      </w:r>
      <w:proofErr w:type="spellEnd"/>
      <w:r>
        <w:t xml:space="preserve"> de </w:t>
      </w:r>
      <w:proofErr w:type="spellStart"/>
      <w:r>
        <w:t>ces</w:t>
      </w:r>
      <w:proofErr w:type="spellEnd"/>
      <w:r>
        <w:t xml:space="preserve"> rencontres.</w:t>
      </w:r>
    </w:p>
    <w:p w14:paraId="00FED61F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4B6921FA" w14:textId="76FB2911" w:rsidR="00F0374B" w:rsidRDefault="00F0374B" w:rsidP="001F2386">
      <w:pPr>
        <w:pStyle w:val="Standard"/>
        <w:jc w:val="both"/>
        <w:rPr>
          <w:b/>
          <w:bCs/>
          <w:color w:val="0000FF"/>
          <w:u w:val="single"/>
          <w:shd w:val="clear" w:color="auto" w:fill="9999FF"/>
        </w:rPr>
      </w:pPr>
      <w:r>
        <w:rPr>
          <w:b/>
          <w:bCs/>
          <w:color w:val="0000FF"/>
          <w:u w:val="single"/>
          <w:shd w:val="clear" w:color="auto" w:fill="9999FF"/>
        </w:rPr>
        <w:t xml:space="preserve">Qui le fait et sur quelle base de </w:t>
      </w:r>
      <w:proofErr w:type="gramStart"/>
      <w:r>
        <w:rPr>
          <w:b/>
          <w:bCs/>
          <w:color w:val="0000FF"/>
          <w:u w:val="single"/>
          <w:shd w:val="clear" w:color="auto" w:fill="9999FF"/>
        </w:rPr>
        <w:t>formation ?</w:t>
      </w:r>
      <w:proofErr w:type="gramEnd"/>
    </w:p>
    <w:p w14:paraId="1C636E02" w14:textId="77777777" w:rsidR="00F0374B" w:rsidRDefault="00F0374B" w:rsidP="001F2386">
      <w:pPr>
        <w:pStyle w:val="Standard"/>
        <w:jc w:val="both"/>
        <w:rPr>
          <w:rFonts w:hint="eastAsia"/>
          <w:b/>
          <w:bCs/>
          <w:color w:val="0000FF"/>
          <w:u w:val="single"/>
          <w:shd w:val="clear" w:color="auto" w:fill="9999FF"/>
        </w:rPr>
      </w:pPr>
    </w:p>
    <w:p w14:paraId="1B494EF0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t xml:space="preserve">La </w:t>
      </w:r>
      <w:proofErr w:type="spellStart"/>
      <w:r>
        <w:t>plupart</w:t>
      </w:r>
      <w:proofErr w:type="spellEnd"/>
      <w:r>
        <w:t xml:space="preserve"> des </w:t>
      </w:r>
      <w:proofErr w:type="spellStart"/>
      <w:r>
        <w:t>professeurs</w:t>
      </w:r>
      <w:proofErr w:type="spellEnd"/>
      <w:r>
        <w:t xml:space="preserve"> me </w:t>
      </w:r>
      <w:proofErr w:type="spellStart"/>
      <w:r>
        <w:t>connaissent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année</w:t>
      </w:r>
      <w:proofErr w:type="spellEnd"/>
      <w:r>
        <w:t xml:space="preserve">, </w:t>
      </w:r>
      <w:proofErr w:type="spellStart"/>
      <w:r>
        <w:t>l’équipe</w:t>
      </w:r>
      <w:proofErr w:type="spellEnd"/>
      <w:r>
        <w:t xml:space="preserve"> </w:t>
      </w:r>
      <w:proofErr w:type="spellStart"/>
      <w:r>
        <w:t>pédagogique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complétée</w:t>
      </w:r>
      <w:proofErr w:type="spellEnd"/>
      <w:r>
        <w:t xml:space="preserve"> par de </w:t>
      </w:r>
      <w:proofErr w:type="spellStart"/>
      <w:r>
        <w:t>nouvelles</w:t>
      </w:r>
      <w:proofErr w:type="spellEnd"/>
      <w:r>
        <w:t xml:space="preserve"> </w:t>
      </w:r>
      <w:proofErr w:type="spellStart"/>
      <w:r>
        <w:t>personnes</w:t>
      </w:r>
      <w:proofErr w:type="spellEnd"/>
      <w:r>
        <w:t xml:space="preserve">. Ce </w:t>
      </w:r>
      <w:proofErr w:type="spellStart"/>
      <w:r>
        <w:t>suivi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fait par </w:t>
      </w:r>
      <w:proofErr w:type="spellStart"/>
      <w:r>
        <w:t>moi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, Audrey </w:t>
      </w:r>
      <w:proofErr w:type="spellStart"/>
      <w:r>
        <w:t>Lefrère</w:t>
      </w:r>
      <w:proofErr w:type="spellEnd"/>
      <w:r>
        <w:t xml:space="preserve">.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surveillante</w:t>
      </w:r>
      <w:proofErr w:type="spellEnd"/>
      <w:r>
        <w:t xml:space="preserve"> dans le </w:t>
      </w:r>
      <w:proofErr w:type="spellStart"/>
      <w:r>
        <w:t>collège</w:t>
      </w:r>
      <w:proofErr w:type="spellEnd"/>
      <w:r>
        <w:t xml:space="preserve"> et je </w:t>
      </w:r>
      <w:proofErr w:type="spellStart"/>
      <w:r>
        <w:t>centralise</w:t>
      </w:r>
      <w:proofErr w:type="spellEnd"/>
      <w:r>
        <w:t xml:space="preserve"> le </w:t>
      </w:r>
      <w:proofErr w:type="spellStart"/>
      <w:r>
        <w:t>secteur</w:t>
      </w:r>
      <w:proofErr w:type="spellEnd"/>
      <w:r>
        <w:t xml:space="preserve"> </w:t>
      </w:r>
      <w:proofErr w:type="spellStart"/>
      <w:r>
        <w:t>disciplinaire</w:t>
      </w:r>
      <w:proofErr w:type="spellEnd"/>
      <w:r>
        <w:t xml:space="preserve">. Je me base sur </w:t>
      </w:r>
      <w:proofErr w:type="spellStart"/>
      <w:r>
        <w:t>mes</w:t>
      </w:r>
      <w:proofErr w:type="spellEnd"/>
      <w:r>
        <w:t xml:space="preserve"> études </w:t>
      </w:r>
      <w:proofErr w:type="spellStart"/>
      <w:r>
        <w:t>en</w:t>
      </w:r>
      <w:proofErr w:type="spellEnd"/>
      <w:r>
        <w:t xml:space="preserve"> STAPS (sciences de </w:t>
      </w:r>
      <w:proofErr w:type="spellStart"/>
      <w:r>
        <w:t>l’éducation</w:t>
      </w:r>
      <w:proofErr w:type="spellEnd"/>
      <w:r>
        <w:t xml:space="preserve">, </w:t>
      </w:r>
      <w:proofErr w:type="spellStart"/>
      <w:r>
        <w:t>psychologie</w:t>
      </w:r>
      <w:proofErr w:type="spellEnd"/>
      <w:r>
        <w:t xml:space="preserve"> de </w:t>
      </w:r>
      <w:proofErr w:type="spellStart"/>
      <w:r>
        <w:t>l’enfant</w:t>
      </w:r>
      <w:proofErr w:type="spellEnd"/>
      <w:r>
        <w:t xml:space="preserve">-adolescent) et sur mon </w:t>
      </w:r>
      <w:proofErr w:type="spellStart"/>
      <w:r>
        <w:t>expérience</w:t>
      </w:r>
      <w:proofErr w:type="spellEnd"/>
      <w:r>
        <w:t xml:space="preserve"> </w:t>
      </w:r>
      <w:proofErr w:type="spellStart"/>
      <w:r>
        <w:t>professionnelle</w:t>
      </w:r>
      <w:proofErr w:type="spellEnd"/>
      <w:r>
        <w:t xml:space="preserve"> (</w:t>
      </w:r>
      <w:proofErr w:type="spellStart"/>
      <w:r>
        <w:t>surveillante</w:t>
      </w:r>
      <w:proofErr w:type="spellEnd"/>
      <w:r>
        <w:t xml:space="preserve">, </w:t>
      </w:r>
      <w:proofErr w:type="spellStart"/>
      <w:r>
        <w:t>entraineure</w:t>
      </w:r>
      <w:proofErr w:type="spellEnd"/>
      <w:r>
        <w:t xml:space="preserve"> de basket). Je me </w:t>
      </w:r>
      <w:proofErr w:type="spellStart"/>
      <w:r>
        <w:t>sers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des formations que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eues</w:t>
      </w:r>
      <w:proofErr w:type="spellEnd"/>
      <w:r>
        <w:t xml:space="preserve"> </w:t>
      </w:r>
      <w:proofErr w:type="spellStart"/>
      <w:r>
        <w:t>dernièrement</w:t>
      </w:r>
      <w:proofErr w:type="spellEnd"/>
      <w:r>
        <w:t xml:space="preserve"> sur la discipline positive (recherche de solution, </w:t>
      </w:r>
      <w:proofErr w:type="spellStart"/>
      <w:r>
        <w:t>différents</w:t>
      </w:r>
      <w:proofErr w:type="spellEnd"/>
      <w:r>
        <w:t xml:space="preserve"> </w:t>
      </w:r>
      <w:proofErr w:type="spellStart"/>
      <w:r>
        <w:t>outils</w:t>
      </w:r>
      <w:proofErr w:type="spellEnd"/>
      <w:r>
        <w:t xml:space="preserve"> </w:t>
      </w:r>
      <w:proofErr w:type="spellStart"/>
      <w:r>
        <w:t>intégrés</w:t>
      </w:r>
      <w:proofErr w:type="spellEnd"/>
      <w:r>
        <w:t xml:space="preserve"> dans </w:t>
      </w:r>
      <w:proofErr w:type="spellStart"/>
      <w:r>
        <w:t>ce</w:t>
      </w:r>
      <w:proofErr w:type="spellEnd"/>
      <w:r>
        <w:t xml:space="preserve"> </w:t>
      </w:r>
      <w:proofErr w:type="spellStart"/>
      <w:r>
        <w:t>suivi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le </w:t>
      </w:r>
      <w:proofErr w:type="spellStart"/>
      <w:r>
        <w:t>baromètre</w:t>
      </w:r>
      <w:proofErr w:type="spellEnd"/>
      <w:r>
        <w:t xml:space="preserve"> des </w:t>
      </w:r>
      <w:proofErr w:type="spellStart"/>
      <w:r>
        <w:t>émotions</w:t>
      </w:r>
      <w:proofErr w:type="spellEnd"/>
      <w:r>
        <w:t xml:space="preserve">) et “manager son </w:t>
      </w:r>
      <w:proofErr w:type="spellStart"/>
      <w:r>
        <w:t>équipe</w:t>
      </w:r>
      <w:proofErr w:type="spellEnd"/>
      <w:r>
        <w:t xml:space="preserve"> de vie </w:t>
      </w:r>
      <w:proofErr w:type="spellStart"/>
      <w:r>
        <w:t>scolaire</w:t>
      </w:r>
      <w:proofErr w:type="spellEnd"/>
      <w:r>
        <w:t xml:space="preserve">” (pour la communication avec </w:t>
      </w:r>
      <w:proofErr w:type="spellStart"/>
      <w:r>
        <w:t>l’élève</w:t>
      </w:r>
      <w:proofErr w:type="spellEnd"/>
      <w:r>
        <w:t xml:space="preserve"> et la </w:t>
      </w:r>
      <w:proofErr w:type="spellStart"/>
      <w:r>
        <w:t>famille</w:t>
      </w:r>
      <w:proofErr w:type="spellEnd"/>
      <w:r>
        <w:t xml:space="preserve">, la construction de </w:t>
      </w:r>
      <w:proofErr w:type="spellStart"/>
      <w:r>
        <w:t>l’outil</w:t>
      </w:r>
      <w:proofErr w:type="spellEnd"/>
      <w:r>
        <w:t>…)</w:t>
      </w:r>
    </w:p>
    <w:p w14:paraId="66660754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73341FEB" w14:textId="2D800DE2" w:rsidR="00F0374B" w:rsidRDefault="00F0374B" w:rsidP="001F2386">
      <w:pPr>
        <w:pStyle w:val="Standard"/>
        <w:jc w:val="both"/>
        <w:rPr>
          <w:b/>
          <w:bCs/>
          <w:color w:val="0000FF"/>
          <w:u w:val="single"/>
          <w:shd w:val="clear" w:color="auto" w:fill="9999FF"/>
        </w:rPr>
      </w:pPr>
      <w:r>
        <w:rPr>
          <w:b/>
          <w:bCs/>
          <w:color w:val="0000FF"/>
          <w:u w:val="single"/>
          <w:shd w:val="clear" w:color="auto" w:fill="9999FF"/>
        </w:rPr>
        <w:t xml:space="preserve">Pour </w:t>
      </w:r>
      <w:proofErr w:type="gramStart"/>
      <w:r>
        <w:rPr>
          <w:b/>
          <w:bCs/>
          <w:color w:val="0000FF"/>
          <w:u w:val="single"/>
          <w:shd w:val="clear" w:color="auto" w:fill="9999FF"/>
        </w:rPr>
        <w:t>qui ?</w:t>
      </w:r>
      <w:proofErr w:type="gramEnd"/>
    </w:p>
    <w:p w14:paraId="24A151B3" w14:textId="77777777" w:rsidR="00F0374B" w:rsidRDefault="00F0374B" w:rsidP="001F2386">
      <w:pPr>
        <w:pStyle w:val="Standard"/>
        <w:jc w:val="both"/>
        <w:rPr>
          <w:rFonts w:hint="eastAsia"/>
          <w:b/>
          <w:bCs/>
          <w:color w:val="0000FF"/>
          <w:u w:val="single"/>
          <w:shd w:val="clear" w:color="auto" w:fill="9999FF"/>
        </w:rPr>
      </w:pPr>
    </w:p>
    <w:p w14:paraId="31B9649F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t xml:space="preserve">- des </w:t>
      </w:r>
      <w:proofErr w:type="spellStart"/>
      <w:r>
        <w:t>élèves</w:t>
      </w:r>
      <w:proofErr w:type="spellEnd"/>
      <w:r>
        <w:t xml:space="preserve"> de la 6è à la 3è</w:t>
      </w:r>
    </w:p>
    <w:p w14:paraId="3055F11E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t xml:space="preserve">-  pour un </w:t>
      </w:r>
      <w:proofErr w:type="spellStart"/>
      <w:r>
        <w:t>élève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difficulté</w:t>
      </w:r>
      <w:proofErr w:type="spellEnd"/>
      <w:r>
        <w:t xml:space="preserve"> dans un </w:t>
      </w:r>
      <w:proofErr w:type="spellStart"/>
      <w:r>
        <w:t>ou</w:t>
      </w:r>
      <w:proofErr w:type="spellEnd"/>
      <w:r>
        <w:t xml:space="preserve"> </w:t>
      </w:r>
      <w:proofErr w:type="spellStart"/>
      <w:r>
        <w:t>plusieurs</w:t>
      </w:r>
      <w:proofErr w:type="spellEnd"/>
      <w:r>
        <w:t xml:space="preserve"> </w:t>
      </w:r>
      <w:proofErr w:type="spellStart"/>
      <w:r>
        <w:t>domaines</w:t>
      </w:r>
      <w:proofErr w:type="spellEnd"/>
      <w:r>
        <w:t xml:space="preserve"> (relations aux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à </w:t>
      </w:r>
      <w:proofErr w:type="spellStart"/>
      <w:r>
        <w:t>l’adulte</w:t>
      </w:r>
      <w:proofErr w:type="spellEnd"/>
      <w:r>
        <w:t xml:space="preserve">, </w:t>
      </w:r>
      <w:proofErr w:type="spellStart"/>
      <w:r>
        <w:t>organisation</w:t>
      </w:r>
      <w:proofErr w:type="spellEnd"/>
      <w:r>
        <w:t xml:space="preserve"> du travail </w:t>
      </w:r>
      <w:proofErr w:type="spellStart"/>
      <w:r>
        <w:t>en</w:t>
      </w:r>
      <w:proofErr w:type="spellEnd"/>
      <w:r>
        <w:t xml:space="preserve"> </w:t>
      </w:r>
      <w:proofErr w:type="spellStart"/>
      <w:r>
        <w:t>classe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à la </w:t>
      </w:r>
      <w:proofErr w:type="spellStart"/>
      <w:r>
        <w:t>maison</w:t>
      </w:r>
      <w:proofErr w:type="spellEnd"/>
      <w:r>
        <w:t xml:space="preserve">, gestion des </w:t>
      </w:r>
      <w:proofErr w:type="spellStart"/>
      <w:r>
        <w:t>émotions</w:t>
      </w:r>
      <w:proofErr w:type="spellEnd"/>
      <w:r>
        <w:t>…)</w:t>
      </w:r>
    </w:p>
    <w:p w14:paraId="6C0FDF11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t xml:space="preserve">- pour des </w:t>
      </w:r>
      <w:proofErr w:type="spellStart"/>
      <w:r>
        <w:t>élèves</w:t>
      </w:r>
      <w:proofErr w:type="spellEnd"/>
      <w:r>
        <w:t xml:space="preserve"> qui ne “se </w:t>
      </w:r>
      <w:proofErr w:type="spellStart"/>
      <w:r>
        <w:t>sentent</w:t>
      </w:r>
      <w:proofErr w:type="spellEnd"/>
      <w:r>
        <w:t xml:space="preserve"> pas bien dans </w:t>
      </w:r>
      <w:proofErr w:type="spellStart"/>
      <w:r>
        <w:t>leurs</w:t>
      </w:r>
      <w:proofErr w:type="spellEnd"/>
      <w:r>
        <w:t xml:space="preserve"> baskets” </w:t>
      </w:r>
      <w:proofErr w:type="spellStart"/>
      <w:r>
        <w:t>ou</w:t>
      </w:r>
      <w:proofErr w:type="spellEnd"/>
      <w:r>
        <w:t xml:space="preserve"> qui ne </w:t>
      </w:r>
      <w:proofErr w:type="spellStart"/>
      <w:r>
        <w:t>trouvent</w:t>
      </w:r>
      <w:proofErr w:type="spellEnd"/>
      <w:r>
        <w:t xml:space="preserve"> pas </w:t>
      </w:r>
      <w:proofErr w:type="gramStart"/>
      <w:r>
        <w:t>les  solutions</w:t>
      </w:r>
      <w:proofErr w:type="gramEnd"/>
      <w:r>
        <w:t xml:space="preserve"> à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problèmes</w:t>
      </w:r>
      <w:proofErr w:type="spellEnd"/>
    </w:p>
    <w:p w14:paraId="37ED80D8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2D74A713" w14:textId="5BC7F526" w:rsidR="00F0374B" w:rsidRDefault="00F0374B" w:rsidP="001F2386">
      <w:pPr>
        <w:pStyle w:val="Standard"/>
        <w:jc w:val="both"/>
        <w:rPr>
          <w:b/>
          <w:bCs/>
          <w:color w:val="0000FF"/>
          <w:u w:val="single"/>
          <w:shd w:val="clear" w:color="auto" w:fill="9999FF"/>
        </w:rPr>
      </w:pPr>
      <w:proofErr w:type="spellStart"/>
      <w:proofErr w:type="gramStart"/>
      <w:r>
        <w:rPr>
          <w:b/>
          <w:bCs/>
          <w:color w:val="0000FF"/>
          <w:u w:val="single"/>
          <w:shd w:val="clear" w:color="auto" w:fill="9999FF"/>
        </w:rPr>
        <w:t>Pourquoi</w:t>
      </w:r>
      <w:proofErr w:type="spellEnd"/>
      <w:r>
        <w:rPr>
          <w:b/>
          <w:bCs/>
          <w:color w:val="0000FF"/>
          <w:u w:val="single"/>
          <w:shd w:val="clear" w:color="auto" w:fill="9999FF"/>
        </w:rPr>
        <w:t xml:space="preserve"> ?</w:t>
      </w:r>
      <w:proofErr w:type="gramEnd"/>
    </w:p>
    <w:p w14:paraId="2114AAB1" w14:textId="77777777" w:rsidR="00F0374B" w:rsidRDefault="00F0374B" w:rsidP="001F2386">
      <w:pPr>
        <w:pStyle w:val="Standard"/>
        <w:jc w:val="both"/>
        <w:rPr>
          <w:rFonts w:hint="eastAsia"/>
          <w:b/>
          <w:bCs/>
          <w:color w:val="0000FF"/>
          <w:u w:val="single"/>
          <w:shd w:val="clear" w:color="auto" w:fill="9999FF"/>
        </w:rPr>
      </w:pPr>
    </w:p>
    <w:p w14:paraId="6F3A5E1D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t xml:space="preserve">- </w:t>
      </w:r>
      <w:proofErr w:type="spellStart"/>
      <w:r>
        <w:t>Certains</w:t>
      </w:r>
      <w:proofErr w:type="spellEnd"/>
      <w:r>
        <w:t xml:space="preserve"> </w:t>
      </w:r>
      <w:proofErr w:type="spellStart"/>
      <w:r>
        <w:t>élèves</w:t>
      </w:r>
      <w:proofErr w:type="spellEnd"/>
      <w:r>
        <w:t xml:space="preserve"> </w:t>
      </w:r>
      <w:proofErr w:type="spellStart"/>
      <w:r>
        <w:t>refusent</w:t>
      </w:r>
      <w:proofErr w:type="spellEnd"/>
      <w:r>
        <w:t xml:space="preserve">, ne </w:t>
      </w:r>
      <w:proofErr w:type="spellStart"/>
      <w:r>
        <w:t>peuvent</w:t>
      </w:r>
      <w:proofErr w:type="spellEnd"/>
      <w:r>
        <w:t xml:space="preserve"> pas </w:t>
      </w:r>
      <w:proofErr w:type="spellStart"/>
      <w:r>
        <w:t>ou</w:t>
      </w:r>
      <w:proofErr w:type="spellEnd"/>
      <w:r>
        <w:t xml:space="preserve"> ne </w:t>
      </w:r>
      <w:proofErr w:type="spellStart"/>
      <w:r>
        <w:t>souhaitent</w:t>
      </w:r>
      <w:proofErr w:type="spellEnd"/>
      <w:r>
        <w:t xml:space="preserve"> pas </w:t>
      </w:r>
      <w:proofErr w:type="spellStart"/>
      <w:r>
        <w:t>aller</w:t>
      </w:r>
      <w:proofErr w:type="spellEnd"/>
      <w:r>
        <w:t xml:space="preserve"> consulter un </w:t>
      </w:r>
      <w:proofErr w:type="spellStart"/>
      <w:r>
        <w:t>professionnel</w:t>
      </w:r>
      <w:proofErr w:type="spellEnd"/>
      <w:r>
        <w:t xml:space="preserve"> </w:t>
      </w:r>
      <w:proofErr w:type="spellStart"/>
      <w:r>
        <w:t>médical</w:t>
      </w:r>
      <w:proofErr w:type="spellEnd"/>
      <w:r>
        <w:t xml:space="preserve"> (</w:t>
      </w:r>
      <w:proofErr w:type="spellStart"/>
      <w:r>
        <w:t>psychologue</w:t>
      </w:r>
      <w:proofErr w:type="spellEnd"/>
      <w:r>
        <w:t xml:space="preserve"> </w:t>
      </w:r>
      <w:proofErr w:type="spellStart"/>
      <w:r>
        <w:t>scolaire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extérieur</w:t>
      </w:r>
      <w:proofErr w:type="spellEnd"/>
      <w:r>
        <w:t>)</w:t>
      </w:r>
    </w:p>
    <w:p w14:paraId="2D39730D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lastRenderedPageBreak/>
        <w:t xml:space="preserve">-  Pour </w:t>
      </w:r>
      <w:proofErr w:type="spellStart"/>
      <w:r>
        <w:t>répondre</w:t>
      </w:r>
      <w:proofErr w:type="spellEnd"/>
      <w:r>
        <w:t xml:space="preserve"> à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demande</w:t>
      </w:r>
      <w:proofErr w:type="spellEnd"/>
      <w:r>
        <w:t xml:space="preserve"> de </w:t>
      </w:r>
      <w:proofErr w:type="spellStart"/>
      <w:r>
        <w:t>certains</w:t>
      </w:r>
      <w:proofErr w:type="spellEnd"/>
      <w:r>
        <w:t xml:space="preserve"> </w:t>
      </w:r>
      <w:proofErr w:type="spellStart"/>
      <w:r>
        <w:t>élèves</w:t>
      </w:r>
      <w:proofErr w:type="spellEnd"/>
      <w:r>
        <w:t xml:space="preserve"> </w:t>
      </w:r>
      <w:proofErr w:type="spellStart"/>
      <w:r>
        <w:t>d’échanger</w:t>
      </w:r>
      <w:proofErr w:type="spellEnd"/>
      <w:r>
        <w:t xml:space="preserve"> avec un </w:t>
      </w:r>
      <w:proofErr w:type="spellStart"/>
      <w:r>
        <w:t>interlocuteur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que le prof principal </w:t>
      </w:r>
      <w:proofErr w:type="spellStart"/>
      <w:r>
        <w:t>ou</w:t>
      </w:r>
      <w:proofErr w:type="spellEnd"/>
      <w:r>
        <w:t xml:space="preserve"> la </w:t>
      </w:r>
      <w:proofErr w:type="spellStart"/>
      <w:r>
        <w:t>psychologue</w:t>
      </w:r>
      <w:proofErr w:type="spellEnd"/>
      <w:r>
        <w:t xml:space="preserve"> </w:t>
      </w:r>
      <w:proofErr w:type="spellStart"/>
      <w:r>
        <w:t>scolaire</w:t>
      </w:r>
      <w:proofErr w:type="spellEnd"/>
      <w:r>
        <w:t>.</w:t>
      </w:r>
    </w:p>
    <w:p w14:paraId="0FFF7E96" w14:textId="1C8924F1" w:rsidR="00F0374B" w:rsidRDefault="00F0374B" w:rsidP="001F2386">
      <w:pPr>
        <w:pStyle w:val="Standard"/>
        <w:jc w:val="both"/>
      </w:pPr>
    </w:p>
    <w:p w14:paraId="545AF788" w14:textId="40D70F46" w:rsidR="00F0374B" w:rsidRDefault="00F0374B" w:rsidP="001F2386">
      <w:pPr>
        <w:pStyle w:val="Standard"/>
        <w:jc w:val="both"/>
      </w:pPr>
    </w:p>
    <w:p w14:paraId="1571B55E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57A7F132" w14:textId="7254D24B" w:rsidR="00F0374B" w:rsidRDefault="00F0374B" w:rsidP="001F2386">
      <w:pPr>
        <w:pStyle w:val="Standard"/>
        <w:jc w:val="both"/>
        <w:rPr>
          <w:b/>
          <w:bCs/>
          <w:color w:val="0000FF"/>
          <w:u w:val="single"/>
          <w:shd w:val="clear" w:color="auto" w:fill="9999FF"/>
        </w:rPr>
      </w:pPr>
      <w:proofErr w:type="spellStart"/>
      <w:proofErr w:type="gramStart"/>
      <w:r>
        <w:rPr>
          <w:b/>
          <w:bCs/>
          <w:color w:val="0000FF"/>
          <w:u w:val="single"/>
          <w:shd w:val="clear" w:color="auto" w:fill="9999FF"/>
        </w:rPr>
        <w:t>Quand</w:t>
      </w:r>
      <w:proofErr w:type="spellEnd"/>
      <w:r>
        <w:rPr>
          <w:b/>
          <w:bCs/>
          <w:color w:val="0000FF"/>
          <w:u w:val="single"/>
          <w:shd w:val="clear" w:color="auto" w:fill="9999FF"/>
        </w:rPr>
        <w:t xml:space="preserve"> ?</w:t>
      </w:r>
      <w:proofErr w:type="gramEnd"/>
    </w:p>
    <w:p w14:paraId="3B148042" w14:textId="77777777" w:rsidR="00F0374B" w:rsidRDefault="00F0374B" w:rsidP="001F2386">
      <w:pPr>
        <w:pStyle w:val="Standard"/>
        <w:jc w:val="both"/>
        <w:rPr>
          <w:rFonts w:hint="eastAsia"/>
          <w:b/>
          <w:bCs/>
          <w:color w:val="0000FF"/>
          <w:u w:val="single"/>
          <w:shd w:val="clear" w:color="auto" w:fill="9999FF"/>
        </w:rPr>
      </w:pPr>
    </w:p>
    <w:p w14:paraId="60DCE78D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t xml:space="preserve">- </w:t>
      </w:r>
      <w:proofErr w:type="spellStart"/>
      <w:r>
        <w:t>N’importe</w:t>
      </w:r>
      <w:proofErr w:type="spellEnd"/>
      <w:r>
        <w:t xml:space="preserve"> </w:t>
      </w:r>
      <w:proofErr w:type="spellStart"/>
      <w:r>
        <w:t>quand</w:t>
      </w:r>
      <w:proofErr w:type="spellEnd"/>
      <w:r>
        <w:t xml:space="preserve"> dans </w:t>
      </w:r>
      <w:proofErr w:type="spellStart"/>
      <w:r>
        <w:t>l’année</w:t>
      </w:r>
      <w:proofErr w:type="spellEnd"/>
      <w:r>
        <w:t xml:space="preserve"> </w:t>
      </w:r>
      <w:proofErr w:type="spellStart"/>
      <w:r>
        <w:t>scolaire</w:t>
      </w:r>
      <w:proofErr w:type="spellEnd"/>
      <w:r>
        <w:t xml:space="preserve"> entre </w:t>
      </w:r>
      <w:proofErr w:type="spellStart"/>
      <w:r>
        <w:t>septembre</w:t>
      </w:r>
      <w:proofErr w:type="spellEnd"/>
      <w:r>
        <w:t xml:space="preserve"> et </w:t>
      </w:r>
      <w:proofErr w:type="spellStart"/>
      <w:r>
        <w:t>juin</w:t>
      </w:r>
      <w:proofErr w:type="spellEnd"/>
    </w:p>
    <w:p w14:paraId="15ABE4A4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t xml:space="preserve">- un premier </w:t>
      </w:r>
      <w:proofErr w:type="spellStart"/>
      <w:r>
        <w:t>rdv</w:t>
      </w:r>
      <w:proofErr w:type="spellEnd"/>
      <w:r>
        <w:t xml:space="preserve"> qui dure environ 1 </w:t>
      </w:r>
      <w:proofErr w:type="spellStart"/>
      <w:r>
        <w:t>heure</w:t>
      </w:r>
      <w:proofErr w:type="spellEnd"/>
      <w:r>
        <w:t xml:space="preserve"> pour </w:t>
      </w:r>
      <w:proofErr w:type="spellStart"/>
      <w:r>
        <w:t>réaliser</w:t>
      </w:r>
      <w:proofErr w:type="spellEnd"/>
      <w:r>
        <w:t xml:space="preserve"> le tableau avec </w:t>
      </w:r>
      <w:proofErr w:type="spellStart"/>
      <w:r>
        <w:t>l’élève</w:t>
      </w:r>
      <w:proofErr w:type="spellEnd"/>
    </w:p>
    <w:p w14:paraId="7E6F27F0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t xml:space="preserve">- </w:t>
      </w:r>
      <w:proofErr w:type="spellStart"/>
      <w:r>
        <w:t>ensuite</w:t>
      </w:r>
      <w:proofErr w:type="spellEnd"/>
      <w:r>
        <w:t xml:space="preserve"> un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hebdomadaire</w:t>
      </w:r>
      <w:proofErr w:type="spellEnd"/>
      <w:r>
        <w:t xml:space="preserve"> </w:t>
      </w:r>
      <w:proofErr w:type="spellStart"/>
      <w:r>
        <w:t>d’environ</w:t>
      </w:r>
      <w:proofErr w:type="spellEnd"/>
      <w:r>
        <w:t xml:space="preserve"> 30 minutes (</w:t>
      </w:r>
      <w:proofErr w:type="spellStart"/>
      <w:r>
        <w:t>selon</w:t>
      </w:r>
      <w:proofErr w:type="spellEnd"/>
      <w:r>
        <w:t xml:space="preserve"> le </w:t>
      </w:r>
      <w:proofErr w:type="spellStart"/>
      <w:r>
        <w:t>contenu</w:t>
      </w:r>
      <w:proofErr w:type="spellEnd"/>
      <w:r>
        <w:t xml:space="preserve"> du tableau) sur temps libre </w:t>
      </w:r>
      <w:proofErr w:type="spellStart"/>
      <w:r>
        <w:t>ou</w:t>
      </w:r>
      <w:proofErr w:type="spellEnd"/>
      <w:r>
        <w:t xml:space="preserve"> temps </w:t>
      </w:r>
      <w:proofErr w:type="spellStart"/>
      <w:r>
        <w:t>d’étude</w:t>
      </w:r>
      <w:proofErr w:type="spellEnd"/>
    </w:p>
    <w:p w14:paraId="095C2384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2ECB4636" w14:textId="46478ED2" w:rsidR="00F0374B" w:rsidRDefault="00F0374B" w:rsidP="001F2386">
      <w:pPr>
        <w:pStyle w:val="Standard"/>
        <w:jc w:val="both"/>
        <w:rPr>
          <w:b/>
          <w:bCs/>
          <w:color w:val="0000FF"/>
          <w:u w:val="single"/>
          <w:shd w:val="clear" w:color="auto" w:fill="9999FF"/>
        </w:rPr>
      </w:pPr>
      <w:r>
        <w:rPr>
          <w:b/>
          <w:bCs/>
          <w:color w:val="0000FF"/>
          <w:u w:val="single"/>
          <w:shd w:val="clear" w:color="auto" w:fill="9999FF"/>
        </w:rPr>
        <w:t xml:space="preserve">Qui </w:t>
      </w:r>
      <w:proofErr w:type="spellStart"/>
      <w:r>
        <w:rPr>
          <w:b/>
          <w:bCs/>
          <w:color w:val="0000FF"/>
          <w:u w:val="single"/>
          <w:shd w:val="clear" w:color="auto" w:fill="9999FF"/>
        </w:rPr>
        <w:t>est</w:t>
      </w:r>
      <w:proofErr w:type="spellEnd"/>
      <w:r>
        <w:rPr>
          <w:b/>
          <w:bCs/>
          <w:color w:val="0000FF"/>
          <w:u w:val="single"/>
          <w:shd w:val="clear" w:color="auto" w:fill="9999FF"/>
        </w:rPr>
        <w:t xml:space="preserve"> dans la </w:t>
      </w:r>
      <w:proofErr w:type="gramStart"/>
      <w:r>
        <w:rPr>
          <w:b/>
          <w:bCs/>
          <w:color w:val="0000FF"/>
          <w:u w:val="single"/>
          <w:shd w:val="clear" w:color="auto" w:fill="9999FF"/>
        </w:rPr>
        <w:t>boucle ?</w:t>
      </w:r>
      <w:proofErr w:type="gramEnd"/>
    </w:p>
    <w:p w14:paraId="423EE68E" w14:textId="77777777" w:rsidR="00F0374B" w:rsidRDefault="00F0374B" w:rsidP="001F2386">
      <w:pPr>
        <w:pStyle w:val="Standard"/>
        <w:jc w:val="both"/>
        <w:rPr>
          <w:rFonts w:hint="eastAsia"/>
          <w:b/>
          <w:bCs/>
          <w:color w:val="0000FF"/>
          <w:u w:val="single"/>
          <w:shd w:val="clear" w:color="auto" w:fill="9999FF"/>
        </w:rPr>
      </w:pPr>
    </w:p>
    <w:p w14:paraId="4751557E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t xml:space="preserve">1. </w:t>
      </w:r>
      <w:proofErr w:type="spellStart"/>
      <w:r>
        <w:rPr>
          <w:b/>
          <w:bCs/>
          <w:u w:val="single"/>
        </w:rPr>
        <w:t>L’élève</w:t>
      </w:r>
      <w:proofErr w:type="spellEnd"/>
      <w:r>
        <w:t xml:space="preserve"> </w:t>
      </w:r>
      <w:proofErr w:type="spellStart"/>
      <w:r>
        <w:t>choisit</w:t>
      </w:r>
      <w:proofErr w:type="spellEnd"/>
      <w:r>
        <w:t xml:space="preserve"> </w:t>
      </w:r>
      <w:proofErr w:type="spellStart"/>
      <w:r>
        <w:t>d’adopter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non </w:t>
      </w:r>
      <w:proofErr w:type="spellStart"/>
      <w:r>
        <w:t>cet</w:t>
      </w:r>
      <w:proofErr w:type="spellEnd"/>
      <w:r>
        <w:t xml:space="preserve"> </w:t>
      </w:r>
      <w:proofErr w:type="spellStart"/>
      <w:r>
        <w:t>outil</w:t>
      </w:r>
      <w:proofErr w:type="spellEnd"/>
      <w:r>
        <w:t xml:space="preserve">. Il </w:t>
      </w:r>
      <w:proofErr w:type="spellStart"/>
      <w:r>
        <w:t>peut</w:t>
      </w:r>
      <w:proofErr w:type="spellEnd"/>
      <w:r>
        <w:t xml:space="preserve"> le modifier (</w:t>
      </w:r>
      <w:proofErr w:type="spellStart"/>
      <w:r>
        <w:t>l’alléger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le </w:t>
      </w:r>
      <w:proofErr w:type="spellStart"/>
      <w:r>
        <w:t>compléter</w:t>
      </w:r>
      <w:proofErr w:type="spellEnd"/>
      <w:r>
        <w:t xml:space="preserve">) au </w:t>
      </w:r>
      <w:proofErr w:type="spellStart"/>
      <w:r>
        <w:t>gré</w:t>
      </w:r>
      <w:proofErr w:type="spellEnd"/>
      <w:r>
        <w:t xml:space="preserve"> de </w:t>
      </w:r>
      <w:proofErr w:type="spellStart"/>
      <w:r>
        <w:t>ses</w:t>
      </w:r>
      <w:proofErr w:type="spellEnd"/>
      <w:r>
        <w:t xml:space="preserve"> envies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semaine</w:t>
      </w:r>
      <w:proofErr w:type="spellEnd"/>
      <w:r>
        <w:t>.</w:t>
      </w:r>
    </w:p>
    <w:p w14:paraId="16498E61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t xml:space="preserve">2. </w:t>
      </w:r>
      <w:proofErr w:type="spellStart"/>
      <w:r>
        <w:t>J’échange</w:t>
      </w:r>
      <w:proofErr w:type="spellEnd"/>
      <w:r>
        <w:t xml:space="preserve"> avec le </w:t>
      </w:r>
      <w:proofErr w:type="spellStart"/>
      <w:r>
        <w:rPr>
          <w:b/>
          <w:bCs/>
          <w:u w:val="single"/>
        </w:rPr>
        <w:t>professeur</w:t>
      </w:r>
      <w:proofErr w:type="spellEnd"/>
      <w:r>
        <w:rPr>
          <w:b/>
          <w:bCs/>
          <w:u w:val="single"/>
        </w:rPr>
        <w:t xml:space="preserve"> principal</w:t>
      </w:r>
      <w:r>
        <w:t xml:space="preserve"> sur </w:t>
      </w:r>
      <w:proofErr w:type="spellStart"/>
      <w:r>
        <w:t>l’idée</w:t>
      </w:r>
      <w:proofErr w:type="spellEnd"/>
      <w:r>
        <w:t xml:space="preserve"> de le </w:t>
      </w:r>
      <w:proofErr w:type="spellStart"/>
      <w:r>
        <w:t>mettre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place avec </w:t>
      </w:r>
      <w:proofErr w:type="spellStart"/>
      <w:r>
        <w:t>tel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tel</w:t>
      </w:r>
      <w:proofErr w:type="spellEnd"/>
      <w:r>
        <w:t xml:space="preserve"> </w:t>
      </w:r>
      <w:proofErr w:type="spellStart"/>
      <w:r>
        <w:t>élève</w:t>
      </w:r>
      <w:proofErr w:type="spellEnd"/>
      <w:r>
        <w:t xml:space="preserve">, pour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phase avec </w:t>
      </w:r>
      <w:proofErr w:type="spellStart"/>
      <w:r>
        <w:t>ce</w:t>
      </w:r>
      <w:proofErr w:type="spellEnd"/>
      <w:r>
        <w:t xml:space="preserve"> qui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fait </w:t>
      </w:r>
      <w:proofErr w:type="spellStart"/>
      <w:r>
        <w:t>également</w:t>
      </w:r>
      <w:proofErr w:type="spellEnd"/>
      <w:r>
        <w:t xml:space="preserve"> de son </w:t>
      </w:r>
      <w:proofErr w:type="spellStart"/>
      <w:r>
        <w:t>côté</w:t>
      </w:r>
      <w:proofErr w:type="spellEnd"/>
      <w:r>
        <w:t xml:space="preserve"> (ex: </w:t>
      </w:r>
      <w:proofErr w:type="spellStart"/>
      <w:r>
        <w:t>appels</w:t>
      </w:r>
      <w:proofErr w:type="spellEnd"/>
      <w:r>
        <w:t xml:space="preserve"> aux parents…). Il </w:t>
      </w:r>
      <w:proofErr w:type="spellStart"/>
      <w:r>
        <w:t>est</w:t>
      </w:r>
      <w:proofErr w:type="spellEnd"/>
      <w:r>
        <w:t xml:space="preserve"> important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d’échanger</w:t>
      </w:r>
      <w:proofErr w:type="spellEnd"/>
      <w:r>
        <w:t xml:space="preserve"> sur </w:t>
      </w:r>
      <w:proofErr w:type="spellStart"/>
      <w:r>
        <w:rPr>
          <w:u w:val="single"/>
        </w:rPr>
        <w:t>l’utilité</w:t>
      </w:r>
      <w:proofErr w:type="spellEnd"/>
      <w:r>
        <w:rPr>
          <w:u w:val="single"/>
        </w:rPr>
        <w:t xml:space="preserve"> de </w:t>
      </w:r>
      <w:proofErr w:type="spellStart"/>
      <w:r>
        <w:rPr>
          <w:u w:val="single"/>
        </w:rPr>
        <w:t>cet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outil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selon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l’élève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que sur les points à </w:t>
      </w:r>
      <w:proofErr w:type="spellStart"/>
      <w:r>
        <w:t>aborder</w:t>
      </w:r>
      <w:proofErr w:type="spellEnd"/>
      <w:r>
        <w:t xml:space="preserve"> dans le tableau (</w:t>
      </w:r>
      <w:proofErr w:type="spellStart"/>
      <w:r>
        <w:t>si</w:t>
      </w:r>
      <w:proofErr w:type="spellEnd"/>
      <w:r>
        <w:t xml:space="preserve"> le </w:t>
      </w:r>
      <w:proofErr w:type="spellStart"/>
      <w:r>
        <w:t>professeur</w:t>
      </w:r>
      <w:proofErr w:type="spellEnd"/>
      <w:r>
        <w:t xml:space="preserve"> a des propositions </w:t>
      </w:r>
      <w:proofErr w:type="spellStart"/>
      <w:r>
        <w:t>en</w:t>
      </w:r>
      <w:proofErr w:type="spellEnd"/>
      <w:r>
        <w:t xml:space="preserve"> </w:t>
      </w:r>
      <w:proofErr w:type="spellStart"/>
      <w:r>
        <w:t>amont</w:t>
      </w:r>
      <w:proofErr w:type="spellEnd"/>
      <w:r>
        <w:t xml:space="preserve"> à faire)</w:t>
      </w:r>
    </w:p>
    <w:p w14:paraId="1EE7DD48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t xml:space="preserve">3. Après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réalisé</w:t>
      </w:r>
      <w:proofErr w:type="spellEnd"/>
      <w:r>
        <w:t xml:space="preserve"> avec </w:t>
      </w:r>
      <w:proofErr w:type="spellStart"/>
      <w:r>
        <w:t>moi</w:t>
      </w:r>
      <w:proofErr w:type="spellEnd"/>
      <w:r>
        <w:t xml:space="preserve">, </w:t>
      </w:r>
      <w:proofErr w:type="spellStart"/>
      <w:r>
        <w:t>j’envoie</w:t>
      </w:r>
      <w:proofErr w:type="spellEnd"/>
      <w:r>
        <w:t xml:space="preserve"> un mail à </w:t>
      </w:r>
      <w:r>
        <w:rPr>
          <w:b/>
          <w:bCs/>
          <w:u w:val="single"/>
        </w:rPr>
        <w:t xml:space="preserve">la </w:t>
      </w:r>
      <w:proofErr w:type="spellStart"/>
      <w:r>
        <w:rPr>
          <w:b/>
          <w:bCs/>
          <w:u w:val="single"/>
        </w:rPr>
        <w:t>famille</w:t>
      </w:r>
      <w:proofErr w:type="spellEnd"/>
      <w:r>
        <w:t xml:space="preserve"> et au </w:t>
      </w:r>
      <w:proofErr w:type="spellStart"/>
      <w:r>
        <w:t>professeur</w:t>
      </w:r>
      <w:proofErr w:type="spellEnd"/>
      <w:r>
        <w:t xml:space="preserve"> principal qui </w:t>
      </w:r>
      <w:proofErr w:type="spellStart"/>
      <w:r>
        <w:t>pourront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consulter </w:t>
      </w:r>
      <w:proofErr w:type="spellStart"/>
      <w:r>
        <w:t>l’évolution</w:t>
      </w:r>
      <w:proofErr w:type="spellEnd"/>
      <w:r>
        <w:t xml:space="preserve"> de </w:t>
      </w:r>
      <w:proofErr w:type="spellStart"/>
      <w:r>
        <w:t>cet</w:t>
      </w:r>
      <w:proofErr w:type="spellEnd"/>
      <w:r>
        <w:t xml:space="preserve"> </w:t>
      </w:r>
      <w:proofErr w:type="spellStart"/>
      <w:r>
        <w:t>outil</w:t>
      </w:r>
      <w:proofErr w:type="spellEnd"/>
      <w:r>
        <w:t>.</w:t>
      </w:r>
    </w:p>
    <w:p w14:paraId="4020D5EB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46BB6C24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1F307DC4" w14:textId="0E3DD94F" w:rsidR="00F0374B" w:rsidRDefault="00F0374B" w:rsidP="001F2386">
      <w:pPr>
        <w:pStyle w:val="Standard"/>
        <w:jc w:val="both"/>
        <w:rPr>
          <w:b/>
          <w:bCs/>
          <w:color w:val="0000FF"/>
          <w:u w:val="single"/>
          <w:shd w:val="clear" w:color="auto" w:fill="9999FF"/>
        </w:rPr>
      </w:pPr>
      <w:r>
        <w:rPr>
          <w:b/>
          <w:bCs/>
          <w:color w:val="0000FF"/>
          <w:u w:val="single"/>
          <w:shd w:val="clear" w:color="auto" w:fill="9999FF"/>
        </w:rPr>
        <w:t xml:space="preserve">Comment se </w:t>
      </w:r>
      <w:proofErr w:type="spellStart"/>
      <w:r>
        <w:rPr>
          <w:b/>
          <w:bCs/>
          <w:color w:val="0000FF"/>
          <w:u w:val="single"/>
          <w:shd w:val="clear" w:color="auto" w:fill="9999FF"/>
        </w:rPr>
        <w:t>déroule</w:t>
      </w:r>
      <w:proofErr w:type="spellEnd"/>
      <w:r>
        <w:rPr>
          <w:b/>
          <w:bCs/>
          <w:color w:val="0000FF"/>
          <w:u w:val="single"/>
          <w:shd w:val="clear" w:color="auto" w:fill="9999FF"/>
        </w:rPr>
        <w:t xml:space="preserve"> un </w:t>
      </w:r>
      <w:proofErr w:type="spellStart"/>
      <w:r>
        <w:rPr>
          <w:b/>
          <w:bCs/>
          <w:color w:val="0000FF"/>
          <w:u w:val="single"/>
          <w:shd w:val="clear" w:color="auto" w:fill="9999FF"/>
        </w:rPr>
        <w:t>rendez-vous</w:t>
      </w:r>
      <w:proofErr w:type="spellEnd"/>
      <w:r>
        <w:rPr>
          <w:b/>
          <w:bCs/>
          <w:color w:val="0000FF"/>
          <w:u w:val="single"/>
          <w:shd w:val="clear" w:color="auto" w:fill="9999FF"/>
        </w:rPr>
        <w:t xml:space="preserve"> </w:t>
      </w:r>
      <w:proofErr w:type="spellStart"/>
      <w:proofErr w:type="gramStart"/>
      <w:r>
        <w:rPr>
          <w:b/>
          <w:bCs/>
          <w:color w:val="0000FF"/>
          <w:u w:val="single"/>
          <w:shd w:val="clear" w:color="auto" w:fill="9999FF"/>
        </w:rPr>
        <w:t>hebdomadaire</w:t>
      </w:r>
      <w:proofErr w:type="spellEnd"/>
      <w:r>
        <w:rPr>
          <w:b/>
          <w:bCs/>
          <w:color w:val="0000FF"/>
          <w:u w:val="single"/>
          <w:shd w:val="clear" w:color="auto" w:fill="9999FF"/>
        </w:rPr>
        <w:t xml:space="preserve"> ?</w:t>
      </w:r>
      <w:proofErr w:type="gramEnd"/>
    </w:p>
    <w:p w14:paraId="75C656C8" w14:textId="77777777" w:rsidR="00F0374B" w:rsidRDefault="00F0374B" w:rsidP="001F2386">
      <w:pPr>
        <w:pStyle w:val="Standard"/>
        <w:jc w:val="both"/>
        <w:rPr>
          <w:rFonts w:hint="eastAsia"/>
          <w:b/>
          <w:bCs/>
          <w:color w:val="0000FF"/>
          <w:u w:val="single"/>
          <w:shd w:val="clear" w:color="auto" w:fill="9999FF"/>
        </w:rPr>
      </w:pPr>
    </w:p>
    <w:p w14:paraId="22559621" w14:textId="77777777" w:rsidR="00F0374B" w:rsidRDefault="00F0374B" w:rsidP="001F2386">
      <w:pPr>
        <w:pStyle w:val="Standard"/>
        <w:jc w:val="both"/>
        <w:rPr>
          <w:rFonts w:hint="eastAsia"/>
        </w:rPr>
      </w:pPr>
      <w:proofErr w:type="spellStart"/>
      <w:r>
        <w:t>L’élève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assis</w:t>
      </w:r>
      <w:proofErr w:type="spellEnd"/>
      <w:r>
        <w:t xml:space="preserve"> à </w:t>
      </w:r>
      <w:proofErr w:type="spellStart"/>
      <w:r>
        <w:t>côté</w:t>
      </w:r>
      <w:proofErr w:type="spellEnd"/>
      <w:r>
        <w:t xml:space="preserve"> de </w:t>
      </w:r>
      <w:proofErr w:type="spellStart"/>
      <w:r>
        <w:t>moi</w:t>
      </w:r>
      <w:proofErr w:type="spellEnd"/>
      <w:r>
        <w:t xml:space="preserve"> et commence par donner son “</w:t>
      </w:r>
      <w:proofErr w:type="spellStart"/>
      <w:r>
        <w:rPr>
          <w:b/>
          <w:bCs/>
          <w:u w:val="single"/>
        </w:rPr>
        <w:t>émotion</w:t>
      </w:r>
      <w:proofErr w:type="spellEnd"/>
      <w:r>
        <w:rPr>
          <w:b/>
          <w:bCs/>
          <w:u w:val="single"/>
        </w:rPr>
        <w:t xml:space="preserve"> du moment</w:t>
      </w:r>
      <w:r>
        <w:t xml:space="preserve">” à </w:t>
      </w:r>
      <w:proofErr w:type="spellStart"/>
      <w:r>
        <w:t>l’aide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roue des </w:t>
      </w:r>
      <w:proofErr w:type="spellStart"/>
      <w:r>
        <w:t>émotions</w:t>
      </w:r>
      <w:proofErr w:type="spellEnd"/>
      <w:r>
        <w:t xml:space="preserve"> (</w:t>
      </w:r>
      <w:proofErr w:type="spellStart"/>
      <w:r>
        <w:t>voir</w:t>
      </w:r>
      <w:proofErr w:type="spellEnd"/>
      <w:r>
        <w:t xml:space="preserve"> </w:t>
      </w:r>
      <w:proofErr w:type="spellStart"/>
      <w:r>
        <w:t>annexe</w:t>
      </w:r>
      <w:proofErr w:type="spellEnd"/>
      <w:r>
        <w:t xml:space="preserve"> 1).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permet</w:t>
      </w:r>
      <w:proofErr w:type="spellEnd"/>
      <w:r>
        <w:t xml:space="preserve"> de lancer la discussion et de </w:t>
      </w:r>
      <w:proofErr w:type="spellStart"/>
      <w:r>
        <w:t>situer</w:t>
      </w:r>
      <w:proofErr w:type="spellEnd"/>
      <w:r>
        <w:t xml:space="preserve"> </w:t>
      </w:r>
      <w:proofErr w:type="spellStart"/>
      <w:r>
        <w:t>l’état</w:t>
      </w:r>
      <w:proofErr w:type="spellEnd"/>
      <w:r>
        <w:t xml:space="preserve"> d’esprit à </w:t>
      </w:r>
      <w:proofErr w:type="spellStart"/>
      <w:r>
        <w:t>l’instant</w:t>
      </w:r>
      <w:proofErr w:type="spellEnd"/>
      <w:r>
        <w:t xml:space="preserve"> X de </w:t>
      </w:r>
      <w:proofErr w:type="spellStart"/>
      <w:r>
        <w:t>l’élève</w:t>
      </w:r>
      <w:proofErr w:type="spellEnd"/>
      <w:r>
        <w:t>.</w:t>
      </w:r>
    </w:p>
    <w:p w14:paraId="486D463B" w14:textId="77777777" w:rsidR="00F0374B" w:rsidRDefault="00F0374B" w:rsidP="001F2386">
      <w:pPr>
        <w:pStyle w:val="Standard"/>
        <w:jc w:val="both"/>
        <w:rPr>
          <w:rFonts w:hint="eastAsia"/>
        </w:rPr>
      </w:pPr>
      <w:proofErr w:type="spellStart"/>
      <w:r>
        <w:t>Ensuite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reprenant</w:t>
      </w:r>
      <w:proofErr w:type="spellEnd"/>
      <w:r>
        <w:t xml:space="preserve"> le tableau, </w:t>
      </w:r>
      <w:proofErr w:type="spellStart"/>
      <w:r>
        <w:t>l’élève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s’auto-évaluer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coloriant</w:t>
      </w:r>
      <w:proofErr w:type="spellEnd"/>
      <w:r>
        <w:t xml:space="preserve"> les smileys.</w:t>
      </w:r>
    </w:p>
    <w:p w14:paraId="232C21E6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6F1D2D93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t xml:space="preserve">Les questions </w:t>
      </w:r>
      <w:proofErr w:type="spellStart"/>
      <w:r>
        <w:t>qu’il</w:t>
      </w:r>
      <w:proofErr w:type="spellEnd"/>
      <w:r>
        <w:t xml:space="preserve"> se pose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semaine</w:t>
      </w:r>
      <w:proofErr w:type="spellEnd"/>
      <w:r>
        <w:t xml:space="preserve"> entre </w:t>
      </w:r>
      <w:proofErr w:type="spellStart"/>
      <w:proofErr w:type="gramStart"/>
      <w:r>
        <w:t>autres</w:t>
      </w:r>
      <w:proofErr w:type="spellEnd"/>
      <w:r>
        <w:t xml:space="preserve"> :</w:t>
      </w:r>
      <w:proofErr w:type="gramEnd"/>
    </w:p>
    <w:p w14:paraId="4D6A4302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rPr>
          <w:rFonts w:ascii="Wingdings" w:eastAsia="Wingdings" w:hAnsi="Wingdings" w:cs="Wingdings"/>
        </w:rPr>
        <w:tab/>
      </w:r>
      <w:r>
        <w:rPr>
          <w:rFonts w:ascii="Wingdings" w:eastAsia="Wingdings" w:hAnsi="Wingdings" w:cs="Wingdings"/>
        </w:rPr>
        <w:t xml:space="preserve"> </w:t>
      </w:r>
      <w:r>
        <w:rPr>
          <w:b/>
          <w:bCs/>
          <w:i/>
          <w:iCs/>
        </w:rPr>
        <w:t>“</w:t>
      </w:r>
      <w:proofErr w:type="spellStart"/>
      <w:r>
        <w:rPr>
          <w:b/>
          <w:bCs/>
          <w:i/>
          <w:iCs/>
        </w:rPr>
        <w:t>est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ce</w:t>
      </w:r>
      <w:proofErr w:type="spellEnd"/>
      <w:r>
        <w:rPr>
          <w:b/>
          <w:bCs/>
          <w:i/>
          <w:iCs/>
        </w:rPr>
        <w:t xml:space="preserve"> que </w:t>
      </w:r>
      <w:proofErr w:type="spellStart"/>
      <w:r>
        <w:rPr>
          <w:b/>
          <w:bCs/>
          <w:i/>
          <w:iCs/>
        </w:rPr>
        <w:t>j’ai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été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confronté</w:t>
      </w:r>
      <w:proofErr w:type="spellEnd"/>
      <w:r>
        <w:rPr>
          <w:b/>
          <w:bCs/>
          <w:i/>
          <w:iCs/>
        </w:rPr>
        <w:t xml:space="preserve"> à </w:t>
      </w:r>
      <w:proofErr w:type="spellStart"/>
      <w:r>
        <w:rPr>
          <w:b/>
          <w:bCs/>
          <w:i/>
          <w:iCs/>
        </w:rPr>
        <w:t>ce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proofErr w:type="gramStart"/>
      <w:r>
        <w:rPr>
          <w:b/>
          <w:bCs/>
          <w:i/>
          <w:iCs/>
        </w:rPr>
        <w:t>problème</w:t>
      </w:r>
      <w:proofErr w:type="spellEnd"/>
      <w:r>
        <w:rPr>
          <w:b/>
          <w:bCs/>
          <w:i/>
          <w:iCs/>
        </w:rPr>
        <w:t xml:space="preserve"> ?</w:t>
      </w:r>
      <w:proofErr w:type="gramEnd"/>
      <w:r>
        <w:rPr>
          <w:b/>
          <w:bCs/>
          <w:i/>
          <w:iCs/>
        </w:rPr>
        <w:t>”</w:t>
      </w:r>
    </w:p>
    <w:p w14:paraId="00997F11" w14:textId="77777777" w:rsidR="00F0374B" w:rsidRDefault="00F0374B" w:rsidP="001F2386">
      <w:pPr>
        <w:pStyle w:val="Standard"/>
        <w:jc w:val="both"/>
        <w:rPr>
          <w:rFonts w:hint="eastAsia"/>
        </w:rPr>
      </w:pPr>
      <w:proofErr w:type="spellStart"/>
      <w:r>
        <w:t>si</w:t>
      </w:r>
      <w:proofErr w:type="spellEnd"/>
      <w:r>
        <w:t xml:space="preserve"> </w:t>
      </w:r>
      <w:proofErr w:type="spellStart"/>
      <w:r>
        <w:t>oui</w:t>
      </w:r>
      <w:proofErr w:type="spellEnd"/>
      <w:r>
        <w:t xml:space="preserve">, dans la </w:t>
      </w:r>
      <w:proofErr w:type="spellStart"/>
      <w:r>
        <w:t>dernière</w:t>
      </w:r>
      <w:proofErr w:type="spellEnd"/>
      <w:r>
        <w:t xml:space="preserve"> </w:t>
      </w:r>
      <w:proofErr w:type="spellStart"/>
      <w:r>
        <w:t>colonne</w:t>
      </w:r>
      <w:proofErr w:type="spellEnd"/>
      <w:r>
        <w:t xml:space="preserve">, je </w:t>
      </w:r>
      <w:proofErr w:type="spellStart"/>
      <w:r>
        <w:t>décris</w:t>
      </w:r>
      <w:proofErr w:type="spellEnd"/>
      <w:r>
        <w:t xml:space="preserve"> la situation / </w:t>
      </w:r>
      <w:proofErr w:type="spellStart"/>
      <w:r>
        <w:t>si</w:t>
      </w:r>
      <w:proofErr w:type="spellEnd"/>
      <w:r>
        <w:t xml:space="preserve"> non, je </w:t>
      </w:r>
      <w:proofErr w:type="spellStart"/>
      <w:r>
        <w:t>mets</w:t>
      </w:r>
      <w:proofErr w:type="spellEnd"/>
      <w:r>
        <w:t xml:space="preserve"> “pas de situation”</w:t>
      </w:r>
    </w:p>
    <w:p w14:paraId="1BAC72C3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rPr>
          <w:rFonts w:ascii="Wingdings" w:eastAsia="Wingdings" w:hAnsi="Wingdings" w:cs="Wingdings"/>
        </w:rPr>
        <w:tab/>
      </w:r>
      <w:r>
        <w:rPr>
          <w:rFonts w:ascii="Wingdings" w:eastAsia="Wingdings" w:hAnsi="Wingdings" w:cs="Wingdings"/>
        </w:rPr>
        <w:t xml:space="preserve"> </w:t>
      </w:r>
      <w:r>
        <w:rPr>
          <w:b/>
          <w:bCs/>
          <w:i/>
          <w:iCs/>
        </w:rPr>
        <w:t>“</w:t>
      </w:r>
      <w:proofErr w:type="spellStart"/>
      <w:r>
        <w:rPr>
          <w:b/>
          <w:bCs/>
          <w:i/>
          <w:iCs/>
        </w:rPr>
        <w:t>est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ce</w:t>
      </w:r>
      <w:proofErr w:type="spellEnd"/>
      <w:r>
        <w:rPr>
          <w:b/>
          <w:bCs/>
          <w:i/>
          <w:iCs/>
        </w:rPr>
        <w:t xml:space="preserve"> que </w:t>
      </w:r>
      <w:proofErr w:type="spellStart"/>
      <w:r>
        <w:rPr>
          <w:b/>
          <w:bCs/>
          <w:i/>
          <w:iCs/>
        </w:rPr>
        <w:t>j’ai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essayé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d’utiliser</w:t>
      </w:r>
      <w:proofErr w:type="spellEnd"/>
      <w:r>
        <w:rPr>
          <w:b/>
          <w:bCs/>
          <w:i/>
          <w:iCs/>
        </w:rPr>
        <w:t xml:space="preserve"> les solutions que </w:t>
      </w:r>
      <w:proofErr w:type="spellStart"/>
      <w:r>
        <w:rPr>
          <w:b/>
          <w:bCs/>
          <w:i/>
          <w:iCs/>
        </w:rPr>
        <w:t>j’avais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notées</w:t>
      </w:r>
      <w:proofErr w:type="spellEnd"/>
      <w:r>
        <w:rPr>
          <w:b/>
          <w:bCs/>
          <w:i/>
          <w:iCs/>
        </w:rPr>
        <w:t xml:space="preserve"> pour le </w:t>
      </w:r>
      <w:proofErr w:type="spellStart"/>
      <w:proofErr w:type="gramStart"/>
      <w:r>
        <w:rPr>
          <w:b/>
          <w:bCs/>
          <w:i/>
          <w:iCs/>
        </w:rPr>
        <w:t>régler</w:t>
      </w:r>
      <w:proofErr w:type="spellEnd"/>
      <w:r>
        <w:rPr>
          <w:b/>
          <w:bCs/>
          <w:i/>
          <w:iCs/>
        </w:rPr>
        <w:t xml:space="preserve"> ?</w:t>
      </w:r>
      <w:proofErr w:type="gramEnd"/>
      <w:r>
        <w:rPr>
          <w:b/>
          <w:bCs/>
          <w:i/>
          <w:iCs/>
        </w:rPr>
        <w:t>”</w:t>
      </w:r>
    </w:p>
    <w:p w14:paraId="41BB7689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rPr>
          <w:b/>
          <w:bCs/>
          <w:i/>
          <w:iCs/>
        </w:rPr>
        <w:tab/>
      </w:r>
      <w:proofErr w:type="gramStart"/>
      <w:r>
        <w:rPr>
          <w:rFonts w:ascii="Wingdings" w:eastAsia="Wingdings" w:hAnsi="Wingdings" w:cs="Wingdings"/>
          <w:shd w:val="clear" w:color="auto" w:fill="66CC00"/>
        </w:rPr>
        <w:t></w:t>
      </w:r>
      <w:r>
        <w:rPr>
          <w:rFonts w:ascii="Wingdings" w:eastAsia="Wingdings" w:hAnsi="Wingdings" w:cs="Wingdings"/>
        </w:rPr>
        <w:t xml:space="preserve">  </w:t>
      </w:r>
      <w:proofErr w:type="spellStart"/>
      <w:r>
        <w:rPr>
          <w:rFonts w:ascii="Times New Roman" w:eastAsia="Wingdings" w:hAnsi="Times New Roman" w:cs="Wingdings"/>
        </w:rPr>
        <w:t>j’ai</w:t>
      </w:r>
      <w:proofErr w:type="spellEnd"/>
      <w:proofErr w:type="gramEnd"/>
      <w:r>
        <w:rPr>
          <w:rFonts w:ascii="Times New Roman" w:eastAsia="Wingdings" w:hAnsi="Times New Roman" w:cs="Wingdings"/>
        </w:rPr>
        <w:t xml:space="preserve"> </w:t>
      </w:r>
      <w:proofErr w:type="spellStart"/>
      <w:r>
        <w:rPr>
          <w:rFonts w:ascii="Times New Roman" w:eastAsia="Wingdings" w:hAnsi="Times New Roman" w:cs="Wingdings"/>
        </w:rPr>
        <w:t>essayé</w:t>
      </w:r>
      <w:proofErr w:type="spellEnd"/>
      <w:r>
        <w:rPr>
          <w:rFonts w:ascii="Times New Roman" w:eastAsia="Wingdings" w:hAnsi="Times New Roman" w:cs="Wingdings"/>
        </w:rPr>
        <w:t xml:space="preserve"> et </w:t>
      </w:r>
      <w:proofErr w:type="spellStart"/>
      <w:r>
        <w:rPr>
          <w:rFonts w:ascii="Times New Roman" w:eastAsia="Wingdings" w:hAnsi="Times New Roman" w:cs="Wingdings"/>
        </w:rPr>
        <w:t>plutôt</w:t>
      </w:r>
      <w:proofErr w:type="spellEnd"/>
      <w:r>
        <w:rPr>
          <w:rFonts w:ascii="Times New Roman" w:eastAsia="Wingdings" w:hAnsi="Times New Roman" w:cs="Wingdings"/>
        </w:rPr>
        <w:t xml:space="preserve"> </w:t>
      </w:r>
      <w:proofErr w:type="spellStart"/>
      <w:r>
        <w:rPr>
          <w:rFonts w:ascii="Times New Roman" w:eastAsia="Wingdings" w:hAnsi="Times New Roman" w:cs="Wingdings"/>
        </w:rPr>
        <w:t>réussi</w:t>
      </w:r>
      <w:proofErr w:type="spellEnd"/>
    </w:p>
    <w:p w14:paraId="4FBF46FD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rPr>
          <w:rFonts w:ascii="Wingdings" w:eastAsia="Wingdings" w:hAnsi="Wingdings" w:cs="Wingdings"/>
        </w:rPr>
        <w:tab/>
      </w:r>
      <w:r>
        <w:rPr>
          <w:rFonts w:ascii="Wingdings" w:eastAsia="Wingdings" w:hAnsi="Wingdings" w:cs="Wingdings"/>
          <w:shd w:val="clear" w:color="auto" w:fill="FF9900"/>
        </w:rPr>
        <w:t></w:t>
      </w:r>
      <w:r>
        <w:rPr>
          <w:rFonts w:ascii="Wingdings" w:eastAsia="Wingdings" w:hAnsi="Wingdings" w:cs="Wingdings"/>
        </w:rPr>
        <w:tab/>
      </w:r>
      <w:proofErr w:type="spellStart"/>
      <w:r>
        <w:rPr>
          <w:rFonts w:ascii="Times New Roman" w:eastAsia="Wingdings" w:hAnsi="Times New Roman" w:cs="Wingdings"/>
        </w:rPr>
        <w:t>j’ai</w:t>
      </w:r>
      <w:proofErr w:type="spellEnd"/>
      <w:r>
        <w:rPr>
          <w:rFonts w:ascii="Times New Roman" w:eastAsia="Wingdings" w:hAnsi="Times New Roman" w:cs="Wingdings"/>
        </w:rPr>
        <w:t xml:space="preserve"> un </w:t>
      </w:r>
      <w:proofErr w:type="spellStart"/>
      <w:r>
        <w:rPr>
          <w:rFonts w:ascii="Times New Roman" w:eastAsia="Wingdings" w:hAnsi="Times New Roman" w:cs="Wingdings"/>
        </w:rPr>
        <w:t>peu</w:t>
      </w:r>
      <w:proofErr w:type="spellEnd"/>
      <w:r>
        <w:rPr>
          <w:rFonts w:ascii="Times New Roman" w:eastAsia="Wingdings" w:hAnsi="Times New Roman" w:cs="Wingdings"/>
        </w:rPr>
        <w:t xml:space="preserve"> </w:t>
      </w:r>
      <w:proofErr w:type="spellStart"/>
      <w:r>
        <w:rPr>
          <w:rFonts w:ascii="Times New Roman" w:eastAsia="Wingdings" w:hAnsi="Times New Roman" w:cs="Wingdings"/>
        </w:rPr>
        <w:t>essayé</w:t>
      </w:r>
      <w:proofErr w:type="spellEnd"/>
      <w:r>
        <w:rPr>
          <w:rFonts w:ascii="Times New Roman" w:eastAsia="Wingdings" w:hAnsi="Times New Roman" w:cs="Wingdings"/>
        </w:rPr>
        <w:t xml:space="preserve"> </w:t>
      </w:r>
      <w:proofErr w:type="spellStart"/>
      <w:r>
        <w:rPr>
          <w:rFonts w:ascii="Times New Roman" w:eastAsia="Wingdings" w:hAnsi="Times New Roman" w:cs="Wingdings"/>
        </w:rPr>
        <w:t>ou</w:t>
      </w:r>
      <w:proofErr w:type="spellEnd"/>
      <w:r>
        <w:rPr>
          <w:rFonts w:ascii="Times New Roman" w:eastAsia="Wingdings" w:hAnsi="Times New Roman" w:cs="Wingdings"/>
        </w:rPr>
        <w:t xml:space="preserve"> pas trop et </w:t>
      </w:r>
      <w:proofErr w:type="spellStart"/>
      <w:r>
        <w:rPr>
          <w:rFonts w:ascii="Times New Roman" w:eastAsia="Wingdings" w:hAnsi="Times New Roman" w:cs="Wingdings"/>
        </w:rPr>
        <w:t>ça</w:t>
      </w:r>
      <w:proofErr w:type="spellEnd"/>
      <w:r>
        <w:rPr>
          <w:rFonts w:ascii="Times New Roman" w:eastAsia="Wingdings" w:hAnsi="Times New Roman" w:cs="Wingdings"/>
        </w:rPr>
        <w:t xml:space="preserve"> </w:t>
      </w:r>
      <w:proofErr w:type="spellStart"/>
      <w:r>
        <w:rPr>
          <w:rFonts w:ascii="Times New Roman" w:eastAsia="Wingdings" w:hAnsi="Times New Roman" w:cs="Wingdings"/>
        </w:rPr>
        <w:t>n’a</w:t>
      </w:r>
      <w:proofErr w:type="spellEnd"/>
      <w:r>
        <w:rPr>
          <w:rFonts w:ascii="Times New Roman" w:eastAsia="Wingdings" w:hAnsi="Times New Roman" w:cs="Wingdings"/>
        </w:rPr>
        <w:t xml:space="preserve"> pas trop </w:t>
      </w:r>
      <w:proofErr w:type="spellStart"/>
      <w:r>
        <w:rPr>
          <w:rFonts w:ascii="Times New Roman" w:eastAsia="Wingdings" w:hAnsi="Times New Roman" w:cs="Wingdings"/>
        </w:rPr>
        <w:t>réussi</w:t>
      </w:r>
      <w:proofErr w:type="spellEnd"/>
    </w:p>
    <w:p w14:paraId="78133891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rPr>
          <w:rFonts w:ascii="Wingdings" w:eastAsia="Wingdings" w:hAnsi="Wingdings" w:cs="Wingdings"/>
        </w:rPr>
        <w:tab/>
      </w:r>
      <w:r>
        <w:rPr>
          <w:rFonts w:ascii="Wingdings" w:eastAsia="Wingdings" w:hAnsi="Wingdings" w:cs="Wingdings"/>
          <w:shd w:val="clear" w:color="auto" w:fill="FF3333"/>
        </w:rPr>
        <w:t></w:t>
      </w:r>
      <w:r>
        <w:t xml:space="preserve"> </w:t>
      </w:r>
      <w:r>
        <w:tab/>
        <w:t xml:space="preserve">je </w:t>
      </w:r>
      <w:proofErr w:type="spellStart"/>
      <w:r>
        <w:t>n’ai</w:t>
      </w:r>
      <w:proofErr w:type="spellEnd"/>
      <w:r>
        <w:t xml:space="preserve"> pas du tout </w:t>
      </w:r>
      <w:proofErr w:type="spellStart"/>
      <w:r>
        <w:t>essayé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je </w:t>
      </w:r>
      <w:proofErr w:type="spellStart"/>
      <w:r>
        <w:t>n’ai</w:t>
      </w:r>
      <w:proofErr w:type="spellEnd"/>
      <w:r>
        <w:t xml:space="preserve"> pas du tout </w:t>
      </w:r>
      <w:proofErr w:type="spellStart"/>
      <w:r>
        <w:t>réussi</w:t>
      </w:r>
      <w:proofErr w:type="spellEnd"/>
      <w:r>
        <w:t>.</w:t>
      </w:r>
    </w:p>
    <w:p w14:paraId="146DF8A8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59E900BF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t xml:space="preserve">Une </w:t>
      </w:r>
      <w:proofErr w:type="spellStart"/>
      <w:r>
        <w:t>fois</w:t>
      </w:r>
      <w:proofErr w:type="spellEnd"/>
      <w:r>
        <w:t xml:space="preserve"> que </w:t>
      </w:r>
      <w:proofErr w:type="spellStart"/>
      <w:r>
        <w:t>l’élève</w:t>
      </w:r>
      <w:proofErr w:type="spellEnd"/>
      <w:r>
        <w:t xml:space="preserve"> </w:t>
      </w:r>
      <w:proofErr w:type="spellStart"/>
      <w:r>
        <w:t>s’est</w:t>
      </w:r>
      <w:proofErr w:type="spellEnd"/>
      <w:r>
        <w:t xml:space="preserve"> auto-</w:t>
      </w:r>
      <w:proofErr w:type="spellStart"/>
      <w:r>
        <w:t>évalué</w:t>
      </w:r>
      <w:proofErr w:type="spellEnd"/>
      <w:r>
        <w:t xml:space="preserve">, nous </w:t>
      </w:r>
      <w:proofErr w:type="spellStart"/>
      <w:r>
        <w:t>entrons</w:t>
      </w:r>
      <w:proofErr w:type="spellEnd"/>
      <w:r>
        <w:t xml:space="preserve"> dans un </w:t>
      </w:r>
      <w:proofErr w:type="spellStart"/>
      <w:r>
        <w:t>échange</w:t>
      </w:r>
      <w:proofErr w:type="spellEnd"/>
      <w:r>
        <w:t xml:space="preserve"> sur </w:t>
      </w:r>
      <w:proofErr w:type="spellStart"/>
      <w:r>
        <w:t>chaque</w:t>
      </w:r>
      <w:proofErr w:type="spellEnd"/>
      <w:r>
        <w:t xml:space="preserve"> situation, sur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problème</w:t>
      </w:r>
      <w:proofErr w:type="spellEnd"/>
      <w:r>
        <w:t xml:space="preserve"> et nous </w:t>
      </w:r>
      <w:proofErr w:type="spellStart"/>
      <w:r>
        <w:t>faisons</w:t>
      </w:r>
      <w:proofErr w:type="spellEnd"/>
      <w:r>
        <w:t xml:space="preserve"> </w:t>
      </w:r>
      <w:proofErr w:type="spellStart"/>
      <w:r>
        <w:t>évoluer</w:t>
      </w:r>
      <w:proofErr w:type="spellEnd"/>
      <w:r>
        <w:t xml:space="preserve"> </w:t>
      </w:r>
      <w:proofErr w:type="spellStart"/>
      <w:r>
        <w:t>l’outil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rajoutant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enlevant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changeant</w:t>
      </w:r>
      <w:proofErr w:type="spellEnd"/>
      <w:r>
        <w:t xml:space="preserve"> des solutions. Il </w:t>
      </w:r>
      <w:proofErr w:type="spellStart"/>
      <w:r>
        <w:t>m’arrive</w:t>
      </w:r>
      <w:proofErr w:type="spellEnd"/>
      <w:r>
        <w:t xml:space="preserve"> de commenter dans la </w:t>
      </w:r>
      <w:proofErr w:type="spellStart"/>
      <w:r>
        <w:t>dernière</w:t>
      </w:r>
      <w:proofErr w:type="spellEnd"/>
      <w:r>
        <w:t xml:space="preserve"> </w:t>
      </w:r>
      <w:proofErr w:type="spellStart"/>
      <w:r>
        <w:t>colonne</w:t>
      </w:r>
      <w:proofErr w:type="spellEnd"/>
      <w:r>
        <w:t xml:space="preserve"> les situations de </w:t>
      </w:r>
      <w:proofErr w:type="spellStart"/>
      <w:r>
        <w:t>l’élève</w:t>
      </w:r>
      <w:proofErr w:type="spellEnd"/>
      <w:r>
        <w:t xml:space="preserve">, pour </w:t>
      </w:r>
      <w:proofErr w:type="spellStart"/>
      <w:r>
        <w:t>l’encoruager</w:t>
      </w:r>
      <w:proofErr w:type="spellEnd"/>
      <w:r>
        <w:t xml:space="preserve"> dans </w:t>
      </w:r>
      <w:proofErr w:type="spellStart"/>
      <w:r>
        <w:t>sa</w:t>
      </w:r>
      <w:proofErr w:type="spellEnd"/>
      <w:r>
        <w:t xml:space="preserve"> démarche car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erreur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situation </w:t>
      </w:r>
      <w:proofErr w:type="spellStart"/>
      <w:r>
        <w:t>d’apprentissage</w:t>
      </w:r>
      <w:proofErr w:type="spellEnd"/>
      <w:r>
        <w:t>.</w:t>
      </w:r>
    </w:p>
    <w:p w14:paraId="5ACE96AC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t xml:space="preserve">Une </w:t>
      </w:r>
      <w:proofErr w:type="spellStart"/>
      <w:r>
        <w:t>fois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travail </w:t>
      </w:r>
      <w:proofErr w:type="spellStart"/>
      <w:r>
        <w:t>terminé</w:t>
      </w:r>
      <w:proofErr w:type="spellEnd"/>
      <w:r>
        <w:t xml:space="preserve">, je </w:t>
      </w:r>
      <w:proofErr w:type="spellStart"/>
      <w:r>
        <w:t>remplis</w:t>
      </w:r>
      <w:proofErr w:type="spellEnd"/>
      <w:r>
        <w:t xml:space="preserve"> le tableau (</w:t>
      </w:r>
      <w:proofErr w:type="spellStart"/>
      <w:r>
        <w:t>fichier</w:t>
      </w:r>
      <w:proofErr w:type="spellEnd"/>
      <w:r>
        <w:t xml:space="preserve"> word) et je </w:t>
      </w:r>
      <w:proofErr w:type="spellStart"/>
      <w:r>
        <w:t>l’imprime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c’est</w:t>
      </w:r>
      <w:proofErr w:type="spellEnd"/>
      <w:r>
        <w:t xml:space="preserve"> possible. </w:t>
      </w:r>
      <w:proofErr w:type="spellStart"/>
      <w:r>
        <w:t>J’imprime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le tableau </w:t>
      </w:r>
      <w:proofErr w:type="spellStart"/>
      <w:r>
        <w:t>vierge</w:t>
      </w:r>
      <w:proofErr w:type="spellEnd"/>
      <w:r>
        <w:t xml:space="preserve"> (sans couleurs dans la </w:t>
      </w:r>
      <w:proofErr w:type="spellStart"/>
      <w:r>
        <w:t>colonne</w:t>
      </w:r>
      <w:proofErr w:type="spellEnd"/>
      <w:r>
        <w:t xml:space="preserve"> des smileys) pour le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suivant</w:t>
      </w:r>
      <w:proofErr w:type="spellEnd"/>
      <w:r>
        <w:t xml:space="preserve">, de </w:t>
      </w:r>
      <w:proofErr w:type="spellStart"/>
      <w:r>
        <w:t>façon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que </w:t>
      </w:r>
      <w:proofErr w:type="spellStart"/>
      <w:r>
        <w:t>l’élève</w:t>
      </w:r>
      <w:proofErr w:type="spellEnd"/>
      <w:r>
        <w:t xml:space="preserve"> </w:t>
      </w:r>
      <w:proofErr w:type="spellStart"/>
      <w:r>
        <w:t>reparte</w:t>
      </w:r>
      <w:proofErr w:type="spellEnd"/>
      <w:r>
        <w:t xml:space="preserve"> avec son </w:t>
      </w:r>
      <w:proofErr w:type="spellStart"/>
      <w:r>
        <w:t>bilan</w:t>
      </w:r>
      <w:proofErr w:type="spellEnd"/>
      <w:r>
        <w:t xml:space="preserve"> et le </w:t>
      </w:r>
      <w:proofErr w:type="spellStart"/>
      <w:r>
        <w:t>suivant</w:t>
      </w:r>
      <w:proofErr w:type="spellEnd"/>
      <w:r>
        <w:t xml:space="preserve"> pour le </w:t>
      </w:r>
      <w:proofErr w:type="spellStart"/>
      <w:r>
        <w:t>préparer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prochaine</w:t>
      </w:r>
      <w:proofErr w:type="spellEnd"/>
      <w:r>
        <w:t xml:space="preserve"> rencontre.</w:t>
      </w:r>
    </w:p>
    <w:p w14:paraId="427724EB" w14:textId="77777777" w:rsidR="00F0374B" w:rsidRDefault="00F0374B" w:rsidP="001F2386">
      <w:pPr>
        <w:pStyle w:val="Standard"/>
        <w:jc w:val="both"/>
        <w:rPr>
          <w:rFonts w:hint="eastAsia"/>
        </w:rPr>
      </w:pPr>
      <w:proofErr w:type="spellStart"/>
      <w:r>
        <w:t>Enfin</w:t>
      </w:r>
      <w:proofErr w:type="spellEnd"/>
      <w:r>
        <w:t xml:space="preserve">, </w:t>
      </w:r>
      <w:proofErr w:type="spellStart"/>
      <w:r>
        <w:t>j’envoie</w:t>
      </w:r>
      <w:proofErr w:type="spellEnd"/>
      <w:r>
        <w:t xml:space="preserve"> le </w:t>
      </w:r>
      <w:proofErr w:type="spellStart"/>
      <w:r>
        <w:t>bilan</w:t>
      </w:r>
      <w:proofErr w:type="spellEnd"/>
      <w:r>
        <w:t xml:space="preserve"> par mail au </w:t>
      </w:r>
      <w:proofErr w:type="spellStart"/>
      <w:r>
        <w:t>professeur</w:t>
      </w:r>
      <w:proofErr w:type="spellEnd"/>
      <w:r>
        <w:t xml:space="preserve"> principal et aux parents (</w:t>
      </w:r>
      <w:proofErr w:type="spellStart"/>
      <w:r>
        <w:t>sauf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l’élève</w:t>
      </w:r>
      <w:proofErr w:type="spellEnd"/>
      <w:r>
        <w:t xml:space="preserve"> ne </w:t>
      </w:r>
      <w:proofErr w:type="spellStart"/>
      <w:r>
        <w:t>veut</w:t>
      </w:r>
      <w:proofErr w:type="spellEnd"/>
      <w:r>
        <w:t xml:space="preserve"> pas).</w:t>
      </w:r>
    </w:p>
    <w:p w14:paraId="38311699" w14:textId="4E3CB769" w:rsidR="00F0374B" w:rsidRDefault="00F0374B" w:rsidP="001F2386">
      <w:pPr>
        <w:pStyle w:val="Standard"/>
        <w:jc w:val="both"/>
      </w:pPr>
    </w:p>
    <w:p w14:paraId="0A550A18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1DE0096C" w14:textId="60B1F7FD" w:rsidR="00F0374B" w:rsidRDefault="00F0374B" w:rsidP="001F2386">
      <w:pPr>
        <w:pStyle w:val="Standard"/>
        <w:jc w:val="both"/>
        <w:rPr>
          <w:b/>
          <w:bCs/>
          <w:color w:val="0000FF"/>
          <w:u w:val="single"/>
          <w:shd w:val="clear" w:color="auto" w:fill="9999FF"/>
        </w:rPr>
      </w:pPr>
      <w:proofErr w:type="spellStart"/>
      <w:r>
        <w:rPr>
          <w:b/>
          <w:bCs/>
          <w:color w:val="0000FF"/>
          <w:u w:val="single"/>
          <w:shd w:val="clear" w:color="auto" w:fill="9999FF"/>
        </w:rPr>
        <w:lastRenderedPageBreak/>
        <w:t>Quelles</w:t>
      </w:r>
      <w:proofErr w:type="spellEnd"/>
      <w:r>
        <w:rPr>
          <w:b/>
          <w:bCs/>
          <w:color w:val="0000FF"/>
          <w:u w:val="single"/>
          <w:shd w:val="clear" w:color="auto" w:fill="9999FF"/>
        </w:rPr>
        <w:t xml:space="preserve"> </w:t>
      </w:r>
      <w:proofErr w:type="spellStart"/>
      <w:r>
        <w:rPr>
          <w:b/>
          <w:bCs/>
          <w:color w:val="0000FF"/>
          <w:u w:val="single"/>
          <w:shd w:val="clear" w:color="auto" w:fill="9999FF"/>
        </w:rPr>
        <w:t>sont</w:t>
      </w:r>
      <w:proofErr w:type="spellEnd"/>
      <w:r>
        <w:rPr>
          <w:b/>
          <w:bCs/>
          <w:color w:val="0000FF"/>
          <w:u w:val="single"/>
          <w:shd w:val="clear" w:color="auto" w:fill="9999FF"/>
        </w:rPr>
        <w:t xml:space="preserve"> les </w:t>
      </w:r>
      <w:proofErr w:type="spellStart"/>
      <w:r>
        <w:rPr>
          <w:b/>
          <w:bCs/>
          <w:color w:val="0000FF"/>
          <w:u w:val="single"/>
          <w:shd w:val="clear" w:color="auto" w:fill="9999FF"/>
        </w:rPr>
        <w:t>limites</w:t>
      </w:r>
      <w:proofErr w:type="spellEnd"/>
      <w:r>
        <w:rPr>
          <w:b/>
          <w:bCs/>
          <w:color w:val="0000FF"/>
          <w:u w:val="single"/>
          <w:shd w:val="clear" w:color="auto" w:fill="9999FF"/>
        </w:rPr>
        <w:t xml:space="preserve"> de </w:t>
      </w:r>
      <w:proofErr w:type="spellStart"/>
      <w:r>
        <w:rPr>
          <w:b/>
          <w:bCs/>
          <w:color w:val="0000FF"/>
          <w:u w:val="single"/>
          <w:shd w:val="clear" w:color="auto" w:fill="9999FF"/>
        </w:rPr>
        <w:t>cet</w:t>
      </w:r>
      <w:proofErr w:type="spellEnd"/>
      <w:r>
        <w:rPr>
          <w:b/>
          <w:bCs/>
          <w:color w:val="0000FF"/>
          <w:u w:val="single"/>
          <w:shd w:val="clear" w:color="auto" w:fill="9999FF"/>
        </w:rPr>
        <w:t xml:space="preserve"> </w:t>
      </w:r>
      <w:proofErr w:type="spellStart"/>
      <w:proofErr w:type="gramStart"/>
      <w:r>
        <w:rPr>
          <w:b/>
          <w:bCs/>
          <w:color w:val="0000FF"/>
          <w:u w:val="single"/>
          <w:shd w:val="clear" w:color="auto" w:fill="9999FF"/>
        </w:rPr>
        <w:t>outil</w:t>
      </w:r>
      <w:proofErr w:type="spellEnd"/>
      <w:r>
        <w:rPr>
          <w:b/>
          <w:bCs/>
          <w:color w:val="0000FF"/>
          <w:u w:val="single"/>
          <w:shd w:val="clear" w:color="auto" w:fill="9999FF"/>
        </w:rPr>
        <w:t xml:space="preserve"> ?</w:t>
      </w:r>
      <w:proofErr w:type="gramEnd"/>
    </w:p>
    <w:p w14:paraId="268384E5" w14:textId="77777777" w:rsidR="00F0374B" w:rsidRDefault="00F0374B" w:rsidP="001F2386">
      <w:pPr>
        <w:pStyle w:val="Standard"/>
        <w:jc w:val="both"/>
        <w:rPr>
          <w:rFonts w:hint="eastAsia"/>
          <w:b/>
          <w:bCs/>
          <w:color w:val="0000FF"/>
          <w:u w:val="single"/>
          <w:shd w:val="clear" w:color="auto" w:fill="9999FF"/>
        </w:rPr>
      </w:pPr>
    </w:p>
    <w:p w14:paraId="36D63D24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t xml:space="preserve">- </w:t>
      </w:r>
      <w:proofErr w:type="spellStart"/>
      <w:r>
        <w:t>lorsque</w:t>
      </w:r>
      <w:proofErr w:type="spellEnd"/>
      <w:r>
        <w:t xml:space="preserve"> je </w:t>
      </w:r>
      <w:proofErr w:type="spellStart"/>
      <w:r>
        <w:t>considère</w:t>
      </w:r>
      <w:proofErr w:type="spellEnd"/>
      <w:r>
        <w:t xml:space="preserve"> que </w:t>
      </w:r>
      <w:proofErr w:type="spellStart"/>
      <w:r>
        <w:t>l’échange</w:t>
      </w:r>
      <w:proofErr w:type="spellEnd"/>
      <w:r>
        <w:t xml:space="preserve"> se </w:t>
      </w:r>
      <w:proofErr w:type="spellStart"/>
      <w:r>
        <w:t>rapproche</w:t>
      </w:r>
      <w:proofErr w:type="spellEnd"/>
      <w:r>
        <w:t xml:space="preserve"> </w:t>
      </w:r>
      <w:proofErr w:type="spellStart"/>
      <w:r>
        <w:t>dangereusement</w:t>
      </w:r>
      <w:proofErr w:type="spellEnd"/>
      <w:r>
        <w:t xml:space="preserve"> d’un </w:t>
      </w:r>
      <w:proofErr w:type="spellStart"/>
      <w:r>
        <w:t>suivi</w:t>
      </w:r>
      <w:proofErr w:type="spellEnd"/>
      <w:r>
        <w:t xml:space="preserve"> </w:t>
      </w:r>
      <w:proofErr w:type="spellStart"/>
      <w:r>
        <w:t>psychologique</w:t>
      </w:r>
      <w:proofErr w:type="spellEnd"/>
      <w:r>
        <w:t xml:space="preserve">, </w:t>
      </w:r>
      <w:proofErr w:type="spellStart"/>
      <w:r>
        <w:t>dépassant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fonctions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compétences</w:t>
      </w:r>
      <w:proofErr w:type="spellEnd"/>
    </w:p>
    <w:p w14:paraId="53F45DCD" w14:textId="6FFCAC45" w:rsidR="00F0374B" w:rsidRDefault="00F0374B" w:rsidP="001F2386">
      <w:pPr>
        <w:pStyle w:val="Standard"/>
        <w:jc w:val="both"/>
        <w:rPr>
          <w:rFonts w:hint="eastAsia"/>
        </w:rPr>
      </w:pPr>
      <w:r>
        <w:t xml:space="preserve">- </w:t>
      </w:r>
      <w:proofErr w:type="spellStart"/>
      <w:r>
        <w:t>lorsque</w:t>
      </w:r>
      <w:proofErr w:type="spellEnd"/>
      <w:r>
        <w:t xml:space="preserve"> les </w:t>
      </w:r>
      <w:proofErr w:type="spellStart"/>
      <w:r>
        <w:t>problèmes</w:t>
      </w:r>
      <w:proofErr w:type="spellEnd"/>
      <w:r>
        <w:t xml:space="preserve"> </w:t>
      </w:r>
      <w:proofErr w:type="spellStart"/>
      <w:r>
        <w:t>nommées</w:t>
      </w:r>
      <w:proofErr w:type="spellEnd"/>
      <w:r>
        <w:t xml:space="preserve"> par </w:t>
      </w:r>
      <w:proofErr w:type="spellStart"/>
      <w:r>
        <w:t>l’élève</w:t>
      </w:r>
      <w:proofErr w:type="spellEnd"/>
      <w:r>
        <w:t xml:space="preserve"> ne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résolus</w:t>
      </w:r>
      <w:proofErr w:type="spellEnd"/>
      <w:r>
        <w:t xml:space="preserve"> par </w:t>
      </w:r>
      <w:proofErr w:type="spellStart"/>
      <w:r>
        <w:t>lui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(</w:t>
      </w:r>
      <w:proofErr w:type="spellStart"/>
      <w:r>
        <w:t>touchant</w:t>
      </w:r>
      <w:proofErr w:type="spellEnd"/>
      <w:r>
        <w:t xml:space="preserve"> la </w:t>
      </w:r>
      <w:proofErr w:type="spellStart"/>
      <w:r>
        <w:t>famille</w:t>
      </w:r>
      <w:proofErr w:type="spellEnd"/>
      <w:r>
        <w:t xml:space="preserve"> par </w:t>
      </w:r>
      <w:proofErr w:type="spellStart"/>
      <w:r>
        <w:t>exemple</w:t>
      </w:r>
      <w:proofErr w:type="spellEnd"/>
      <w:r>
        <w:t>)</w:t>
      </w:r>
    </w:p>
    <w:p w14:paraId="60BF6580" w14:textId="4B69BD3D" w:rsidR="00F0374B" w:rsidRDefault="001F2386" w:rsidP="001F2386">
      <w:pPr>
        <w:pStyle w:val="Standard"/>
        <w:jc w:val="both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07BA51" wp14:editId="035B5B40">
            <wp:simplePos x="0" y="0"/>
            <wp:positionH relativeFrom="column">
              <wp:posOffset>4965834</wp:posOffset>
            </wp:positionH>
            <wp:positionV relativeFrom="paragraph">
              <wp:posOffset>48193</wp:posOffset>
            </wp:positionV>
            <wp:extent cx="1713238" cy="1571762"/>
            <wp:effectExtent l="0" t="0" r="1262" b="3038"/>
            <wp:wrapSquare wrapText="bothSides"/>
            <wp:docPr id="2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238" cy="15717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9A5CC26" w14:textId="7B70F11D" w:rsidR="00F0374B" w:rsidRDefault="00F0374B" w:rsidP="001F2386">
      <w:pPr>
        <w:pStyle w:val="Standard"/>
        <w:jc w:val="both"/>
        <w:rPr>
          <w:b/>
          <w:bCs/>
          <w:color w:val="0000FF"/>
          <w:u w:val="single"/>
          <w:shd w:val="clear" w:color="auto" w:fill="9999FF"/>
        </w:rPr>
      </w:pPr>
      <w:proofErr w:type="spellStart"/>
      <w:r>
        <w:rPr>
          <w:b/>
          <w:bCs/>
          <w:color w:val="0000FF"/>
          <w:u w:val="single"/>
          <w:shd w:val="clear" w:color="auto" w:fill="9999FF"/>
        </w:rPr>
        <w:t>L’objectif</w:t>
      </w:r>
      <w:proofErr w:type="spellEnd"/>
      <w:r>
        <w:rPr>
          <w:b/>
          <w:bCs/>
          <w:color w:val="0000FF"/>
          <w:u w:val="single"/>
          <w:shd w:val="clear" w:color="auto" w:fill="9999FF"/>
        </w:rPr>
        <w:t xml:space="preserve"> de </w:t>
      </w:r>
      <w:proofErr w:type="spellStart"/>
      <w:r>
        <w:rPr>
          <w:b/>
          <w:bCs/>
          <w:color w:val="0000FF"/>
          <w:u w:val="single"/>
          <w:shd w:val="clear" w:color="auto" w:fill="9999FF"/>
        </w:rPr>
        <w:t>cet</w:t>
      </w:r>
      <w:proofErr w:type="spellEnd"/>
      <w:r>
        <w:rPr>
          <w:b/>
          <w:bCs/>
          <w:color w:val="0000FF"/>
          <w:u w:val="single"/>
          <w:shd w:val="clear" w:color="auto" w:fill="9999FF"/>
        </w:rPr>
        <w:t xml:space="preserve"> </w:t>
      </w:r>
      <w:proofErr w:type="spellStart"/>
      <w:proofErr w:type="gramStart"/>
      <w:r>
        <w:rPr>
          <w:b/>
          <w:bCs/>
          <w:color w:val="0000FF"/>
          <w:u w:val="single"/>
          <w:shd w:val="clear" w:color="auto" w:fill="9999FF"/>
        </w:rPr>
        <w:t>outil</w:t>
      </w:r>
      <w:proofErr w:type="spellEnd"/>
      <w:r>
        <w:rPr>
          <w:b/>
          <w:bCs/>
          <w:color w:val="0000FF"/>
          <w:u w:val="single"/>
          <w:shd w:val="clear" w:color="auto" w:fill="9999FF"/>
        </w:rPr>
        <w:t xml:space="preserve"> :</w:t>
      </w:r>
      <w:proofErr w:type="gramEnd"/>
    </w:p>
    <w:p w14:paraId="36DEE0CB" w14:textId="77777777" w:rsidR="00F0374B" w:rsidRDefault="00F0374B" w:rsidP="001F2386">
      <w:pPr>
        <w:pStyle w:val="Standard"/>
        <w:jc w:val="both"/>
        <w:rPr>
          <w:rFonts w:hint="eastAsia"/>
          <w:b/>
          <w:bCs/>
          <w:color w:val="0000FF"/>
          <w:u w:val="single"/>
          <w:shd w:val="clear" w:color="auto" w:fill="9999FF"/>
        </w:rPr>
      </w:pPr>
    </w:p>
    <w:p w14:paraId="58958FD1" w14:textId="77777777" w:rsidR="00F0374B" w:rsidRDefault="00F0374B" w:rsidP="001F2386">
      <w:pPr>
        <w:pStyle w:val="Standard"/>
        <w:jc w:val="both"/>
        <w:rPr>
          <w:rFonts w:hint="eastAsia"/>
        </w:rPr>
      </w:pPr>
      <w:proofErr w:type="spellStart"/>
      <w:r>
        <w:t>L’objectif</w:t>
      </w:r>
      <w:proofErr w:type="spellEnd"/>
      <w:r>
        <w:t xml:space="preserve"> principal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d’</w:t>
      </w:r>
      <w:r>
        <w:rPr>
          <w:u w:val="single"/>
        </w:rPr>
        <w:t>aider</w:t>
      </w:r>
      <w:proofErr w:type="spellEnd"/>
      <w:r>
        <w:rPr>
          <w:u w:val="single"/>
        </w:rPr>
        <w:t xml:space="preserve"> les </w:t>
      </w:r>
      <w:proofErr w:type="spellStart"/>
      <w:r>
        <w:rPr>
          <w:u w:val="single"/>
        </w:rPr>
        <w:t>élèves</w:t>
      </w:r>
      <w:proofErr w:type="spellEnd"/>
      <w:r>
        <w:rPr>
          <w:u w:val="single"/>
        </w:rPr>
        <w:t xml:space="preserve"> à </w:t>
      </w:r>
      <w:proofErr w:type="spellStart"/>
      <w:r>
        <w:rPr>
          <w:u w:val="single"/>
        </w:rPr>
        <w:t>aller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mieux</w:t>
      </w:r>
      <w:proofErr w:type="spellEnd"/>
      <w:r>
        <w:rPr>
          <w:u w:val="single"/>
        </w:rPr>
        <w:t xml:space="preserve">, à se </w:t>
      </w:r>
      <w:proofErr w:type="spellStart"/>
      <w:r>
        <w:rPr>
          <w:u w:val="single"/>
        </w:rPr>
        <w:t>sentir</w:t>
      </w:r>
      <w:proofErr w:type="spellEnd"/>
      <w:r>
        <w:rPr>
          <w:u w:val="single"/>
        </w:rPr>
        <w:t xml:space="preserve"> bien au </w:t>
      </w:r>
      <w:proofErr w:type="spellStart"/>
      <w:r>
        <w:rPr>
          <w:u w:val="single"/>
        </w:rPr>
        <w:t>collège</w:t>
      </w:r>
      <w:proofErr w:type="spellEnd"/>
      <w:r>
        <w:t xml:space="preserve">. </w:t>
      </w:r>
      <w:proofErr w:type="spellStart"/>
      <w:r>
        <w:t>Certains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du mal à </w:t>
      </w:r>
      <w:proofErr w:type="spellStart"/>
      <w:r>
        <w:t>trouver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place, à se </w:t>
      </w:r>
      <w:proofErr w:type="spellStart"/>
      <w:r>
        <w:t>sentir</w:t>
      </w:r>
      <w:proofErr w:type="spellEnd"/>
      <w:r>
        <w:t xml:space="preserve"> </w:t>
      </w:r>
      <w:proofErr w:type="spellStart"/>
      <w:r>
        <w:t>appréciés</w:t>
      </w:r>
      <w:proofErr w:type="spellEnd"/>
      <w:r>
        <w:t xml:space="preserve">, à </w:t>
      </w:r>
      <w:proofErr w:type="spellStart"/>
      <w:r>
        <w:t>trouver</w:t>
      </w:r>
      <w:proofErr w:type="spellEnd"/>
      <w:r>
        <w:t xml:space="preserve"> les bons codes de communication avec les </w:t>
      </w:r>
      <w:proofErr w:type="spellStart"/>
      <w:r>
        <w:t>autres</w:t>
      </w:r>
      <w:proofErr w:type="spellEnd"/>
      <w:r>
        <w:t xml:space="preserve"> (</w:t>
      </w:r>
      <w:proofErr w:type="spellStart"/>
      <w:r>
        <w:t>élèves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adultes</w:t>
      </w:r>
      <w:proofErr w:type="spellEnd"/>
      <w:r>
        <w:t>)</w:t>
      </w:r>
    </w:p>
    <w:p w14:paraId="4C45C96B" w14:textId="09D9E3F6" w:rsidR="00F0374B" w:rsidRDefault="00F0374B" w:rsidP="001F2386">
      <w:pPr>
        <w:pStyle w:val="Standard"/>
        <w:jc w:val="both"/>
        <w:rPr>
          <w:rFonts w:hint="eastAsia"/>
        </w:rPr>
      </w:pPr>
      <w:proofErr w:type="spellStart"/>
      <w:r>
        <w:t>J’essaie</w:t>
      </w:r>
      <w:proofErr w:type="spellEnd"/>
      <w:r>
        <w:t xml:space="preserve"> </w:t>
      </w:r>
      <w:proofErr w:type="spellStart"/>
      <w:r>
        <w:t>d’aider</w:t>
      </w:r>
      <w:proofErr w:type="spellEnd"/>
      <w:r>
        <w:t xml:space="preserve"> les </w:t>
      </w:r>
      <w:proofErr w:type="spellStart"/>
      <w:r>
        <w:t>élèves</w:t>
      </w:r>
      <w:proofErr w:type="spellEnd"/>
      <w:r>
        <w:t xml:space="preserve"> à </w:t>
      </w:r>
      <w:r>
        <w:rPr>
          <w:u w:val="single"/>
        </w:rPr>
        <w:t xml:space="preserve">se </w:t>
      </w:r>
      <w:proofErr w:type="spellStart"/>
      <w:r>
        <w:rPr>
          <w:u w:val="single"/>
        </w:rPr>
        <w:t>sentir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fiers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d’eux</w:t>
      </w:r>
      <w:proofErr w:type="spellEnd"/>
      <w:r>
        <w:t xml:space="preserve"> au </w:t>
      </w:r>
      <w:proofErr w:type="spellStart"/>
      <w:r>
        <w:t>quotidien</w:t>
      </w:r>
      <w:proofErr w:type="spellEnd"/>
      <w:r>
        <w:t xml:space="preserve"> et à </w:t>
      </w:r>
      <w:proofErr w:type="spellStart"/>
      <w:r>
        <w:t>tirer</w:t>
      </w:r>
      <w:proofErr w:type="spellEnd"/>
      <w:r>
        <w:t xml:space="preserve"> des </w:t>
      </w:r>
      <w:proofErr w:type="spellStart"/>
      <w:r>
        <w:t>leçons</w:t>
      </w:r>
      <w:proofErr w:type="spellEnd"/>
      <w:r>
        <w:t xml:space="preserve"> de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erreurs</w:t>
      </w:r>
      <w:proofErr w:type="spellEnd"/>
      <w:r>
        <w:t>.</w:t>
      </w:r>
    </w:p>
    <w:p w14:paraId="2C4CE7F0" w14:textId="77777777" w:rsidR="00F0374B" w:rsidRDefault="00F0374B" w:rsidP="001F2386">
      <w:pPr>
        <w:pStyle w:val="Standard"/>
        <w:pageBreakBefore/>
        <w:jc w:val="both"/>
        <w:rPr>
          <w:rFonts w:hint="eastAsia"/>
          <w:b/>
          <w:bCs/>
          <w:i/>
          <w:iCs/>
        </w:rPr>
      </w:pPr>
      <w:proofErr w:type="spellStart"/>
      <w:r>
        <w:rPr>
          <w:b/>
          <w:bCs/>
          <w:i/>
          <w:iCs/>
        </w:rPr>
        <w:lastRenderedPageBreak/>
        <w:t>Annexe</w:t>
      </w:r>
      <w:proofErr w:type="spellEnd"/>
      <w:r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>1 :</w:t>
      </w:r>
      <w:proofErr w:type="gramEnd"/>
      <w:r>
        <w:rPr>
          <w:b/>
          <w:bCs/>
          <w:i/>
          <w:iCs/>
        </w:rPr>
        <w:t xml:space="preserve"> La roue des </w:t>
      </w:r>
      <w:proofErr w:type="spellStart"/>
      <w:r>
        <w:rPr>
          <w:b/>
          <w:bCs/>
          <w:i/>
          <w:iCs/>
        </w:rPr>
        <w:t>émotions</w:t>
      </w:r>
      <w:proofErr w:type="spellEnd"/>
    </w:p>
    <w:p w14:paraId="1D6AA267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1EE51672" w14:textId="77777777" w:rsidR="00F0374B" w:rsidRDefault="00F0374B" w:rsidP="001F2386">
      <w:pPr>
        <w:pStyle w:val="Standard"/>
        <w:jc w:val="both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03C6D81" wp14:editId="7941B8B7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944520" cy="5259235"/>
            <wp:effectExtent l="0" t="0" r="5180" b="0"/>
            <wp:wrapSquare wrapText="bothSides"/>
            <wp:docPr id="3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4520" cy="52592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59AE2C3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31FA3A64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679EE937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5665C97B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19EF601C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0F46BF48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2824EDF9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2BCA2181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0474269C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76F9F2DB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6DE6A0A2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43AD6867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6E8B1381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68781EC4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63413C6A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58B787F9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13E830A7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4D9F3E4D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7125DC52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54823983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22E53D05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4F62A7E8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16D046E0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4F3BBFD0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423A707E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56FA7B1F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62523CEF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07F89384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663FD7A3" w14:textId="77777777" w:rsidR="00F0374B" w:rsidRDefault="00F0374B" w:rsidP="001F2386">
      <w:pPr>
        <w:pStyle w:val="Standard"/>
        <w:jc w:val="both"/>
        <w:rPr>
          <w:rFonts w:hint="eastAsia"/>
        </w:rPr>
      </w:pPr>
    </w:p>
    <w:p w14:paraId="3A407A42" w14:textId="77777777" w:rsidR="00F0374B" w:rsidRDefault="00F0374B" w:rsidP="001F2386">
      <w:pPr>
        <w:pStyle w:val="Standard"/>
        <w:jc w:val="both"/>
        <w:rPr>
          <w:rFonts w:hint="eastAsia"/>
          <w:b/>
          <w:bCs/>
          <w:i/>
          <w:iCs/>
        </w:rPr>
      </w:pPr>
    </w:p>
    <w:p w14:paraId="739E870D" w14:textId="2F91DD0C" w:rsidR="004635B3" w:rsidRDefault="00F0374B" w:rsidP="001F2386">
      <w:pPr>
        <w:pStyle w:val="Standard"/>
        <w:jc w:val="both"/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62336" behindDoc="0" locked="0" layoutInCell="1" allowOverlap="1" wp14:anchorId="69582FED" wp14:editId="77338337">
            <wp:simplePos x="0" y="0"/>
            <wp:positionH relativeFrom="column">
              <wp:posOffset>85679</wp:posOffset>
            </wp:positionH>
            <wp:positionV relativeFrom="paragraph">
              <wp:posOffset>204478</wp:posOffset>
            </wp:positionV>
            <wp:extent cx="6024240" cy="2550243"/>
            <wp:effectExtent l="0" t="0" r="0" b="2457"/>
            <wp:wrapSquare wrapText="bothSides"/>
            <wp:docPr id="4" name="Image2" descr="Une image contenant tabl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Une image contenant table&#10;&#10;Description générée automatiquement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4240" cy="2550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b/>
          <w:bCs/>
          <w:i/>
          <w:iCs/>
        </w:rPr>
        <w:t>Annexe</w:t>
      </w:r>
      <w:proofErr w:type="spellEnd"/>
      <w:r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>2 :tableau</w:t>
      </w:r>
      <w:proofErr w:type="gramEnd"/>
      <w:r>
        <w:rPr>
          <w:b/>
          <w:bCs/>
          <w:i/>
          <w:iCs/>
        </w:rPr>
        <w:t xml:space="preserve"> type</w:t>
      </w:r>
    </w:p>
    <w:sectPr w:rsidR="004635B3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4B"/>
    <w:rsid w:val="001F2386"/>
    <w:rsid w:val="00636B28"/>
    <w:rsid w:val="00BE5C49"/>
    <w:rsid w:val="00E86D88"/>
    <w:rsid w:val="00F0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C494D5"/>
  <w15:chartTrackingRefBased/>
  <w15:docId w15:val="{DE1BC89E-B036-9E4C-94E5-88622C39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0374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902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JACQUAT JEZABEL</dc:creator>
  <cp:keywords/>
  <dc:description/>
  <cp:lastModifiedBy>JACQUAT JEZABEL</cp:lastModifiedBy>
  <cp:revision>3</cp:revision>
  <dcterms:created xsi:type="dcterms:W3CDTF">2021-03-31T09:45:00Z</dcterms:created>
  <dcterms:modified xsi:type="dcterms:W3CDTF">2021-03-31T09:59:00Z</dcterms:modified>
</cp:coreProperties>
</file>