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color w:val="2A6099"/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222885</wp:posOffset>
            </wp:positionH>
            <wp:positionV relativeFrom="paragraph">
              <wp:posOffset>-41910</wp:posOffset>
            </wp:positionV>
            <wp:extent cx="872490" cy="821690"/>
            <wp:effectExtent l="0" t="0" r="0" b="0"/>
            <wp:wrapTight wrapText="bothSides">
              <wp:wrapPolygon edited="0">
                <wp:start x="748" y="1002"/>
                <wp:lineTo x="748" y="18650"/>
                <wp:lineTo x="19824" y="18650"/>
                <wp:lineTo x="19824" y="1002"/>
                <wp:lineTo x="748" y="1002"/>
              </wp:wrapPolygon>
            </wp:wrapTight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4" t="-366" r="-344" b="-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A6099"/>
          <w:sz w:val="28"/>
          <w:szCs w:val="28"/>
        </w:rPr>
        <w:tab/>
      </w:r>
      <w:r>
        <w:rPr>
          <w:b/>
          <w:color w:val="2A6099"/>
          <w:sz w:val="28"/>
          <w:szCs w:val="28"/>
        </w:rPr>
        <w:tab/>
        <w:t xml:space="preserve">     </w:t>
      </w:r>
      <w:r>
        <w:rPr>
          <w:rFonts w:ascii="Century Gothic" w:hAnsi="Century Gothic"/>
          <w:b/>
          <w:bCs/>
          <w:color w:val="2A6099"/>
          <w:sz w:val="28"/>
          <w:szCs w:val="28"/>
        </w:rPr>
        <w:t xml:space="preserve">Document de synthèse  </w:t>
      </w:r>
    </w:p>
    <w:p>
      <w:pPr>
        <w:pStyle w:val="Sansinterligne"/>
        <w:jc w:val="left"/>
        <w:rPr/>
      </w:pPr>
      <w:r>
        <w:rPr>
          <w:b/>
          <w:i/>
          <w:iCs/>
          <w:color w:val="2A6099"/>
          <w:sz w:val="28"/>
          <w:szCs w:val="28"/>
        </w:rPr>
        <w:tab/>
        <w:tab/>
      </w:r>
    </w:p>
    <w:p>
      <w:pPr>
        <w:pStyle w:val="Sansinterligne"/>
        <w:jc w:val="center"/>
        <w:rPr>
          <w:b/>
          <w:b/>
          <w:color w:val="2A6099"/>
          <w:sz w:val="20"/>
          <w:szCs w:val="20"/>
        </w:rPr>
      </w:pPr>
      <w:r>
        <w:rPr>
          <w:b/>
          <w:color w:val="2A6099"/>
          <w:sz w:val="20"/>
          <w:szCs w:val="20"/>
        </w:rPr>
      </w:r>
    </w:p>
    <w:p>
      <w:pPr>
        <w:pStyle w:val="Sansinterligne"/>
        <w:jc w:val="left"/>
        <w:rPr/>
      </w:pPr>
      <w:r>
        <w:rPr>
          <w:b/>
          <w:color w:val="548DD4"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BACCALAURÉAT GÉNÉRAL -  </w:t>
      </w:r>
      <w:r>
        <w:rPr>
          <w:b/>
          <w:caps/>
          <w:sz w:val="24"/>
          <w:szCs w:val="24"/>
          <w:lang w:val="fr-FR" w:eastAsia="fr-FR"/>
        </w:rPr>
        <w:t>Cinéma-audiovisuel</w:t>
      </w:r>
      <w:r>
        <w:rPr>
          <w:b/>
          <w:sz w:val="24"/>
          <w:szCs w:val="24"/>
          <w:lang w:val="fr-FR" w:eastAsia="fr-FR"/>
        </w:rPr>
        <w:t xml:space="preserve"> -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/>
      </w:r>
    </w:p>
    <w:p>
      <w:pPr>
        <w:pStyle w:val="Normal"/>
        <w:bidi w:val="0"/>
        <w:spacing w:lineRule="auto" w:line="240" w:before="0" w:after="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color w:val="2A6099"/>
          <w:sz w:val="24"/>
          <w:szCs w:val="24"/>
        </w:rPr>
        <w:t>ÉPREUVE ORALE DE spécialité</w:t>
      </w:r>
      <w:r>
        <w:rPr>
          <w:rFonts w:ascii="Century Gothic" w:hAnsi="Century Gothic"/>
          <w:color w:val="2A6099"/>
        </w:rPr>
        <w:t xml:space="preserve"> </w:t>
      </w:r>
      <w:r>
        <w:rPr>
          <w:rFonts w:ascii="Century Gothic" w:hAnsi="Century Gothic"/>
          <w:b/>
          <w:color w:val="2A6099"/>
          <w:sz w:val="24"/>
          <w:szCs w:val="24"/>
        </w:rPr>
        <w:t xml:space="preserve">TERMINALE </w:t>
      </w:r>
      <w:r>
        <w:rPr>
          <w:rFonts w:ascii="Century Gothic" w:hAnsi="Century Gothic"/>
          <w:b/>
          <w:sz w:val="24"/>
          <w:szCs w:val="24"/>
        </w:rPr>
        <w:t>- Session 20…….</w:t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b/>
          <w:b/>
          <w:color w:val="16808D"/>
          <w:sz w:val="16"/>
          <w:szCs w:val="16"/>
        </w:rPr>
      </w:pPr>
      <w:r>
        <w:rPr>
          <w:b/>
          <w:color w:val="16808D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ind w:left="0" w:right="-166" w:hanging="0"/>
        <w:jc w:val="center"/>
        <w:rPr/>
      </w:pPr>
      <w:r>
        <w:rPr>
          <w:i/>
          <w:color w:val="000000"/>
          <w:sz w:val="16"/>
          <w:szCs w:val="16"/>
        </w:rPr>
        <w:t xml:space="preserve">Document à remplir </w:t>
      </w:r>
      <w:r>
        <w:rPr>
          <w:i/>
          <w:color w:val="000000"/>
          <w:sz w:val="16"/>
          <w:szCs w:val="16"/>
          <w:u w:val="single"/>
        </w:rPr>
        <w:t>numériquement</w:t>
      </w:r>
      <w:r>
        <w:rPr>
          <w:i/>
          <w:color w:val="000000"/>
          <w:sz w:val="16"/>
          <w:szCs w:val="16"/>
        </w:rPr>
        <w:t xml:space="preserve">, à imprimer et à « transmettre » </w:t>
      </w:r>
      <w:r>
        <w:rPr>
          <w:rFonts w:cs="Calibri"/>
          <w:i/>
          <w:color w:val="000000"/>
          <w:sz w:val="16"/>
          <w:szCs w:val="16"/>
        </w:rPr>
        <w:t xml:space="preserve">au jury au plus tard </w:t>
      </w:r>
      <w:r>
        <w:rPr>
          <w:rFonts w:cs="Calibri"/>
          <w:i/>
          <w:color w:val="000000"/>
          <w:sz w:val="16"/>
          <w:szCs w:val="16"/>
          <w:u w:val="single"/>
        </w:rPr>
        <w:t>quinze jours avant l'épreuve</w:t>
      </w:r>
      <w:r>
        <w:rPr>
          <w:rFonts w:cs="Calibri"/>
          <w:i/>
          <w:color w:val="000000"/>
          <w:sz w:val="16"/>
          <w:szCs w:val="16"/>
        </w:rPr>
        <w:t>.</w:t>
      </w:r>
    </w:p>
    <w:p>
      <w:pPr>
        <w:pStyle w:val="Normal"/>
        <w:bidi w:val="0"/>
        <w:spacing w:lineRule="auto" w:line="240" w:before="0" w:after="0"/>
        <w:ind w:left="0" w:right="-166" w:hanging="0"/>
        <w:jc w:val="center"/>
        <w:rPr>
          <w:rFonts w:cs="Calibri"/>
          <w:i/>
          <w:i/>
          <w:color w:val="000000"/>
          <w:sz w:val="16"/>
          <w:szCs w:val="16"/>
        </w:rPr>
      </w:pPr>
      <w:r>
        <w:rPr>
          <w:rFonts w:cs="Calibri"/>
          <w:i/>
          <w:color w:val="000000"/>
          <w:sz w:val="16"/>
          <w:szCs w:val="16"/>
        </w:rPr>
        <w:t>Ce document ne peut excéder une page.</w:t>
      </w:r>
    </w:p>
    <w:p>
      <w:pPr>
        <w:pStyle w:val="Normal"/>
        <w:bidi w:val="0"/>
        <w:spacing w:before="0" w:after="0"/>
        <w:ind w:left="851" w:right="-166" w:hanging="0"/>
        <w:jc w:val="center"/>
        <w:rPr>
          <w:rFonts w:cs="Arial"/>
          <w:b/>
          <w:b/>
          <w:i/>
          <w:i/>
          <w:color w:val="000000"/>
          <w:sz w:val="16"/>
          <w:szCs w:val="16"/>
        </w:rPr>
      </w:pPr>
      <w:r>
        <w:rPr>
          <w:rFonts w:cs="Arial"/>
          <w:b/>
          <w:i/>
          <w:color w:val="000000"/>
          <w:sz w:val="16"/>
          <w:szCs w:val="16"/>
        </w:rPr>
      </w:r>
    </w:p>
    <w:tbl>
      <w:tblPr>
        <w:tblW w:w="10787" w:type="dxa"/>
        <w:jc w:val="left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682"/>
      </w:tblGrid>
      <w:tr>
        <w:trPr>
          <w:trHeight w:val="533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bidi w:val="0"/>
              <w:spacing w:before="120" w:after="120"/>
              <w:ind w:left="0" w:right="-166" w:hanging="0"/>
              <w:contextualSpacing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 - prénom du candidat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bidi w:val="0"/>
              <w:spacing w:before="120" w:after="120"/>
              <w:ind w:left="0" w:right="-166" w:hanging="0"/>
              <w:contextualSpacing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Établissement</w:t>
            </w:r>
          </w:p>
        </w:tc>
      </w:tr>
      <w:tr>
        <w:trPr>
          <w:trHeight w:val="32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20" w:after="120"/>
              <w:ind w:left="0" w:right="-166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20" w:after="120"/>
              <w:ind w:left="0" w:right="-166" w:hanging="0"/>
              <w:contextualSpacing/>
              <w:jc w:val="left"/>
              <w:rPr/>
            </w:pPr>
            <w:r>
              <w:rPr/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0"/>
        <w:jc w:val="left"/>
        <w:rPr>
          <w:rFonts w:eastAsia="Times New Roman" w:cs="Arial"/>
          <w:b/>
          <w:b/>
          <w:bCs/>
          <w:color w:val="00B050"/>
          <w:sz w:val="16"/>
          <w:szCs w:val="16"/>
          <w:lang w:eastAsia="fr-FR"/>
        </w:rPr>
      </w:pPr>
      <w:r>
        <w:rPr>
          <w:rFonts w:eastAsia="Times New Roman" w:cs="Arial"/>
          <w:b/>
          <w:bCs/>
          <w:color w:val="00B050"/>
          <w:sz w:val="16"/>
          <w:szCs w:val="16"/>
          <w:lang w:eastAsia="fr-FR"/>
        </w:rPr>
      </w:r>
    </w:p>
    <w:tbl>
      <w:tblPr>
        <w:tblW w:w="10758" w:type="dxa"/>
        <w:jc w:val="left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8"/>
      </w:tblGrid>
      <w:tr>
        <w:trPr>
          <w:trHeight w:val="372" w:hRule="atLeast"/>
        </w:trPr>
        <w:tc>
          <w:tcPr>
            <w:tcW w:w="10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>
                <w:rFonts w:cs="Arial"/>
                <w:b/>
                <w:sz w:val="24"/>
                <w:szCs w:val="24"/>
              </w:rPr>
              <w:t>LE TRAVAIL DE LA CLASSE</w:t>
            </w:r>
            <w:r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/>
                <w:i/>
                <w:sz w:val="18"/>
                <w:szCs w:val="18"/>
              </w:rPr>
              <w:t>(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 renseigner par le ou la professeur-e en charge de l’enseignement en terminale)</w:t>
            </w:r>
          </w:p>
        </w:tc>
      </w:tr>
      <w:tr>
        <w:trPr>
          <w:trHeight w:val="3430" w:hRule="atLeast"/>
        </w:trPr>
        <w:tc>
          <w:tcPr>
            <w:tcW w:w="10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>
                <w:rFonts w:cs="Arial"/>
                <w:b/>
              </w:rPr>
              <w:t xml:space="preserve">Description sommaire </w:t>
            </w:r>
            <w:r>
              <w:rPr>
                <w:rFonts w:cs="Arial"/>
              </w:rPr>
              <w:t xml:space="preserve">précisant l’effectif total, les grandes étapes du travail de la classe, les rencontres, visites ou partenariats éventuels … </w:t>
            </w:r>
            <w:r>
              <w:rPr>
                <w:rFonts w:cs="Arial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0" w:after="0"/>
        <w:ind w:left="0" w:right="-166" w:hanging="0"/>
        <w:jc w:val="left"/>
        <w:rPr>
          <w:rFonts w:cs="Arial"/>
          <w:b/>
          <w:b/>
          <w:i/>
          <w:i/>
          <w:color w:val="000000"/>
          <w:sz w:val="16"/>
          <w:szCs w:val="16"/>
        </w:rPr>
      </w:pPr>
      <w:r>
        <w:rPr>
          <w:rFonts w:cs="Arial"/>
          <w:b/>
          <w:i/>
          <w:color w:val="000000"/>
          <w:sz w:val="16"/>
          <w:szCs w:val="16"/>
        </w:rPr>
      </w:r>
    </w:p>
    <w:tbl>
      <w:tblPr>
        <w:tblW w:w="10792" w:type="dxa"/>
        <w:jc w:val="left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948"/>
      </w:tblGrid>
      <w:tr>
        <w:trPr/>
        <w:tc>
          <w:tcPr>
            <w:tcW w:w="10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/>
            </w:pPr>
            <w:r>
              <w:rPr>
                <w:rFonts w:cs="Century Gothic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i w:val="false"/>
                <w:iCs w:val="false"/>
                <w:caps/>
                <w:color w:val="000000"/>
                <w:sz w:val="18"/>
                <w:szCs w:val="18"/>
              </w:rPr>
              <w:t>La réalisation du candidat</w:t>
            </w:r>
          </w:p>
        </w:tc>
      </w:tr>
      <w:tr>
        <w:trPr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-8774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8774" w:hanging="0"/>
              <w:jc w:val="left"/>
              <w:rPr>
                <w:rFonts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Titre et durée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8774" w:hanging="0"/>
              <w:jc w:val="left"/>
              <w:rPr>
                <w:rFonts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-166" w:hanging="0"/>
              <w:jc w:val="both"/>
              <w:rPr>
                <w:rFonts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>
                <w:rFonts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166" w:hanging="0"/>
              <w:jc w:val="left"/>
              <w:rPr>
                <w:rFonts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rFonts w:cs="Arial"/>
          <w:b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left="0" w:right="-166" w:hanging="0"/>
        <w:jc w:val="left"/>
        <w:rPr/>
      </w:pPr>
      <w:r>
        <w:rPr>
          <w:rFonts w:cs="Arial"/>
          <w:b/>
          <w:color w:val="000000"/>
          <w:sz w:val="24"/>
          <w:szCs w:val="24"/>
        </w:rPr>
        <w:t xml:space="preserve">Le ou la professeure atteste de l’authenticité des informations, le </w:t>
      </w:r>
      <w:r>
        <w:rPr>
          <w:rFonts w:cs="Arial"/>
          <w:color w:val="000000"/>
          <w:sz w:val="24"/>
          <w:szCs w:val="24"/>
        </w:rPr>
        <w:t xml:space="preserve">………………….. , </w:t>
      </w:r>
      <w:r>
        <w:rPr>
          <w:rFonts w:cs="Arial"/>
          <w:b/>
          <w:color w:val="000000"/>
          <w:sz w:val="24"/>
          <w:szCs w:val="24"/>
        </w:rPr>
        <w:t xml:space="preserve">à </w:t>
      </w:r>
      <w:r>
        <w:rPr>
          <w:rFonts w:cs="Arial"/>
          <w:color w:val="000000"/>
          <w:sz w:val="24"/>
          <w:szCs w:val="24"/>
        </w:rPr>
        <w:t>……………………………..</w:t>
      </w:r>
    </w:p>
    <w:p>
      <w:pPr>
        <w:pStyle w:val="Normal"/>
        <w:bidi w:val="0"/>
        <w:spacing w:lineRule="auto" w:line="360" w:before="0" w:after="0"/>
        <w:ind w:left="0" w:right="-166" w:hanging="0"/>
        <w:jc w:val="left"/>
        <w:rPr>
          <w:rFonts w:cs="Arial"/>
          <w:b/>
          <w:b/>
          <w:color w:val="000000"/>
          <w:sz w:val="16"/>
          <w:szCs w:val="16"/>
        </w:rPr>
      </w:pPr>
      <w:r>
        <w:rPr>
          <w:rFonts w:cs="Arial"/>
          <w:b/>
          <w:color w:val="000000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rFonts w:cs="Arial"/>
          <w:b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 et signature du professeur</w:t>
        <w:tab/>
        <w:tab/>
        <w:tab/>
        <w:t xml:space="preserve">           Visa du chef d’établissement </w:t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-166" w:hanging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Century Gothi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Sans interligne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entury Gothic" w:cs="Century Gothic"/>
      <w:color w:val="auto"/>
      <w:kern w:val="0"/>
      <w:sz w:val="22"/>
      <w:szCs w:val="22"/>
      <w:lang w:val="fr-F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LibreOffice/7.0.4.2$Windows_X86_64 LibreOffice_project/dcf040e67528d9187c66b2379df5ea4407429775</Application>
  <AppVersion>15.0000</AppVersion>
  <Pages>1</Pages>
  <Words>118</Words>
  <Characters>646</Characters>
  <CharactersWithSpaces>810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2022-01-05T08:39:27Z</dcterms:created>
  <dc:creator/>
  <dc:description/>
  <dc:language>fr-FR</dc:language>
  <cp:lastModifiedBy/>
  <dcterms:modified xsi:type="dcterms:W3CDTF">2022-01-05T08:43:53Z</dcterms:modified>
  <cp:revision>1</cp:revision>
  <dc:subject/>
  <dc:title/>
</cp:coreProperties>
</file>