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545" w:rsidRDefault="00C7077E" w:rsidP="00C7077E">
      <w:pPr>
        <w:jc w:val="center"/>
        <w:rPr>
          <w:rFonts w:ascii="Arial" w:hAnsi="Arial" w:cs="Arial"/>
          <w:b/>
          <w:sz w:val="24"/>
          <w:szCs w:val="24"/>
        </w:rPr>
      </w:pPr>
      <w:r w:rsidRPr="00C7077E">
        <w:rPr>
          <w:rFonts w:ascii="Arial" w:hAnsi="Arial" w:cs="Arial"/>
          <w:b/>
          <w:sz w:val="24"/>
          <w:szCs w:val="24"/>
        </w:rPr>
        <w:t>Les nerfs crâniens</w:t>
      </w:r>
    </w:p>
    <w:p w:rsidR="009057BA" w:rsidRPr="00C7077E" w:rsidRDefault="009057BA" w:rsidP="00C707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Source : Frank H. </w:t>
      </w:r>
      <w:proofErr w:type="spellStart"/>
      <w:r>
        <w:rPr>
          <w:rFonts w:ascii="Arial" w:hAnsi="Arial" w:cs="Arial"/>
          <w:b/>
          <w:sz w:val="24"/>
          <w:szCs w:val="24"/>
        </w:rPr>
        <w:t>Netter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pour Novartis</w:t>
      </w:r>
      <w:bookmarkStart w:id="0" w:name="_GoBack"/>
      <w:bookmarkEnd w:id="0"/>
    </w:p>
    <w:p w:rsidR="00C7077E" w:rsidRPr="00C7077E" w:rsidRDefault="00C7077E" w:rsidP="00C707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760720" cy="7088153"/>
            <wp:effectExtent l="0" t="0" r="0" b="0"/>
            <wp:docPr id="2" name="Image 2" descr="http://neuroanat.online.fr/dessin%20anat/foncr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euroanat.online.fr/dessin%20anat/foncran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8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077E" w:rsidRPr="00C7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7E"/>
    <w:rsid w:val="009057BA"/>
    <w:rsid w:val="00996545"/>
    <w:rsid w:val="00C7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D5B3C-869E-4A50-816E-3A4A676B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2015-03-09T15:35:00Z</dcterms:created>
  <dcterms:modified xsi:type="dcterms:W3CDTF">2015-03-26T10:40:00Z</dcterms:modified>
</cp:coreProperties>
</file>