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58AAD" w14:textId="041C5EE8" w:rsidR="00431B68" w:rsidRDefault="00431B68" w:rsidP="00431B68">
      <w:pPr>
        <w:rPr>
          <w:rFonts w:ascii="Trebuchet MS" w:eastAsia="Trebuchet MS" w:hAnsi="Trebuchet MS" w:cs="Trebuchet MS"/>
          <w:color w:val="1F487C"/>
        </w:rPr>
      </w:pPr>
      <w:bookmarkStart w:id="0" w:name="_GoBack"/>
      <w:bookmarkEnd w:id="0"/>
      <w:r w:rsidRPr="61208C8A">
        <w:rPr>
          <w:rStyle w:val="Appelnotedebasdep"/>
        </w:rPr>
        <w:footnoteReference w:id="2"/>
      </w:r>
      <w:r>
        <w:rPr>
          <w:noProof/>
          <w:lang w:val="fr-FR" w:eastAsia="fr-FR"/>
        </w:rPr>
        <w:drawing>
          <wp:inline distT="0" distB="0" distL="0" distR="0" wp14:anchorId="25DD1211" wp14:editId="2D0AD68A">
            <wp:extent cx="1444625" cy="1114425"/>
            <wp:effectExtent l="0" t="0" r="0" b="0"/>
            <wp:docPr id="2107897454" name="Image 2107897454"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6.jpg" descr="Une image contenant texte&#10;&#10;Description générée automatiquement"/>
                    <pic:cNvPicPr preferRelativeResize="0"/>
                  </pic:nvPicPr>
                  <pic:blipFill>
                    <a:blip r:embed="rId11"/>
                    <a:srcRect/>
                    <a:stretch>
                      <a:fillRect/>
                    </a:stretch>
                  </pic:blipFill>
                  <pic:spPr>
                    <a:xfrm>
                      <a:off x="0" y="0"/>
                      <a:ext cx="1444625" cy="1114425"/>
                    </a:xfrm>
                    <a:prstGeom prst="rect">
                      <a:avLst/>
                    </a:prstGeom>
                    <a:ln/>
                  </pic:spPr>
                </pic:pic>
              </a:graphicData>
            </a:graphic>
          </wp:inline>
        </w:drawing>
      </w:r>
    </w:p>
    <w:p w14:paraId="00F5CC98" w14:textId="77777777" w:rsidR="00431B68" w:rsidRDefault="00431B68" w:rsidP="00431B68">
      <w:pPr>
        <w:spacing w:before="280" w:after="280" w:line="276" w:lineRule="auto"/>
        <w:rPr>
          <w:rFonts w:ascii="Arial" w:eastAsia="Arial" w:hAnsi="Arial" w:cs="Arial"/>
          <w:color w:val="44546A"/>
          <w:sz w:val="16"/>
          <w:szCs w:val="16"/>
        </w:rPr>
      </w:pPr>
    </w:p>
    <w:p w14:paraId="70B68A1B" w14:textId="4BE3AD3E" w:rsidR="00431B68" w:rsidRDefault="185BACBB" w:rsidP="615C6E36">
      <w:pPr>
        <w:pBdr>
          <w:top w:val="nil"/>
          <w:left w:val="nil"/>
          <w:bottom w:val="nil"/>
          <w:right w:val="nil"/>
          <w:between w:val="nil"/>
        </w:pBdr>
        <w:spacing w:before="280" w:after="280" w:line="240" w:lineRule="auto"/>
        <w:jc w:val="center"/>
        <w:rPr>
          <w:b/>
          <w:bCs/>
          <w:color w:val="445369"/>
          <w:sz w:val="56"/>
          <w:szCs w:val="56"/>
        </w:rPr>
      </w:pPr>
      <w:r w:rsidRPr="615C6E36">
        <w:rPr>
          <w:b/>
          <w:bCs/>
          <w:color w:val="445369"/>
          <w:sz w:val="56"/>
          <w:szCs w:val="56"/>
        </w:rPr>
        <w:t>BC 1</w:t>
      </w:r>
      <w:r w:rsidR="00052018">
        <w:rPr>
          <w:b/>
          <w:bCs/>
          <w:color w:val="445369"/>
          <w:sz w:val="56"/>
          <w:szCs w:val="56"/>
        </w:rPr>
        <w:t xml:space="preserve"> ACCOMPAGNE</w:t>
      </w:r>
      <w:r w:rsidR="007247BF">
        <w:rPr>
          <w:b/>
          <w:bCs/>
          <w:color w:val="445369"/>
          <w:sz w:val="56"/>
          <w:szCs w:val="56"/>
        </w:rPr>
        <w:t>MENT</w:t>
      </w:r>
      <w:r w:rsidR="00052018">
        <w:rPr>
          <w:b/>
          <w:bCs/>
          <w:color w:val="445369"/>
          <w:sz w:val="56"/>
          <w:szCs w:val="56"/>
        </w:rPr>
        <w:t xml:space="preserve"> ET COORDONN</w:t>
      </w:r>
      <w:r w:rsidR="007247BF">
        <w:rPr>
          <w:b/>
          <w:bCs/>
          <w:color w:val="445369"/>
          <w:sz w:val="56"/>
          <w:szCs w:val="56"/>
        </w:rPr>
        <w:t>ATION</w:t>
      </w:r>
      <w:r w:rsidR="00052018">
        <w:rPr>
          <w:b/>
          <w:bCs/>
          <w:color w:val="445369"/>
          <w:sz w:val="56"/>
          <w:szCs w:val="56"/>
        </w:rPr>
        <w:t xml:space="preserve"> </w:t>
      </w:r>
      <w:r w:rsidR="007247BF">
        <w:rPr>
          <w:b/>
          <w:bCs/>
          <w:color w:val="445369"/>
          <w:sz w:val="56"/>
          <w:szCs w:val="56"/>
        </w:rPr>
        <w:t>DU</w:t>
      </w:r>
      <w:r w:rsidR="00052018">
        <w:rPr>
          <w:b/>
          <w:bCs/>
          <w:color w:val="445369"/>
          <w:sz w:val="56"/>
          <w:szCs w:val="56"/>
        </w:rPr>
        <w:t xml:space="preserve"> PARCOURS </w:t>
      </w:r>
      <w:r w:rsidR="003B6F08">
        <w:rPr>
          <w:b/>
          <w:bCs/>
          <w:color w:val="445369"/>
          <w:sz w:val="56"/>
          <w:szCs w:val="56"/>
        </w:rPr>
        <w:t>DE LA PERSONNE</w:t>
      </w:r>
    </w:p>
    <w:p w14:paraId="7C63DA29" w14:textId="34DB160F" w:rsidR="00CE2C1F" w:rsidRDefault="00CE2C1F" w:rsidP="615C6E36">
      <w:pPr>
        <w:pBdr>
          <w:top w:val="nil"/>
          <w:left w:val="nil"/>
          <w:bottom w:val="nil"/>
          <w:right w:val="nil"/>
          <w:between w:val="nil"/>
        </w:pBdr>
        <w:spacing w:before="280" w:after="280" w:line="240" w:lineRule="auto"/>
        <w:jc w:val="center"/>
        <w:rPr>
          <w:color w:val="000000"/>
          <w:sz w:val="56"/>
          <w:szCs w:val="56"/>
        </w:rPr>
      </w:pPr>
      <w:r>
        <w:rPr>
          <w:b/>
          <w:bCs/>
          <w:color w:val="445369"/>
          <w:sz w:val="56"/>
          <w:szCs w:val="56"/>
        </w:rPr>
        <w:t>(1ère partie)</w:t>
      </w:r>
    </w:p>
    <w:p w14:paraId="4268E0AC" w14:textId="77777777" w:rsidR="00431B68" w:rsidRPr="00431B68" w:rsidRDefault="00431B68">
      <w:pPr>
        <w:rPr>
          <w:rFonts w:ascii="Arial" w:eastAsia="Arial" w:hAnsi="Arial" w:cs="Arial"/>
          <w:color w:val="445369"/>
        </w:rPr>
      </w:pPr>
    </w:p>
    <w:p w14:paraId="4AA1C1E5" w14:textId="78398935" w:rsidR="1CCFB67D" w:rsidRPr="00431B68" w:rsidRDefault="1CCFB67D">
      <w:r w:rsidRPr="010E3504">
        <w:rPr>
          <w:rFonts w:ascii="Calibri" w:eastAsia="Calibri" w:hAnsi="Calibri" w:cs="Calibri"/>
          <w:b/>
          <w:bCs/>
          <w:sz w:val="24"/>
          <w:szCs w:val="24"/>
        </w:rPr>
        <w:t>Date de publication :</w:t>
      </w:r>
      <w:r w:rsidR="009A283F">
        <w:rPr>
          <w:rFonts w:ascii="Calibri" w:eastAsia="Calibri" w:hAnsi="Calibri" w:cs="Calibri"/>
          <w:b/>
          <w:bCs/>
          <w:sz w:val="24"/>
          <w:szCs w:val="24"/>
        </w:rPr>
        <w:t xml:space="preserve"> </w:t>
      </w:r>
      <w:r w:rsidR="007C1975">
        <w:rPr>
          <w:rFonts w:ascii="Calibri" w:eastAsia="Calibri" w:hAnsi="Calibri" w:cs="Calibri"/>
          <w:bCs/>
          <w:sz w:val="24"/>
          <w:szCs w:val="24"/>
        </w:rPr>
        <w:t>Septembre</w:t>
      </w:r>
      <w:r w:rsidR="00431B68" w:rsidRPr="009A283F">
        <w:rPr>
          <w:rFonts w:ascii="Calibri" w:eastAsia="Calibri" w:hAnsi="Calibri" w:cs="Calibri"/>
          <w:sz w:val="24"/>
          <w:szCs w:val="24"/>
        </w:rPr>
        <w:t xml:space="preserve"> 2023</w:t>
      </w:r>
    </w:p>
    <w:p w14:paraId="6F4038C3" w14:textId="2D46E9BD" w:rsidR="1CCFB67D" w:rsidRDefault="1CCFB67D"/>
    <w:p w14:paraId="665BF7E3" w14:textId="1EA56142" w:rsidR="010E3504" w:rsidRDefault="332EE5D1" w:rsidP="00EA0AC5">
      <w:pPr>
        <w:spacing w:after="0"/>
        <w:ind w:left="1134" w:hanging="1134"/>
        <w:rPr>
          <w:rFonts w:ascii="Calibri" w:eastAsia="Calibri" w:hAnsi="Calibri" w:cs="Calibri"/>
          <w:sz w:val="24"/>
          <w:szCs w:val="24"/>
        </w:rPr>
      </w:pPr>
      <w:r w:rsidRPr="615C6E36">
        <w:rPr>
          <w:rFonts w:ascii="Calibri" w:eastAsia="Calibri" w:hAnsi="Calibri" w:cs="Calibri"/>
          <w:b/>
          <w:bCs/>
          <w:sz w:val="24"/>
          <w:szCs w:val="24"/>
        </w:rPr>
        <w:t>Rédacteur :</w:t>
      </w:r>
      <w:r w:rsidR="41C244E6" w:rsidRPr="615C6E36">
        <w:rPr>
          <w:rFonts w:ascii="Calibri" w:eastAsia="Calibri" w:hAnsi="Calibri" w:cs="Calibri"/>
          <w:b/>
          <w:bCs/>
          <w:sz w:val="24"/>
          <w:szCs w:val="24"/>
        </w:rPr>
        <w:t xml:space="preserve"> </w:t>
      </w:r>
      <w:r w:rsidR="00C644C8">
        <w:rPr>
          <w:rFonts w:ascii="Calibri" w:eastAsia="Calibri" w:hAnsi="Calibri" w:cs="Calibri"/>
          <w:sz w:val="24"/>
          <w:szCs w:val="24"/>
        </w:rPr>
        <w:t>Sébastien LEBRUN, enseignant</w:t>
      </w:r>
      <w:r w:rsidR="41C244E6" w:rsidRPr="615C6E36">
        <w:rPr>
          <w:rFonts w:ascii="Calibri" w:eastAsia="Calibri" w:hAnsi="Calibri" w:cs="Calibri"/>
          <w:sz w:val="24"/>
          <w:szCs w:val="24"/>
        </w:rPr>
        <w:t xml:space="preserve"> de STMS de l’académie de Nantes</w:t>
      </w:r>
    </w:p>
    <w:p w14:paraId="4990D4C0" w14:textId="77777777" w:rsidR="00A22F0D" w:rsidRPr="002852A5" w:rsidRDefault="00A22F0D" w:rsidP="00EA0AC5">
      <w:pPr>
        <w:spacing w:after="0"/>
        <w:ind w:left="1134" w:hanging="1134"/>
      </w:pPr>
    </w:p>
    <w:p w14:paraId="364B7FB5" w14:textId="44F3A2FA" w:rsidR="010E3504" w:rsidRPr="006A563E" w:rsidRDefault="00C644C8" w:rsidP="615C6E36">
      <w:pPr>
        <w:pStyle w:val="paragraph"/>
        <w:spacing w:beforeAutospacing="0" w:after="0" w:afterAutospacing="0"/>
        <w:jc w:val="both"/>
        <w:rPr>
          <w:rStyle w:val="hgkelc"/>
          <w:rFonts w:ascii="Calibri" w:hAnsi="Calibri" w:cs="Calibri"/>
          <w:sz w:val="22"/>
          <w:szCs w:val="22"/>
        </w:rPr>
      </w:pPr>
      <w:r w:rsidRPr="006A563E">
        <w:rPr>
          <w:rStyle w:val="hgkelc"/>
          <w:rFonts w:ascii="Calibri" w:hAnsi="Calibri" w:cs="Calibri"/>
          <w:sz w:val="22"/>
          <w:szCs w:val="22"/>
        </w:rPr>
        <w:t>Dans le cadre de la réforme du BTS SP3S, le domaine 1 correspond désormais à l’accompagnement et à la coordination de la personne au sein de la structure.</w:t>
      </w:r>
    </w:p>
    <w:p w14:paraId="51C02D81" w14:textId="77777777" w:rsidR="00A22F0D" w:rsidRPr="006A563E" w:rsidRDefault="00A22F0D" w:rsidP="615C6E36">
      <w:pPr>
        <w:pStyle w:val="paragraph"/>
        <w:spacing w:beforeAutospacing="0" w:after="0" w:afterAutospacing="0"/>
        <w:jc w:val="both"/>
        <w:rPr>
          <w:rStyle w:val="hgkelc"/>
          <w:rFonts w:ascii="Calibri" w:hAnsi="Calibri" w:cs="Calibri"/>
          <w:sz w:val="22"/>
          <w:szCs w:val="22"/>
        </w:rPr>
      </w:pPr>
    </w:p>
    <w:p w14:paraId="76E5E851" w14:textId="1D2534A3" w:rsidR="00C644C8" w:rsidRPr="006A563E" w:rsidRDefault="00C644C8" w:rsidP="615C6E36">
      <w:pPr>
        <w:pStyle w:val="paragraph"/>
        <w:spacing w:beforeAutospacing="0" w:after="0" w:afterAutospacing="0"/>
        <w:jc w:val="both"/>
        <w:rPr>
          <w:rStyle w:val="hgkelc"/>
          <w:rFonts w:ascii="Calibri" w:hAnsi="Calibri" w:cs="Calibri"/>
          <w:sz w:val="22"/>
          <w:szCs w:val="22"/>
        </w:rPr>
      </w:pPr>
      <w:r w:rsidRPr="006A563E">
        <w:rPr>
          <w:rStyle w:val="hgkelc"/>
          <w:rFonts w:ascii="Calibri" w:hAnsi="Calibri" w:cs="Calibri"/>
          <w:sz w:val="22"/>
          <w:szCs w:val="22"/>
        </w:rPr>
        <w:t>Le bloc de compétences 1</w:t>
      </w:r>
      <w:r w:rsidR="00A22F0D" w:rsidRPr="006A563E">
        <w:rPr>
          <w:rStyle w:val="hgkelc"/>
          <w:rFonts w:ascii="Calibri" w:hAnsi="Calibri" w:cs="Calibri"/>
          <w:sz w:val="22"/>
          <w:szCs w:val="22"/>
        </w:rPr>
        <w:t xml:space="preserve">, au sens du référentiel de compétences, vise à </w:t>
      </w:r>
      <w:r w:rsidR="00A22F0D" w:rsidRPr="006A563E">
        <w:rPr>
          <w:rStyle w:val="hgkelc"/>
          <w:rFonts w:ascii="Calibri" w:hAnsi="Calibri" w:cs="Calibri"/>
          <w:b/>
          <w:sz w:val="22"/>
          <w:szCs w:val="22"/>
        </w:rPr>
        <w:t>accompagner et coordonner le parcours de la personne au sein de la structure en vue de lui permettre d’obtenir une réponse adaptée à ses besoins et prenant en compte ses choix</w:t>
      </w:r>
      <w:r w:rsidR="00A22F0D" w:rsidRPr="006A563E">
        <w:rPr>
          <w:rStyle w:val="hgkelc"/>
          <w:rFonts w:ascii="Calibri" w:hAnsi="Calibri" w:cs="Calibri"/>
          <w:sz w:val="22"/>
          <w:szCs w:val="22"/>
        </w:rPr>
        <w:t>.</w:t>
      </w:r>
    </w:p>
    <w:p w14:paraId="37610DAF" w14:textId="77777777" w:rsidR="00A22F0D" w:rsidRPr="006A563E" w:rsidRDefault="00A22F0D" w:rsidP="615C6E36">
      <w:pPr>
        <w:pStyle w:val="paragraph"/>
        <w:spacing w:beforeAutospacing="0" w:after="0" w:afterAutospacing="0"/>
        <w:jc w:val="both"/>
        <w:rPr>
          <w:rStyle w:val="hgkelc"/>
          <w:rFonts w:ascii="Calibri" w:hAnsi="Calibri" w:cs="Calibri"/>
          <w:sz w:val="22"/>
          <w:szCs w:val="22"/>
        </w:rPr>
      </w:pPr>
    </w:p>
    <w:p w14:paraId="211E9A93" w14:textId="77777777" w:rsidR="00334FFA" w:rsidRDefault="00A22F0D" w:rsidP="00A22F0D">
      <w:pPr>
        <w:pStyle w:val="paragraph"/>
        <w:spacing w:beforeAutospacing="0" w:after="0" w:afterAutospacing="0"/>
        <w:jc w:val="both"/>
        <w:rPr>
          <w:rStyle w:val="hgkelc"/>
          <w:rFonts w:ascii="Calibri" w:hAnsi="Calibri" w:cs="Calibri"/>
          <w:sz w:val="22"/>
          <w:szCs w:val="22"/>
        </w:rPr>
      </w:pPr>
      <w:r w:rsidRPr="006A563E">
        <w:rPr>
          <w:rStyle w:val="hgkelc"/>
          <w:rFonts w:ascii="Calibri" w:hAnsi="Calibri" w:cs="Calibri"/>
          <w:sz w:val="22"/>
          <w:szCs w:val="22"/>
        </w:rPr>
        <w:t xml:space="preserve">Cinq compétences sont travaillées par les étudiants dans ce bloc de compétences : </w:t>
      </w:r>
    </w:p>
    <w:p w14:paraId="3A2F9FAF" w14:textId="4A216D66" w:rsidR="00334FFA" w:rsidRDefault="00334FFA" w:rsidP="00334FFA">
      <w:pPr>
        <w:pStyle w:val="paragraph"/>
        <w:numPr>
          <w:ilvl w:val="0"/>
          <w:numId w:val="49"/>
        </w:numPr>
        <w:spacing w:beforeAutospacing="0" w:after="0" w:afterAutospacing="0"/>
        <w:jc w:val="both"/>
        <w:rPr>
          <w:rStyle w:val="hgkelc"/>
          <w:rFonts w:ascii="Calibri" w:hAnsi="Calibri" w:cs="Calibri"/>
          <w:sz w:val="22"/>
          <w:szCs w:val="22"/>
        </w:rPr>
      </w:pPr>
      <w:r>
        <w:rPr>
          <w:rStyle w:val="hgkelc"/>
          <w:rFonts w:ascii="Calibri" w:hAnsi="Calibri" w:cs="Calibri"/>
          <w:sz w:val="22"/>
          <w:szCs w:val="22"/>
        </w:rPr>
        <w:t>A</w:t>
      </w:r>
      <w:r w:rsidR="00A22F0D" w:rsidRPr="006A563E">
        <w:rPr>
          <w:rStyle w:val="hgkelc"/>
          <w:rFonts w:ascii="Calibri" w:hAnsi="Calibri" w:cs="Calibri"/>
          <w:sz w:val="22"/>
          <w:szCs w:val="22"/>
        </w:rPr>
        <w:t xml:space="preserve">ccueillir et accompagner la personne dans son parcours (compétence 1.1) ; </w:t>
      </w:r>
    </w:p>
    <w:p w14:paraId="418EF350" w14:textId="77777777" w:rsidR="00334FFA" w:rsidRDefault="00334FFA" w:rsidP="00334FFA">
      <w:pPr>
        <w:pStyle w:val="paragraph"/>
        <w:numPr>
          <w:ilvl w:val="0"/>
          <w:numId w:val="49"/>
        </w:numPr>
        <w:spacing w:beforeAutospacing="0" w:after="0" w:afterAutospacing="0"/>
        <w:jc w:val="both"/>
        <w:rPr>
          <w:rStyle w:val="hgkelc"/>
          <w:rFonts w:ascii="Calibri" w:hAnsi="Calibri" w:cs="Calibri"/>
          <w:sz w:val="22"/>
          <w:szCs w:val="22"/>
        </w:rPr>
      </w:pPr>
      <w:r>
        <w:rPr>
          <w:rStyle w:val="hgkelc"/>
          <w:rFonts w:ascii="Calibri" w:hAnsi="Calibri" w:cs="Calibri"/>
          <w:sz w:val="22"/>
          <w:szCs w:val="22"/>
        </w:rPr>
        <w:t>M</w:t>
      </w:r>
      <w:r w:rsidR="00A22F0D" w:rsidRPr="006A563E">
        <w:rPr>
          <w:rStyle w:val="hgkelc"/>
          <w:rFonts w:ascii="Calibri" w:hAnsi="Calibri" w:cs="Calibri"/>
          <w:sz w:val="22"/>
          <w:szCs w:val="22"/>
        </w:rPr>
        <w:t xml:space="preserve">ettre en oeuvre et suivre la logistique administrative au service de la personne (compétence 1.2) ; </w:t>
      </w:r>
    </w:p>
    <w:p w14:paraId="06E10122" w14:textId="77777777" w:rsidR="0036063B" w:rsidRDefault="0036063B" w:rsidP="00334FFA">
      <w:pPr>
        <w:pStyle w:val="paragraph"/>
        <w:numPr>
          <w:ilvl w:val="0"/>
          <w:numId w:val="49"/>
        </w:numPr>
        <w:spacing w:beforeAutospacing="0" w:after="0" w:afterAutospacing="0"/>
        <w:jc w:val="both"/>
        <w:rPr>
          <w:rStyle w:val="hgkelc"/>
          <w:rFonts w:ascii="Calibri" w:hAnsi="Calibri" w:cs="Calibri"/>
          <w:sz w:val="22"/>
          <w:szCs w:val="22"/>
        </w:rPr>
      </w:pPr>
      <w:r>
        <w:rPr>
          <w:rStyle w:val="hgkelc"/>
          <w:rFonts w:ascii="Calibri" w:hAnsi="Calibri" w:cs="Calibri"/>
          <w:sz w:val="22"/>
          <w:szCs w:val="22"/>
        </w:rPr>
        <w:t>C</w:t>
      </w:r>
      <w:r w:rsidR="00A22F0D" w:rsidRPr="006A563E">
        <w:rPr>
          <w:rStyle w:val="hgkelc"/>
          <w:rFonts w:ascii="Calibri" w:hAnsi="Calibri" w:cs="Calibri"/>
          <w:sz w:val="22"/>
          <w:szCs w:val="22"/>
        </w:rPr>
        <w:t xml:space="preserve">oordonner, animer et encadrer des équipes pour répondre aux besoins de la personne (compétence 1.3) ; </w:t>
      </w:r>
    </w:p>
    <w:p w14:paraId="080A63D6" w14:textId="77777777" w:rsidR="0036063B" w:rsidRDefault="0036063B" w:rsidP="00334FFA">
      <w:pPr>
        <w:pStyle w:val="paragraph"/>
        <w:numPr>
          <w:ilvl w:val="0"/>
          <w:numId w:val="49"/>
        </w:numPr>
        <w:spacing w:beforeAutospacing="0" w:after="0" w:afterAutospacing="0"/>
        <w:jc w:val="both"/>
        <w:rPr>
          <w:rStyle w:val="hgkelc"/>
          <w:rFonts w:ascii="Calibri" w:hAnsi="Calibri" w:cs="Calibri"/>
          <w:sz w:val="22"/>
          <w:szCs w:val="22"/>
        </w:rPr>
      </w:pPr>
      <w:r>
        <w:rPr>
          <w:rStyle w:val="hgkelc"/>
          <w:rFonts w:ascii="Calibri" w:hAnsi="Calibri" w:cs="Calibri"/>
          <w:sz w:val="22"/>
          <w:szCs w:val="22"/>
        </w:rPr>
        <w:t>D</w:t>
      </w:r>
      <w:r w:rsidR="00A22F0D" w:rsidRPr="006A563E">
        <w:rPr>
          <w:rStyle w:val="hgkelc"/>
          <w:rFonts w:ascii="Calibri" w:hAnsi="Calibri" w:cs="Calibri"/>
          <w:sz w:val="22"/>
          <w:szCs w:val="22"/>
        </w:rPr>
        <w:t xml:space="preserve">évelopper la relation client pour renforcer l’accès aux droits et aux services (compétence 1.4) ; </w:t>
      </w:r>
    </w:p>
    <w:p w14:paraId="4BAE3296" w14:textId="11A4B841" w:rsidR="00A22F0D" w:rsidRPr="006A563E" w:rsidRDefault="0036063B" w:rsidP="00334FFA">
      <w:pPr>
        <w:pStyle w:val="paragraph"/>
        <w:numPr>
          <w:ilvl w:val="0"/>
          <w:numId w:val="49"/>
        </w:numPr>
        <w:spacing w:beforeAutospacing="0" w:after="0" w:afterAutospacing="0"/>
        <w:jc w:val="both"/>
        <w:rPr>
          <w:rStyle w:val="hgkelc"/>
          <w:rFonts w:ascii="Calibri" w:hAnsi="Calibri" w:cs="Calibri"/>
          <w:sz w:val="22"/>
          <w:szCs w:val="22"/>
        </w:rPr>
      </w:pPr>
      <w:r>
        <w:rPr>
          <w:rStyle w:val="hgkelc"/>
          <w:rFonts w:ascii="Calibri" w:hAnsi="Calibri" w:cs="Calibri"/>
          <w:sz w:val="22"/>
          <w:szCs w:val="22"/>
        </w:rPr>
        <w:t>M</w:t>
      </w:r>
      <w:r w:rsidR="00A22F0D" w:rsidRPr="006A563E">
        <w:rPr>
          <w:rStyle w:val="hgkelc"/>
          <w:rFonts w:ascii="Calibri" w:hAnsi="Calibri" w:cs="Calibri"/>
          <w:sz w:val="22"/>
          <w:szCs w:val="22"/>
        </w:rPr>
        <w:t>ettre en oeuvre une veille documentaire pour adapter son activité aux publics et aux contextes (compétence 1.5).</w:t>
      </w:r>
    </w:p>
    <w:p w14:paraId="491F7A99" w14:textId="1A2192E1" w:rsidR="00A22F0D" w:rsidRPr="006A563E" w:rsidRDefault="00A22F0D" w:rsidP="00A22F0D">
      <w:pPr>
        <w:pStyle w:val="paragraph"/>
        <w:spacing w:beforeAutospacing="0" w:after="0" w:afterAutospacing="0"/>
        <w:jc w:val="both"/>
        <w:rPr>
          <w:rStyle w:val="hgkelc"/>
          <w:rFonts w:ascii="Calibri" w:hAnsi="Calibri" w:cs="Calibri"/>
          <w:sz w:val="22"/>
          <w:szCs w:val="22"/>
        </w:rPr>
      </w:pPr>
    </w:p>
    <w:p w14:paraId="150C9151" w14:textId="02EF0B3B" w:rsidR="00A22F0D" w:rsidRPr="006A563E" w:rsidRDefault="00A22F0D" w:rsidP="00A22F0D">
      <w:pPr>
        <w:pStyle w:val="paragraph"/>
        <w:spacing w:beforeAutospacing="0" w:after="0" w:afterAutospacing="0"/>
        <w:jc w:val="both"/>
        <w:rPr>
          <w:rStyle w:val="hgkelc"/>
          <w:rFonts w:ascii="Calibri" w:hAnsi="Calibri" w:cs="Calibri"/>
          <w:sz w:val="22"/>
          <w:szCs w:val="22"/>
        </w:rPr>
      </w:pPr>
      <w:r w:rsidRPr="006A563E">
        <w:rPr>
          <w:rStyle w:val="hgkelc"/>
          <w:rFonts w:ascii="Calibri" w:hAnsi="Calibri" w:cs="Calibri"/>
          <w:sz w:val="22"/>
          <w:szCs w:val="22"/>
        </w:rPr>
        <w:lastRenderedPageBreak/>
        <w:t>Ces compétences se déclinent en activités pouvant être appréciées au regard de différents indicateurs de réussite.</w:t>
      </w:r>
    </w:p>
    <w:p w14:paraId="278E97EC" w14:textId="48B6E058" w:rsidR="0095699B" w:rsidRPr="006A563E" w:rsidRDefault="0095699B" w:rsidP="00A22F0D">
      <w:pPr>
        <w:pStyle w:val="paragraph"/>
        <w:spacing w:beforeAutospacing="0" w:after="0" w:afterAutospacing="0"/>
        <w:jc w:val="both"/>
        <w:rPr>
          <w:rStyle w:val="hgkelc"/>
          <w:rFonts w:ascii="Calibri" w:hAnsi="Calibri" w:cs="Calibri"/>
          <w:sz w:val="22"/>
          <w:szCs w:val="22"/>
        </w:rPr>
      </w:pPr>
      <w:r w:rsidRPr="006A563E">
        <w:rPr>
          <w:rStyle w:val="hgkelc"/>
          <w:rFonts w:ascii="Calibri" w:hAnsi="Calibri" w:cs="Calibri"/>
          <w:sz w:val="22"/>
          <w:szCs w:val="22"/>
        </w:rPr>
        <w:t>Par exemple, concernant la compétence 1.5, une activité est à travailler avec les étudiants (activité 1.5 : mise en oeuvre d’une veille documentaire), qui est dé</w:t>
      </w:r>
      <w:r w:rsidR="00143F8A" w:rsidRPr="006A563E">
        <w:rPr>
          <w:rStyle w:val="hgkelc"/>
          <w:rFonts w:ascii="Calibri" w:hAnsi="Calibri" w:cs="Calibri"/>
          <w:sz w:val="22"/>
          <w:szCs w:val="22"/>
        </w:rPr>
        <w:t>taillée dans le</w:t>
      </w:r>
      <w:r w:rsidRPr="006A563E">
        <w:rPr>
          <w:rStyle w:val="hgkelc"/>
          <w:rFonts w:ascii="Calibri" w:hAnsi="Calibri" w:cs="Calibri"/>
          <w:sz w:val="22"/>
          <w:szCs w:val="22"/>
        </w:rPr>
        <w:t xml:space="preserve"> référentiel d’activités professionnelles, et qui est à apprécier au regard des indicateurs de réussite suivants : les méthodes de veille sont pertinentes et ciblées par rapport à l’activité ; les résultats de la veille sont mis en forme, diffusés et archivés ; les résultats de la veille sont pris en compte dans le cadre des activités.</w:t>
      </w:r>
    </w:p>
    <w:p w14:paraId="73084795" w14:textId="3DFE9D81" w:rsidR="00A22F0D" w:rsidRPr="00671A77" w:rsidRDefault="0095699B" w:rsidP="615C6E36">
      <w:pPr>
        <w:pStyle w:val="paragraph"/>
        <w:spacing w:beforeAutospacing="0" w:after="0" w:afterAutospacing="0"/>
        <w:jc w:val="both"/>
        <w:rPr>
          <w:rStyle w:val="hgkelc"/>
          <w:rFonts w:asciiTheme="minorHAnsi" w:hAnsiTheme="minorHAnsi" w:cstheme="minorHAnsi"/>
          <w:sz w:val="22"/>
          <w:szCs w:val="22"/>
        </w:rPr>
      </w:pPr>
      <w:r w:rsidRPr="006A563E">
        <w:rPr>
          <w:rStyle w:val="hgkelc"/>
          <w:rFonts w:ascii="Calibri" w:hAnsi="Calibri" w:cs="Calibri"/>
          <w:sz w:val="22"/>
          <w:szCs w:val="22"/>
        </w:rPr>
        <w:t>Pour ce qui est de cette activité 1.5, le référentiel d’activités professionnelles en précise le contenu (utilisation de méthodes de recherche ou de veille ; participation à la mise en forme, la diffusion et l’archivage des ressources documentaires) et énonce des moyens et ressources à</w:t>
      </w:r>
      <w:r>
        <w:rPr>
          <w:rStyle w:val="hgkelc"/>
        </w:rPr>
        <w:t xml:space="preserve"> </w:t>
      </w:r>
      <w:r w:rsidRPr="00671A77">
        <w:rPr>
          <w:rStyle w:val="hgkelc"/>
          <w:rFonts w:asciiTheme="minorHAnsi" w:hAnsiTheme="minorHAnsi" w:cstheme="minorHAnsi"/>
          <w:sz w:val="22"/>
          <w:szCs w:val="22"/>
        </w:rPr>
        <w:t>utiliser pour sa réalisation (exemples de mise en oeuvre de gestion électronique des documents ; ressources documentaires spécialisées), ainsi que des résultats atten</w:t>
      </w:r>
      <w:r w:rsidR="00494475" w:rsidRPr="00671A77">
        <w:rPr>
          <w:rStyle w:val="hgkelc"/>
          <w:rFonts w:asciiTheme="minorHAnsi" w:hAnsiTheme="minorHAnsi" w:cstheme="minorHAnsi"/>
          <w:sz w:val="22"/>
          <w:szCs w:val="22"/>
        </w:rPr>
        <w:t>d</w:t>
      </w:r>
      <w:r w:rsidRPr="00671A77">
        <w:rPr>
          <w:rStyle w:val="hgkelc"/>
          <w:rFonts w:asciiTheme="minorHAnsi" w:hAnsiTheme="minorHAnsi" w:cstheme="minorHAnsi"/>
          <w:sz w:val="22"/>
          <w:szCs w:val="22"/>
        </w:rPr>
        <w:t>us (mise à disposition d’informations pertinentes, actualisées ; prise en compte des résultats de la veille dans les activités).</w:t>
      </w:r>
    </w:p>
    <w:p w14:paraId="1F4D2422" w14:textId="16B9426B" w:rsidR="0095699B" w:rsidRPr="00671A77" w:rsidRDefault="0095699B" w:rsidP="615C6E36">
      <w:pPr>
        <w:pStyle w:val="paragraph"/>
        <w:spacing w:beforeAutospacing="0" w:after="0" w:afterAutospacing="0"/>
        <w:jc w:val="both"/>
        <w:rPr>
          <w:rStyle w:val="hgkelc"/>
          <w:rFonts w:asciiTheme="minorHAnsi" w:hAnsiTheme="minorHAnsi" w:cstheme="minorHAnsi"/>
          <w:sz w:val="22"/>
          <w:szCs w:val="22"/>
        </w:rPr>
      </w:pPr>
    </w:p>
    <w:p w14:paraId="44807496" w14:textId="5AC641E4" w:rsidR="009A283F" w:rsidRPr="00671A77" w:rsidRDefault="0095699B" w:rsidP="615C6E36">
      <w:pPr>
        <w:pStyle w:val="paragraph"/>
        <w:spacing w:beforeAutospacing="0" w:after="0" w:afterAutospacing="0"/>
        <w:jc w:val="both"/>
        <w:rPr>
          <w:rStyle w:val="hgkelc"/>
          <w:rFonts w:asciiTheme="minorHAnsi" w:hAnsiTheme="minorHAnsi" w:cstheme="minorHAnsi"/>
          <w:sz w:val="22"/>
          <w:szCs w:val="22"/>
        </w:rPr>
      </w:pPr>
      <w:r w:rsidRPr="00671A77">
        <w:rPr>
          <w:rStyle w:val="hgkelc"/>
          <w:rFonts w:asciiTheme="minorHAnsi" w:hAnsiTheme="minorHAnsi" w:cstheme="minorHAnsi"/>
          <w:sz w:val="22"/>
          <w:szCs w:val="22"/>
        </w:rPr>
        <w:t>Ce dossier ne vise pas</w:t>
      </w:r>
      <w:r w:rsidR="00494475" w:rsidRPr="00671A77">
        <w:rPr>
          <w:rStyle w:val="hgkelc"/>
          <w:rFonts w:asciiTheme="minorHAnsi" w:hAnsiTheme="minorHAnsi" w:cstheme="minorHAnsi"/>
          <w:sz w:val="22"/>
          <w:szCs w:val="22"/>
        </w:rPr>
        <w:t>,</w:t>
      </w:r>
      <w:r w:rsidRPr="00671A77">
        <w:rPr>
          <w:rStyle w:val="hgkelc"/>
          <w:rFonts w:asciiTheme="minorHAnsi" w:hAnsiTheme="minorHAnsi" w:cstheme="minorHAnsi"/>
          <w:sz w:val="22"/>
          <w:szCs w:val="22"/>
        </w:rPr>
        <w:t xml:space="preserve"> </w:t>
      </w:r>
      <w:r w:rsidRPr="007C1975">
        <w:rPr>
          <w:rStyle w:val="hgkelc"/>
          <w:rFonts w:asciiTheme="minorHAnsi" w:hAnsiTheme="minorHAnsi" w:cstheme="minorHAnsi"/>
          <w:b/>
          <w:bCs/>
          <w:sz w:val="22"/>
          <w:szCs w:val="22"/>
        </w:rPr>
        <w:t>dans cette première partie</w:t>
      </w:r>
      <w:r w:rsidR="00494475" w:rsidRPr="00671A77">
        <w:rPr>
          <w:rStyle w:val="hgkelc"/>
          <w:rFonts w:asciiTheme="minorHAnsi" w:hAnsiTheme="minorHAnsi" w:cstheme="minorHAnsi"/>
          <w:sz w:val="22"/>
          <w:szCs w:val="22"/>
        </w:rPr>
        <w:t>,</w:t>
      </w:r>
      <w:r w:rsidRPr="00671A77">
        <w:rPr>
          <w:rStyle w:val="hgkelc"/>
          <w:rFonts w:asciiTheme="minorHAnsi" w:hAnsiTheme="minorHAnsi" w:cstheme="minorHAnsi"/>
          <w:sz w:val="22"/>
          <w:szCs w:val="22"/>
        </w:rPr>
        <w:t xml:space="preserve"> à être exhaustif concernant </w:t>
      </w:r>
      <w:r w:rsidR="00494475" w:rsidRPr="00671A77">
        <w:rPr>
          <w:rStyle w:val="hgkelc"/>
          <w:rFonts w:asciiTheme="minorHAnsi" w:hAnsiTheme="minorHAnsi" w:cstheme="minorHAnsi"/>
          <w:sz w:val="22"/>
          <w:szCs w:val="22"/>
        </w:rPr>
        <w:t xml:space="preserve">le bloc de compétences 1 </w:t>
      </w:r>
      <w:r w:rsidRPr="00671A77">
        <w:rPr>
          <w:rStyle w:val="hgkelc"/>
          <w:rFonts w:asciiTheme="minorHAnsi" w:hAnsiTheme="minorHAnsi" w:cstheme="minorHAnsi"/>
          <w:sz w:val="22"/>
          <w:szCs w:val="22"/>
        </w:rPr>
        <w:t xml:space="preserve">mais à </w:t>
      </w:r>
      <w:r w:rsidR="009A283F" w:rsidRPr="00671A77">
        <w:rPr>
          <w:rStyle w:val="hgkelc"/>
          <w:rFonts w:asciiTheme="minorHAnsi" w:hAnsiTheme="minorHAnsi" w:cstheme="minorHAnsi"/>
          <w:sz w:val="22"/>
          <w:szCs w:val="22"/>
        </w:rPr>
        <w:t>proposer un certain nombre de ressources</w:t>
      </w:r>
      <w:r w:rsidR="007C1975">
        <w:rPr>
          <w:rStyle w:val="hgkelc"/>
          <w:rFonts w:asciiTheme="minorHAnsi" w:hAnsiTheme="minorHAnsi" w:cstheme="minorHAnsi"/>
          <w:sz w:val="22"/>
          <w:szCs w:val="22"/>
        </w:rPr>
        <w:t xml:space="preserve"> et pistes</w:t>
      </w:r>
      <w:r w:rsidR="009A283F" w:rsidRPr="00671A77">
        <w:rPr>
          <w:rStyle w:val="hgkelc"/>
          <w:rFonts w:asciiTheme="minorHAnsi" w:hAnsiTheme="minorHAnsi" w:cstheme="minorHAnsi"/>
          <w:sz w:val="22"/>
          <w:szCs w:val="22"/>
        </w:rPr>
        <w:t xml:space="preserve"> utiles</w:t>
      </w:r>
      <w:r w:rsidR="002E4A0F">
        <w:rPr>
          <w:rStyle w:val="hgkelc"/>
          <w:rFonts w:asciiTheme="minorHAnsi" w:hAnsiTheme="minorHAnsi" w:cstheme="minorHAnsi"/>
          <w:sz w:val="22"/>
          <w:szCs w:val="22"/>
        </w:rPr>
        <w:t xml:space="preserve"> réparties en 7 thématiques </w:t>
      </w:r>
      <w:r w:rsidR="009A283F" w:rsidRPr="00671A77">
        <w:rPr>
          <w:rStyle w:val="hgkelc"/>
          <w:rFonts w:asciiTheme="minorHAnsi" w:hAnsiTheme="minorHAnsi" w:cstheme="minorHAnsi"/>
          <w:sz w:val="22"/>
          <w:szCs w:val="22"/>
        </w:rPr>
        <w:t>, pour travailler ici ou là, telle ou telle activité, de façon plus ou moins transversale.</w:t>
      </w:r>
    </w:p>
    <w:p w14:paraId="3453BCDB" w14:textId="367E786F" w:rsidR="009A283F" w:rsidRPr="00671A77" w:rsidRDefault="009A283F" w:rsidP="615C6E36">
      <w:pPr>
        <w:pStyle w:val="paragraph"/>
        <w:spacing w:beforeAutospacing="0" w:after="0" w:afterAutospacing="0"/>
        <w:jc w:val="both"/>
        <w:rPr>
          <w:rStyle w:val="hgkelc"/>
          <w:rFonts w:asciiTheme="minorHAnsi" w:hAnsiTheme="minorHAnsi" w:cstheme="minorHAnsi"/>
          <w:sz w:val="22"/>
          <w:szCs w:val="22"/>
        </w:rPr>
      </w:pPr>
      <w:r w:rsidRPr="00671A77">
        <w:rPr>
          <w:rStyle w:val="hgkelc"/>
          <w:rFonts w:asciiTheme="minorHAnsi" w:hAnsiTheme="minorHAnsi" w:cstheme="minorHAnsi"/>
          <w:sz w:val="22"/>
          <w:szCs w:val="22"/>
        </w:rPr>
        <w:t xml:space="preserve">Des suggestions d’exploitations pédagogiques seront parfois </w:t>
      </w:r>
      <w:r w:rsidR="002E4A0F">
        <w:rPr>
          <w:rStyle w:val="hgkelc"/>
          <w:rFonts w:asciiTheme="minorHAnsi" w:hAnsiTheme="minorHAnsi" w:cstheme="minorHAnsi"/>
          <w:sz w:val="22"/>
          <w:szCs w:val="22"/>
        </w:rPr>
        <w:t xml:space="preserve">proposées </w:t>
      </w:r>
      <w:r w:rsidRPr="00671A77">
        <w:rPr>
          <w:rStyle w:val="hgkelc"/>
          <w:rFonts w:asciiTheme="minorHAnsi" w:hAnsiTheme="minorHAnsi" w:cstheme="minorHAnsi"/>
          <w:sz w:val="22"/>
          <w:szCs w:val="22"/>
        </w:rPr>
        <w:t>pour permettre aux enseignants une utilisation pertinente de ces ressources.</w:t>
      </w:r>
    </w:p>
    <w:p w14:paraId="762A289F" w14:textId="77777777" w:rsidR="009A283F" w:rsidRPr="00671A77" w:rsidRDefault="009A283F" w:rsidP="00AE3E80">
      <w:pPr>
        <w:jc w:val="both"/>
        <w:rPr>
          <w:rFonts w:cstheme="minorHAnsi"/>
          <w:color w:val="000000" w:themeColor="text1"/>
        </w:rPr>
      </w:pPr>
    </w:p>
    <w:p w14:paraId="587EE21D" w14:textId="0B41CB8A" w:rsidR="00AE3E80" w:rsidRPr="00671A77" w:rsidRDefault="30958EB8" w:rsidP="00AE3E80">
      <w:pPr>
        <w:jc w:val="both"/>
        <w:rPr>
          <w:rFonts w:cstheme="minorHAnsi"/>
          <w:color w:val="000000"/>
        </w:rPr>
      </w:pPr>
      <w:r w:rsidRPr="00671A77">
        <w:rPr>
          <w:rFonts w:cstheme="minorHAnsi"/>
          <w:color w:val="000000" w:themeColor="text1"/>
        </w:rPr>
        <w:t xml:space="preserve">La forme des ressources est indiquée par différents symboles : </w:t>
      </w:r>
    </w:p>
    <w:p w14:paraId="78C2F786" w14:textId="77777777" w:rsidR="00E66904" w:rsidRDefault="00195120" w:rsidP="007947E6">
      <w:pPr>
        <w:spacing w:after="0" w:line="276" w:lineRule="auto"/>
        <w:jc w:val="both"/>
        <w:rPr>
          <w:rFonts w:cstheme="minorHAnsi"/>
        </w:rPr>
      </w:pPr>
      <w:r>
        <w:rPr>
          <w:rFonts w:cs="Arial"/>
          <w:noProof/>
        </w:rPr>
        <w:drawing>
          <wp:inline distT="0" distB="0" distL="0" distR="0" wp14:anchorId="739EB7E0" wp14:editId="2B01047D">
            <wp:extent cx="266700" cy="266700"/>
            <wp:effectExtent l="0" t="0" r="0" b="0"/>
            <wp:docPr id="1973696615" name="Image 1973696615"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Pr="00B1621C">
        <w:rPr>
          <w:rFonts w:cs="Arial"/>
        </w:rPr>
        <w:t xml:space="preserve"> </w:t>
      </w:r>
      <w:r w:rsidRPr="00BC219A">
        <w:rPr>
          <w:rFonts w:asciiTheme="majorHAnsi" w:hAnsiTheme="majorHAnsi" w:cstheme="majorHAnsi"/>
        </w:rPr>
        <w:t>Article en ligne</w:t>
      </w:r>
      <w:r w:rsidRPr="00DA1708">
        <w:rPr>
          <w:rFonts w:cstheme="minorHAnsi"/>
        </w:rPr>
        <w:tab/>
      </w:r>
      <w:r>
        <w:rPr>
          <w:rFonts w:cs="Arial"/>
          <w:noProof/>
        </w:rPr>
        <w:drawing>
          <wp:inline distT="0" distB="0" distL="0" distR="0" wp14:anchorId="6115E97A" wp14:editId="20AAE4C2">
            <wp:extent cx="304800" cy="304800"/>
            <wp:effectExtent l="0" t="0" r="0" b="0"/>
            <wp:docPr id="1931742913" name="Image 1931742913" descr="Une image contenant cercle,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 175" descr="Une image contenant cercle, Graphique, Police, conception&#10;&#10;Description générée automatiquement"/>
                    <pic:cNvPicPr/>
                  </pic:nvPicPr>
                  <pic:blipFill>
                    <a:blip r:embed="rId13"/>
                    <a:stretch>
                      <a:fillRect/>
                    </a:stretch>
                  </pic:blipFill>
                  <pic:spPr>
                    <a:xfrm>
                      <a:off x="0" y="0"/>
                      <a:ext cx="304800" cy="304800"/>
                    </a:xfrm>
                    <a:prstGeom prst="rect">
                      <a:avLst/>
                    </a:prstGeom>
                  </pic:spPr>
                </pic:pic>
              </a:graphicData>
            </a:graphic>
          </wp:inline>
        </w:drawing>
      </w:r>
      <w:r>
        <w:rPr>
          <w:rFonts w:cstheme="minorHAnsi"/>
        </w:rPr>
        <w:t xml:space="preserve"> </w:t>
      </w:r>
      <w:r w:rsidRPr="007C7911">
        <w:rPr>
          <w:rFonts w:asciiTheme="majorHAnsi" w:hAnsiTheme="majorHAnsi" w:cstheme="majorHAnsi"/>
        </w:rPr>
        <w:t>Article de périodique</w:t>
      </w:r>
      <w:r w:rsidRPr="007C7911">
        <w:rPr>
          <w:rFonts w:asciiTheme="majorHAnsi" w:hAnsiTheme="majorHAnsi" w:cstheme="majorHAnsi"/>
        </w:rPr>
        <w:tab/>
      </w:r>
      <w:r>
        <w:rPr>
          <w:rFonts w:cs="Arial"/>
          <w:noProof/>
        </w:rPr>
        <w:drawing>
          <wp:inline distT="0" distB="0" distL="0" distR="0" wp14:anchorId="5716AE7B" wp14:editId="1C3093E1">
            <wp:extent cx="304165" cy="304165"/>
            <wp:effectExtent l="0" t="0" r="0" b="0"/>
            <wp:docPr id="657822310" name="Image 657822310"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Pr="00DA1708">
        <w:rPr>
          <w:rFonts w:cstheme="minorHAnsi"/>
        </w:rPr>
        <w:tab/>
      </w:r>
      <w:r w:rsidRPr="00BC219A">
        <w:rPr>
          <w:rFonts w:asciiTheme="majorHAnsi" w:hAnsiTheme="majorHAnsi" w:cstheme="majorHAnsi"/>
        </w:rPr>
        <w:t>Rapport, dossier</w:t>
      </w:r>
      <w:r w:rsidRPr="00DA1708">
        <w:rPr>
          <w:rFonts w:cstheme="minorHAnsi"/>
        </w:rPr>
        <w:tab/>
      </w:r>
    </w:p>
    <w:p w14:paraId="390C8771" w14:textId="029DB376" w:rsidR="00A430F6" w:rsidRPr="00E66904" w:rsidRDefault="00195120" w:rsidP="00E66904">
      <w:pPr>
        <w:spacing w:after="0" w:line="276" w:lineRule="auto"/>
        <w:jc w:val="both"/>
        <w:rPr>
          <w:rFonts w:cstheme="minorHAnsi"/>
        </w:rPr>
      </w:pPr>
      <w:r w:rsidRPr="00BC219A">
        <w:rPr>
          <w:color w:val="000000"/>
          <w:sz w:val="40"/>
          <w:szCs w:val="40"/>
        </w:rPr>
        <w:t>🖰</w:t>
      </w:r>
      <w:r>
        <w:rPr>
          <w:color w:val="000000"/>
        </w:rPr>
        <w:t xml:space="preserve"> </w:t>
      </w:r>
      <w:r>
        <w:rPr>
          <w:rFonts w:ascii="Calibri" w:eastAsia="Calibri" w:hAnsi="Calibri" w:cs="Calibri"/>
          <w:color w:val="000000"/>
        </w:rPr>
        <w:t>Site</w:t>
      </w:r>
      <w:r w:rsidR="00E66904">
        <w:rPr>
          <w:rFonts w:cstheme="minorHAnsi"/>
        </w:rPr>
        <w:tab/>
      </w:r>
      <w:r w:rsidR="00E66904">
        <w:rPr>
          <w:rFonts w:cstheme="minorHAnsi"/>
        </w:rPr>
        <w:tab/>
      </w:r>
      <w:r>
        <w:rPr>
          <w:rFonts w:cs="Arial"/>
          <w:noProof/>
        </w:rPr>
        <w:drawing>
          <wp:inline distT="0" distB="0" distL="0" distR="0" wp14:anchorId="0EA5E77F" wp14:editId="0DAEB4ED">
            <wp:extent cx="219075" cy="219075"/>
            <wp:effectExtent l="0" t="0" r="0" b="0"/>
            <wp:docPr id="1960655198" name="Image 196065519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55198" name="Image 1960655198" descr="Une image contenant noir, obscurité&#10;&#10;Description générée automatiquement"/>
                    <pic:cNvPicPr/>
                  </pic:nvPicPr>
                  <pic:blipFill>
                    <a:blip r:embed="rId15"/>
                    <a:stretch>
                      <a:fillRect/>
                    </a:stretch>
                  </pic:blipFill>
                  <pic:spPr>
                    <a:xfrm>
                      <a:off x="0" y="0"/>
                      <a:ext cx="219075" cy="219075"/>
                    </a:xfrm>
                    <a:prstGeom prst="rect">
                      <a:avLst/>
                    </a:prstGeom>
                  </pic:spPr>
                </pic:pic>
              </a:graphicData>
            </a:graphic>
          </wp:inline>
        </w:drawing>
      </w:r>
      <w:r>
        <w:rPr>
          <w:rFonts w:cstheme="minorHAnsi"/>
        </w:rPr>
        <w:t xml:space="preserve"> </w:t>
      </w:r>
      <w:r w:rsidRPr="00BC219A">
        <w:rPr>
          <w:rFonts w:asciiTheme="majorHAnsi" w:hAnsiTheme="majorHAnsi" w:cstheme="majorHAnsi"/>
        </w:rPr>
        <w:t>Podcast</w:t>
      </w:r>
      <w:r w:rsidR="00CC5A1B">
        <w:rPr>
          <w:rFonts w:asciiTheme="majorHAnsi" w:hAnsiTheme="majorHAnsi" w:cstheme="majorHAnsi"/>
        </w:rPr>
        <w:tab/>
      </w:r>
      <w:r w:rsidRPr="00DA1708">
        <w:rPr>
          <w:rFonts w:cstheme="minorHAnsi"/>
        </w:rPr>
        <w:tab/>
      </w:r>
      <w:r w:rsidRPr="00B1621C">
        <w:rPr>
          <w:rFonts w:cs="Arial"/>
          <w:noProof/>
        </w:rPr>
        <w:drawing>
          <wp:inline distT="0" distB="0" distL="0" distR="0" wp14:anchorId="025FAE03" wp14:editId="2BA34843">
            <wp:extent cx="288135" cy="288135"/>
            <wp:effectExtent l="0" t="0" r="0" b="0"/>
            <wp:docPr id="1248244556" name="Image 1248244556"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Pr="00DA1708">
        <w:rPr>
          <w:rFonts w:cstheme="minorHAnsi"/>
        </w:rPr>
        <w:tab/>
      </w:r>
      <w:r w:rsidRPr="00BC219A">
        <w:rPr>
          <w:rFonts w:asciiTheme="majorHAnsi" w:hAnsiTheme="majorHAnsi" w:cstheme="majorHAnsi"/>
        </w:rPr>
        <w:t>Vidéo</w:t>
      </w:r>
      <w:r w:rsidR="00B31451">
        <w:tab/>
      </w:r>
    </w:p>
    <w:p w14:paraId="0C381961" w14:textId="10ADC6F1" w:rsidR="00AE3E80" w:rsidRDefault="00AE3E80" w:rsidP="00D117A4">
      <w:pPr>
        <w:spacing w:after="0" w:line="240" w:lineRule="auto"/>
        <w:rPr>
          <w:rStyle w:val="normaltextrun"/>
          <w:rFonts w:ascii="Calibri" w:eastAsiaTheme="majorEastAsia" w:hAnsi="Calibri" w:cs="Calibri"/>
          <w:b/>
          <w:bCs/>
          <w:color w:val="0070C0"/>
          <w:sz w:val="32"/>
          <w:szCs w:val="32"/>
        </w:rPr>
      </w:pPr>
    </w:p>
    <w:p w14:paraId="5C0664EC" w14:textId="77777777" w:rsidR="00671A77" w:rsidRDefault="00671A77">
      <w:pPr>
        <w:rPr>
          <w:rStyle w:val="normaltextrun"/>
          <w:rFonts w:ascii="Calibri" w:eastAsiaTheme="majorEastAsia" w:hAnsi="Calibri" w:cs="Calibri"/>
          <w:b/>
          <w:bCs/>
          <w:color w:val="0070C0"/>
          <w:sz w:val="32"/>
          <w:szCs w:val="32"/>
        </w:rPr>
      </w:pPr>
      <w:r>
        <w:rPr>
          <w:rStyle w:val="normaltextrun"/>
          <w:rFonts w:ascii="Calibri" w:hAnsi="Calibri" w:cs="Calibri"/>
          <w:b/>
          <w:bCs/>
          <w:color w:val="0070C0"/>
        </w:rPr>
        <w:br w:type="page"/>
      </w:r>
    </w:p>
    <w:p w14:paraId="50F575C4" w14:textId="62EA9296" w:rsidR="004429B2" w:rsidRDefault="2696E87D" w:rsidP="00D117A4">
      <w:pPr>
        <w:pStyle w:val="Titre1"/>
        <w:spacing w:before="0" w:line="240" w:lineRule="auto"/>
        <w:jc w:val="center"/>
        <w:rPr>
          <w:rStyle w:val="normaltextrun"/>
          <w:rFonts w:ascii="Calibri" w:hAnsi="Calibri" w:cs="Calibri"/>
          <w:b/>
          <w:bCs/>
          <w:color w:val="0070C0"/>
        </w:rPr>
      </w:pPr>
      <w:r w:rsidRPr="615C6E36">
        <w:rPr>
          <w:rStyle w:val="normaltextrun"/>
          <w:rFonts w:ascii="Calibri" w:hAnsi="Calibri" w:cs="Calibri"/>
          <w:b/>
          <w:bCs/>
          <w:color w:val="0070C0"/>
        </w:rPr>
        <w:lastRenderedPageBreak/>
        <w:t>SOMMAIRE</w:t>
      </w:r>
    </w:p>
    <w:p w14:paraId="3EC090BF" w14:textId="15B162F5" w:rsidR="00F602E2" w:rsidRPr="00874597" w:rsidRDefault="00F602E2" w:rsidP="00D117A4">
      <w:pPr>
        <w:pStyle w:val="paragraph"/>
        <w:spacing w:beforeAutospacing="0" w:after="0" w:afterAutospacing="0" w:line="240" w:lineRule="auto"/>
        <w:textAlignment w:val="baseline"/>
        <w:rPr>
          <w:rFonts w:asciiTheme="minorHAnsi" w:eastAsiaTheme="minorEastAsia" w:hAnsiTheme="minorHAnsi" w:cstheme="minorBidi"/>
          <w:sz w:val="22"/>
          <w:szCs w:val="22"/>
        </w:rPr>
      </w:pPr>
    </w:p>
    <w:p w14:paraId="0DF37196" w14:textId="2E655B49" w:rsidR="00D117A4" w:rsidRPr="00A80DD0" w:rsidRDefault="00291541" w:rsidP="00291541">
      <w:pPr>
        <w:pStyle w:val="paragraph"/>
        <w:spacing w:beforeAutospacing="0" w:after="0" w:afterAutospacing="0" w:line="240" w:lineRule="auto"/>
        <w:jc w:val="both"/>
        <w:rPr>
          <w:rFonts w:asciiTheme="minorHAnsi" w:eastAsia="Calibri" w:hAnsiTheme="minorHAnsi" w:cstheme="minorHAnsi"/>
          <w:b/>
          <w:bCs/>
          <w:color w:val="0070C0"/>
          <w:sz w:val="22"/>
          <w:szCs w:val="22"/>
        </w:rPr>
      </w:pPr>
      <w:r w:rsidRPr="00A80DD0">
        <w:rPr>
          <w:rFonts w:asciiTheme="minorHAnsi" w:eastAsia="Calibri" w:hAnsiTheme="minorHAnsi" w:cstheme="minorHAnsi"/>
          <w:b/>
          <w:bCs/>
          <w:color w:val="0070C0"/>
          <w:sz w:val="22"/>
          <w:szCs w:val="22"/>
        </w:rPr>
        <w:t>1. L’ACCOMPAGNEMENT DE LA PERSONNE DANS SA RELATION NUMÉRIQUE AUX INSTITUTIONS</w:t>
      </w:r>
      <w:r w:rsidR="002302F5" w:rsidRPr="00A80DD0">
        <w:rPr>
          <w:rFonts w:asciiTheme="minorHAnsi" w:eastAsia="Calibri" w:hAnsiTheme="minorHAnsi" w:cstheme="minorHAnsi"/>
          <w:b/>
          <w:bCs/>
          <w:color w:val="0070C0"/>
          <w:sz w:val="22"/>
          <w:szCs w:val="22"/>
        </w:rPr>
        <w:t xml:space="preserve"> </w:t>
      </w:r>
      <w:r w:rsidR="002302F5" w:rsidRPr="00A80DD0">
        <w:rPr>
          <w:rFonts w:asciiTheme="minorHAnsi" w:eastAsia="Calibri" w:hAnsiTheme="minorHAnsi" w:cstheme="minorHAnsi"/>
          <w:sz w:val="22"/>
          <w:szCs w:val="22"/>
        </w:rPr>
        <w:t>p.4</w:t>
      </w:r>
    </w:p>
    <w:p w14:paraId="70FCC6D0" w14:textId="7B134C5C" w:rsidR="00A254D8" w:rsidRDefault="00983CA5" w:rsidP="00983CA5">
      <w:pPr>
        <w:pStyle w:val="paragraph"/>
        <w:spacing w:beforeAutospacing="0" w:after="0" w:afterAutospacing="0" w:line="240" w:lineRule="auto"/>
        <w:jc w:val="both"/>
        <w:rPr>
          <w:rFonts w:asciiTheme="minorHAnsi" w:eastAsia="Calibri" w:hAnsiTheme="minorHAnsi" w:cstheme="minorBidi"/>
          <w:sz w:val="22"/>
          <w:szCs w:val="22"/>
          <w:lang w:val="fr-FR"/>
        </w:rPr>
      </w:pPr>
      <w:r>
        <w:rPr>
          <w:rFonts w:asciiTheme="minorHAnsi" w:eastAsia="Calibri" w:hAnsiTheme="minorHAnsi" w:cstheme="minorBidi"/>
          <w:sz w:val="22"/>
          <w:szCs w:val="22"/>
        </w:rPr>
        <w:tab/>
      </w:r>
      <w:r w:rsidR="00A254D8">
        <w:rPr>
          <w:rFonts w:asciiTheme="minorHAnsi" w:eastAsia="Calibri" w:hAnsiTheme="minorHAnsi" w:cstheme="minorBidi"/>
          <w:sz w:val="22"/>
          <w:szCs w:val="22"/>
        </w:rPr>
        <w:t xml:space="preserve">1.1. </w:t>
      </w:r>
      <w:r w:rsidR="00AE6ACB" w:rsidRPr="00AE6ACB">
        <w:rPr>
          <w:rFonts w:asciiTheme="minorHAnsi" w:eastAsia="Calibri" w:hAnsiTheme="minorHAnsi" w:cstheme="minorBidi"/>
          <w:sz w:val="22"/>
          <w:szCs w:val="22"/>
          <w:lang w:val="fr-FR"/>
        </w:rPr>
        <w:t>Une importante dématérialisation des services publics</w:t>
      </w:r>
      <w:r w:rsidR="00A80DD0">
        <w:rPr>
          <w:rFonts w:asciiTheme="minorHAnsi" w:eastAsia="Calibri" w:hAnsiTheme="minorHAnsi" w:cstheme="minorBidi"/>
          <w:sz w:val="22"/>
          <w:szCs w:val="22"/>
          <w:lang w:val="fr-FR"/>
        </w:rPr>
        <w:tab/>
      </w:r>
      <w:r w:rsidR="00A80DD0">
        <w:rPr>
          <w:rFonts w:asciiTheme="minorHAnsi" w:eastAsia="Calibri" w:hAnsiTheme="minorHAnsi" w:cstheme="minorBidi"/>
          <w:sz w:val="22"/>
          <w:szCs w:val="22"/>
          <w:lang w:val="fr-FR"/>
        </w:rPr>
        <w:tab/>
      </w:r>
      <w:r w:rsidR="00A80DD0">
        <w:rPr>
          <w:rFonts w:asciiTheme="minorHAnsi" w:eastAsia="Calibri" w:hAnsiTheme="minorHAnsi" w:cstheme="minorBidi"/>
          <w:sz w:val="22"/>
          <w:szCs w:val="22"/>
          <w:lang w:val="fr-FR"/>
        </w:rPr>
        <w:tab/>
      </w:r>
      <w:r w:rsidR="00A80DD0">
        <w:rPr>
          <w:rFonts w:asciiTheme="minorHAnsi" w:eastAsia="Calibri" w:hAnsiTheme="minorHAnsi" w:cstheme="minorBidi"/>
          <w:sz w:val="22"/>
          <w:szCs w:val="22"/>
          <w:lang w:val="fr-FR"/>
        </w:rPr>
        <w:tab/>
      </w:r>
      <w:r>
        <w:rPr>
          <w:rFonts w:asciiTheme="minorHAnsi" w:eastAsia="Calibri" w:hAnsiTheme="minorHAnsi" w:cstheme="minorBidi"/>
          <w:sz w:val="22"/>
          <w:szCs w:val="22"/>
          <w:lang w:val="fr-FR"/>
        </w:rPr>
        <w:t xml:space="preserve">  </w:t>
      </w:r>
      <w:r w:rsidR="00177DF7">
        <w:rPr>
          <w:rFonts w:asciiTheme="minorHAnsi" w:eastAsia="Calibri" w:hAnsiTheme="minorHAnsi" w:cstheme="minorBidi"/>
          <w:sz w:val="22"/>
          <w:szCs w:val="22"/>
          <w:lang w:val="fr-FR"/>
        </w:rPr>
        <w:t>p.4</w:t>
      </w:r>
    </w:p>
    <w:p w14:paraId="31C08F34" w14:textId="2F7E22EF" w:rsidR="00AE6ACB" w:rsidRDefault="00670BD3" w:rsidP="00A254D8">
      <w:pPr>
        <w:pStyle w:val="paragraph"/>
        <w:spacing w:beforeAutospacing="0" w:after="0" w:afterAutospacing="0" w:line="240" w:lineRule="auto"/>
        <w:jc w:val="both"/>
        <w:rPr>
          <w:rFonts w:asciiTheme="minorHAnsi" w:eastAsia="Calibri" w:hAnsiTheme="minorHAnsi" w:cstheme="minorBidi"/>
          <w:sz w:val="22"/>
          <w:szCs w:val="22"/>
          <w:lang w:val="fr-FR"/>
        </w:rPr>
      </w:pPr>
      <w:r>
        <w:rPr>
          <w:rFonts w:asciiTheme="minorHAnsi" w:eastAsia="Calibri" w:hAnsiTheme="minorHAnsi" w:cstheme="minorBidi"/>
          <w:sz w:val="22"/>
          <w:szCs w:val="22"/>
          <w:lang w:val="fr-FR"/>
        </w:rPr>
        <w:tab/>
        <w:t>1.2.</w:t>
      </w:r>
      <w:r w:rsidR="0025095C">
        <w:rPr>
          <w:rFonts w:asciiTheme="minorHAnsi" w:eastAsia="Calibri" w:hAnsiTheme="minorHAnsi" w:cstheme="minorBidi"/>
          <w:sz w:val="22"/>
          <w:szCs w:val="22"/>
          <w:lang w:val="fr-FR"/>
        </w:rPr>
        <w:t xml:space="preserve"> </w:t>
      </w:r>
      <w:r w:rsidR="005D7C50">
        <w:rPr>
          <w:rFonts w:asciiTheme="minorHAnsi" w:eastAsia="Calibri" w:hAnsiTheme="minorHAnsi" w:cstheme="minorBidi"/>
          <w:sz w:val="22"/>
          <w:szCs w:val="22"/>
          <w:lang w:val="fr-FR"/>
        </w:rPr>
        <w:t>Des dispositifs destinés à favoriser l’inclusion numérique</w:t>
      </w:r>
      <w:r w:rsidR="001933F1">
        <w:rPr>
          <w:rFonts w:asciiTheme="minorHAnsi" w:eastAsia="Calibri" w:hAnsiTheme="minorHAnsi" w:cstheme="minorBidi"/>
          <w:sz w:val="22"/>
          <w:szCs w:val="22"/>
          <w:lang w:val="fr-FR"/>
        </w:rPr>
        <w:tab/>
      </w:r>
      <w:r w:rsidR="001933F1">
        <w:rPr>
          <w:rFonts w:asciiTheme="minorHAnsi" w:eastAsia="Calibri" w:hAnsiTheme="minorHAnsi" w:cstheme="minorBidi"/>
          <w:sz w:val="22"/>
          <w:szCs w:val="22"/>
          <w:lang w:val="fr-FR"/>
        </w:rPr>
        <w:tab/>
      </w:r>
      <w:r w:rsidR="001933F1">
        <w:rPr>
          <w:rFonts w:asciiTheme="minorHAnsi" w:eastAsia="Calibri" w:hAnsiTheme="minorHAnsi" w:cstheme="minorBidi"/>
          <w:sz w:val="22"/>
          <w:szCs w:val="22"/>
          <w:lang w:val="fr-FR"/>
        </w:rPr>
        <w:tab/>
      </w:r>
      <w:r w:rsidR="001933F1">
        <w:rPr>
          <w:rFonts w:asciiTheme="minorHAnsi" w:eastAsia="Calibri" w:hAnsiTheme="minorHAnsi" w:cstheme="minorBidi"/>
          <w:sz w:val="22"/>
          <w:szCs w:val="22"/>
          <w:lang w:val="fr-FR"/>
        </w:rPr>
        <w:tab/>
        <w:t xml:space="preserve">  p.7</w:t>
      </w:r>
    </w:p>
    <w:p w14:paraId="7F9C3E59" w14:textId="7CAFB629" w:rsidR="001933F1" w:rsidRDefault="001933F1" w:rsidP="00A254D8">
      <w:pPr>
        <w:pStyle w:val="paragraph"/>
        <w:spacing w:beforeAutospacing="0" w:after="0" w:afterAutospacing="0" w:line="240" w:lineRule="auto"/>
        <w:jc w:val="both"/>
        <w:rPr>
          <w:rFonts w:asciiTheme="minorHAnsi" w:eastAsia="Calibri" w:hAnsiTheme="minorHAnsi" w:cstheme="minorBidi"/>
          <w:sz w:val="22"/>
          <w:szCs w:val="22"/>
          <w:lang w:val="fr-FR"/>
        </w:rPr>
      </w:pPr>
      <w:r>
        <w:rPr>
          <w:rFonts w:asciiTheme="minorHAnsi" w:eastAsia="Calibri" w:hAnsiTheme="minorHAnsi" w:cstheme="minorBidi"/>
          <w:sz w:val="22"/>
          <w:szCs w:val="22"/>
          <w:lang w:val="fr-FR"/>
        </w:rPr>
        <w:tab/>
      </w:r>
      <w:r w:rsidR="003773D1">
        <w:rPr>
          <w:rFonts w:asciiTheme="minorHAnsi" w:eastAsia="Calibri" w:hAnsiTheme="minorHAnsi" w:cstheme="minorBidi"/>
          <w:sz w:val="22"/>
          <w:szCs w:val="22"/>
          <w:lang w:val="fr-FR"/>
        </w:rPr>
        <w:t xml:space="preserve">1.3. Des exemples d’outils en ligne facilitateurs de </w:t>
      </w:r>
      <w:r w:rsidR="00104ADC">
        <w:rPr>
          <w:rFonts w:asciiTheme="minorHAnsi" w:eastAsia="Calibri" w:hAnsiTheme="minorHAnsi" w:cstheme="minorBidi"/>
          <w:sz w:val="22"/>
          <w:szCs w:val="22"/>
          <w:lang w:val="fr-FR"/>
        </w:rPr>
        <w:t>l’accompagnement au numérique</w:t>
      </w:r>
      <w:r w:rsidR="00104ADC">
        <w:rPr>
          <w:rFonts w:asciiTheme="minorHAnsi" w:eastAsia="Calibri" w:hAnsiTheme="minorHAnsi" w:cstheme="minorBidi"/>
          <w:sz w:val="22"/>
          <w:szCs w:val="22"/>
          <w:lang w:val="fr-FR"/>
        </w:rPr>
        <w:tab/>
        <w:t xml:space="preserve">  p.8</w:t>
      </w:r>
    </w:p>
    <w:p w14:paraId="10497FEC" w14:textId="7A2AE508" w:rsidR="00802156" w:rsidRDefault="00802156" w:rsidP="00A254D8">
      <w:pPr>
        <w:pStyle w:val="paragraph"/>
        <w:spacing w:beforeAutospacing="0" w:after="0" w:afterAutospacing="0" w:line="240" w:lineRule="auto"/>
        <w:jc w:val="both"/>
        <w:rPr>
          <w:rFonts w:asciiTheme="minorHAnsi" w:eastAsia="Calibri" w:hAnsiTheme="minorHAnsi" w:cstheme="minorBidi"/>
          <w:sz w:val="22"/>
          <w:szCs w:val="22"/>
          <w:lang w:val="fr-FR"/>
        </w:rPr>
      </w:pPr>
      <w:r>
        <w:rPr>
          <w:rFonts w:asciiTheme="minorHAnsi" w:eastAsia="Calibri" w:hAnsiTheme="minorHAnsi" w:cstheme="minorBidi"/>
          <w:sz w:val="22"/>
          <w:szCs w:val="22"/>
          <w:lang w:val="fr-FR"/>
        </w:rPr>
        <w:tab/>
        <w:t xml:space="preserve">1.4. </w:t>
      </w:r>
      <w:r w:rsidR="00CF2B21">
        <w:rPr>
          <w:rFonts w:asciiTheme="minorHAnsi" w:eastAsia="Calibri" w:hAnsiTheme="minorHAnsi" w:cstheme="minorBidi"/>
          <w:sz w:val="22"/>
          <w:szCs w:val="22"/>
          <w:lang w:val="fr-FR"/>
        </w:rPr>
        <w:t>L’évaluation continue des démarches et services numériques</w:t>
      </w:r>
      <w:r w:rsidR="00CF2B21">
        <w:rPr>
          <w:rFonts w:asciiTheme="minorHAnsi" w:eastAsia="Calibri" w:hAnsiTheme="minorHAnsi" w:cstheme="minorBidi"/>
          <w:sz w:val="22"/>
          <w:szCs w:val="22"/>
          <w:lang w:val="fr-FR"/>
        </w:rPr>
        <w:tab/>
      </w:r>
      <w:r w:rsidR="00CF2B21">
        <w:rPr>
          <w:rFonts w:asciiTheme="minorHAnsi" w:eastAsia="Calibri" w:hAnsiTheme="minorHAnsi" w:cstheme="minorBidi"/>
          <w:sz w:val="22"/>
          <w:szCs w:val="22"/>
          <w:lang w:val="fr-FR"/>
        </w:rPr>
        <w:tab/>
      </w:r>
      <w:r w:rsidR="00CF2B21">
        <w:rPr>
          <w:rFonts w:asciiTheme="minorHAnsi" w:eastAsia="Calibri" w:hAnsiTheme="minorHAnsi" w:cstheme="minorBidi"/>
          <w:sz w:val="22"/>
          <w:szCs w:val="22"/>
          <w:lang w:val="fr-FR"/>
        </w:rPr>
        <w:tab/>
        <w:t xml:space="preserve">  </w:t>
      </w:r>
      <w:r w:rsidR="003517D4">
        <w:rPr>
          <w:rFonts w:asciiTheme="minorHAnsi" w:eastAsia="Calibri" w:hAnsiTheme="minorHAnsi" w:cstheme="minorBidi"/>
          <w:sz w:val="22"/>
          <w:szCs w:val="22"/>
          <w:lang w:val="fr-FR"/>
        </w:rPr>
        <w:t>p.10</w:t>
      </w:r>
    </w:p>
    <w:p w14:paraId="6982181C" w14:textId="77777777" w:rsidR="00AE6ACB" w:rsidRDefault="00AE6ACB" w:rsidP="00A254D8">
      <w:pPr>
        <w:pStyle w:val="paragraph"/>
        <w:spacing w:beforeAutospacing="0" w:after="0" w:afterAutospacing="0" w:line="240" w:lineRule="auto"/>
        <w:jc w:val="both"/>
        <w:rPr>
          <w:rFonts w:asciiTheme="minorHAnsi" w:eastAsia="Calibri" w:hAnsiTheme="minorHAnsi" w:cstheme="minorBidi"/>
          <w:sz w:val="22"/>
          <w:szCs w:val="22"/>
        </w:rPr>
      </w:pPr>
    </w:p>
    <w:p w14:paraId="567C2181" w14:textId="3477F4AB" w:rsidR="00E2315E" w:rsidRPr="00A80DD0" w:rsidRDefault="00E2315E" w:rsidP="00E2315E">
      <w:pPr>
        <w:pStyle w:val="paragraph"/>
        <w:spacing w:beforeAutospacing="0" w:after="0" w:afterAutospacing="0" w:line="240" w:lineRule="auto"/>
        <w:jc w:val="both"/>
        <w:rPr>
          <w:rFonts w:asciiTheme="minorHAnsi" w:eastAsia="Calibri" w:hAnsiTheme="minorHAnsi" w:cstheme="minorHAnsi"/>
          <w:b/>
          <w:bCs/>
          <w:color w:val="0070C0"/>
          <w:sz w:val="22"/>
          <w:szCs w:val="22"/>
        </w:rPr>
      </w:pPr>
      <w:r>
        <w:rPr>
          <w:rFonts w:asciiTheme="minorHAnsi" w:eastAsia="Calibri" w:hAnsiTheme="minorHAnsi" w:cstheme="minorHAnsi"/>
          <w:b/>
          <w:bCs/>
          <w:color w:val="0070C0"/>
          <w:sz w:val="22"/>
          <w:szCs w:val="22"/>
        </w:rPr>
        <w:t>2</w:t>
      </w:r>
      <w:r w:rsidRPr="00A80DD0">
        <w:rPr>
          <w:rFonts w:asciiTheme="minorHAnsi" w:eastAsia="Calibri" w:hAnsiTheme="minorHAnsi" w:cstheme="minorHAnsi"/>
          <w:b/>
          <w:bCs/>
          <w:color w:val="0070C0"/>
          <w:sz w:val="22"/>
          <w:szCs w:val="22"/>
        </w:rPr>
        <w:t xml:space="preserve">. </w:t>
      </w:r>
      <w:r w:rsidR="004270CF">
        <w:rPr>
          <w:rFonts w:asciiTheme="minorHAnsi" w:eastAsia="Calibri" w:hAnsiTheme="minorHAnsi" w:cstheme="minorHAnsi"/>
          <w:b/>
          <w:bCs/>
          <w:color w:val="0070C0"/>
          <w:sz w:val="22"/>
          <w:szCs w:val="22"/>
        </w:rPr>
        <w:t>LES TECHNIQUES DE COMMUNICATION NON VIOLENTE</w:t>
      </w:r>
      <w:r w:rsidR="00DB5F5B">
        <w:rPr>
          <w:rFonts w:asciiTheme="minorHAnsi" w:eastAsia="Calibri" w:hAnsiTheme="minorHAnsi" w:cstheme="minorHAnsi"/>
          <w:b/>
          <w:bCs/>
          <w:color w:val="0070C0"/>
          <w:sz w:val="22"/>
          <w:szCs w:val="22"/>
        </w:rPr>
        <w:tab/>
      </w:r>
      <w:r w:rsidR="00DB5F5B">
        <w:rPr>
          <w:rFonts w:asciiTheme="minorHAnsi" w:eastAsia="Calibri" w:hAnsiTheme="minorHAnsi" w:cstheme="minorHAnsi"/>
          <w:b/>
          <w:bCs/>
          <w:color w:val="0070C0"/>
          <w:sz w:val="22"/>
          <w:szCs w:val="22"/>
        </w:rPr>
        <w:tab/>
      </w:r>
      <w:r w:rsidR="00DB5F5B">
        <w:rPr>
          <w:rFonts w:asciiTheme="minorHAnsi" w:eastAsia="Calibri" w:hAnsiTheme="minorHAnsi" w:cstheme="minorHAnsi"/>
          <w:b/>
          <w:bCs/>
          <w:color w:val="0070C0"/>
          <w:sz w:val="22"/>
          <w:szCs w:val="22"/>
        </w:rPr>
        <w:tab/>
      </w:r>
      <w:r w:rsidR="00DB5F5B">
        <w:rPr>
          <w:rFonts w:asciiTheme="minorHAnsi" w:eastAsia="Calibri" w:hAnsiTheme="minorHAnsi" w:cstheme="minorHAnsi"/>
          <w:b/>
          <w:bCs/>
          <w:color w:val="0070C0"/>
          <w:sz w:val="22"/>
          <w:szCs w:val="22"/>
        </w:rPr>
        <w:tab/>
      </w:r>
      <w:r w:rsidR="00DB5F5B">
        <w:rPr>
          <w:rFonts w:asciiTheme="minorHAnsi" w:eastAsia="Calibri" w:hAnsiTheme="minorHAnsi" w:cstheme="minorHAnsi"/>
          <w:b/>
          <w:bCs/>
          <w:color w:val="0070C0"/>
          <w:sz w:val="22"/>
          <w:szCs w:val="22"/>
        </w:rPr>
        <w:tab/>
        <w:t xml:space="preserve">  </w:t>
      </w:r>
      <w:r w:rsidRPr="00A80DD0">
        <w:rPr>
          <w:rFonts w:asciiTheme="minorHAnsi" w:eastAsia="Calibri" w:hAnsiTheme="minorHAnsi" w:cstheme="minorHAnsi"/>
          <w:sz w:val="22"/>
          <w:szCs w:val="22"/>
        </w:rPr>
        <w:t>p.</w:t>
      </w:r>
      <w:r w:rsidR="00DB5F5B">
        <w:rPr>
          <w:rFonts w:asciiTheme="minorHAnsi" w:eastAsia="Calibri" w:hAnsiTheme="minorHAnsi" w:cstheme="minorHAnsi"/>
          <w:sz w:val="22"/>
          <w:szCs w:val="22"/>
        </w:rPr>
        <w:t>11</w:t>
      </w:r>
    </w:p>
    <w:p w14:paraId="3D465593" w14:textId="1F2E0C6D" w:rsidR="00E2315E" w:rsidRDefault="00DB5F5B" w:rsidP="00A254D8">
      <w:pPr>
        <w:pStyle w:val="paragraph"/>
        <w:spacing w:beforeAutospacing="0" w:after="0" w:afterAutospacing="0" w:line="240" w:lineRule="auto"/>
        <w:jc w:val="both"/>
        <w:rPr>
          <w:rFonts w:asciiTheme="minorHAnsi" w:eastAsia="Calibri" w:hAnsiTheme="minorHAnsi" w:cstheme="minorBidi"/>
          <w:sz w:val="22"/>
          <w:szCs w:val="22"/>
        </w:rPr>
      </w:pPr>
      <w:r>
        <w:rPr>
          <w:rFonts w:asciiTheme="minorHAnsi" w:eastAsia="Calibri" w:hAnsiTheme="minorHAnsi" w:cstheme="minorBidi"/>
          <w:sz w:val="22"/>
          <w:szCs w:val="22"/>
        </w:rPr>
        <w:tab/>
        <w:t>2.1. La technique de communication non violente (C</w:t>
      </w:r>
      <w:r w:rsidR="00EF2212">
        <w:rPr>
          <w:rFonts w:asciiTheme="minorHAnsi" w:eastAsia="Calibri" w:hAnsiTheme="minorHAnsi" w:cstheme="minorBidi"/>
          <w:sz w:val="22"/>
          <w:szCs w:val="22"/>
        </w:rPr>
        <w:t>NV)</w:t>
      </w:r>
      <w:r w:rsidR="00EF2212">
        <w:rPr>
          <w:rFonts w:asciiTheme="minorHAnsi" w:eastAsia="Calibri" w:hAnsiTheme="minorHAnsi" w:cstheme="minorBidi"/>
          <w:sz w:val="22"/>
          <w:szCs w:val="22"/>
        </w:rPr>
        <w:tab/>
      </w:r>
      <w:r w:rsidR="00EF2212">
        <w:rPr>
          <w:rFonts w:asciiTheme="minorHAnsi" w:eastAsia="Calibri" w:hAnsiTheme="minorHAnsi" w:cstheme="minorBidi"/>
          <w:sz w:val="22"/>
          <w:szCs w:val="22"/>
        </w:rPr>
        <w:tab/>
      </w:r>
      <w:r w:rsidR="00EF2212">
        <w:rPr>
          <w:rFonts w:asciiTheme="minorHAnsi" w:eastAsia="Calibri" w:hAnsiTheme="minorHAnsi" w:cstheme="minorBidi"/>
          <w:sz w:val="22"/>
          <w:szCs w:val="22"/>
        </w:rPr>
        <w:tab/>
      </w:r>
      <w:r w:rsidR="00EF2212">
        <w:rPr>
          <w:rFonts w:asciiTheme="minorHAnsi" w:eastAsia="Calibri" w:hAnsiTheme="minorHAnsi" w:cstheme="minorBidi"/>
          <w:sz w:val="22"/>
          <w:szCs w:val="22"/>
        </w:rPr>
        <w:tab/>
        <w:t>..p.11</w:t>
      </w:r>
    </w:p>
    <w:p w14:paraId="33E6A534" w14:textId="1CE21A5C" w:rsidR="00EF2212" w:rsidRDefault="00EF2212" w:rsidP="00A254D8">
      <w:pPr>
        <w:pStyle w:val="paragraph"/>
        <w:spacing w:beforeAutospacing="0" w:after="0" w:afterAutospacing="0" w:line="240" w:lineRule="auto"/>
        <w:jc w:val="both"/>
        <w:rPr>
          <w:rFonts w:asciiTheme="minorHAnsi" w:eastAsia="Calibri" w:hAnsiTheme="minorHAnsi" w:cstheme="minorBidi"/>
          <w:sz w:val="22"/>
          <w:szCs w:val="22"/>
        </w:rPr>
      </w:pPr>
      <w:r>
        <w:rPr>
          <w:rFonts w:asciiTheme="minorHAnsi" w:eastAsia="Calibri" w:hAnsiTheme="minorHAnsi" w:cstheme="minorBidi"/>
          <w:sz w:val="22"/>
          <w:szCs w:val="22"/>
        </w:rPr>
        <w:tab/>
        <w:t xml:space="preserve">2.2. </w:t>
      </w:r>
      <w:r w:rsidR="000D30A0">
        <w:rPr>
          <w:rFonts w:asciiTheme="minorHAnsi" w:eastAsia="Calibri" w:hAnsiTheme="minorHAnsi" w:cstheme="minorBidi"/>
          <w:sz w:val="22"/>
          <w:szCs w:val="22"/>
        </w:rPr>
        <w:t>Les 4 étapes de la CNV</w:t>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r>
      <w:r w:rsidR="000D30A0">
        <w:rPr>
          <w:rFonts w:asciiTheme="minorHAnsi" w:eastAsia="Calibri" w:hAnsiTheme="minorHAnsi" w:cstheme="minorBidi"/>
          <w:sz w:val="22"/>
          <w:szCs w:val="22"/>
        </w:rPr>
        <w:tab/>
        <w:t>..p.12</w:t>
      </w:r>
    </w:p>
    <w:p w14:paraId="640592AE" w14:textId="0D8757C4" w:rsidR="000D30A0" w:rsidRDefault="000D30A0" w:rsidP="00A254D8">
      <w:pPr>
        <w:pStyle w:val="paragraph"/>
        <w:spacing w:beforeAutospacing="0" w:after="0" w:afterAutospacing="0" w:line="240" w:lineRule="auto"/>
        <w:jc w:val="both"/>
        <w:rPr>
          <w:rFonts w:asciiTheme="minorHAnsi" w:eastAsia="Calibri" w:hAnsiTheme="minorHAnsi" w:cstheme="minorBidi"/>
          <w:sz w:val="22"/>
          <w:szCs w:val="22"/>
        </w:rPr>
      </w:pPr>
      <w:r>
        <w:rPr>
          <w:rFonts w:asciiTheme="minorHAnsi" w:eastAsia="Calibri" w:hAnsiTheme="minorHAnsi" w:cstheme="minorBidi"/>
          <w:sz w:val="22"/>
          <w:szCs w:val="22"/>
        </w:rPr>
        <w:tab/>
        <w:t xml:space="preserve">2.3. Des exemples </w:t>
      </w:r>
      <w:r w:rsidR="005C69B2">
        <w:rPr>
          <w:rFonts w:asciiTheme="minorHAnsi" w:eastAsia="Calibri" w:hAnsiTheme="minorHAnsi" w:cstheme="minorBidi"/>
          <w:sz w:val="22"/>
          <w:szCs w:val="22"/>
        </w:rPr>
        <w:t>de formations en CNV</w:t>
      </w:r>
      <w:r w:rsidR="005C69B2">
        <w:rPr>
          <w:rFonts w:asciiTheme="minorHAnsi" w:eastAsia="Calibri" w:hAnsiTheme="minorHAnsi" w:cstheme="minorBidi"/>
          <w:sz w:val="22"/>
          <w:szCs w:val="22"/>
        </w:rPr>
        <w:tab/>
      </w:r>
      <w:r w:rsidR="005C69B2">
        <w:rPr>
          <w:rFonts w:asciiTheme="minorHAnsi" w:eastAsia="Calibri" w:hAnsiTheme="minorHAnsi" w:cstheme="minorBidi"/>
          <w:sz w:val="22"/>
          <w:szCs w:val="22"/>
        </w:rPr>
        <w:tab/>
      </w:r>
      <w:r w:rsidR="005C69B2">
        <w:rPr>
          <w:rFonts w:asciiTheme="minorHAnsi" w:eastAsia="Calibri" w:hAnsiTheme="minorHAnsi" w:cstheme="minorBidi"/>
          <w:sz w:val="22"/>
          <w:szCs w:val="22"/>
        </w:rPr>
        <w:tab/>
      </w:r>
      <w:r w:rsidR="005C69B2">
        <w:rPr>
          <w:rFonts w:asciiTheme="minorHAnsi" w:eastAsia="Calibri" w:hAnsiTheme="minorHAnsi" w:cstheme="minorBidi"/>
          <w:sz w:val="22"/>
          <w:szCs w:val="22"/>
        </w:rPr>
        <w:tab/>
      </w:r>
      <w:r w:rsidR="005C69B2">
        <w:rPr>
          <w:rFonts w:asciiTheme="minorHAnsi" w:eastAsia="Calibri" w:hAnsiTheme="minorHAnsi" w:cstheme="minorBidi"/>
          <w:sz w:val="22"/>
          <w:szCs w:val="22"/>
        </w:rPr>
        <w:tab/>
      </w:r>
      <w:r w:rsidR="005C69B2">
        <w:rPr>
          <w:rFonts w:asciiTheme="minorHAnsi" w:eastAsia="Calibri" w:hAnsiTheme="minorHAnsi" w:cstheme="minorBidi"/>
          <w:sz w:val="22"/>
          <w:szCs w:val="22"/>
        </w:rPr>
        <w:tab/>
        <w:t>..p.</w:t>
      </w:r>
      <w:r w:rsidR="00532B7B">
        <w:rPr>
          <w:rFonts w:asciiTheme="minorHAnsi" w:eastAsia="Calibri" w:hAnsiTheme="minorHAnsi" w:cstheme="minorBidi"/>
          <w:sz w:val="22"/>
          <w:szCs w:val="22"/>
        </w:rPr>
        <w:t>13</w:t>
      </w:r>
    </w:p>
    <w:p w14:paraId="2E5A506B" w14:textId="38F8211A" w:rsidR="006B22E6" w:rsidRDefault="006C087F" w:rsidP="006B22E6">
      <w:pPr>
        <w:pStyle w:val="paragraph"/>
        <w:spacing w:beforeAutospacing="0" w:after="0" w:afterAutospacing="0" w:line="240" w:lineRule="auto"/>
        <w:jc w:val="both"/>
        <w:rPr>
          <w:rFonts w:asciiTheme="minorHAnsi" w:eastAsia="Calibri" w:hAnsiTheme="minorHAnsi" w:cstheme="minorBidi"/>
          <w:sz w:val="22"/>
          <w:szCs w:val="22"/>
        </w:rPr>
      </w:pPr>
      <w:r>
        <w:rPr>
          <w:rFonts w:asciiTheme="minorHAnsi" w:eastAsia="Calibri" w:hAnsiTheme="minorHAnsi" w:cstheme="minorBidi"/>
          <w:sz w:val="22"/>
          <w:szCs w:val="22"/>
        </w:rPr>
        <w:tab/>
        <w:t xml:space="preserve">2.4. </w:t>
      </w:r>
      <w:r w:rsidR="001D04A7">
        <w:rPr>
          <w:rFonts w:asciiTheme="minorHAnsi" w:eastAsia="Calibri" w:hAnsiTheme="minorHAnsi" w:cstheme="minorBidi"/>
          <w:sz w:val="22"/>
          <w:szCs w:val="22"/>
        </w:rPr>
        <w:t>Une autre méthode de gestion des conflits : la méthode DESC</w:t>
      </w:r>
      <w:r w:rsidR="001D04A7">
        <w:rPr>
          <w:rFonts w:asciiTheme="minorHAnsi" w:eastAsia="Calibri" w:hAnsiTheme="minorHAnsi" w:cstheme="minorBidi"/>
          <w:sz w:val="22"/>
          <w:szCs w:val="22"/>
        </w:rPr>
        <w:tab/>
      </w:r>
      <w:r w:rsidR="001D04A7">
        <w:rPr>
          <w:rFonts w:asciiTheme="minorHAnsi" w:eastAsia="Calibri" w:hAnsiTheme="minorHAnsi" w:cstheme="minorBidi"/>
          <w:sz w:val="22"/>
          <w:szCs w:val="22"/>
        </w:rPr>
        <w:tab/>
      </w:r>
      <w:r w:rsidR="001D04A7">
        <w:rPr>
          <w:rFonts w:asciiTheme="minorHAnsi" w:eastAsia="Calibri" w:hAnsiTheme="minorHAnsi" w:cstheme="minorBidi"/>
          <w:sz w:val="22"/>
          <w:szCs w:val="22"/>
        </w:rPr>
        <w:tab/>
      </w:r>
      <w:r w:rsidR="006B22E6">
        <w:rPr>
          <w:rFonts w:asciiTheme="minorHAnsi" w:eastAsia="Calibri" w:hAnsiTheme="minorHAnsi" w:cstheme="minorBidi"/>
          <w:sz w:val="22"/>
          <w:szCs w:val="22"/>
        </w:rPr>
        <w:t xml:space="preserve">  p.14</w:t>
      </w:r>
    </w:p>
    <w:p w14:paraId="76C18DAC" w14:textId="77777777" w:rsidR="006B22E6" w:rsidRDefault="006B22E6" w:rsidP="006B22E6">
      <w:pPr>
        <w:pStyle w:val="paragraph"/>
        <w:spacing w:beforeAutospacing="0" w:after="0" w:afterAutospacing="0" w:line="240" w:lineRule="auto"/>
        <w:jc w:val="both"/>
        <w:rPr>
          <w:rFonts w:asciiTheme="minorHAnsi" w:eastAsia="Calibri" w:hAnsiTheme="minorHAnsi" w:cstheme="minorBidi"/>
          <w:sz w:val="22"/>
          <w:szCs w:val="22"/>
        </w:rPr>
      </w:pPr>
    </w:p>
    <w:p w14:paraId="0D2831EA" w14:textId="05B5F856" w:rsidR="006B22E6" w:rsidRDefault="006B22E6"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b/>
          <w:bCs/>
          <w:color w:val="0070C0"/>
          <w:sz w:val="22"/>
          <w:szCs w:val="22"/>
        </w:rPr>
        <w:t>3</w:t>
      </w:r>
      <w:r w:rsidRPr="00A80DD0">
        <w:rPr>
          <w:rFonts w:asciiTheme="minorHAnsi" w:eastAsia="Calibri" w:hAnsiTheme="minorHAnsi" w:cstheme="minorHAnsi"/>
          <w:b/>
          <w:bCs/>
          <w:color w:val="0070C0"/>
          <w:sz w:val="22"/>
          <w:szCs w:val="22"/>
        </w:rPr>
        <w:t xml:space="preserve">. </w:t>
      </w:r>
      <w:r>
        <w:rPr>
          <w:rFonts w:asciiTheme="minorHAnsi" w:eastAsia="Calibri" w:hAnsiTheme="minorHAnsi" w:cstheme="minorHAnsi"/>
          <w:b/>
          <w:bCs/>
          <w:color w:val="0070C0"/>
          <w:sz w:val="22"/>
          <w:szCs w:val="22"/>
        </w:rPr>
        <w:t>L’ACCOMP</w:t>
      </w:r>
      <w:r w:rsidR="000533EA">
        <w:rPr>
          <w:rFonts w:asciiTheme="minorHAnsi" w:eastAsia="Calibri" w:hAnsiTheme="minorHAnsi" w:cstheme="minorHAnsi"/>
          <w:b/>
          <w:bCs/>
          <w:color w:val="0070C0"/>
          <w:sz w:val="22"/>
          <w:szCs w:val="22"/>
        </w:rPr>
        <w:t>A</w:t>
      </w:r>
      <w:r>
        <w:rPr>
          <w:rFonts w:asciiTheme="minorHAnsi" w:eastAsia="Calibri" w:hAnsiTheme="minorHAnsi" w:cstheme="minorHAnsi"/>
          <w:b/>
          <w:bCs/>
          <w:color w:val="0070C0"/>
          <w:sz w:val="22"/>
          <w:szCs w:val="22"/>
        </w:rPr>
        <w:t>GNEMENT “VERS ET DANS</w:t>
      </w:r>
      <w:r w:rsidR="00DB0E77">
        <w:rPr>
          <w:rFonts w:asciiTheme="minorHAnsi" w:eastAsia="Calibri" w:hAnsiTheme="minorHAnsi" w:cstheme="minorHAnsi"/>
          <w:b/>
          <w:bCs/>
          <w:color w:val="0070C0"/>
          <w:sz w:val="22"/>
          <w:szCs w:val="22"/>
        </w:rPr>
        <w:t>”</w:t>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r>
      <w:r w:rsidR="00DB0E77">
        <w:rPr>
          <w:rFonts w:asciiTheme="minorHAnsi" w:eastAsia="Calibri" w:hAnsiTheme="minorHAnsi" w:cstheme="minorHAnsi"/>
          <w:b/>
          <w:bCs/>
          <w:color w:val="0070C0"/>
          <w:sz w:val="22"/>
          <w:szCs w:val="22"/>
        </w:rPr>
        <w:tab/>
        <w:t xml:space="preserve">  </w:t>
      </w:r>
      <w:r w:rsidR="00DB0E77">
        <w:rPr>
          <w:rFonts w:asciiTheme="minorHAnsi" w:eastAsia="Calibri" w:hAnsiTheme="minorHAnsi" w:cstheme="minorHAnsi"/>
          <w:sz w:val="22"/>
          <w:szCs w:val="22"/>
        </w:rPr>
        <w:t>p.</w:t>
      </w:r>
      <w:r w:rsidR="000533EA">
        <w:rPr>
          <w:rFonts w:asciiTheme="minorHAnsi" w:eastAsia="Calibri" w:hAnsiTheme="minorHAnsi" w:cstheme="minorHAnsi"/>
          <w:sz w:val="22"/>
          <w:szCs w:val="22"/>
        </w:rPr>
        <w:t>14</w:t>
      </w:r>
    </w:p>
    <w:p w14:paraId="14C45F4A" w14:textId="77777777" w:rsidR="000533EA" w:rsidRDefault="000533EA" w:rsidP="006B22E6">
      <w:pPr>
        <w:pStyle w:val="paragraph"/>
        <w:spacing w:beforeAutospacing="0" w:after="0" w:afterAutospacing="0" w:line="240" w:lineRule="auto"/>
        <w:jc w:val="both"/>
        <w:rPr>
          <w:rFonts w:asciiTheme="minorHAnsi" w:eastAsia="Calibri" w:hAnsiTheme="minorHAnsi" w:cstheme="minorHAnsi"/>
          <w:sz w:val="22"/>
          <w:szCs w:val="22"/>
        </w:rPr>
      </w:pPr>
    </w:p>
    <w:p w14:paraId="24996DC2" w14:textId="0EB2CD3A" w:rsidR="000533EA" w:rsidRDefault="000533EA"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b/>
          <w:bCs/>
          <w:color w:val="0070C0"/>
          <w:sz w:val="22"/>
          <w:szCs w:val="22"/>
        </w:rPr>
        <w:t>4</w:t>
      </w:r>
      <w:r w:rsidRPr="00A80DD0">
        <w:rPr>
          <w:rFonts w:asciiTheme="minorHAnsi" w:eastAsia="Calibri" w:hAnsiTheme="minorHAnsi" w:cstheme="minorHAnsi"/>
          <w:b/>
          <w:bCs/>
          <w:color w:val="0070C0"/>
          <w:sz w:val="22"/>
          <w:szCs w:val="22"/>
        </w:rPr>
        <w:t xml:space="preserve">. </w:t>
      </w:r>
      <w:r>
        <w:rPr>
          <w:rFonts w:asciiTheme="minorHAnsi" w:eastAsia="Calibri" w:hAnsiTheme="minorHAnsi" w:cstheme="minorHAnsi"/>
          <w:b/>
          <w:bCs/>
          <w:color w:val="0070C0"/>
          <w:sz w:val="22"/>
          <w:szCs w:val="22"/>
        </w:rPr>
        <w:t xml:space="preserve">L’UTILISATION </w:t>
      </w:r>
      <w:r w:rsidR="000B4AEC">
        <w:rPr>
          <w:rFonts w:asciiTheme="minorHAnsi" w:eastAsia="Calibri" w:hAnsiTheme="minorHAnsi" w:cstheme="minorHAnsi"/>
          <w:b/>
          <w:bCs/>
          <w:color w:val="0070C0"/>
          <w:sz w:val="22"/>
          <w:szCs w:val="22"/>
        </w:rPr>
        <w:t xml:space="preserve">D’OUTILS DE COMMUNICATION ET DE TRAVAIL </w:t>
      </w:r>
      <w:r w:rsidR="005E7E22">
        <w:rPr>
          <w:rFonts w:asciiTheme="minorHAnsi" w:eastAsia="Calibri" w:hAnsiTheme="minorHAnsi" w:cstheme="minorHAnsi"/>
          <w:b/>
          <w:bCs/>
          <w:color w:val="0070C0"/>
          <w:sz w:val="22"/>
          <w:szCs w:val="22"/>
        </w:rPr>
        <w:t>À DISTANCE</w:t>
      </w:r>
      <w:r w:rsidR="005E7E22">
        <w:rPr>
          <w:rFonts w:asciiTheme="minorHAnsi" w:eastAsia="Calibri" w:hAnsiTheme="minorHAnsi" w:cstheme="minorHAnsi"/>
          <w:b/>
          <w:bCs/>
          <w:color w:val="0070C0"/>
          <w:sz w:val="22"/>
          <w:szCs w:val="22"/>
        </w:rPr>
        <w:tab/>
      </w:r>
      <w:r w:rsidR="005E7E22">
        <w:rPr>
          <w:rFonts w:asciiTheme="minorHAnsi" w:eastAsia="Calibri" w:hAnsiTheme="minorHAnsi" w:cstheme="minorHAnsi"/>
          <w:b/>
          <w:bCs/>
          <w:color w:val="0070C0"/>
          <w:sz w:val="22"/>
          <w:szCs w:val="22"/>
        </w:rPr>
        <w:tab/>
      </w:r>
      <w:r w:rsidR="005E7E22">
        <w:rPr>
          <w:rFonts w:asciiTheme="minorHAnsi" w:eastAsia="Calibri" w:hAnsiTheme="minorHAnsi" w:cstheme="minorHAnsi"/>
          <w:b/>
          <w:bCs/>
          <w:color w:val="0070C0"/>
          <w:sz w:val="22"/>
          <w:szCs w:val="22"/>
        </w:rPr>
        <w:tab/>
        <w:t xml:space="preserve">  </w:t>
      </w:r>
      <w:r w:rsidR="005E7E22" w:rsidRPr="00616B92">
        <w:rPr>
          <w:rFonts w:asciiTheme="minorHAnsi" w:eastAsia="Calibri" w:hAnsiTheme="minorHAnsi" w:cstheme="minorHAnsi"/>
          <w:sz w:val="22"/>
          <w:szCs w:val="22"/>
        </w:rPr>
        <w:t>p.</w:t>
      </w:r>
      <w:r w:rsidR="00616B92" w:rsidRPr="00616B92">
        <w:rPr>
          <w:rFonts w:asciiTheme="minorHAnsi" w:eastAsia="Calibri" w:hAnsiTheme="minorHAnsi" w:cstheme="minorHAnsi"/>
          <w:sz w:val="22"/>
          <w:szCs w:val="22"/>
        </w:rPr>
        <w:t>16</w:t>
      </w:r>
    </w:p>
    <w:p w14:paraId="1BCEC8CE" w14:textId="77777777" w:rsidR="00616B92" w:rsidRDefault="00616B92" w:rsidP="006B22E6">
      <w:pPr>
        <w:pStyle w:val="paragraph"/>
        <w:spacing w:beforeAutospacing="0" w:after="0" w:afterAutospacing="0" w:line="240" w:lineRule="auto"/>
        <w:jc w:val="both"/>
        <w:rPr>
          <w:rFonts w:asciiTheme="minorHAnsi" w:eastAsia="Calibri" w:hAnsiTheme="minorHAnsi" w:cstheme="minorHAnsi"/>
          <w:sz w:val="22"/>
          <w:szCs w:val="22"/>
        </w:rPr>
      </w:pPr>
    </w:p>
    <w:p w14:paraId="289620FF" w14:textId="2E26281C" w:rsidR="00616B92" w:rsidRDefault="00616B92"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b/>
          <w:bCs/>
          <w:color w:val="0070C0"/>
          <w:sz w:val="22"/>
          <w:szCs w:val="22"/>
        </w:rPr>
        <w:t>5</w:t>
      </w:r>
      <w:r w:rsidRPr="00A80DD0">
        <w:rPr>
          <w:rFonts w:asciiTheme="minorHAnsi" w:eastAsia="Calibri" w:hAnsiTheme="minorHAnsi" w:cstheme="minorHAnsi"/>
          <w:b/>
          <w:bCs/>
          <w:color w:val="0070C0"/>
          <w:sz w:val="22"/>
          <w:szCs w:val="22"/>
        </w:rPr>
        <w:t xml:space="preserve">. </w:t>
      </w:r>
      <w:r>
        <w:rPr>
          <w:rFonts w:asciiTheme="minorHAnsi" w:eastAsia="Calibri" w:hAnsiTheme="minorHAnsi" w:cstheme="minorHAnsi"/>
          <w:b/>
          <w:bCs/>
          <w:color w:val="0070C0"/>
          <w:sz w:val="22"/>
          <w:szCs w:val="22"/>
        </w:rPr>
        <w:t>L</w:t>
      </w:r>
      <w:r w:rsidR="005D59EA">
        <w:rPr>
          <w:rFonts w:asciiTheme="minorHAnsi" w:eastAsia="Calibri" w:hAnsiTheme="minorHAnsi" w:cstheme="minorHAnsi"/>
          <w:b/>
          <w:bCs/>
          <w:color w:val="0070C0"/>
          <w:sz w:val="22"/>
          <w:szCs w:val="22"/>
        </w:rPr>
        <w:t xml:space="preserve">A PARTICIPATION À LA MISE EN OEUVRE </w:t>
      </w:r>
      <w:r w:rsidR="0003626D">
        <w:rPr>
          <w:rFonts w:asciiTheme="minorHAnsi" w:eastAsia="Calibri" w:hAnsiTheme="minorHAnsi" w:cstheme="minorHAnsi"/>
          <w:b/>
          <w:bCs/>
          <w:color w:val="0070C0"/>
          <w:sz w:val="22"/>
          <w:szCs w:val="22"/>
        </w:rPr>
        <w:t xml:space="preserve">D’UNE GESTION </w:t>
      </w:r>
      <w:r w:rsidR="002E30A8">
        <w:rPr>
          <w:rFonts w:asciiTheme="minorHAnsi" w:eastAsia="Calibri" w:hAnsiTheme="minorHAnsi" w:cstheme="minorHAnsi"/>
          <w:b/>
          <w:bCs/>
          <w:color w:val="0070C0"/>
          <w:sz w:val="22"/>
          <w:szCs w:val="22"/>
        </w:rPr>
        <w:t>É</w:t>
      </w:r>
      <w:r w:rsidR="0003626D">
        <w:rPr>
          <w:rFonts w:asciiTheme="minorHAnsi" w:eastAsia="Calibri" w:hAnsiTheme="minorHAnsi" w:cstheme="minorHAnsi"/>
          <w:b/>
          <w:bCs/>
          <w:color w:val="0070C0"/>
          <w:sz w:val="22"/>
          <w:szCs w:val="22"/>
        </w:rPr>
        <w:t xml:space="preserve">LECTRONIQUE DES DOCUMENTS </w:t>
      </w:r>
      <w:r w:rsidR="00EC21B2">
        <w:rPr>
          <w:rFonts w:asciiTheme="minorHAnsi" w:eastAsia="Calibri" w:hAnsiTheme="minorHAnsi" w:cstheme="minorHAnsi"/>
          <w:b/>
          <w:bCs/>
          <w:color w:val="0070C0"/>
          <w:sz w:val="22"/>
          <w:szCs w:val="22"/>
        </w:rPr>
        <w:t>(GED)</w:t>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r>
      <w:r w:rsidR="00EC21B2">
        <w:rPr>
          <w:rFonts w:asciiTheme="minorHAnsi" w:eastAsia="Calibri" w:hAnsiTheme="minorHAnsi" w:cstheme="minorHAnsi"/>
          <w:b/>
          <w:bCs/>
          <w:color w:val="0070C0"/>
          <w:sz w:val="22"/>
          <w:szCs w:val="22"/>
        </w:rPr>
        <w:tab/>
        <w:t xml:space="preserve">  </w:t>
      </w:r>
      <w:r w:rsidR="00E9201A" w:rsidRPr="00616B92">
        <w:rPr>
          <w:rFonts w:asciiTheme="minorHAnsi" w:eastAsia="Calibri" w:hAnsiTheme="minorHAnsi" w:cstheme="minorHAnsi"/>
          <w:sz w:val="22"/>
          <w:szCs w:val="22"/>
        </w:rPr>
        <w:t>p.1</w:t>
      </w:r>
      <w:r w:rsidR="00E9201A">
        <w:rPr>
          <w:rFonts w:asciiTheme="minorHAnsi" w:eastAsia="Calibri" w:hAnsiTheme="minorHAnsi" w:cstheme="minorHAnsi"/>
          <w:sz w:val="22"/>
          <w:szCs w:val="22"/>
        </w:rPr>
        <w:t>8</w:t>
      </w:r>
    </w:p>
    <w:p w14:paraId="5FE7410F" w14:textId="4388A0C2" w:rsidR="00E9201A" w:rsidRDefault="00E9201A"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5.1. La notion de GED</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p.18</w:t>
      </w:r>
    </w:p>
    <w:p w14:paraId="7476EB7A" w14:textId="62007014" w:rsidR="00E9201A" w:rsidRDefault="00E9201A"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5.2. Des exemples de solutions de GED</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p.21</w:t>
      </w:r>
    </w:p>
    <w:p w14:paraId="20191696" w14:textId="60C30A64" w:rsidR="00E9201A" w:rsidRDefault="00E9201A"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5.3. Des exemples d’application de la GED</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p.22</w:t>
      </w:r>
    </w:p>
    <w:p w14:paraId="14234730" w14:textId="77777777" w:rsidR="001A4697" w:rsidRDefault="001A4697" w:rsidP="006B22E6">
      <w:pPr>
        <w:pStyle w:val="paragraph"/>
        <w:spacing w:beforeAutospacing="0" w:after="0" w:afterAutospacing="0" w:line="240" w:lineRule="auto"/>
        <w:jc w:val="both"/>
        <w:rPr>
          <w:rFonts w:asciiTheme="minorHAnsi" w:eastAsia="Calibri" w:hAnsiTheme="minorHAnsi" w:cstheme="minorHAnsi"/>
          <w:sz w:val="22"/>
          <w:szCs w:val="22"/>
        </w:rPr>
      </w:pPr>
    </w:p>
    <w:p w14:paraId="69161C4A" w14:textId="2D8DA9B4" w:rsidR="00E9201A" w:rsidRDefault="00E9201A"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b/>
          <w:bCs/>
          <w:color w:val="0070C0"/>
          <w:sz w:val="22"/>
          <w:szCs w:val="22"/>
        </w:rPr>
        <w:t>6</w:t>
      </w:r>
      <w:r w:rsidRPr="00A80DD0">
        <w:rPr>
          <w:rFonts w:asciiTheme="minorHAnsi" w:eastAsia="Calibri" w:hAnsiTheme="minorHAnsi" w:cstheme="minorHAnsi"/>
          <w:b/>
          <w:bCs/>
          <w:color w:val="0070C0"/>
          <w:sz w:val="22"/>
          <w:szCs w:val="22"/>
        </w:rPr>
        <w:t xml:space="preserve">. </w:t>
      </w:r>
      <w:r>
        <w:rPr>
          <w:rFonts w:asciiTheme="minorHAnsi" w:eastAsia="Calibri" w:hAnsiTheme="minorHAnsi" w:cstheme="minorHAnsi"/>
          <w:b/>
          <w:bCs/>
          <w:color w:val="0070C0"/>
          <w:sz w:val="22"/>
          <w:szCs w:val="22"/>
        </w:rPr>
        <w:t>LA VEILLE DOCUMENTAIRE</w:t>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r>
      <w:r>
        <w:rPr>
          <w:rFonts w:asciiTheme="minorHAnsi" w:eastAsia="Calibri" w:hAnsiTheme="minorHAnsi" w:cstheme="minorHAnsi"/>
          <w:b/>
          <w:bCs/>
          <w:color w:val="0070C0"/>
          <w:sz w:val="22"/>
          <w:szCs w:val="22"/>
        </w:rPr>
        <w:tab/>
        <w:t xml:space="preserve">  </w:t>
      </w:r>
      <w:r w:rsidR="00050FD3" w:rsidRPr="00050FD3">
        <w:rPr>
          <w:rFonts w:asciiTheme="minorHAnsi" w:eastAsia="Calibri" w:hAnsiTheme="minorHAnsi" w:cstheme="minorHAnsi"/>
          <w:sz w:val="22"/>
          <w:szCs w:val="22"/>
        </w:rPr>
        <w:t>p.23</w:t>
      </w:r>
    </w:p>
    <w:p w14:paraId="6BD1082F" w14:textId="7216F043" w:rsidR="001A4697" w:rsidRDefault="001A4697"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r>
      <w:r w:rsidR="00C84579">
        <w:rPr>
          <w:rFonts w:asciiTheme="minorHAnsi" w:eastAsia="Calibri" w:hAnsiTheme="minorHAnsi" w:cstheme="minorHAnsi"/>
          <w:sz w:val="22"/>
          <w:szCs w:val="22"/>
        </w:rPr>
        <w:t>6.1. La notion de veille documentaire</w:t>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r>
      <w:r w:rsidR="00C84579">
        <w:rPr>
          <w:rFonts w:asciiTheme="minorHAnsi" w:eastAsia="Calibri" w:hAnsiTheme="minorHAnsi" w:cstheme="minorHAnsi"/>
          <w:sz w:val="22"/>
          <w:szCs w:val="22"/>
        </w:rPr>
        <w:tab/>
        <w:t xml:space="preserve">  p.23</w:t>
      </w:r>
    </w:p>
    <w:p w14:paraId="72036EAC" w14:textId="1B060B9A" w:rsidR="00C84579" w:rsidRDefault="00C84579"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6.2. La méthode de la veille documentaire</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p.24</w:t>
      </w:r>
    </w:p>
    <w:p w14:paraId="2C414F5A" w14:textId="5AA4F867" w:rsidR="00C84579" w:rsidRDefault="00C84579"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6.3. Le suivi de flux RSS</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p.24</w:t>
      </w:r>
    </w:p>
    <w:p w14:paraId="297548C0" w14:textId="6E9F6683" w:rsidR="00C84579" w:rsidRDefault="00C84579" w:rsidP="006B22E6">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6.4. L’abonnement à des newsletters ou listes de diffusion</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  p.25</w:t>
      </w:r>
    </w:p>
    <w:p w14:paraId="1F199103" w14:textId="2922D0F7" w:rsidR="00A97866" w:rsidRDefault="00C84579" w:rsidP="00E40243">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b/>
        <w:t xml:space="preserve">6.5. </w:t>
      </w:r>
      <w:r w:rsidR="00E40243">
        <w:rPr>
          <w:rFonts w:asciiTheme="minorHAnsi" w:eastAsia="Calibri" w:hAnsiTheme="minorHAnsi" w:cstheme="minorHAnsi"/>
          <w:sz w:val="22"/>
          <w:szCs w:val="22"/>
        </w:rPr>
        <w:t>Le suivi des réseaux sociaux et des alertes sur le web</w:t>
      </w:r>
      <w:r w:rsidR="00E40243">
        <w:rPr>
          <w:rFonts w:asciiTheme="minorHAnsi" w:eastAsia="Calibri" w:hAnsiTheme="minorHAnsi" w:cstheme="minorHAnsi"/>
          <w:sz w:val="22"/>
          <w:szCs w:val="22"/>
        </w:rPr>
        <w:tab/>
      </w:r>
      <w:r w:rsidR="00E40243">
        <w:rPr>
          <w:rFonts w:asciiTheme="minorHAnsi" w:eastAsia="Calibri" w:hAnsiTheme="minorHAnsi" w:cstheme="minorHAnsi"/>
          <w:sz w:val="22"/>
          <w:szCs w:val="22"/>
        </w:rPr>
        <w:tab/>
      </w:r>
      <w:r w:rsidR="00E40243">
        <w:rPr>
          <w:rFonts w:asciiTheme="minorHAnsi" w:eastAsia="Calibri" w:hAnsiTheme="minorHAnsi" w:cstheme="minorHAnsi"/>
          <w:sz w:val="22"/>
          <w:szCs w:val="22"/>
        </w:rPr>
        <w:tab/>
      </w:r>
      <w:r w:rsidR="00E40243">
        <w:rPr>
          <w:rFonts w:asciiTheme="minorHAnsi" w:eastAsia="Calibri" w:hAnsiTheme="minorHAnsi" w:cstheme="minorHAnsi"/>
          <w:sz w:val="22"/>
          <w:szCs w:val="22"/>
        </w:rPr>
        <w:tab/>
        <w:t xml:space="preserve">  p.26</w:t>
      </w:r>
    </w:p>
    <w:p w14:paraId="6DF1A354" w14:textId="77777777" w:rsidR="00E40243" w:rsidRDefault="00E40243" w:rsidP="00E40243">
      <w:pPr>
        <w:pStyle w:val="paragraph"/>
        <w:spacing w:beforeAutospacing="0" w:after="0" w:afterAutospacing="0" w:line="240" w:lineRule="auto"/>
        <w:jc w:val="both"/>
        <w:rPr>
          <w:rFonts w:asciiTheme="minorHAnsi" w:eastAsia="Calibri" w:hAnsiTheme="minorHAnsi" w:cstheme="minorHAnsi"/>
          <w:sz w:val="22"/>
          <w:szCs w:val="22"/>
        </w:rPr>
      </w:pPr>
    </w:p>
    <w:p w14:paraId="02EB205F" w14:textId="0CC6416D" w:rsidR="00C16B99" w:rsidRPr="00C16B99" w:rsidRDefault="00F772C7" w:rsidP="00E40243">
      <w:pPr>
        <w:pStyle w:val="paragraph"/>
        <w:spacing w:beforeAutospacing="0" w:after="0" w:afterAutospacing="0" w:line="240" w:lineRule="auto"/>
        <w:jc w:val="both"/>
        <w:rPr>
          <w:rFonts w:asciiTheme="minorHAnsi" w:eastAsia="Calibri" w:hAnsiTheme="minorHAnsi" w:cstheme="minorHAnsi"/>
          <w:sz w:val="22"/>
          <w:szCs w:val="22"/>
        </w:rPr>
      </w:pPr>
      <w:r>
        <w:rPr>
          <w:rFonts w:asciiTheme="minorHAnsi" w:eastAsia="Calibri" w:hAnsiTheme="minorHAnsi" w:cstheme="minorHAnsi"/>
          <w:b/>
          <w:bCs/>
          <w:color w:val="0070C0"/>
          <w:sz w:val="22"/>
          <w:szCs w:val="22"/>
        </w:rPr>
        <w:t>7</w:t>
      </w:r>
      <w:r w:rsidR="00C16B99" w:rsidRPr="00A80DD0">
        <w:rPr>
          <w:rFonts w:asciiTheme="minorHAnsi" w:eastAsia="Calibri" w:hAnsiTheme="minorHAnsi" w:cstheme="minorHAnsi"/>
          <w:b/>
          <w:bCs/>
          <w:color w:val="0070C0"/>
          <w:sz w:val="22"/>
          <w:szCs w:val="22"/>
        </w:rPr>
        <w:t xml:space="preserve">. </w:t>
      </w:r>
      <w:r w:rsidR="00C16B99">
        <w:rPr>
          <w:rFonts w:asciiTheme="minorHAnsi" w:eastAsia="Calibri" w:hAnsiTheme="minorHAnsi" w:cstheme="minorHAnsi"/>
          <w:b/>
          <w:bCs/>
          <w:color w:val="0070C0"/>
          <w:sz w:val="22"/>
          <w:szCs w:val="22"/>
        </w:rPr>
        <w:t>LA MÉTHODE FALC : FACILE À LIRE ET À COMPRENDRE</w:t>
      </w:r>
      <w:r w:rsidR="00C16B99">
        <w:rPr>
          <w:rFonts w:asciiTheme="minorHAnsi" w:eastAsia="Calibri" w:hAnsiTheme="minorHAnsi" w:cstheme="minorHAnsi"/>
          <w:sz w:val="22"/>
          <w:szCs w:val="22"/>
        </w:rPr>
        <w:tab/>
      </w:r>
      <w:r w:rsidR="00C16B99">
        <w:rPr>
          <w:rFonts w:asciiTheme="minorHAnsi" w:eastAsia="Calibri" w:hAnsiTheme="minorHAnsi" w:cstheme="minorHAnsi"/>
          <w:sz w:val="22"/>
          <w:szCs w:val="22"/>
        </w:rPr>
        <w:tab/>
      </w:r>
      <w:r w:rsidR="00C16B99">
        <w:rPr>
          <w:rFonts w:asciiTheme="minorHAnsi" w:eastAsia="Calibri" w:hAnsiTheme="minorHAnsi" w:cstheme="minorHAnsi"/>
          <w:sz w:val="22"/>
          <w:szCs w:val="22"/>
        </w:rPr>
        <w:tab/>
      </w:r>
      <w:r w:rsidR="00C16B99">
        <w:rPr>
          <w:rFonts w:asciiTheme="minorHAnsi" w:eastAsia="Calibri" w:hAnsiTheme="minorHAnsi" w:cstheme="minorHAnsi"/>
          <w:sz w:val="22"/>
          <w:szCs w:val="22"/>
        </w:rPr>
        <w:tab/>
      </w:r>
      <w:r w:rsidR="00C16B99">
        <w:rPr>
          <w:rFonts w:asciiTheme="minorHAnsi" w:eastAsia="Calibri" w:hAnsiTheme="minorHAnsi" w:cstheme="minorHAnsi"/>
          <w:sz w:val="22"/>
          <w:szCs w:val="22"/>
        </w:rPr>
        <w:tab/>
        <w:t xml:space="preserve">  p.27</w:t>
      </w:r>
    </w:p>
    <w:p w14:paraId="503395C7" w14:textId="007135A0" w:rsidR="3F0AD199" w:rsidRDefault="3F0AD199" w:rsidP="615C6E36">
      <w:pPr>
        <w:spacing w:beforeAutospacing="1" w:afterAutospacing="1" w:line="240" w:lineRule="auto"/>
        <w:jc w:val="both"/>
      </w:pPr>
    </w:p>
    <w:p w14:paraId="0439246F" w14:textId="77777777" w:rsidR="00316016" w:rsidRDefault="00316016" w:rsidP="615C6E36">
      <w:pPr>
        <w:spacing w:beforeAutospacing="1" w:afterAutospacing="1" w:line="240" w:lineRule="auto"/>
        <w:jc w:val="both"/>
      </w:pPr>
    </w:p>
    <w:p w14:paraId="3A6383CE" w14:textId="2D41CA57" w:rsidR="3F0AD199" w:rsidRDefault="3F0AD199" w:rsidP="615C6E36">
      <w:pPr>
        <w:spacing w:beforeAutospacing="1" w:afterAutospacing="1" w:line="240" w:lineRule="auto"/>
        <w:jc w:val="both"/>
      </w:pPr>
    </w:p>
    <w:p w14:paraId="399FA6F0" w14:textId="77777777" w:rsidR="006E78EC" w:rsidRDefault="006E78EC">
      <w:pPr>
        <w:rPr>
          <w:rFonts w:ascii="Calibri" w:eastAsia="Calibri" w:hAnsi="Calibri" w:cs="Calibri"/>
          <w:b/>
          <w:bCs/>
          <w:color w:val="0070C0"/>
          <w:sz w:val="32"/>
          <w:szCs w:val="32"/>
          <w:lang w:eastAsia="fr-FR"/>
        </w:rPr>
      </w:pPr>
      <w:bookmarkStart w:id="1" w:name="_Hlk133299363"/>
      <w:r>
        <w:rPr>
          <w:rFonts w:ascii="Calibri" w:eastAsia="Calibri" w:hAnsi="Calibri" w:cs="Calibri"/>
          <w:b/>
          <w:bCs/>
          <w:color w:val="0070C0"/>
          <w:sz w:val="32"/>
          <w:szCs w:val="32"/>
        </w:rPr>
        <w:br w:type="page"/>
      </w:r>
    </w:p>
    <w:p w14:paraId="3166686C" w14:textId="3D09745C" w:rsidR="004E0E7F" w:rsidRPr="00D01656" w:rsidRDefault="00DF53B0" w:rsidP="00DF53B0">
      <w:pPr>
        <w:pStyle w:val="paragraph"/>
        <w:spacing w:line="240" w:lineRule="auto"/>
        <w:jc w:val="center"/>
        <w:rPr>
          <w:rFonts w:ascii="Calibri" w:eastAsia="Calibri" w:hAnsi="Calibri" w:cs="Calibri"/>
          <w:b/>
          <w:bCs/>
          <w:color w:val="0070C0"/>
          <w:sz w:val="32"/>
          <w:szCs w:val="32"/>
        </w:rPr>
      </w:pPr>
      <w:r w:rsidRPr="00DF53B0">
        <w:rPr>
          <w:rFonts w:ascii="Calibri" w:eastAsia="Calibri" w:hAnsi="Calibri" w:cs="Calibri"/>
          <w:b/>
          <w:bCs/>
          <w:color w:val="0070C0"/>
          <w:sz w:val="32"/>
          <w:szCs w:val="32"/>
        </w:rPr>
        <w:lastRenderedPageBreak/>
        <w:t>1.</w:t>
      </w:r>
      <w:r>
        <w:rPr>
          <w:rFonts w:ascii="Calibri" w:eastAsia="Calibri" w:hAnsi="Calibri" w:cs="Calibri"/>
          <w:b/>
          <w:bCs/>
          <w:color w:val="0070C0"/>
          <w:sz w:val="32"/>
          <w:szCs w:val="32"/>
        </w:rPr>
        <w:t xml:space="preserve"> </w:t>
      </w:r>
      <w:r w:rsidR="006E78EC">
        <w:rPr>
          <w:rFonts w:ascii="Calibri" w:eastAsia="Calibri" w:hAnsi="Calibri" w:cs="Calibri"/>
          <w:b/>
          <w:bCs/>
          <w:color w:val="0070C0"/>
          <w:sz w:val="32"/>
          <w:szCs w:val="32"/>
        </w:rPr>
        <w:t>L’ACCOMPAGNEMENT DE LA PERSONNE DANS SA RELATION NUMÉRIQUE AUX INSTITUTIONS</w:t>
      </w:r>
    </w:p>
    <w:p w14:paraId="7FCD0F1A" w14:textId="28C0FF56" w:rsidR="3F0AD199" w:rsidRDefault="009A283F" w:rsidP="00837CDD">
      <w:pPr>
        <w:jc w:val="both"/>
        <w:rPr>
          <w:rFonts w:ascii="Calibri" w:eastAsia="Calibri" w:hAnsi="Calibri" w:cs="Calibri"/>
        </w:rPr>
      </w:pPr>
      <w:r>
        <w:rPr>
          <w:rFonts w:ascii="Calibri" w:eastAsia="Calibri" w:hAnsi="Calibri" w:cs="Calibri"/>
        </w:rPr>
        <w:t>Les ressources proposées peuvent s</w:t>
      </w:r>
      <w:r w:rsidR="003926C6">
        <w:rPr>
          <w:rFonts w:ascii="Calibri" w:eastAsia="Calibri" w:hAnsi="Calibri" w:cs="Calibri"/>
        </w:rPr>
        <w:t>e situe</w:t>
      </w:r>
      <w:r>
        <w:rPr>
          <w:rFonts w:ascii="Calibri" w:eastAsia="Calibri" w:hAnsi="Calibri" w:cs="Calibri"/>
        </w:rPr>
        <w:t>r</w:t>
      </w:r>
      <w:r w:rsidR="003926C6">
        <w:rPr>
          <w:rFonts w:ascii="Calibri" w:eastAsia="Calibri" w:hAnsi="Calibri" w:cs="Calibri"/>
        </w:rPr>
        <w:t xml:space="preserve"> dans la cadre de </w:t>
      </w:r>
      <w:r>
        <w:rPr>
          <w:rFonts w:ascii="Calibri" w:eastAsia="Calibri" w:hAnsi="Calibri" w:cs="Calibri"/>
        </w:rPr>
        <w:t xml:space="preserve">la </w:t>
      </w:r>
      <w:r w:rsidRPr="00FC5DB7">
        <w:rPr>
          <w:rFonts w:ascii="Calibri" w:eastAsia="Calibri" w:hAnsi="Calibri" w:cs="Calibri"/>
          <w:b/>
        </w:rPr>
        <w:t>compétence 1</w:t>
      </w:r>
      <w:r w:rsidR="00C85FC2">
        <w:rPr>
          <w:rFonts w:ascii="Calibri" w:eastAsia="Calibri" w:hAnsi="Calibri" w:cs="Calibri"/>
          <w:b/>
        </w:rPr>
        <w:t>.1</w:t>
      </w:r>
      <w:r>
        <w:rPr>
          <w:rFonts w:ascii="Calibri" w:eastAsia="Calibri" w:hAnsi="Calibri" w:cs="Calibri"/>
        </w:rPr>
        <w:t xml:space="preserve"> et de </w:t>
      </w:r>
      <w:r w:rsidR="003926C6">
        <w:rPr>
          <w:rFonts w:ascii="Calibri" w:eastAsia="Calibri" w:hAnsi="Calibri" w:cs="Calibri"/>
        </w:rPr>
        <w:t>l’</w:t>
      </w:r>
      <w:r w:rsidR="003926C6" w:rsidRPr="00FC5DB7">
        <w:rPr>
          <w:rFonts w:ascii="Calibri" w:eastAsia="Calibri" w:hAnsi="Calibri" w:cs="Calibri"/>
          <w:b/>
        </w:rPr>
        <w:t>activité 1.</w:t>
      </w:r>
      <w:r w:rsidR="006C01A5" w:rsidRPr="00FC5DB7">
        <w:rPr>
          <w:rFonts w:ascii="Calibri" w:eastAsia="Calibri" w:hAnsi="Calibri" w:cs="Calibri"/>
          <w:b/>
        </w:rPr>
        <w:t>1</w:t>
      </w:r>
      <w:r w:rsidR="00720D96" w:rsidRPr="00FC5DB7">
        <w:rPr>
          <w:rFonts w:ascii="Calibri" w:eastAsia="Calibri" w:hAnsi="Calibri" w:cs="Calibri"/>
          <w:b/>
        </w:rPr>
        <w:t xml:space="preserve"> </w:t>
      </w:r>
      <w:r w:rsidR="00720D96">
        <w:rPr>
          <w:rFonts w:ascii="Calibri" w:eastAsia="Calibri" w:hAnsi="Calibri" w:cs="Calibri"/>
        </w:rPr>
        <w:t>“</w:t>
      </w:r>
      <w:r w:rsidR="006C01A5">
        <w:rPr>
          <w:rFonts w:ascii="Calibri" w:eastAsia="Calibri" w:hAnsi="Calibri" w:cs="Calibri"/>
        </w:rPr>
        <w:t>Accueil et accompagnement de la personne dans son parcours”</w:t>
      </w:r>
      <w:r w:rsidR="00221F8B">
        <w:rPr>
          <w:rFonts w:ascii="Calibri" w:eastAsia="Calibri" w:hAnsi="Calibri" w:cs="Calibri"/>
        </w:rPr>
        <w:t>.</w:t>
      </w:r>
    </w:p>
    <w:p w14:paraId="736C493F" w14:textId="549FF4C1" w:rsidR="005F7F75" w:rsidRDefault="005F7F75" w:rsidP="00837CDD">
      <w:pPr>
        <w:jc w:val="both"/>
        <w:rPr>
          <w:rFonts w:ascii="Calibri" w:eastAsia="Calibri" w:hAnsi="Calibri" w:cs="Calibri"/>
        </w:rPr>
      </w:pPr>
      <w:r>
        <w:rPr>
          <w:rFonts w:ascii="Calibri" w:eastAsia="Calibri" w:hAnsi="Calibri" w:cs="Calibri"/>
        </w:rPr>
        <w:t xml:space="preserve">La dématérialisation excessive des services publics, dont les limites sont soulignées par la défenseure des droits, nécessite une prise en compte particulière afin d’accompagner au mieux des personnes qui rencontrent de réelles difficultés (1.1). Les espaces France </w:t>
      </w:r>
      <w:r w:rsidR="00A375ED">
        <w:rPr>
          <w:rFonts w:ascii="Calibri" w:eastAsia="Calibri" w:hAnsi="Calibri" w:cs="Calibri"/>
        </w:rPr>
        <w:t>S</w:t>
      </w:r>
      <w:r>
        <w:rPr>
          <w:rFonts w:ascii="Calibri" w:eastAsia="Calibri" w:hAnsi="Calibri" w:cs="Calibri"/>
        </w:rPr>
        <w:t>ervices, notamment, jouent un rôle clé dans l’inclusion numérique, même si ils ne sont pas toujours bien connus des personnes (1.2). Différents outils en ligne peuvent être utilisés par les professionnels des secteurs de la santé et du social pour faciliter cet accompagnement numérique (1.3).</w:t>
      </w:r>
      <w:r w:rsidR="004226BE">
        <w:rPr>
          <w:rFonts w:ascii="Calibri" w:eastAsia="Calibri" w:hAnsi="Calibri" w:cs="Calibri"/>
        </w:rPr>
        <w:t xml:space="preserve"> Les démarches et services numériques font </w:t>
      </w:r>
      <w:r w:rsidR="00370323">
        <w:rPr>
          <w:rFonts w:ascii="Calibri" w:eastAsia="Calibri" w:hAnsi="Calibri" w:cs="Calibri"/>
        </w:rPr>
        <w:t xml:space="preserve">désormais </w:t>
      </w:r>
      <w:r w:rsidR="004226BE">
        <w:rPr>
          <w:rFonts w:ascii="Calibri" w:eastAsia="Calibri" w:hAnsi="Calibri" w:cs="Calibri"/>
        </w:rPr>
        <w:t>l’objet d’une évaluation</w:t>
      </w:r>
      <w:r w:rsidR="00370323">
        <w:rPr>
          <w:rFonts w:ascii="Calibri" w:eastAsia="Calibri" w:hAnsi="Calibri" w:cs="Calibri"/>
        </w:rPr>
        <w:t xml:space="preserve"> continue</w:t>
      </w:r>
      <w:r w:rsidR="004226BE">
        <w:rPr>
          <w:rFonts w:ascii="Calibri" w:eastAsia="Calibri" w:hAnsi="Calibri" w:cs="Calibri"/>
        </w:rPr>
        <w:t xml:space="preserve"> afin d’identifier des pistes d’amélioration à prioriser (1.4).</w:t>
      </w:r>
    </w:p>
    <w:p w14:paraId="5C9F9478" w14:textId="11CF3748" w:rsidR="005F7F75" w:rsidRPr="000B2F09" w:rsidRDefault="000B2F09" w:rsidP="000B2F09">
      <w:pPr>
        <w:spacing w:line="240" w:lineRule="auto"/>
        <w:jc w:val="center"/>
        <w:rPr>
          <w:rFonts w:ascii="Calibri" w:eastAsia="Calibri" w:hAnsi="Calibri" w:cs="Calibri"/>
          <w:b/>
          <w:bCs/>
          <w:color w:val="31849B"/>
          <w:sz w:val="28"/>
          <w:szCs w:val="28"/>
        </w:rPr>
      </w:pPr>
      <w:r w:rsidRPr="000B2F09">
        <w:rPr>
          <w:rFonts w:ascii="Calibri" w:eastAsia="Calibri" w:hAnsi="Calibri" w:cs="Calibri"/>
          <w:b/>
          <w:bCs/>
          <w:color w:val="31849B"/>
          <w:sz w:val="28"/>
          <w:szCs w:val="28"/>
        </w:rPr>
        <w:t>1.1</w:t>
      </w:r>
      <w:r>
        <w:rPr>
          <w:rFonts w:ascii="Calibri" w:eastAsia="Calibri" w:hAnsi="Calibri" w:cs="Calibri"/>
          <w:b/>
          <w:bCs/>
          <w:color w:val="31849B"/>
          <w:sz w:val="28"/>
          <w:szCs w:val="28"/>
        </w:rPr>
        <w:t>.</w:t>
      </w:r>
      <w:r w:rsidRPr="000B2F09">
        <w:rPr>
          <w:rFonts w:ascii="Calibri" w:eastAsia="Calibri" w:hAnsi="Calibri" w:cs="Calibri"/>
          <w:b/>
          <w:bCs/>
          <w:color w:val="31849B"/>
          <w:sz w:val="28"/>
          <w:szCs w:val="28"/>
        </w:rPr>
        <w:t xml:space="preserve"> UNE IMPORTANTE DÉMATÉRIALISATION DES SERVICES PUBLICS</w:t>
      </w:r>
    </w:p>
    <w:p w14:paraId="37298BA4" w14:textId="77777777" w:rsidR="00B96B7B" w:rsidRDefault="00B96B7B" w:rsidP="00B96B7B">
      <w:pPr>
        <w:spacing w:after="0" w:line="240" w:lineRule="auto"/>
        <w:jc w:val="both"/>
        <w:rPr>
          <w:sz w:val="57"/>
          <w:szCs w:val="57"/>
        </w:rPr>
      </w:pPr>
      <w:r>
        <w:rPr>
          <w:rFonts w:cs="Arial"/>
          <w:noProof/>
        </w:rPr>
        <w:drawing>
          <wp:inline distT="0" distB="0" distL="0" distR="0" wp14:anchorId="6E00C71E" wp14:editId="2EE3C5FB">
            <wp:extent cx="304165" cy="304165"/>
            <wp:effectExtent l="0" t="0" r="0" b="0"/>
            <wp:docPr id="169" name="Image 169"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Pr="615C6E36">
        <w:rPr>
          <w:rFonts w:ascii="Calibri" w:eastAsia="Calibri" w:hAnsi="Calibri" w:cs="Calibri"/>
        </w:rPr>
        <w:t xml:space="preserve"> </w:t>
      </w:r>
      <w:r>
        <w:rPr>
          <w:rFonts w:ascii="Calibri" w:eastAsia="Calibri" w:hAnsi="Calibri" w:cs="Calibri"/>
        </w:rPr>
        <w:t xml:space="preserve">Défenseure des droits. </w:t>
      </w:r>
      <w:hyperlink r:id="rId17" w:history="1">
        <w:r w:rsidRPr="00C86469">
          <w:rPr>
            <w:rStyle w:val="Lienhypertexte"/>
            <w:rFonts w:ascii="Calibri" w:eastAsia="Calibri" w:hAnsi="Calibri" w:cs="Calibri"/>
          </w:rPr>
          <w:t>Dématérialisation des services publics : trois ans après, où en est-on ?</w:t>
        </w:r>
      </w:hyperlink>
      <w:r w:rsidRPr="615C6E36">
        <w:rPr>
          <w:rFonts w:ascii="Calibri" w:eastAsia="Calibri" w:hAnsi="Calibri" w:cs="Calibri"/>
        </w:rPr>
        <w:t xml:space="preserve"> </w:t>
      </w:r>
      <w:r>
        <w:rPr>
          <w:rFonts w:ascii="Calibri" w:eastAsia="Calibri" w:hAnsi="Calibri" w:cs="Calibri"/>
        </w:rPr>
        <w:t>Rapport, Avril</w:t>
      </w:r>
      <w:r w:rsidRPr="615C6E36">
        <w:rPr>
          <w:rFonts w:ascii="Calibri" w:eastAsia="Calibri" w:hAnsi="Calibri" w:cs="Calibri"/>
        </w:rPr>
        <w:t xml:space="preserve"> 2022, </w:t>
      </w:r>
      <w:r>
        <w:rPr>
          <w:rFonts w:ascii="Calibri" w:eastAsia="Calibri" w:hAnsi="Calibri" w:cs="Calibri"/>
        </w:rPr>
        <w:t>95</w:t>
      </w:r>
      <w:r w:rsidRPr="615C6E36">
        <w:rPr>
          <w:rFonts w:ascii="Calibri" w:eastAsia="Calibri" w:hAnsi="Calibri" w:cs="Calibri"/>
        </w:rPr>
        <w:t xml:space="preserve"> p.</w:t>
      </w:r>
    </w:p>
    <w:p w14:paraId="4FDED5DD"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consultation</w:t>
      </w:r>
      <w:r w:rsidRPr="615C6E36">
        <w:rPr>
          <w:rFonts w:ascii="Calibri" w:eastAsia="Calibri" w:hAnsi="Calibri" w:cs="Calibri"/>
          <w:color w:val="000000" w:themeColor="text1"/>
        </w:rPr>
        <w:t xml:space="preserve"> : </w:t>
      </w:r>
      <w:r>
        <w:rPr>
          <w:rFonts w:ascii="Calibri" w:eastAsia="Calibri" w:hAnsi="Calibri" w:cs="Calibri"/>
          <w:color w:val="000000" w:themeColor="text1"/>
        </w:rPr>
        <w:t>Ce rapport de suivi fait suite à un rapport publié en 2019 né de 90 000 réclamations concernant les services publics. Claire Hédon, la défenseure des droits fait le lien avec la dématérialisation qui est le “nœud qui fait qu’il n’y a pas de dialogue entre les agents et les usagers” et qui constate ainsi un éloignement des services publics.</w:t>
      </w:r>
    </w:p>
    <w:p w14:paraId="32BF5D79"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Les victimes de la dématérialisation sont principalement les personnes âgées (face aux difficultés administratives, selon ce rapport, plus d’une personne sur sept abandonne ses démarches), les personnes en situation de handicap (seuls 40% des sites publics sont accessibles selon la défenseure des droits), les jeunes (avec ¼ des 18-24 ans qui indiquent rencontrer des dfficutés pour réaliser seuls des démarches en ligne), les majeurs protégés, les personnes détenues, les personnes étrangères, les personnes en situation de précarité sociale.</w:t>
      </w:r>
    </w:p>
    <w:p w14:paraId="7271AACB" w14:textId="3554AF9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Style w:val="articlechapo"/>
        </w:rPr>
      </w:pPr>
      <w:r>
        <w:rPr>
          <w:rStyle w:val="articlechapo"/>
        </w:rPr>
        <w:t>Tout usager peut être mis en difficulté par la dématérialisation</w:t>
      </w:r>
      <w:r w:rsidR="008B1821">
        <w:rPr>
          <w:rStyle w:val="articlechapo"/>
        </w:rPr>
        <w:t xml:space="preserve"> don</w:t>
      </w:r>
      <w:r>
        <w:rPr>
          <w:rStyle w:val="articlechapo"/>
        </w:rPr>
        <w:t>t l'impact peut être particulièrement pénalisant pour certains publics, voire alimenter un phénomène de non-recours. Elle ne doit donc pas se substituer aux canaux existants sous couverts d'économies.</w:t>
      </w:r>
    </w:p>
    <w:p w14:paraId="0DB224A9"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Style w:val="articlechapo"/>
        </w:rPr>
        <w:t xml:space="preserve">Le rapport fait ainsi un certain nombre de nouvelles propositions pour mieux accompagner les usagers (annexe </w:t>
      </w:r>
      <w:r w:rsidRPr="007F5E5E">
        <w:rPr>
          <w:rFonts w:ascii="Calibri" w:eastAsia="Calibri" w:hAnsi="Calibri" w:cs="Calibri"/>
          <w:color w:val="000000" w:themeColor="text1"/>
        </w:rPr>
        <w:t>2</w:t>
      </w:r>
      <w:r>
        <w:rPr>
          <w:rFonts w:ascii="Calibri" w:eastAsia="Calibri" w:hAnsi="Calibri" w:cs="Calibri"/>
          <w:color w:val="000000" w:themeColor="text1"/>
        </w:rPr>
        <w:t>,</w:t>
      </w:r>
      <w:r w:rsidRPr="007F5E5E">
        <w:rPr>
          <w:rFonts w:ascii="Calibri" w:eastAsia="Calibri" w:hAnsi="Calibri" w:cs="Calibri"/>
          <w:color w:val="000000" w:themeColor="text1"/>
        </w:rPr>
        <w:t xml:space="preserve"> p 82 et suivantes), parmi lesquelles : “Mettre en place des actions d’« aller-vers »</w:t>
      </w:r>
      <w:r>
        <w:rPr>
          <w:rFonts w:ascii="Calibri" w:eastAsia="Calibri" w:hAnsi="Calibri" w:cs="Calibri"/>
          <w:color w:val="000000" w:themeColor="text1"/>
        </w:rPr>
        <w:t xml:space="preserve"> à destination des publics les plus éloignés des services publics, du numérique et donc de l’accès aux droits (recommandation 11) ; “Simplifier les démarches d’accès aux droits comme par exmeple le coffre-fort numérique” (recommandation 12) ou encore “ Favoriser, dans tous les lieux d’accompagnement aux démarches administratives, notamment dans les espaces France Services, la présence d’un écrivain public numérique accessible gratuitement” (recommandation 38).</w:t>
      </w:r>
    </w:p>
    <w:p w14:paraId="06352510"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p>
    <w:p w14:paraId="3FDB9D18"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Voir aussi, sur ce sujet, le </w:t>
      </w:r>
      <w:hyperlink r:id="rId18" w:history="1">
        <w:r w:rsidRPr="00881E9E">
          <w:rPr>
            <w:rStyle w:val="Lienhypertexte"/>
            <w:rFonts w:ascii="Calibri" w:eastAsia="Calibri" w:hAnsi="Calibri" w:cs="Calibri"/>
          </w:rPr>
          <w:t>rapport annuel d’activité 2022</w:t>
        </w:r>
      </w:hyperlink>
      <w:r>
        <w:rPr>
          <w:rFonts w:ascii="Calibri" w:eastAsia="Calibri" w:hAnsi="Calibri" w:cs="Calibri"/>
          <w:color w:val="000000" w:themeColor="text1"/>
        </w:rPr>
        <w:t xml:space="preserve"> publié le 17 avril 2023. </w:t>
      </w:r>
    </w:p>
    <w:p w14:paraId="58FCA694" w14:textId="77777777" w:rsidR="008B1821" w:rsidRDefault="008B1821" w:rsidP="008B1821">
      <w:pPr>
        <w:spacing w:after="0" w:line="240" w:lineRule="auto"/>
        <w:jc w:val="both"/>
        <w:rPr>
          <w:rFonts w:ascii="Calibri" w:eastAsia="Calibri" w:hAnsi="Calibri" w:cs="Calibri"/>
          <w:b/>
          <w:bCs/>
        </w:rPr>
      </w:pPr>
    </w:p>
    <w:p w14:paraId="703E44EC" w14:textId="77777777" w:rsidR="0030641F" w:rsidRDefault="0030641F" w:rsidP="008B1821">
      <w:pPr>
        <w:spacing w:after="0" w:line="240" w:lineRule="auto"/>
        <w:jc w:val="both"/>
        <w:rPr>
          <w:rFonts w:ascii="Calibri" w:eastAsia="Calibri" w:hAnsi="Calibri" w:cs="Calibri"/>
          <w:b/>
          <w:bCs/>
        </w:rPr>
      </w:pPr>
    </w:p>
    <w:p w14:paraId="7F2C2FFB" w14:textId="77777777" w:rsidR="0030641F" w:rsidRDefault="0030641F" w:rsidP="008B1821">
      <w:pPr>
        <w:spacing w:after="0" w:line="240" w:lineRule="auto"/>
        <w:jc w:val="both"/>
        <w:rPr>
          <w:rFonts w:ascii="Calibri" w:eastAsia="Calibri" w:hAnsi="Calibri" w:cs="Calibri"/>
          <w:b/>
          <w:bCs/>
        </w:rPr>
      </w:pPr>
    </w:p>
    <w:p w14:paraId="0A80E882" w14:textId="77777777" w:rsidR="0030641F" w:rsidRDefault="0030641F" w:rsidP="008B1821">
      <w:pPr>
        <w:spacing w:after="0" w:line="240" w:lineRule="auto"/>
        <w:jc w:val="both"/>
        <w:rPr>
          <w:rFonts w:ascii="Calibri" w:eastAsia="Calibri" w:hAnsi="Calibri" w:cs="Calibri"/>
          <w:b/>
          <w:bCs/>
        </w:rPr>
      </w:pPr>
    </w:p>
    <w:p w14:paraId="388D5426" w14:textId="0E086B43" w:rsidR="00E6653B" w:rsidRDefault="00E6653B" w:rsidP="001A476C">
      <w:pPr>
        <w:shd w:val="clear" w:color="auto" w:fill="D2EAF1"/>
        <w:spacing w:line="302" w:lineRule="auto"/>
        <w:jc w:val="center"/>
        <w:rPr>
          <w:rFonts w:ascii="Calibri" w:eastAsia="Calibri" w:hAnsi="Calibri" w:cs="Calibri"/>
          <w:b/>
          <w:color w:val="2E75B5"/>
        </w:rPr>
      </w:pPr>
      <w:r>
        <w:rPr>
          <w:rFonts w:ascii="Calibri" w:eastAsia="Calibri" w:hAnsi="Calibri" w:cs="Calibri"/>
          <w:b/>
          <w:color w:val="2E75B5"/>
        </w:rPr>
        <w:lastRenderedPageBreak/>
        <w:t>Piste d’ex</w:t>
      </w:r>
      <w:r w:rsidRPr="00894D41">
        <w:rPr>
          <w:rFonts w:ascii="Calibri" w:eastAsia="Calibri" w:hAnsi="Calibri" w:cs="Calibri"/>
          <w:b/>
          <w:color w:val="2E75B5"/>
        </w:rPr>
        <w:t>xploitation p</w:t>
      </w:r>
      <w:r w:rsidRPr="00354498">
        <w:rPr>
          <w:rFonts w:ascii="Calibri" w:eastAsia="Calibri" w:hAnsi="Calibri" w:cs="Calibri"/>
          <w:b/>
          <w:color w:val="2E75B5"/>
        </w:rPr>
        <w:t>édagogi</w:t>
      </w:r>
      <w:r w:rsidRPr="00894D41">
        <w:rPr>
          <w:rFonts w:ascii="Calibri" w:eastAsia="Calibri" w:hAnsi="Calibri" w:cs="Calibri"/>
          <w:b/>
          <w:color w:val="2E75B5"/>
        </w:rPr>
        <w:t xml:space="preserve">que </w:t>
      </w:r>
      <w:r>
        <w:rPr>
          <w:rFonts w:ascii="Calibri" w:eastAsia="Calibri" w:hAnsi="Calibri" w:cs="Calibri"/>
          <w:b/>
          <w:color w:val="2E75B5"/>
        </w:rPr>
        <w:t>possible</w:t>
      </w:r>
    </w:p>
    <w:p w14:paraId="56572B8D" w14:textId="357B3620" w:rsidR="001D69C2" w:rsidRPr="008B1821" w:rsidRDefault="001D69C2" w:rsidP="001A476C">
      <w:pPr>
        <w:shd w:val="clear" w:color="auto" w:fill="D2EAF1"/>
        <w:spacing w:after="0" w:line="276" w:lineRule="auto"/>
        <w:jc w:val="both"/>
        <w:rPr>
          <w:rFonts w:ascii="Calibri" w:eastAsia="Calibri" w:hAnsi="Calibri" w:cs="Calibri"/>
          <w:b/>
          <w:bCs/>
        </w:rPr>
      </w:pPr>
      <w:r w:rsidRPr="001D69C2">
        <w:rPr>
          <w:rFonts w:ascii="Calibri" w:eastAsia="Calibri" w:hAnsi="Calibri" w:cs="Calibri"/>
        </w:rPr>
        <w:t xml:space="preserve">L’étude </w:t>
      </w:r>
      <w:r w:rsidRPr="008B1821">
        <w:rPr>
          <w:rFonts w:ascii="Calibri" w:eastAsia="Calibri" w:hAnsi="Calibri" w:cs="Calibri"/>
        </w:rPr>
        <w:t>de ces recommandations peut être travaillée avec les étudiants : il pourra s’agir de susciter leur avis sur quelques-unes, de leur demander de proposer un classement de ces propositions (par ordre de priorité, de faisabilité, par publics pouvant être concernés…), de les faire réfléchir à une déclinaison en proposition de solutions concrètes et même de leur demander de concevoir des supports en lien.</w:t>
      </w:r>
    </w:p>
    <w:p w14:paraId="6D93EC4E" w14:textId="77777777" w:rsidR="00E6653B" w:rsidRDefault="00E6653B" w:rsidP="00B96B7B">
      <w:pPr>
        <w:pStyle w:val="paragraph"/>
        <w:spacing w:beforeAutospacing="0" w:after="0" w:afterAutospacing="0" w:line="240" w:lineRule="auto"/>
        <w:jc w:val="both"/>
        <w:rPr>
          <w:rFonts w:ascii="Calibri" w:eastAsia="Calibri" w:hAnsi="Calibri" w:cs="Calibri"/>
          <w:sz w:val="22"/>
          <w:szCs w:val="22"/>
        </w:rPr>
      </w:pPr>
    </w:p>
    <w:p w14:paraId="485161F1" w14:textId="45872B46" w:rsidR="00B96B7B" w:rsidRPr="006203B0" w:rsidRDefault="00B96B7B" w:rsidP="00B96B7B">
      <w:pPr>
        <w:pStyle w:val="paragraph"/>
        <w:spacing w:beforeAutospacing="0" w:after="0" w:afterAutospacing="0" w:line="240" w:lineRule="auto"/>
        <w:jc w:val="both"/>
        <w:rPr>
          <w:rFonts w:asciiTheme="minorHAnsi" w:eastAsia="Calibri" w:hAnsiTheme="minorHAnsi" w:cstheme="minorHAnsi"/>
          <w:sz w:val="22"/>
          <w:szCs w:val="22"/>
          <w:lang w:eastAsia="en-US"/>
        </w:rPr>
      </w:pPr>
      <w:r w:rsidRPr="00B1621C">
        <w:rPr>
          <w:rFonts w:cs="Arial"/>
          <w:noProof/>
        </w:rPr>
        <w:drawing>
          <wp:inline distT="0" distB="0" distL="0" distR="0" wp14:anchorId="732F003A" wp14:editId="6D28AD4D">
            <wp:extent cx="288135" cy="288135"/>
            <wp:effectExtent l="0" t="0" r="0" b="0"/>
            <wp:docPr id="1267733678" name="Image 1267733678"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Pr="615C6E36">
        <w:rPr>
          <w:rFonts w:ascii="Calibri" w:eastAsia="Calibri" w:hAnsi="Calibri" w:cs="Calibri"/>
          <w:sz w:val="22"/>
          <w:szCs w:val="22"/>
        </w:rPr>
        <w:t xml:space="preserve"> </w:t>
      </w:r>
      <w:r w:rsidRPr="00E75A68">
        <w:rPr>
          <w:rFonts w:asciiTheme="minorHAnsi" w:eastAsia="Calibri" w:hAnsiTheme="minorHAnsi" w:cstheme="minorHAnsi"/>
          <w:sz w:val="22"/>
          <w:szCs w:val="22"/>
        </w:rPr>
        <w:t xml:space="preserve">France Inter. </w:t>
      </w:r>
      <w:hyperlink r:id="rId19" w:history="1">
        <w:r w:rsidRPr="00E75A68">
          <w:rPr>
            <w:rStyle w:val="Lienhypertexte"/>
            <w:rFonts w:asciiTheme="minorHAnsi" w:eastAsia="Calibri" w:hAnsiTheme="minorHAnsi" w:cstheme="minorHAnsi"/>
            <w:sz w:val="22"/>
            <w:szCs w:val="22"/>
          </w:rPr>
          <w:t>Claire Hédon</w:t>
        </w:r>
        <w:r>
          <w:rPr>
            <w:rStyle w:val="Lienhypertexte"/>
            <w:rFonts w:asciiTheme="minorHAnsi" w:eastAsia="Calibri" w:hAnsiTheme="minorHAnsi" w:cstheme="minorHAnsi"/>
            <w:sz w:val="22"/>
            <w:szCs w:val="22"/>
          </w:rPr>
          <w:t xml:space="preserve"> :</w:t>
        </w:r>
        <w:r w:rsidRPr="00E75A68">
          <w:rPr>
            <w:rStyle w:val="Lienhypertexte"/>
            <w:rFonts w:asciiTheme="minorHAnsi" w:eastAsia="Calibri" w:hAnsiTheme="minorHAnsi" w:cstheme="minorHAnsi"/>
            <w:sz w:val="22"/>
            <w:szCs w:val="22"/>
          </w:rPr>
          <w:t xml:space="preserve"> “Ce n’est pas à l’usager de s’adapter à la dématérialisation des services publics”.</w:t>
        </w:r>
      </w:hyperlink>
      <w:r w:rsidRPr="00E75A68">
        <w:rPr>
          <w:rFonts w:asciiTheme="minorHAnsi" w:eastAsia="Calibri" w:hAnsiTheme="minorHAnsi" w:cstheme="minorHAnsi"/>
          <w:sz w:val="22"/>
          <w:szCs w:val="22"/>
        </w:rPr>
        <w:t xml:space="preserve"> You Tube</w:t>
      </w:r>
      <w:r>
        <w:rPr>
          <w:rFonts w:asciiTheme="minorHAnsi" w:eastAsia="Calibri" w:hAnsiTheme="minorHAnsi" w:cstheme="minorHAnsi"/>
          <w:sz w:val="22"/>
          <w:szCs w:val="22"/>
        </w:rPr>
        <w:t>,</w:t>
      </w:r>
      <w:r w:rsidRPr="00E75A68">
        <w:rPr>
          <w:rFonts w:asciiTheme="minorHAnsi" w:eastAsia="Calibri" w:hAnsiTheme="minorHAnsi" w:cstheme="minorHAnsi"/>
          <w:sz w:val="22"/>
          <w:szCs w:val="22"/>
        </w:rPr>
        <w:t xml:space="preserve"> 16 février 2022, 8’24.</w:t>
      </w:r>
    </w:p>
    <w:tbl>
      <w:tblPr>
        <w:tblStyle w:val="Grilledutableau"/>
        <w:tblW w:w="9209" w:type="dxa"/>
        <w:tblLook w:val="04A0" w:firstRow="1" w:lastRow="0" w:firstColumn="1" w:lastColumn="0" w:noHBand="0" w:noVBand="1"/>
      </w:tblPr>
      <w:tblGrid>
        <w:gridCol w:w="9209"/>
      </w:tblGrid>
      <w:tr w:rsidR="00B96B7B" w14:paraId="466A1051" w14:textId="77777777" w:rsidTr="00A965A6">
        <w:tc>
          <w:tcPr>
            <w:tcW w:w="9209" w:type="dxa"/>
          </w:tcPr>
          <w:p w14:paraId="2D6A5D9A" w14:textId="3277322D" w:rsidR="00B96B7B" w:rsidRDefault="00B96B7B" w:rsidP="00A965A6">
            <w:pPr>
              <w:spacing w:line="276" w:lineRule="auto"/>
              <w:jc w:val="both"/>
              <w:rPr>
                <w:rFonts w:ascii="Calibri" w:eastAsia="Calibri" w:hAnsi="Calibri" w:cs="Calibri"/>
              </w:rPr>
            </w:pPr>
            <w:r w:rsidRPr="615C6E36">
              <w:rPr>
                <w:rFonts w:ascii="Calibri" w:eastAsia="Calibri" w:hAnsi="Calibri" w:cs="Calibri"/>
                <w:b/>
                <w:bCs/>
              </w:rPr>
              <w:t xml:space="preserve">Note de visionnage </w:t>
            </w:r>
            <w:r w:rsidRPr="615C6E36">
              <w:rPr>
                <w:rFonts w:ascii="Calibri" w:eastAsia="Calibri" w:hAnsi="Calibri" w:cs="Calibri"/>
                <w:sz w:val="24"/>
                <w:szCs w:val="24"/>
              </w:rPr>
              <w:t xml:space="preserve">: </w:t>
            </w:r>
            <w:r>
              <w:rPr>
                <w:rFonts w:ascii="Calibri" w:eastAsia="Calibri" w:hAnsi="Calibri" w:cs="Calibri"/>
              </w:rPr>
              <w:t>Un entretien avec la défenseure des droits à l’occasion de la publication du rapport 2022, qui met en avant les difficultés d’accès au numérique pour un certain nombre d’usagers des services publics et qui propose des solutions concrètes. Il apparaît, dans les propos de Claire Hédon, que “ la dématérialis</w:t>
            </w:r>
            <w:r w:rsidR="00293F2E">
              <w:rPr>
                <w:rFonts w:ascii="Calibri" w:eastAsia="Calibri" w:hAnsi="Calibri" w:cs="Calibri"/>
              </w:rPr>
              <w:t>ation</w:t>
            </w:r>
            <w:r>
              <w:rPr>
                <w:rFonts w:ascii="Calibri" w:eastAsia="Calibri" w:hAnsi="Calibri" w:cs="Calibri"/>
              </w:rPr>
              <w:t xml:space="preserve"> qui peut être une chance, complique aussi les démarches ”. Elle note un “sentiment d’éloignement des services publics”, que “c’est aux services publics de s’adapter face à la dématérialisation” et que “tout ne doit pas se faire sur internet”. </w:t>
            </w:r>
          </w:p>
          <w:p w14:paraId="6AE0216C" w14:textId="500C73B3" w:rsidR="00B96B7B" w:rsidRDefault="00B96B7B" w:rsidP="00A965A6">
            <w:pPr>
              <w:spacing w:line="276" w:lineRule="auto"/>
              <w:jc w:val="both"/>
              <w:rPr>
                <w:rFonts w:ascii="Calibri" w:eastAsia="Calibri" w:hAnsi="Calibri" w:cs="Calibri"/>
              </w:rPr>
            </w:pPr>
            <w:r>
              <w:rPr>
                <w:rFonts w:ascii="Calibri" w:eastAsia="Calibri" w:hAnsi="Calibri" w:cs="Calibri"/>
              </w:rPr>
              <w:t>Il apparaît que 80 % des réclamations auprès de la défenseure des droits concernent l’accès aux services pubics et notamment la dématérialisation.</w:t>
            </w:r>
          </w:p>
          <w:p w14:paraId="79B8ED07" w14:textId="789083D5" w:rsidR="00B96B7B" w:rsidRPr="00873AAE" w:rsidRDefault="00B96B7B" w:rsidP="003E1892">
            <w:pPr>
              <w:spacing w:line="276" w:lineRule="auto"/>
              <w:jc w:val="both"/>
              <w:rPr>
                <w:rFonts w:ascii="Calibri" w:eastAsia="Calibri" w:hAnsi="Calibri" w:cs="Calibri"/>
              </w:rPr>
            </w:pPr>
            <w:r>
              <w:rPr>
                <w:rFonts w:ascii="Calibri" w:eastAsia="Calibri" w:hAnsi="Calibri" w:cs="Calibri"/>
              </w:rPr>
              <w:t xml:space="preserve">La défenseure des droits </w:t>
            </w:r>
            <w:r w:rsidR="003E1892">
              <w:rPr>
                <w:rFonts w:ascii="Calibri" w:eastAsia="Calibri" w:hAnsi="Calibri" w:cs="Calibri"/>
              </w:rPr>
              <w:t>invite à</w:t>
            </w:r>
            <w:r>
              <w:rPr>
                <w:rFonts w:ascii="Calibri" w:eastAsia="Calibri" w:hAnsi="Calibri" w:cs="Calibri"/>
              </w:rPr>
              <w:t xml:space="preserve"> un meilleur accompagnement </w:t>
            </w:r>
            <w:r w:rsidR="003E1892">
              <w:rPr>
                <w:rFonts w:ascii="Calibri" w:eastAsia="Calibri" w:hAnsi="Calibri" w:cs="Calibri"/>
              </w:rPr>
              <w:t>pour les</w:t>
            </w:r>
            <w:r>
              <w:rPr>
                <w:rFonts w:ascii="Calibri" w:eastAsia="Calibri" w:hAnsi="Calibri" w:cs="Calibri"/>
              </w:rPr>
              <w:t xml:space="preserve"> personnes tout au long de leurs démarches et </w:t>
            </w:r>
            <w:r w:rsidR="003E1892">
              <w:rPr>
                <w:rFonts w:ascii="Calibri" w:eastAsia="Calibri" w:hAnsi="Calibri" w:cs="Calibri"/>
              </w:rPr>
              <w:t>au développement de</w:t>
            </w:r>
            <w:r>
              <w:rPr>
                <w:rFonts w:ascii="Calibri" w:eastAsia="Calibri" w:hAnsi="Calibri" w:cs="Calibri"/>
              </w:rPr>
              <w:t xml:space="preserve"> formations</w:t>
            </w:r>
            <w:r w:rsidR="003E1892">
              <w:rPr>
                <w:rFonts w:ascii="Calibri" w:eastAsia="Calibri" w:hAnsi="Calibri" w:cs="Calibri"/>
              </w:rPr>
              <w:t xml:space="preserve"> adaptées, pour </w:t>
            </w:r>
            <w:r>
              <w:rPr>
                <w:rFonts w:ascii="Calibri" w:eastAsia="Calibri" w:hAnsi="Calibri" w:cs="Calibri"/>
              </w:rPr>
              <w:t>faciliter l’accès aux usagers et favoriser l’accès aux droits</w:t>
            </w:r>
            <w:r w:rsidR="003E1892">
              <w:rPr>
                <w:rFonts w:ascii="Calibri" w:eastAsia="Calibri" w:hAnsi="Calibri" w:cs="Calibri"/>
              </w:rPr>
              <w:t xml:space="preserve">. Elle plaide pour le maintien des </w:t>
            </w:r>
            <w:r>
              <w:rPr>
                <w:rFonts w:ascii="Calibri" w:eastAsia="Calibri" w:hAnsi="Calibri" w:cs="Calibri"/>
              </w:rPr>
              <w:t>guichets d’accueil</w:t>
            </w:r>
            <w:r w:rsidR="00C25609">
              <w:rPr>
                <w:rFonts w:ascii="Calibri" w:eastAsia="Calibri" w:hAnsi="Calibri" w:cs="Calibri"/>
              </w:rPr>
              <w:t xml:space="preserve"> -</w:t>
            </w:r>
            <w:r w:rsidR="003E1892">
              <w:rPr>
                <w:rFonts w:ascii="Calibri" w:eastAsia="Calibri" w:hAnsi="Calibri" w:cs="Calibri"/>
              </w:rPr>
              <w:t xml:space="preserve"> </w:t>
            </w:r>
            <w:r w:rsidRPr="00EF0AF1">
              <w:rPr>
                <w:rFonts w:ascii="Calibri" w:eastAsia="Calibri" w:hAnsi="Calibri" w:cs="Calibri"/>
                <w:i/>
                <w:iCs/>
              </w:rPr>
              <w:t>“il faut maintenir des guichets ouverts”</w:t>
            </w:r>
            <w:r>
              <w:rPr>
                <w:rFonts w:ascii="Calibri" w:eastAsia="Calibri" w:hAnsi="Calibri" w:cs="Calibri"/>
              </w:rPr>
              <w:t xml:space="preserve"> </w:t>
            </w:r>
            <w:r w:rsidR="00C25609">
              <w:rPr>
                <w:rFonts w:ascii="Calibri" w:eastAsia="Calibri" w:hAnsi="Calibri" w:cs="Calibri"/>
              </w:rPr>
              <w:t xml:space="preserve">- </w:t>
            </w:r>
            <w:r>
              <w:rPr>
                <w:rFonts w:ascii="Calibri" w:eastAsia="Calibri" w:hAnsi="Calibri" w:cs="Calibri"/>
              </w:rPr>
              <w:t>et un accès téléphonique gratuit</w:t>
            </w:r>
            <w:r w:rsidR="003E1892">
              <w:rPr>
                <w:rFonts w:ascii="Calibri" w:eastAsia="Calibri" w:hAnsi="Calibri" w:cs="Calibri"/>
              </w:rPr>
              <w:t xml:space="preserve"> aux services publics</w:t>
            </w:r>
            <w:r>
              <w:rPr>
                <w:rFonts w:ascii="Calibri" w:eastAsia="Calibri" w:hAnsi="Calibri" w:cs="Calibri"/>
              </w:rPr>
              <w:t>.</w:t>
            </w:r>
          </w:p>
        </w:tc>
      </w:tr>
    </w:tbl>
    <w:p w14:paraId="5FC6D787" w14:textId="77777777" w:rsidR="00B96B7B" w:rsidRDefault="00B96B7B" w:rsidP="00F90AA8">
      <w:pPr>
        <w:spacing w:after="0" w:line="240" w:lineRule="auto"/>
        <w:jc w:val="both"/>
        <w:rPr>
          <w:rFonts w:ascii="Calibri" w:eastAsia="Calibri" w:hAnsi="Calibri" w:cs="Calibri"/>
        </w:rPr>
      </w:pPr>
    </w:p>
    <w:p w14:paraId="2941AAAE" w14:textId="0FBB90A9" w:rsidR="003E1892" w:rsidRPr="00416A1B" w:rsidRDefault="003E1892" w:rsidP="00416A1B">
      <w:pPr>
        <w:shd w:val="clear" w:color="auto" w:fill="D2EAF1"/>
        <w:spacing w:line="276" w:lineRule="auto"/>
        <w:jc w:val="center"/>
        <w:rPr>
          <w:rFonts w:ascii="Calibri" w:eastAsia="Calibri" w:hAnsi="Calibri" w:cs="Calibri"/>
          <w:b/>
          <w:bCs/>
          <w:color w:val="2E75B5"/>
        </w:rPr>
      </w:pPr>
      <w:r w:rsidRPr="00416A1B">
        <w:rPr>
          <w:rFonts w:ascii="Calibri" w:eastAsia="Calibri" w:hAnsi="Calibri" w:cs="Calibri"/>
          <w:b/>
          <w:bCs/>
          <w:color w:val="2E75B5"/>
        </w:rPr>
        <w:t>Piste d’exploitation pédagogique possible</w:t>
      </w:r>
    </w:p>
    <w:p w14:paraId="55A10949" w14:textId="2F5E0245" w:rsidR="003E1892" w:rsidRDefault="003E1892" w:rsidP="00416A1B">
      <w:pPr>
        <w:shd w:val="clear" w:color="auto" w:fill="D2EAF1"/>
        <w:spacing w:before="240" w:line="276" w:lineRule="auto"/>
        <w:jc w:val="both"/>
        <w:rPr>
          <w:rFonts w:ascii="Calibri" w:eastAsia="Calibri" w:hAnsi="Calibri" w:cs="Calibri"/>
        </w:rPr>
      </w:pPr>
      <w:r w:rsidRPr="00873AAE">
        <w:rPr>
          <w:rFonts w:ascii="Calibri" w:eastAsia="Calibri" w:hAnsi="Calibri" w:cs="Calibri"/>
        </w:rPr>
        <w:t>Cette vidéo est une très bonne approche pour évoquer l’accompagnement des usagers face aux difficultés du numérique avec les étudiants. Il est par exemple question des jeunes</w:t>
      </w:r>
      <w:r w:rsidR="000F3172">
        <w:rPr>
          <w:rFonts w:ascii="Calibri" w:eastAsia="Calibri" w:hAnsi="Calibri" w:cs="Calibri"/>
        </w:rPr>
        <w:t>,</w:t>
      </w:r>
      <w:r w:rsidRPr="00873AAE">
        <w:rPr>
          <w:rFonts w:ascii="Calibri" w:eastAsia="Calibri" w:hAnsi="Calibri" w:cs="Calibri"/>
        </w:rPr>
        <w:t xml:space="preserve"> </w:t>
      </w:r>
      <w:r w:rsidR="00293F2E">
        <w:rPr>
          <w:rFonts w:ascii="Calibri" w:eastAsia="Calibri" w:hAnsi="Calibri" w:cs="Calibri"/>
        </w:rPr>
        <w:t xml:space="preserve">dont </w:t>
      </w:r>
      <w:r w:rsidRPr="00873AAE">
        <w:rPr>
          <w:rFonts w:ascii="Calibri" w:eastAsia="Calibri" w:hAnsi="Calibri" w:cs="Calibri"/>
        </w:rPr>
        <w:t xml:space="preserve">1 sur 4 dit avoir du mal à faire des démarches en ligne ; il y </w:t>
      </w:r>
      <w:r>
        <w:rPr>
          <w:rFonts w:ascii="Calibri" w:eastAsia="Calibri" w:hAnsi="Calibri" w:cs="Calibri"/>
        </w:rPr>
        <w:t xml:space="preserve">est question de plusieurs situations très concrètes </w:t>
      </w:r>
      <w:r w:rsidRPr="00873AAE">
        <w:rPr>
          <w:rFonts w:ascii="Calibri" w:eastAsia="Calibri" w:hAnsi="Calibri" w:cs="Calibri"/>
        </w:rPr>
        <w:t>po</w:t>
      </w:r>
      <w:r>
        <w:rPr>
          <w:rFonts w:ascii="Calibri" w:eastAsia="Calibri" w:hAnsi="Calibri" w:cs="Calibri"/>
        </w:rPr>
        <w:t>u</w:t>
      </w:r>
      <w:r w:rsidRPr="00873AAE">
        <w:rPr>
          <w:rFonts w:ascii="Calibri" w:eastAsia="Calibri" w:hAnsi="Calibri" w:cs="Calibri"/>
        </w:rPr>
        <w:t xml:space="preserve">vant servir de base à des mises en situation ou des jeux de rôle à proposer. </w:t>
      </w:r>
    </w:p>
    <w:p w14:paraId="5C7901A9" w14:textId="1DEE1043" w:rsidR="003E1892" w:rsidRDefault="003E1892" w:rsidP="002F0682">
      <w:pPr>
        <w:shd w:val="clear" w:color="auto" w:fill="D2EAF1"/>
        <w:spacing w:after="0"/>
        <w:jc w:val="both"/>
        <w:rPr>
          <w:rFonts w:ascii="Calibri" w:eastAsia="Calibri" w:hAnsi="Calibri" w:cs="Calibri"/>
        </w:rPr>
      </w:pPr>
      <w:r>
        <w:rPr>
          <w:rFonts w:ascii="Calibri" w:eastAsia="Calibri" w:hAnsi="Calibri" w:cs="Calibri"/>
        </w:rPr>
        <w:t>Exemple d’un chômeur radié de Pôle emploi qui a envoyé des lettres de candidature, mais n’a pas utilisé internet et dont la recherche n’a pas été considérée comme sérieuse…</w:t>
      </w:r>
    </w:p>
    <w:p w14:paraId="1EF5EE26" w14:textId="77777777" w:rsidR="002F0682" w:rsidRDefault="002F0682" w:rsidP="00B96B7B">
      <w:pPr>
        <w:spacing w:after="0" w:line="240" w:lineRule="auto"/>
        <w:jc w:val="both"/>
      </w:pPr>
    </w:p>
    <w:p w14:paraId="1A017291" w14:textId="4F482D12" w:rsidR="00B96B7B" w:rsidRDefault="00B96B7B" w:rsidP="00B96B7B">
      <w:pPr>
        <w:spacing w:after="0" w:line="240" w:lineRule="auto"/>
        <w:jc w:val="both"/>
        <w:rPr>
          <w:rStyle w:val="Lienhypertexte"/>
        </w:rPr>
      </w:pPr>
      <w:r>
        <w:rPr>
          <w:rFonts w:cs="Arial"/>
          <w:noProof/>
        </w:rPr>
        <w:drawing>
          <wp:inline distT="0" distB="0" distL="0" distR="0" wp14:anchorId="550342CD" wp14:editId="79268C02">
            <wp:extent cx="266700" cy="266700"/>
            <wp:effectExtent l="0" t="0" r="0" b="0"/>
            <wp:docPr id="168" name="Image 16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t xml:space="preserve"> Club Santé Social. </w:t>
      </w:r>
      <w:hyperlink r:id="rId20" w:history="1">
        <w:r w:rsidRPr="00B01BF1">
          <w:rPr>
            <w:rStyle w:val="Lienhypertexte"/>
            <w:rFonts w:ascii="Calibri" w:eastAsia="Calibri" w:hAnsi="Calibri" w:cs="Calibri"/>
          </w:rPr>
          <w:t>Numérique. Le côté obscur de la dématérialisation</w:t>
        </w:r>
      </w:hyperlink>
      <w:r>
        <w:rPr>
          <w:rFonts w:ascii="Calibri" w:eastAsia="Calibri" w:hAnsi="Calibri" w:cs="Calibri"/>
        </w:rPr>
        <w:t>.</w:t>
      </w:r>
      <w:r>
        <w:t xml:space="preserve"> 20 décembre 2022.</w:t>
      </w:r>
    </w:p>
    <w:p w14:paraId="4494E9C2" w14:textId="0AAD7A9E"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rPr>
          <w:rFonts w:ascii="Calibri" w:eastAsia="Calibri" w:hAnsi="Calibri" w:cs="Calibri"/>
          <w:b/>
          <w:bCs/>
          <w:color w:val="000000" w:themeColor="text1"/>
        </w:rPr>
        <w:t xml:space="preserve"> </w:t>
      </w:r>
      <w:r>
        <w:t>Un dossier très complet qui fait le point sur les difficultés de l’accès aux services publics, et notamment à des guichets physiques ou à des canaux téléphoniques efficaces, en raison de la dématérialisation massive opérée ces dernières années. On y apprend que beaucoup d’usagers (le chiffre de 13 millions de personnes est avancé), parmi lesquels des seniors, des précaires, des personnes handicapées, des non-diplômés (catégories qui sont les premières à être laissées pour compte)</w:t>
      </w:r>
      <w:r w:rsidR="00293F2E">
        <w:t>,</w:t>
      </w:r>
      <w:r>
        <w:t xml:space="preserve"> sont aujourd’hui éloignés du numérique et peinent à se servir d’un ordinateur et/ou surfer sur internet. Il est ainsi essentiel d’accompagner ces personnes de façon adaptée, d’apporter des solutions et des alternatives pérennes.</w:t>
      </w:r>
    </w:p>
    <w:p w14:paraId="1FD8A373" w14:textId="77777777" w:rsidR="00B96B7B" w:rsidRDefault="00B96B7B" w:rsidP="00B96B7B">
      <w:pPr>
        <w:pBdr>
          <w:top w:val="single" w:sz="4" w:space="1" w:color="auto"/>
          <w:left w:val="single" w:sz="4" w:space="4" w:color="auto"/>
          <w:bottom w:val="single" w:sz="4" w:space="1" w:color="auto"/>
          <w:right w:val="single" w:sz="4" w:space="4" w:color="auto"/>
        </w:pBdr>
        <w:spacing w:after="0" w:line="276" w:lineRule="auto"/>
        <w:jc w:val="both"/>
      </w:pPr>
      <w:r>
        <w:lastRenderedPageBreak/>
        <w:t>Une vingtaine d’articles sont proposés permettant de réfléchir avec les étudiants ou de construire des situations professionnelles à partir de problématiques exposées, parmi lesquels : “Services dématéralisés : un nouveau facteur d’exclusion sociale” ; “Dématérialisation : le téléphone et les France Services en soutien” ; “Numérique : la clé de la réussite est de concevoir les services publics avec les usagers”.</w:t>
      </w:r>
    </w:p>
    <w:p w14:paraId="1DE29F2E" w14:textId="77777777" w:rsidR="00B96B7B" w:rsidRDefault="00B96B7B" w:rsidP="00642318">
      <w:pPr>
        <w:spacing w:after="0"/>
        <w:jc w:val="both"/>
        <w:rPr>
          <w:rFonts w:ascii="Calibri" w:eastAsia="Calibri" w:hAnsi="Calibri" w:cs="Calibri"/>
        </w:rPr>
      </w:pPr>
    </w:p>
    <w:p w14:paraId="0FC90C5D" w14:textId="0E253BF3" w:rsidR="003E1892" w:rsidRPr="00532FC4" w:rsidRDefault="003E1892" w:rsidP="002F0682">
      <w:pPr>
        <w:spacing w:after="0"/>
      </w:pPr>
      <w:r>
        <w:rPr>
          <w:rFonts w:cs="Arial"/>
          <w:noProof/>
        </w:rPr>
        <w:drawing>
          <wp:inline distT="0" distB="0" distL="0" distR="0" wp14:anchorId="3C62083F" wp14:editId="17E336C6">
            <wp:extent cx="304165" cy="304165"/>
            <wp:effectExtent l="0" t="0" r="0" b="0"/>
            <wp:docPr id="323672652" name="Image 323672652"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t xml:space="preserve"> Opinion way. </w:t>
      </w:r>
      <w:hyperlink r:id="rId21" w:history="1">
        <w:r w:rsidRPr="000D5798">
          <w:rPr>
            <w:rStyle w:val="Lienhypertexte"/>
          </w:rPr>
          <w:t>Palmarès des services publics</w:t>
        </w:r>
      </w:hyperlink>
      <w:r>
        <w:t>. Avril 2023, 12 p.</w:t>
      </w:r>
    </w:p>
    <w:p w14:paraId="2EEC0A34"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rPr>
          <w:rFonts w:ascii="Calibri" w:eastAsia="Calibri" w:hAnsi="Calibri" w:cs="Calibri"/>
          <w:b/>
          <w:bCs/>
          <w:color w:val="000000" w:themeColor="text1"/>
        </w:rPr>
        <w:t xml:space="preserve"> </w:t>
      </w:r>
      <w:r>
        <w:t xml:space="preserve">L’institut de sondages Opinion way a réalisé une enquête de satisfaction “en ligne”, à la demande du think tank "Sens du service public", concernant les services publics ( auprès d’un échantillon de 1004 personnes représentatif de la population française de 18 ans et plus, constitué selon la méthode des quotas) en avril 2023. Les résultats questionnent notamment sur les effets de la dématérialisation. </w:t>
      </w:r>
    </w:p>
    <w:p w14:paraId="30502C22" w14:textId="0419AEB6"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On y apprend par exemple que la CAF et Pôle emploi sont en fin de classement du sondage en ce qui concerne la satisfaction des usagers</w:t>
      </w:r>
      <w:r w:rsidR="0045392F">
        <w:t>.</w:t>
      </w:r>
      <w:r>
        <w:t xml:space="preserve"> On peut supposer qu’en ayant réduit la présence humaine, ces services publics auraient considérablement complexifié la possibilité de joindre des interlocuteurs</w:t>
      </w:r>
      <w:r w:rsidR="00293F2E">
        <w:t xml:space="preserve"> </w:t>
      </w:r>
      <w:r>
        <w:t xml:space="preserve">et restreint l’amplitude d’ouverture des services. </w:t>
      </w:r>
    </w:p>
    <w:p w14:paraId="0EB9D385"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rsidRPr="00CD3956">
        <w:t xml:space="preserve">A l’inverse, </w:t>
      </w:r>
      <w:r>
        <w:t xml:space="preserve">selon cette étude, </w:t>
      </w:r>
      <w:r w:rsidRPr="00CD3956">
        <w:t xml:space="preserve">les </w:t>
      </w:r>
      <w:r w:rsidRPr="00293F2E">
        <w:t xml:space="preserve">usagers </w:t>
      </w:r>
      <w:r w:rsidRPr="00293F2E">
        <w:rPr>
          <w:rStyle w:val="Accentuation"/>
          <w:i w:val="0"/>
          <w:iCs w:val="0"/>
        </w:rPr>
        <w:t xml:space="preserve">sont </w:t>
      </w:r>
      <w:r w:rsidRPr="007B1FE4">
        <w:rPr>
          <w:rStyle w:val="Accentuation"/>
          <w:i w:val="0"/>
          <w:iCs w:val="0"/>
        </w:rPr>
        <w:t>plus satisfaits par les services publics qui ont conservé des guichets et accueils physiques, comme l’Assurance maladie, les hôpitaux ou les collectivités locales.</w:t>
      </w:r>
    </w:p>
    <w:p w14:paraId="09F44D84"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Selon cette enquête, le canal téléphonique n’apparaît pas comme une modalité de contact suffisante ni satisfaisante (“52% des usagers ayant appelé un standard téléphonique se déclarent insatisfaits”).</w:t>
      </w:r>
    </w:p>
    <w:p w14:paraId="7C4E7D44"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On peut noter aussi des difficultés concernant la communication des France services, puisque ces structures appraissent comme mal connues des usagers des services publics (“ 54 % déclarent ne pas les connaître, 23 % les connaître uniquement de nom, et seulement 23 % les connaître et savoir exactement de quoi il s’agit…”).</w:t>
      </w:r>
    </w:p>
    <w:p w14:paraId="6A28A25F" w14:textId="77777777" w:rsidR="003E1892" w:rsidRDefault="003E1892" w:rsidP="003E1892">
      <w:pPr>
        <w:spacing w:after="0"/>
        <w:jc w:val="both"/>
        <w:rPr>
          <w:rFonts w:ascii="Calibri" w:eastAsia="Calibri" w:hAnsi="Calibri" w:cs="Calibri"/>
        </w:rPr>
      </w:pPr>
    </w:p>
    <w:p w14:paraId="33E9FC57" w14:textId="77777777" w:rsidR="003E1892" w:rsidRPr="00E8167E" w:rsidRDefault="003E1892" w:rsidP="003E1892">
      <w:pPr>
        <w:pStyle w:val="Titre1"/>
        <w:spacing w:before="0"/>
        <w:jc w:val="both"/>
        <w:rPr>
          <w:rStyle w:val="Lienhypertexte"/>
          <w:rFonts w:ascii="Times New Roman" w:eastAsia="Times New Roman" w:hAnsi="Times New Roman" w:cs="Times New Roman"/>
          <w:b/>
          <w:bCs/>
          <w:color w:val="auto"/>
          <w:kern w:val="36"/>
          <w:sz w:val="48"/>
          <w:szCs w:val="48"/>
          <w:u w:val="none"/>
          <w:lang w:val="fr-FR" w:eastAsia="fr-FR"/>
        </w:rPr>
      </w:pPr>
      <w:r>
        <w:rPr>
          <w:rFonts w:cs="Arial"/>
          <w:noProof/>
        </w:rPr>
        <w:drawing>
          <wp:inline distT="0" distB="0" distL="0" distR="0" wp14:anchorId="02B91443" wp14:editId="114B0903">
            <wp:extent cx="266700" cy="266700"/>
            <wp:effectExtent l="0" t="0" r="0" b="0"/>
            <wp:docPr id="1252010365" name="Image 1252010365"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Theme="minorHAnsi" w:eastAsia="Wingdings" w:hAnsiTheme="minorHAnsi" w:cstheme="minorHAnsi"/>
          <w:color w:val="000000" w:themeColor="text1"/>
          <w:sz w:val="22"/>
          <w:szCs w:val="22"/>
        </w:rPr>
        <w:t xml:space="preserve"> </w:t>
      </w:r>
      <w:r>
        <w:rPr>
          <w:rFonts w:asciiTheme="minorHAnsi" w:eastAsiaTheme="minorHAnsi" w:hAnsiTheme="minorHAnsi" w:cstheme="minorBidi"/>
          <w:color w:val="auto"/>
          <w:sz w:val="22"/>
          <w:szCs w:val="22"/>
        </w:rPr>
        <w:t xml:space="preserve">MAUGAIN Lionel </w:t>
      </w:r>
      <w:r w:rsidRPr="005A5498">
        <w:rPr>
          <w:rFonts w:asciiTheme="minorHAnsi" w:eastAsiaTheme="minorHAnsi" w:hAnsiTheme="minorHAnsi" w:cstheme="minorBidi"/>
          <w:color w:val="auto"/>
          <w:sz w:val="22"/>
          <w:szCs w:val="22"/>
        </w:rPr>
        <w:t xml:space="preserve">. </w:t>
      </w:r>
      <w:hyperlink r:id="rId22" w:history="1">
        <w:r w:rsidRPr="001F3BF7">
          <w:rPr>
            <w:rStyle w:val="Lienhypertexte"/>
            <w:rFonts w:asciiTheme="minorHAnsi" w:eastAsiaTheme="minorHAnsi" w:hAnsiTheme="minorHAnsi" w:cstheme="minorBidi"/>
            <w:sz w:val="22"/>
            <w:szCs w:val="22"/>
          </w:rPr>
          <w:t>Services publics : y’a quelqu’un au bout du fil ?.</w:t>
        </w:r>
      </w:hyperlink>
      <w:r w:rsidRPr="004832AF">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60 millions de consommateurs</w:t>
      </w:r>
      <w:r w:rsidRPr="005A5498">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26 janvier</w:t>
      </w:r>
      <w:r w:rsidRPr="005A5498">
        <w:rPr>
          <w:rFonts w:asciiTheme="minorHAnsi" w:eastAsiaTheme="minorHAnsi" w:hAnsiTheme="minorHAnsi" w:cstheme="minorBidi"/>
          <w:color w:val="auto"/>
          <w:sz w:val="22"/>
          <w:szCs w:val="22"/>
        </w:rPr>
        <w:t xml:space="preserve"> 2023</w:t>
      </w:r>
      <w:r>
        <w:rPr>
          <w:rFonts w:asciiTheme="minorHAnsi" w:eastAsiaTheme="minorHAnsi" w:hAnsiTheme="minorHAnsi" w:cstheme="minorBidi"/>
          <w:color w:val="auto"/>
          <w:sz w:val="22"/>
          <w:szCs w:val="22"/>
        </w:rPr>
        <w:t>.</w:t>
      </w:r>
    </w:p>
    <w:p w14:paraId="328269AD"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rPr>
          <w:rFonts w:ascii="Calibri" w:eastAsia="Calibri" w:hAnsi="Calibri" w:cs="Calibri"/>
          <w:b/>
          <w:bCs/>
          <w:color w:val="000000" w:themeColor="text1"/>
        </w:rPr>
        <w:t xml:space="preserve"> </w:t>
      </w:r>
      <w:r>
        <w:rPr>
          <w:rFonts w:ascii="Calibri" w:eastAsia="Calibri" w:hAnsi="Calibri" w:cs="Calibri"/>
          <w:color w:val="000000" w:themeColor="text1"/>
        </w:rPr>
        <w:t>Le défenseur des droits et l’Institut National de la Consommation ont mené une</w:t>
      </w:r>
      <w:r w:rsidRPr="001F3BF7">
        <w:t xml:space="preserve"> </w:t>
      </w:r>
      <w:r>
        <w:t>étude sur l’évaluation de la disponibilité et de la qualité des réponses apportées aux usagers par les plateformes téléphoniques de quatre services publics.</w:t>
      </w:r>
    </w:p>
    <w:p w14:paraId="501CE40B" w14:textId="77777777" w:rsidR="003E1892" w:rsidRPr="00255268"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rsidRPr="00255268">
        <w:t>L’objectif était de vérifier, dans un contexte de dématérialisation massive des</w:t>
      </w:r>
      <w:r>
        <w:t xml:space="preserve"> </w:t>
      </w:r>
      <w:r w:rsidRPr="00255268">
        <w:t>démarches administratives, s’il était facile de joindre ces organismes par téléphone et de</w:t>
      </w:r>
      <w:r>
        <w:t xml:space="preserve"> </w:t>
      </w:r>
      <w:r w:rsidRPr="00255268">
        <w:t>recueillir les renseignements utiles pour bénéficier d’une prestation</w:t>
      </w:r>
    </w:p>
    <w:p w14:paraId="7F655DCC"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rsidRPr="003504A4">
        <w:t xml:space="preserve">Alors que 15% de la population n’a pas accès à Internet et que 28% n’est pas en mesure d’effectuer des démarches en ligne, </w:t>
      </w:r>
      <w:r>
        <w:t>l’enquête</w:t>
      </w:r>
      <w:r w:rsidRPr="003504A4">
        <w:t xml:space="preserve"> révèle que 40% des appels téléphoniques passés </w:t>
      </w:r>
      <w:r>
        <w:t>auprès de</w:t>
      </w:r>
      <w:r w:rsidRPr="003504A4">
        <w:t xml:space="preserve"> la CAF, </w:t>
      </w:r>
      <w:r>
        <w:t xml:space="preserve">de </w:t>
      </w:r>
      <w:r w:rsidRPr="003504A4">
        <w:t xml:space="preserve">Pôle Emploi, </w:t>
      </w:r>
      <w:r>
        <w:t xml:space="preserve">de </w:t>
      </w:r>
      <w:r w:rsidRPr="003504A4">
        <w:t xml:space="preserve">l’Assurance maladie et </w:t>
      </w:r>
      <w:r>
        <w:t>de la CARSAT</w:t>
      </w:r>
      <w:r w:rsidRPr="003504A4">
        <w:t xml:space="preserve"> n’aboutissent tout simplement pas.</w:t>
      </w:r>
      <w:r>
        <w:rPr>
          <w:rStyle w:val="Accentuation"/>
          <w:i w:val="0"/>
          <w:iCs w:val="0"/>
        </w:rPr>
        <w:t xml:space="preserve"> Par ailleurs, </w:t>
      </w:r>
      <w:r>
        <w:t>les écoutants des plateformes téléphoniques se limitent trop souvent à renvoyer les usagers vers le site Internet de l’organisme.</w:t>
      </w:r>
    </w:p>
    <w:p w14:paraId="6ECC5936"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Style w:val="Accentuation"/>
          <w:i w:val="0"/>
          <w:iCs w:val="0"/>
        </w:rPr>
      </w:pPr>
      <w:r w:rsidRPr="005F3270">
        <w:rPr>
          <w:rStyle w:val="Accentuation"/>
          <w:i w:val="0"/>
          <w:iCs w:val="0"/>
        </w:rPr>
        <w:lastRenderedPageBreak/>
        <w:t>Six ans après la première publication d’une étude sur ces mêmes plateformes téléphoniques</w:t>
      </w:r>
      <w:r>
        <w:rPr>
          <w:rStyle w:val="Accentuation"/>
          <w:i w:val="0"/>
          <w:iCs w:val="0"/>
        </w:rPr>
        <w:t xml:space="preserve"> </w:t>
      </w:r>
      <w:r w:rsidRPr="005F3270">
        <w:rPr>
          <w:rStyle w:val="Accentuation"/>
          <w:i w:val="0"/>
          <w:iCs w:val="0"/>
        </w:rPr>
        <w:t>la recommandation, largement réitérée par la Défenseure des droits, de conserver une</w:t>
      </w:r>
      <w:r>
        <w:rPr>
          <w:rStyle w:val="Accentuation"/>
          <w:i w:val="0"/>
          <w:iCs w:val="0"/>
        </w:rPr>
        <w:t xml:space="preserve"> </w:t>
      </w:r>
      <w:r w:rsidRPr="005F3270">
        <w:rPr>
          <w:rStyle w:val="Accentuation"/>
          <w:i w:val="0"/>
          <w:iCs w:val="0"/>
        </w:rPr>
        <w:t>pluralité de canaux d’information et de communication dans un souci d’égalité reste plus que</w:t>
      </w:r>
      <w:r>
        <w:rPr>
          <w:rStyle w:val="Accentuation"/>
          <w:i w:val="0"/>
          <w:iCs w:val="0"/>
        </w:rPr>
        <w:t xml:space="preserve"> </w:t>
      </w:r>
      <w:r w:rsidRPr="005F3270">
        <w:rPr>
          <w:rStyle w:val="Accentuation"/>
          <w:i w:val="0"/>
          <w:iCs w:val="0"/>
        </w:rPr>
        <w:t>jamais d’actualité.</w:t>
      </w:r>
    </w:p>
    <w:p w14:paraId="3087616F"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L’accès à l’information reste ainsi encore un parcours du combattant pour les usagers qui ne maîtrisent pas l’utilisation d’Internet.</w:t>
      </w:r>
    </w:p>
    <w:p w14:paraId="54B199B1"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 xml:space="preserve">Voir aussi le </w:t>
      </w:r>
      <w:hyperlink r:id="rId23" w:history="1">
        <w:r w:rsidRPr="00255268">
          <w:rPr>
            <w:rStyle w:val="Lienhypertexte"/>
          </w:rPr>
          <w:t>communiqué de presse</w:t>
        </w:r>
      </w:hyperlink>
      <w:r>
        <w:t xml:space="preserve"> du Défenseur des droits sur cette étude.</w:t>
      </w:r>
    </w:p>
    <w:p w14:paraId="739AAC18" w14:textId="77777777" w:rsidR="003E1892" w:rsidRDefault="003E1892" w:rsidP="00642318">
      <w:pPr>
        <w:spacing w:after="0"/>
        <w:jc w:val="both"/>
        <w:rPr>
          <w:rFonts w:ascii="Calibri" w:eastAsia="Calibri" w:hAnsi="Calibri" w:cs="Calibri"/>
        </w:rPr>
      </w:pPr>
    </w:p>
    <w:p w14:paraId="27BE2314" w14:textId="30D3D8FA" w:rsidR="005F7F75" w:rsidRPr="00523931" w:rsidRDefault="005F7F75" w:rsidP="00EF6AFF">
      <w:pPr>
        <w:pStyle w:val="Titre1"/>
        <w:spacing w:before="0"/>
        <w:jc w:val="both"/>
        <w:rPr>
          <w:rFonts w:ascii="Calibri" w:eastAsia="Calibri" w:hAnsi="Calibri" w:cs="Calibri"/>
          <w:color w:val="auto"/>
          <w:sz w:val="22"/>
          <w:szCs w:val="22"/>
        </w:rPr>
      </w:pPr>
      <w:r w:rsidRPr="00B1621C">
        <w:rPr>
          <w:rFonts w:cs="Arial"/>
          <w:noProof/>
        </w:rPr>
        <w:drawing>
          <wp:inline distT="0" distB="0" distL="0" distR="0" wp14:anchorId="77C234AA" wp14:editId="706B4C33">
            <wp:extent cx="288135" cy="288135"/>
            <wp:effectExtent l="0" t="0" r="0" b="0"/>
            <wp:docPr id="1336224609" name="Image 1336224609"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Pr="615C6E36">
        <w:rPr>
          <w:rFonts w:asciiTheme="minorHAnsi" w:hAnsiTheme="minorHAnsi" w:cstheme="minorBidi"/>
        </w:rPr>
        <w:t xml:space="preserve"> </w:t>
      </w:r>
      <w:r>
        <w:rPr>
          <w:rFonts w:ascii="Calibri" w:eastAsia="Calibri" w:hAnsi="Calibri" w:cs="Calibri"/>
          <w:color w:val="auto"/>
          <w:sz w:val="22"/>
          <w:szCs w:val="22"/>
        </w:rPr>
        <w:t>CRTS Bretagne</w:t>
      </w:r>
      <w:r w:rsidRPr="00AA76E1">
        <w:rPr>
          <w:rFonts w:ascii="Calibri" w:eastAsia="Calibri" w:hAnsi="Calibri" w:cs="Calibri"/>
          <w:color w:val="auto"/>
          <w:sz w:val="22"/>
          <w:szCs w:val="22"/>
        </w:rPr>
        <w:t xml:space="preserve">. </w:t>
      </w:r>
      <w:hyperlink r:id="rId24" w:history="1">
        <w:r w:rsidRPr="008D6E4C">
          <w:rPr>
            <w:rStyle w:val="Lienhypertexte"/>
            <w:rFonts w:ascii="Calibri" w:eastAsia="Calibri" w:hAnsi="Calibri" w:cs="Calibri"/>
            <w:sz w:val="22"/>
            <w:szCs w:val="22"/>
          </w:rPr>
          <w:t>Les usages numériques dans l</w:t>
        </w:r>
        <w:r w:rsidR="00EF6AFF">
          <w:rPr>
            <w:rStyle w:val="Lienhypertexte"/>
            <w:rFonts w:ascii="Calibri" w:eastAsia="Calibri" w:hAnsi="Calibri" w:cs="Calibri"/>
            <w:sz w:val="22"/>
            <w:szCs w:val="22"/>
          </w:rPr>
          <w:t>’</w:t>
        </w:r>
        <w:r w:rsidRPr="008D6E4C">
          <w:rPr>
            <w:rStyle w:val="Lienhypertexte"/>
            <w:rFonts w:ascii="Calibri" w:eastAsia="Calibri" w:hAnsi="Calibri" w:cs="Calibri"/>
            <w:sz w:val="22"/>
            <w:szCs w:val="22"/>
          </w:rPr>
          <w:t>accompagnement social et educatif</w:t>
        </w:r>
      </w:hyperlink>
      <w:r>
        <w:rPr>
          <w:rFonts w:ascii="Calibri" w:eastAsia="Calibri" w:hAnsi="Calibri" w:cs="Calibri"/>
          <w:color w:val="auto"/>
          <w:sz w:val="22"/>
          <w:szCs w:val="22"/>
        </w:rPr>
        <w:t xml:space="preserve">. </w:t>
      </w:r>
      <w:r w:rsidRPr="00E8192D">
        <w:rPr>
          <w:rFonts w:ascii="Calibri" w:eastAsia="Calibri" w:hAnsi="Calibri" w:cs="Calibri"/>
          <w:color w:val="auto"/>
          <w:sz w:val="22"/>
          <w:szCs w:val="22"/>
        </w:rPr>
        <w:t xml:space="preserve">YouTube, </w:t>
      </w:r>
      <w:r>
        <w:rPr>
          <w:rFonts w:ascii="Calibri" w:eastAsia="Calibri" w:hAnsi="Calibri" w:cs="Calibri"/>
          <w:color w:val="auto"/>
          <w:sz w:val="22"/>
          <w:szCs w:val="22"/>
        </w:rPr>
        <w:t>27</w:t>
      </w:r>
      <w:r w:rsidRPr="00E8192D">
        <w:rPr>
          <w:rFonts w:ascii="Calibri" w:eastAsia="Calibri" w:hAnsi="Calibri" w:cs="Calibri"/>
          <w:color w:val="auto"/>
          <w:sz w:val="22"/>
          <w:szCs w:val="22"/>
        </w:rPr>
        <w:t>/0</w:t>
      </w:r>
      <w:r>
        <w:rPr>
          <w:rFonts w:ascii="Calibri" w:eastAsia="Calibri" w:hAnsi="Calibri" w:cs="Calibri"/>
          <w:color w:val="auto"/>
          <w:sz w:val="22"/>
          <w:szCs w:val="22"/>
        </w:rPr>
        <w:t>9</w:t>
      </w:r>
      <w:r w:rsidRPr="00E8192D">
        <w:rPr>
          <w:rFonts w:ascii="Calibri" w:eastAsia="Calibri" w:hAnsi="Calibri" w:cs="Calibri"/>
          <w:color w:val="auto"/>
          <w:sz w:val="22"/>
          <w:szCs w:val="22"/>
        </w:rPr>
        <w:t>/</w:t>
      </w:r>
      <w:r>
        <w:rPr>
          <w:rFonts w:ascii="Calibri" w:eastAsia="Calibri" w:hAnsi="Calibri" w:cs="Calibri"/>
          <w:color w:val="auto"/>
          <w:sz w:val="22"/>
          <w:szCs w:val="22"/>
        </w:rPr>
        <w:t>18,</w:t>
      </w:r>
      <w:r w:rsidRPr="00E8192D">
        <w:rPr>
          <w:rFonts w:ascii="Calibri" w:eastAsia="Calibri" w:hAnsi="Calibri" w:cs="Calibri"/>
          <w:color w:val="auto"/>
          <w:sz w:val="22"/>
          <w:szCs w:val="22"/>
        </w:rPr>
        <w:t xml:space="preserve"> </w:t>
      </w:r>
      <w:r w:rsidRPr="00BF6A33">
        <w:rPr>
          <w:rFonts w:ascii="Calibri" w:eastAsia="Calibri" w:hAnsi="Calibri" w:cs="Calibri"/>
          <w:color w:val="auto"/>
          <w:sz w:val="22"/>
          <w:szCs w:val="22"/>
        </w:rPr>
        <w:t>25 min 14.</w:t>
      </w:r>
    </w:p>
    <w:p w14:paraId="44547967" w14:textId="77777777" w:rsidR="005F7F75" w:rsidRPr="008D6E4C"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r>
        <w:rPr>
          <w:rStyle w:val="yt-core-attributed-string"/>
        </w:rPr>
        <w:t>Ce film d’Aurélie Duboys et Antoine Tracou, produit par le Comité Régional du Travail Social de Bretagne, donne la parole à des professionnels et à des personnes accompagnées dans le Service Social de Polyvalence à Saint-Brieuc, par les Ateliers de médiation numérique au Centre Médico-social de Ploërmel ou encore par le Service d'Accompagnement à la Vie Sociale "Les Genêts d'Or" à Quimper (Finistère). Il permet de comprendre les difficultés rencontrées dans l’accès au numérique, par rapport aux réseaux sociaux... mais aussi les attentes et les enjeux d’un accompagnement de qualité.</w:t>
      </w:r>
    </w:p>
    <w:p w14:paraId="31B92B47" w14:textId="77777777" w:rsidR="005F7F75" w:rsidRDefault="005F7F75" w:rsidP="00642318">
      <w:pPr>
        <w:spacing w:after="0"/>
        <w:jc w:val="both"/>
        <w:rPr>
          <w:rFonts w:ascii="Calibri" w:eastAsia="Calibri" w:hAnsi="Calibri" w:cs="Calibri"/>
        </w:rPr>
      </w:pPr>
    </w:p>
    <w:p w14:paraId="3CE12DE9" w14:textId="77777777" w:rsidR="008B0185" w:rsidRPr="00D1757F" w:rsidRDefault="008B0185" w:rsidP="008B0185">
      <w:pPr>
        <w:pStyle w:val="Titre1"/>
        <w:spacing w:before="0"/>
        <w:jc w:val="both"/>
        <w:rPr>
          <w:rFonts w:ascii="Times New Roman" w:eastAsia="Times New Roman" w:hAnsi="Times New Roman" w:cs="Times New Roman"/>
          <w:b/>
          <w:bCs/>
          <w:color w:val="auto"/>
          <w:kern w:val="36"/>
          <w:sz w:val="22"/>
          <w:szCs w:val="22"/>
          <w:lang w:val="fr-FR" w:eastAsia="fr-FR"/>
        </w:rPr>
      </w:pPr>
      <w:r w:rsidRPr="00B1621C">
        <w:rPr>
          <w:rFonts w:cs="Arial"/>
          <w:noProof/>
        </w:rPr>
        <w:drawing>
          <wp:inline distT="0" distB="0" distL="0" distR="0" wp14:anchorId="2EB9C530" wp14:editId="27CE9563">
            <wp:extent cx="288135" cy="288135"/>
            <wp:effectExtent l="0" t="0" r="0" b="0"/>
            <wp:docPr id="23" name="Image 21"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Pr="615C6E36">
        <w:rPr>
          <w:rFonts w:asciiTheme="minorHAnsi" w:hAnsiTheme="minorHAnsi" w:cstheme="minorBidi"/>
        </w:rPr>
        <w:t xml:space="preserve"> </w:t>
      </w:r>
      <w:r w:rsidRPr="00AA76E1">
        <w:rPr>
          <w:rFonts w:ascii="Calibri" w:eastAsia="Calibri" w:hAnsi="Calibri" w:cs="Calibri"/>
          <w:color w:val="auto"/>
          <w:sz w:val="22"/>
          <w:szCs w:val="22"/>
        </w:rPr>
        <w:t xml:space="preserve">Le Media Social. </w:t>
      </w:r>
      <w:hyperlink r:id="rId25" w:history="1">
        <w:r w:rsidRPr="004C0857">
          <w:rPr>
            <w:rStyle w:val="Lienhypertexte"/>
            <w:rFonts w:ascii="Calibri" w:eastAsia="Calibri" w:hAnsi="Calibri" w:cs="Calibri"/>
            <w:sz w:val="22"/>
            <w:szCs w:val="22"/>
          </w:rPr>
          <w:t>Webinaire : Le numérique dans la relation d’accompagnement socio-éducatif</w:t>
        </w:r>
      </w:hyperlink>
      <w:r>
        <w:rPr>
          <w:rFonts w:ascii="Calibri" w:eastAsia="Calibri" w:hAnsi="Calibri" w:cs="Calibri"/>
          <w:color w:val="auto"/>
          <w:sz w:val="22"/>
          <w:szCs w:val="22"/>
        </w:rPr>
        <w:t xml:space="preserve">. </w:t>
      </w:r>
      <w:r w:rsidRPr="00E8192D">
        <w:rPr>
          <w:rFonts w:ascii="Calibri" w:eastAsia="Calibri" w:hAnsi="Calibri" w:cs="Calibri"/>
          <w:color w:val="auto"/>
          <w:sz w:val="22"/>
          <w:szCs w:val="22"/>
        </w:rPr>
        <w:t xml:space="preserve">YouTube, </w:t>
      </w:r>
      <w:r>
        <w:rPr>
          <w:rFonts w:ascii="Calibri" w:eastAsia="Calibri" w:hAnsi="Calibri" w:cs="Calibri"/>
          <w:color w:val="auto"/>
          <w:sz w:val="22"/>
          <w:szCs w:val="22"/>
        </w:rPr>
        <w:t>2</w:t>
      </w:r>
      <w:r w:rsidRPr="00E8192D">
        <w:rPr>
          <w:rFonts w:ascii="Calibri" w:eastAsia="Calibri" w:hAnsi="Calibri" w:cs="Calibri"/>
          <w:color w:val="auto"/>
          <w:sz w:val="22"/>
          <w:szCs w:val="22"/>
        </w:rPr>
        <w:t>/0</w:t>
      </w:r>
      <w:r>
        <w:rPr>
          <w:rFonts w:ascii="Calibri" w:eastAsia="Calibri" w:hAnsi="Calibri" w:cs="Calibri"/>
          <w:color w:val="auto"/>
          <w:sz w:val="22"/>
          <w:szCs w:val="22"/>
        </w:rPr>
        <w:t>3</w:t>
      </w:r>
      <w:r w:rsidRPr="00E8192D">
        <w:rPr>
          <w:rFonts w:ascii="Calibri" w:eastAsia="Calibri" w:hAnsi="Calibri" w:cs="Calibri"/>
          <w:color w:val="auto"/>
          <w:sz w:val="22"/>
          <w:szCs w:val="22"/>
        </w:rPr>
        <w:t>/</w:t>
      </w:r>
      <w:r>
        <w:rPr>
          <w:rFonts w:ascii="Calibri" w:eastAsia="Calibri" w:hAnsi="Calibri" w:cs="Calibri"/>
          <w:color w:val="auto"/>
          <w:sz w:val="22"/>
          <w:szCs w:val="22"/>
        </w:rPr>
        <w:t>21,</w:t>
      </w:r>
      <w:r w:rsidRPr="00E8192D">
        <w:rPr>
          <w:rFonts w:ascii="Calibri" w:eastAsia="Calibri" w:hAnsi="Calibri" w:cs="Calibri"/>
          <w:color w:val="auto"/>
          <w:sz w:val="22"/>
          <w:szCs w:val="22"/>
        </w:rPr>
        <w:t xml:space="preserve"> </w:t>
      </w:r>
      <w:r>
        <w:rPr>
          <w:rFonts w:ascii="Calibri" w:eastAsia="Calibri" w:hAnsi="Calibri" w:cs="Calibri"/>
          <w:color w:val="auto"/>
          <w:sz w:val="22"/>
          <w:szCs w:val="22"/>
        </w:rPr>
        <w:t xml:space="preserve">1 heure 30 </w:t>
      </w:r>
      <w:r w:rsidRPr="00E8192D">
        <w:rPr>
          <w:rFonts w:ascii="Calibri" w:eastAsia="Calibri" w:hAnsi="Calibri" w:cs="Calibri"/>
          <w:color w:val="auto"/>
          <w:sz w:val="22"/>
          <w:szCs w:val="22"/>
        </w:rPr>
        <w:t>min</w:t>
      </w:r>
      <w:r>
        <w:rPr>
          <w:rFonts w:ascii="Calibri" w:eastAsia="Calibri" w:hAnsi="Calibri" w:cs="Calibri"/>
          <w:color w:val="auto"/>
          <w:sz w:val="22"/>
          <w:szCs w:val="22"/>
        </w:rPr>
        <w:t>.</w:t>
      </w:r>
    </w:p>
    <w:p w14:paraId="25AB110C" w14:textId="57DA20CD" w:rsidR="008B0185" w:rsidRPr="004C0857" w:rsidRDefault="008B0185" w:rsidP="008B0185">
      <w:pPr>
        <w:pBdr>
          <w:top w:val="single" w:sz="4" w:space="1" w:color="auto"/>
          <w:left w:val="single" w:sz="4" w:space="4" w:color="auto"/>
          <w:bottom w:val="single" w:sz="4" w:space="1" w:color="auto"/>
          <w:right w:val="single" w:sz="4" w:space="4" w:color="auto"/>
        </w:pBdr>
        <w:spacing w:after="0" w:line="276" w:lineRule="auto"/>
        <w:jc w:val="both"/>
      </w:pPr>
      <w:r w:rsidRPr="004C0857">
        <w:rPr>
          <w:rFonts w:ascii="Calibri" w:eastAsia="Calibri" w:hAnsi="Calibri" w:cs="Calibri"/>
          <w:b/>
          <w:bCs/>
        </w:rPr>
        <w:t xml:space="preserve">Note de visionnage </w:t>
      </w:r>
      <w:r w:rsidRPr="004C0857">
        <w:rPr>
          <w:rFonts w:ascii="Calibri" w:eastAsia="Calibri" w:hAnsi="Calibri" w:cs="Calibri"/>
        </w:rPr>
        <w:t xml:space="preserve">: </w:t>
      </w:r>
      <w:r>
        <w:rPr>
          <w:rFonts w:ascii="Calibri" w:eastAsia="Calibri" w:hAnsi="Calibri" w:cs="Calibri"/>
          <w:color w:val="000000" w:themeColor="text1"/>
        </w:rPr>
        <w:t>Des échanges intéressants dans ce webinaire qui interroge sur la transition numérique dans le travail social et les nécessaires évolutions de l’accompagnement à mettre en œuvre. Trois questions “fil rouge” sont traitées : dans quelle mesure la relation d’accompagnement est-elle modifiée par les outils numériques ? Quels enseignements tirer des récentes périodes de confinement</w:t>
      </w:r>
      <w:r w:rsidR="00426601">
        <w:rPr>
          <w:rFonts w:ascii="Calibri" w:eastAsia="Calibri" w:hAnsi="Calibri" w:cs="Calibri"/>
          <w:color w:val="000000" w:themeColor="text1"/>
        </w:rPr>
        <w:t xml:space="preserve"> s’agissant des usages numériques avec les personnes accompagnées ? Comment l’acculturation au numérique s’opère-t-elle pour les accompagnants, les travailleurs sociaux ?</w:t>
      </w:r>
    </w:p>
    <w:p w14:paraId="12435A05" w14:textId="77777777" w:rsidR="008B0185" w:rsidRDefault="008B0185" w:rsidP="00642318">
      <w:pPr>
        <w:spacing w:after="0"/>
        <w:jc w:val="both"/>
        <w:rPr>
          <w:rFonts w:ascii="Calibri" w:eastAsia="Calibri" w:hAnsi="Calibri" w:cs="Calibri"/>
        </w:rPr>
      </w:pPr>
    </w:p>
    <w:p w14:paraId="5548C425" w14:textId="77777777" w:rsidR="00F4489A" w:rsidRDefault="00F4489A" w:rsidP="00642318">
      <w:pPr>
        <w:spacing w:after="0"/>
        <w:jc w:val="both"/>
        <w:rPr>
          <w:rFonts w:ascii="Calibri" w:eastAsia="Calibri" w:hAnsi="Calibri" w:cs="Calibri"/>
        </w:rPr>
      </w:pPr>
    </w:p>
    <w:p w14:paraId="716AACC6" w14:textId="0C218823" w:rsidR="005F7F75" w:rsidRPr="00642318" w:rsidRDefault="00642318" w:rsidP="00642318">
      <w:pPr>
        <w:spacing w:after="0" w:line="240" w:lineRule="auto"/>
        <w:jc w:val="center"/>
        <w:rPr>
          <w:rFonts w:ascii="Calibri" w:eastAsia="Calibri" w:hAnsi="Calibri" w:cs="Calibri"/>
          <w:b/>
          <w:bCs/>
          <w:color w:val="31849B"/>
          <w:sz w:val="28"/>
          <w:szCs w:val="28"/>
        </w:rPr>
      </w:pPr>
      <w:r w:rsidRPr="00642318">
        <w:rPr>
          <w:rFonts w:ascii="Calibri" w:eastAsia="Calibri" w:hAnsi="Calibri" w:cs="Calibri"/>
          <w:b/>
          <w:bCs/>
          <w:color w:val="31849B"/>
          <w:sz w:val="28"/>
          <w:szCs w:val="28"/>
        </w:rPr>
        <w:t>1.2</w:t>
      </w:r>
      <w:r>
        <w:rPr>
          <w:rFonts w:ascii="Calibri" w:eastAsia="Calibri" w:hAnsi="Calibri" w:cs="Calibri"/>
          <w:b/>
          <w:bCs/>
          <w:color w:val="31849B"/>
          <w:sz w:val="28"/>
          <w:szCs w:val="28"/>
        </w:rPr>
        <w:t>.</w:t>
      </w:r>
      <w:r w:rsidRPr="00642318">
        <w:rPr>
          <w:rFonts w:ascii="Calibri" w:eastAsia="Calibri" w:hAnsi="Calibri" w:cs="Calibri"/>
          <w:b/>
          <w:bCs/>
          <w:color w:val="31849B"/>
          <w:sz w:val="28"/>
          <w:szCs w:val="28"/>
        </w:rPr>
        <w:t xml:space="preserve"> DES DISPOSITIFS DESTINÉS À FAVORISER L’INCLUSION NUMÉRIQUE</w:t>
      </w:r>
    </w:p>
    <w:p w14:paraId="0BE50126" w14:textId="453A8770" w:rsidR="005F7F75" w:rsidRDefault="005F7F75" w:rsidP="005F7F75">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r>
        <w:rPr>
          <w:rFonts w:ascii="Calibri" w:eastAsia="Calibri" w:hAnsi="Calibri" w:cs="Calibri"/>
        </w:rPr>
        <w:t>Agence Nationale de la Cohésion des Territoires</w:t>
      </w:r>
      <w:r w:rsidRPr="615C6E36">
        <w:rPr>
          <w:rFonts w:ascii="Calibri" w:eastAsia="Calibri" w:hAnsi="Calibri" w:cs="Calibri"/>
        </w:rPr>
        <w:t xml:space="preserve">. </w:t>
      </w:r>
      <w:hyperlink r:id="rId26" w:history="1">
        <w:r w:rsidRPr="00824C9B">
          <w:rPr>
            <w:rStyle w:val="Lienhypertexte"/>
          </w:rPr>
          <w:t>Ecrire ensemble la société numérique de demain - Dispositifs</w:t>
        </w:r>
      </w:hyperlink>
      <w:r>
        <w:t>.</w:t>
      </w:r>
    </w:p>
    <w:p w14:paraId="6B69D8D5" w14:textId="77777777" w:rsidR="005F7F75"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t xml:space="preserve"> Le Programme Société Numérique de l'Agence nationale de la cohésion des territoires est un p</w:t>
      </w:r>
      <w:r w:rsidRPr="00C454BE">
        <w:t xml:space="preserve">rogramme d'appui aux collectivités et </w:t>
      </w:r>
      <w:r>
        <w:t>aux</w:t>
      </w:r>
      <w:r w:rsidRPr="00C454BE">
        <w:t xml:space="preserve"> acteurs de proximité sur les questions liées au numérique</w:t>
      </w:r>
      <w:r>
        <w:t>. Il met en œuvre des dispositifs pour favoriser l'autonomie et la capacité de tous (collectivités, acteurs publics, grand public…) à saisir les opportunités du numérique.</w:t>
      </w:r>
    </w:p>
    <w:p w14:paraId="56B04EE6" w14:textId="77777777" w:rsidR="005F7F75" w:rsidRPr="0074167A"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t>Le site présente les différents dispositifs permettant de construire une politique locale d’inclusion numérique, d’outiller les professionnels ou encore d’accompagner la montée en compétences numériques : Conseillers numériques France services, Aidants connect, La base du numérique d’intérêt général, Le labo, Cartographie nationale des lieux de médiation numérique…</w:t>
      </w:r>
    </w:p>
    <w:p w14:paraId="5B96EC15" w14:textId="77777777" w:rsidR="00642318" w:rsidRDefault="00642318" w:rsidP="009979D9">
      <w:pPr>
        <w:spacing w:after="0" w:line="240" w:lineRule="auto"/>
        <w:jc w:val="both"/>
        <w:rPr>
          <w:rFonts w:eastAsia="Times New Roman" w:cstheme="minorHAnsi"/>
        </w:rPr>
      </w:pPr>
    </w:p>
    <w:p w14:paraId="4B002DD9" w14:textId="77777777" w:rsidR="000A7DEA" w:rsidRPr="00642318" w:rsidRDefault="000A7DEA" w:rsidP="009979D9">
      <w:pPr>
        <w:spacing w:after="0" w:line="240" w:lineRule="auto"/>
        <w:jc w:val="both"/>
        <w:rPr>
          <w:rFonts w:eastAsia="Times New Roman" w:cstheme="minorHAnsi"/>
        </w:rPr>
      </w:pPr>
    </w:p>
    <w:p w14:paraId="4E8F71C8" w14:textId="7D70631B" w:rsidR="009979D9" w:rsidRDefault="009979D9" w:rsidP="009979D9">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lastRenderedPageBreak/>
        <w:t>🖰</w:t>
      </w:r>
      <w:r w:rsidRPr="615C6E36">
        <w:rPr>
          <w:rFonts w:ascii="Calibri" w:eastAsia="Calibri" w:hAnsi="Calibri" w:cs="Calibri"/>
        </w:rPr>
        <w:t xml:space="preserve"> </w:t>
      </w:r>
      <w:r>
        <w:rPr>
          <w:rFonts w:ascii="Calibri" w:eastAsia="Calibri" w:hAnsi="Calibri" w:cs="Calibri"/>
        </w:rPr>
        <w:t>Ministère de la transition écologique et de la cohésion des territoires</w:t>
      </w:r>
      <w:r w:rsidRPr="615C6E36">
        <w:rPr>
          <w:rFonts w:ascii="Calibri" w:eastAsia="Calibri" w:hAnsi="Calibri" w:cs="Calibri"/>
        </w:rPr>
        <w:t xml:space="preserve">. </w:t>
      </w:r>
      <w:hyperlink r:id="rId27" w:history="1">
        <w:r w:rsidRPr="009979D9">
          <w:rPr>
            <w:rStyle w:val="Lienhypertexte"/>
          </w:rPr>
          <w:t>France services</w:t>
        </w:r>
      </w:hyperlink>
      <w:r>
        <w:t>.</w:t>
      </w:r>
    </w:p>
    <w:p w14:paraId="636E729B" w14:textId="01A5A25C" w:rsidR="009979D9" w:rsidRDefault="009979D9" w:rsidP="009979D9">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t xml:space="preserve"> Une présentation très complète du dispositif “France services” : missions, cartographie, foire aux questions, partenaires, kit de communication.</w:t>
      </w:r>
    </w:p>
    <w:p w14:paraId="5291F619" w14:textId="0383934A" w:rsidR="009979D9" w:rsidRPr="0074167A" w:rsidRDefault="009979D9" w:rsidP="009979D9">
      <w:pPr>
        <w:pBdr>
          <w:top w:val="single" w:sz="4" w:space="1" w:color="auto"/>
          <w:left w:val="single" w:sz="4" w:space="4" w:color="auto"/>
          <w:bottom w:val="single" w:sz="4" w:space="1" w:color="auto"/>
          <w:right w:val="single" w:sz="4" w:space="4" w:color="auto"/>
        </w:pBdr>
        <w:spacing w:after="0" w:line="276" w:lineRule="auto"/>
        <w:jc w:val="both"/>
      </w:pPr>
      <w:r>
        <w:t xml:space="preserve">Voir aussi : </w:t>
      </w:r>
      <w:hyperlink r:id="rId28" w:history="1">
        <w:r w:rsidRPr="009979D9">
          <w:rPr>
            <w:rStyle w:val="Lienhypertexte"/>
          </w:rPr>
          <w:t>Dossier de presse France services 2022</w:t>
        </w:r>
      </w:hyperlink>
    </w:p>
    <w:p w14:paraId="63EDE74B" w14:textId="77777777" w:rsidR="00F90AA8" w:rsidRDefault="00F90AA8" w:rsidP="00F90AA8">
      <w:pPr>
        <w:spacing w:after="0" w:line="240" w:lineRule="auto"/>
        <w:jc w:val="both"/>
        <w:rPr>
          <w:rFonts w:ascii="Calibri" w:eastAsia="Calibri" w:hAnsi="Calibri" w:cs="Calibri"/>
        </w:rPr>
      </w:pPr>
    </w:p>
    <w:p w14:paraId="7B86B585" w14:textId="69C04247" w:rsidR="00F90AA8" w:rsidRPr="007F32EC" w:rsidRDefault="00F90AA8" w:rsidP="00131F48">
      <w:pPr>
        <w:shd w:val="clear" w:color="auto" w:fill="D2EAF1"/>
        <w:spacing w:line="276" w:lineRule="auto"/>
        <w:jc w:val="center"/>
        <w:rPr>
          <w:rFonts w:ascii="Calibri" w:eastAsia="Calibri" w:hAnsi="Calibri" w:cs="Calibri"/>
          <w:b/>
          <w:bCs/>
          <w:color w:val="2E75B5"/>
        </w:rPr>
      </w:pPr>
      <w:r w:rsidRPr="007F32EC">
        <w:rPr>
          <w:rFonts w:ascii="Calibri" w:eastAsia="Calibri" w:hAnsi="Calibri" w:cs="Calibri"/>
          <w:b/>
          <w:bCs/>
          <w:color w:val="2E75B5"/>
        </w:rPr>
        <w:t>Piste d’exploitation pédagogique possible</w:t>
      </w:r>
    </w:p>
    <w:p w14:paraId="55F90DB3" w14:textId="11F2FBD2" w:rsidR="009979D9" w:rsidRDefault="00F90AA8" w:rsidP="00131F48">
      <w:pPr>
        <w:shd w:val="clear" w:color="auto" w:fill="D2EAF1"/>
        <w:spacing w:line="276" w:lineRule="auto"/>
        <w:jc w:val="both"/>
        <w:rPr>
          <w:rFonts w:ascii="Calibri" w:eastAsia="Calibri" w:hAnsi="Calibri" w:cs="Calibri"/>
        </w:rPr>
      </w:pPr>
      <w:r>
        <w:rPr>
          <w:rFonts w:ascii="Calibri" w:eastAsia="Calibri" w:hAnsi="Calibri" w:cs="Calibri"/>
        </w:rPr>
        <w:t>Ces données peuvent être utilisées pour élaborer des mises en situation professionnelle diverses autour d’un “espace France services ancré sur le territoire local” et faire comprendre aux étudiants qu’une telle structure ne remplace pas les services publics, mais accompagne</w:t>
      </w:r>
      <w:r w:rsidR="004E2F19">
        <w:rPr>
          <w:rFonts w:ascii="Calibri" w:eastAsia="Calibri" w:hAnsi="Calibri" w:cs="Calibri"/>
        </w:rPr>
        <w:t>, soutient…</w:t>
      </w:r>
    </w:p>
    <w:p w14:paraId="49E64727" w14:textId="52B8508B" w:rsidR="004E2F19" w:rsidRDefault="004E2F19" w:rsidP="00131F48">
      <w:pPr>
        <w:shd w:val="clear" w:color="auto" w:fill="D2EAF1"/>
        <w:spacing w:after="0" w:line="276" w:lineRule="auto"/>
        <w:jc w:val="both"/>
        <w:rPr>
          <w:rFonts w:ascii="Calibri" w:eastAsia="Calibri" w:hAnsi="Calibri" w:cs="Calibri"/>
        </w:rPr>
      </w:pPr>
      <w:r>
        <w:rPr>
          <w:rFonts w:ascii="Calibri" w:eastAsia="Calibri" w:hAnsi="Calibri" w:cs="Calibri"/>
        </w:rPr>
        <w:t xml:space="preserve">Des situations peuvent être créées </w:t>
      </w:r>
      <w:r w:rsidR="006573B2">
        <w:rPr>
          <w:rFonts w:ascii="Calibri" w:eastAsia="Calibri" w:hAnsi="Calibri" w:cs="Calibri"/>
        </w:rPr>
        <w:t xml:space="preserve">(notamment à partir de la FAQ) </w:t>
      </w:r>
      <w:r>
        <w:rPr>
          <w:rFonts w:ascii="Calibri" w:eastAsia="Calibri" w:hAnsi="Calibri" w:cs="Calibri"/>
        </w:rPr>
        <w:t>pour faire réfléchir (brainstorming, jeu de rôle, prise en charge de situations particulières et/ou complexes…) sur les difficultés des personnes ; les missions et limites d’accompagnement des agents France services ; les rôles et intérêts des conseillers numériques…</w:t>
      </w:r>
    </w:p>
    <w:p w14:paraId="044E079E" w14:textId="77777777" w:rsidR="00642318" w:rsidRPr="00642318" w:rsidRDefault="00642318" w:rsidP="00407C69">
      <w:pPr>
        <w:spacing w:after="0" w:line="240" w:lineRule="auto"/>
        <w:jc w:val="both"/>
        <w:rPr>
          <w:rFonts w:eastAsia="Times New Roman" w:cstheme="minorHAnsi"/>
        </w:rPr>
      </w:pPr>
    </w:p>
    <w:p w14:paraId="4B69FB60" w14:textId="42B3BC5D" w:rsidR="00351E31" w:rsidRDefault="00351E31" w:rsidP="00407C69">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r>
        <w:rPr>
          <w:rFonts w:ascii="Calibri" w:eastAsia="Calibri" w:hAnsi="Calibri" w:cs="Calibri"/>
        </w:rPr>
        <w:t>CNIL</w:t>
      </w:r>
      <w:r w:rsidRPr="615C6E36">
        <w:rPr>
          <w:rFonts w:ascii="Calibri" w:eastAsia="Calibri" w:hAnsi="Calibri" w:cs="Calibri"/>
        </w:rPr>
        <w:t xml:space="preserve">. </w:t>
      </w:r>
      <w:hyperlink r:id="rId29" w:history="1">
        <w:r w:rsidRPr="00351E31">
          <w:rPr>
            <w:rStyle w:val="Lienhypertexte"/>
          </w:rPr>
          <w:t>L’inclusion numérique</w:t>
        </w:r>
      </w:hyperlink>
      <w:r>
        <w:t>.</w:t>
      </w:r>
    </w:p>
    <w:p w14:paraId="0D152A46" w14:textId="31CEC36C" w:rsidR="00351E31" w:rsidRDefault="00351E31" w:rsidP="00351E31">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t xml:space="preserve"> La CNIL est facilitatrice de l’inclusion numérique. Cette ressource met à la disposition des professionnels du secteur social différentes</w:t>
      </w:r>
      <w:r w:rsidR="002035C8">
        <w:t xml:space="preserve"> informations (des conseils…) et</w:t>
      </w:r>
      <w:r>
        <w:t xml:space="preserve"> fiches pratiques</w:t>
      </w:r>
      <w:r w:rsidR="002035C8">
        <w:t>, différents supports</w:t>
      </w:r>
      <w:r>
        <w:t xml:space="preserve"> </w:t>
      </w:r>
      <w:r w:rsidR="002035C8">
        <w:t xml:space="preserve">(fonds d’écran, affiches…) </w:t>
      </w:r>
      <w:r>
        <w:t>visant à mieux protéger les données personnelles, la vie privée de leurs usagers et utiliser un ordinateur public en toute sécurité.</w:t>
      </w:r>
      <w:r w:rsidR="002035C8">
        <w:t xml:space="preserve"> </w:t>
      </w:r>
    </w:p>
    <w:p w14:paraId="4005B1CA" w14:textId="77777777" w:rsidR="00351E31" w:rsidRDefault="00351E31" w:rsidP="00FE63C5">
      <w:pPr>
        <w:spacing w:after="0" w:line="240" w:lineRule="auto"/>
        <w:jc w:val="both"/>
      </w:pPr>
    </w:p>
    <w:p w14:paraId="41FF30F3" w14:textId="77777777" w:rsidR="00F4489A" w:rsidRDefault="00F4489A" w:rsidP="00FE63C5">
      <w:pPr>
        <w:spacing w:after="0" w:line="240" w:lineRule="auto"/>
        <w:jc w:val="both"/>
      </w:pPr>
    </w:p>
    <w:p w14:paraId="3CAB65EB" w14:textId="7C0D3BCE" w:rsidR="005F7F75" w:rsidRPr="00642318" w:rsidRDefault="00642318" w:rsidP="00642318">
      <w:pPr>
        <w:spacing w:after="0" w:line="240" w:lineRule="auto"/>
        <w:jc w:val="center"/>
        <w:rPr>
          <w:rFonts w:ascii="Calibri" w:eastAsia="Calibri" w:hAnsi="Calibri" w:cs="Calibri"/>
          <w:b/>
          <w:bCs/>
          <w:color w:val="31849B"/>
          <w:sz w:val="28"/>
          <w:szCs w:val="28"/>
        </w:rPr>
      </w:pPr>
      <w:r w:rsidRPr="00642318">
        <w:rPr>
          <w:rFonts w:ascii="Calibri" w:eastAsia="Calibri" w:hAnsi="Calibri" w:cs="Calibri"/>
          <w:b/>
          <w:bCs/>
          <w:color w:val="31849B"/>
          <w:sz w:val="28"/>
          <w:szCs w:val="28"/>
        </w:rPr>
        <w:t>1.3</w:t>
      </w:r>
      <w:r>
        <w:rPr>
          <w:rFonts w:ascii="Calibri" w:eastAsia="Calibri" w:hAnsi="Calibri" w:cs="Calibri"/>
          <w:b/>
          <w:bCs/>
          <w:color w:val="31849B"/>
          <w:sz w:val="28"/>
          <w:szCs w:val="28"/>
        </w:rPr>
        <w:t>.</w:t>
      </w:r>
      <w:r w:rsidRPr="00642318">
        <w:rPr>
          <w:rFonts w:ascii="Calibri" w:eastAsia="Calibri" w:hAnsi="Calibri" w:cs="Calibri"/>
          <w:b/>
          <w:bCs/>
          <w:color w:val="31849B"/>
          <w:sz w:val="28"/>
          <w:szCs w:val="28"/>
        </w:rPr>
        <w:t xml:space="preserve"> DES EXEMPLES D’OUTILS EN LIGNE FACILITATEURS DE L’ACCOMPAGNEMENT AU NUMÉRIQUE</w:t>
      </w:r>
    </w:p>
    <w:p w14:paraId="39249079" w14:textId="77777777" w:rsidR="005F7F75" w:rsidRDefault="005F7F75" w:rsidP="005F7F75">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r w:rsidRPr="00DA633D">
        <w:rPr>
          <w:rFonts w:ascii="Calibri" w:eastAsia="Calibri" w:hAnsi="Calibri" w:cs="Calibri"/>
        </w:rPr>
        <w:t>Mission Société Numérique.</w:t>
      </w:r>
      <w:r w:rsidRPr="615C6E36">
        <w:rPr>
          <w:rFonts w:ascii="Calibri" w:eastAsia="Calibri" w:hAnsi="Calibri" w:cs="Calibri"/>
        </w:rPr>
        <w:t xml:space="preserve"> </w:t>
      </w:r>
      <w:hyperlink r:id="rId30" w:history="1">
        <w:r w:rsidRPr="007832D2">
          <w:rPr>
            <w:rStyle w:val="Lienhypertexte"/>
          </w:rPr>
          <w:t>Kit d'intervention rapide.</w:t>
        </w:r>
      </w:hyperlink>
    </w:p>
    <w:p w14:paraId="4AC742CE" w14:textId="77777777" w:rsidR="005F7F75"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rPr>
          <w:rFonts w:ascii="Calibri" w:eastAsia="Calibri" w:hAnsi="Calibri" w:cs="Calibri"/>
          <w:b/>
          <w:bCs/>
          <w:color w:val="000000" w:themeColor="text1"/>
        </w:rPr>
        <w:t xml:space="preserve"> </w:t>
      </w:r>
      <w:r w:rsidRPr="00CD7478">
        <w:t xml:space="preserve">Ce </w:t>
      </w:r>
      <w:r>
        <w:t>k</w:t>
      </w:r>
      <w:r w:rsidRPr="00CD7478">
        <w:t xml:space="preserve">it </w:t>
      </w:r>
      <w:hyperlink r:id="rId31" w:tgtFrame="_blank" w:history="1">
        <w:r w:rsidRPr="00CD7478">
          <w:t xml:space="preserve">d’intervention rapide réalisé par la Mission Société Numérique donne </w:t>
        </w:r>
      </w:hyperlink>
      <w:r>
        <w:t>de nombreux conseils et outils pratiques pour accompagner des personnes éloignées du numérique.</w:t>
      </w:r>
    </w:p>
    <w:p w14:paraId="595AB24D" w14:textId="77777777" w:rsidR="005F7F75"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t>Il est destiné à accompagner les personnes éloigées du numérique en suivant 4 étapes : accueillir, diagnostiquer, orienter, accompagner. Il s’agit ainsi de proposer un parcours pas à pas visant à permettre l’autonomie numérique.</w:t>
      </w:r>
    </w:p>
    <w:p w14:paraId="0777092B" w14:textId="77777777" w:rsidR="005F7F75"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t xml:space="preserve">Ce kit vise ainsi, par exemple, à faciliter l’accompagnement de l’usager en clarifiant ce que le professionnel peut, doit ou ne doit pas faire et en proposant des solutions concrètes concernant la création d’un courriel, la navigation sur le web, l’accès aux services et droits en ligne… </w:t>
      </w:r>
    </w:p>
    <w:p w14:paraId="7CA77E40" w14:textId="77777777" w:rsidR="005F7F75" w:rsidRPr="001C50C5" w:rsidRDefault="005F7F75" w:rsidP="005F7F75">
      <w:pPr>
        <w:pBdr>
          <w:top w:val="single" w:sz="4" w:space="1" w:color="auto"/>
          <w:left w:val="single" w:sz="4" w:space="4" w:color="auto"/>
          <w:bottom w:val="single" w:sz="4" w:space="1" w:color="auto"/>
          <w:right w:val="single" w:sz="4" w:space="4" w:color="auto"/>
        </w:pBdr>
        <w:spacing w:after="0" w:line="276" w:lineRule="auto"/>
        <w:jc w:val="both"/>
        <w:rPr>
          <w:rFonts w:cstheme="minorHAnsi"/>
        </w:rPr>
      </w:pPr>
      <w:r>
        <w:t xml:space="preserve">Un site de </w:t>
      </w:r>
      <w:hyperlink r:id="rId32" w:history="1">
        <w:r w:rsidRPr="000B4BE6">
          <w:rPr>
            <w:rStyle w:val="Lienhypertexte"/>
          </w:rPr>
          <w:t>démonstration des impôts en ligne</w:t>
        </w:r>
      </w:hyperlink>
      <w:r>
        <w:t xml:space="preserve"> est proposé, copie du site des impôts </w:t>
      </w:r>
      <w:r w:rsidRPr="001C50C5">
        <w:rPr>
          <w:rFonts w:eastAsia="Times New Roman" w:cstheme="minorHAnsi"/>
          <w:lang w:val="fr-FR" w:eastAsia="fr-FR"/>
        </w:rPr>
        <w:t>permettant de simuler les déclarations en ligne sans manipuler les données personnelles de la personne accompagnée.</w:t>
      </w:r>
    </w:p>
    <w:p w14:paraId="40A34FF7" w14:textId="77777777" w:rsidR="005F7F75" w:rsidRDefault="005F7F75" w:rsidP="005F7F75">
      <w:pPr>
        <w:pBdr>
          <w:top w:val="single" w:sz="4" w:space="1" w:color="auto"/>
          <w:left w:val="single" w:sz="4" w:space="4" w:color="auto"/>
          <w:bottom w:val="single" w:sz="4" w:space="1" w:color="auto"/>
          <w:right w:val="single" w:sz="4" w:space="4" w:color="auto"/>
        </w:pBdr>
        <w:spacing w:after="0" w:line="276" w:lineRule="auto"/>
        <w:jc w:val="both"/>
      </w:pPr>
      <w:r>
        <w:t>Pour aller plus loin, le kit renvoie vers différentes ressources permettant de développer la culture numérique et enrichir la pratique profesionnelle : enjeux liés aux données personnelles ; enjeux liés aux algorythmes…</w:t>
      </w:r>
    </w:p>
    <w:p w14:paraId="4BCCEFC0" w14:textId="77777777" w:rsidR="005F7F75" w:rsidRDefault="005F7F75" w:rsidP="005131AD">
      <w:pPr>
        <w:spacing w:after="0" w:line="240" w:lineRule="auto"/>
        <w:jc w:val="both"/>
        <w:rPr>
          <w:rFonts w:ascii="Calibri" w:eastAsia="Calibri" w:hAnsi="Calibri" w:cs="Calibri"/>
        </w:rPr>
      </w:pPr>
    </w:p>
    <w:p w14:paraId="62577334" w14:textId="77777777" w:rsidR="003E1892" w:rsidRDefault="003E1892" w:rsidP="003E1892">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lastRenderedPageBreak/>
        <w:t>🖰</w:t>
      </w:r>
      <w:r w:rsidRPr="615C6E36">
        <w:rPr>
          <w:rFonts w:ascii="Calibri" w:eastAsia="Calibri" w:hAnsi="Calibri" w:cs="Calibri"/>
        </w:rPr>
        <w:t xml:space="preserve"> </w:t>
      </w:r>
      <w:hyperlink r:id="rId33" w:history="1">
        <w:r w:rsidRPr="000E487B">
          <w:rPr>
            <w:rStyle w:val="Lienhypertexte"/>
            <w:rFonts w:ascii="Calibri" w:eastAsia="Calibri" w:hAnsi="Calibri" w:cs="Calibri"/>
          </w:rPr>
          <w:t>France</w:t>
        </w:r>
        <w:r>
          <w:rPr>
            <w:rStyle w:val="Lienhypertexte"/>
            <w:rFonts w:ascii="Calibri" w:eastAsia="Calibri" w:hAnsi="Calibri" w:cs="Calibri"/>
          </w:rPr>
          <w:t xml:space="preserve"> </w:t>
        </w:r>
        <w:r w:rsidRPr="000E487B">
          <w:rPr>
            <w:rStyle w:val="Lienhypertexte"/>
            <w:rFonts w:ascii="Calibri" w:eastAsia="Calibri" w:hAnsi="Calibri" w:cs="Calibri"/>
          </w:rPr>
          <w:t>Connect</w:t>
        </w:r>
      </w:hyperlink>
      <w:r>
        <w:rPr>
          <w:rStyle w:val="Lienhypertexte"/>
          <w:rFonts w:ascii="Calibri" w:eastAsia="Calibri" w:hAnsi="Calibri" w:cs="Calibri"/>
        </w:rPr>
        <w:t>.</w:t>
      </w:r>
    </w:p>
    <w:p w14:paraId="4FEB6D74"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Une présentation complète de France connect, service qui accompagne les usagers des services publics dans un certain nombre de démarches pour simplifier et sécuriser la connexion (et de FranceConnect+ pour les démarches les plus</w:t>
      </w:r>
      <w:r w:rsidRPr="003B247A">
        <w:rPr>
          <w:rFonts w:ascii="Calibri" w:eastAsia="Calibri" w:hAnsi="Calibri" w:cs="Calibri"/>
        </w:rPr>
        <w:t xml:space="preserve"> </w:t>
      </w:r>
      <w:r>
        <w:rPr>
          <w:rFonts w:ascii="Calibri" w:eastAsia="Calibri" w:hAnsi="Calibri" w:cs="Calibri"/>
        </w:rPr>
        <w:t xml:space="preserve">sensibles). La rubrique </w:t>
      </w:r>
      <w:hyperlink r:id="rId34" w:history="1">
        <w:r w:rsidRPr="00096332">
          <w:rPr>
            <w:rStyle w:val="Lienhypertexte"/>
            <w:rFonts w:ascii="Calibri" w:eastAsia="Calibri" w:hAnsi="Calibri" w:cs="Calibri"/>
          </w:rPr>
          <w:t>Foire Aux Questions</w:t>
        </w:r>
      </w:hyperlink>
      <w:r>
        <w:rPr>
          <w:rFonts w:ascii="Calibri" w:eastAsia="Calibri" w:hAnsi="Calibri" w:cs="Calibri"/>
        </w:rPr>
        <w:t xml:space="preserve"> est pertinente.</w:t>
      </w:r>
    </w:p>
    <w:p w14:paraId="15D2D3A2" w14:textId="77777777" w:rsidR="003E1892" w:rsidRPr="004C7223"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Pr>
          <w:rFonts w:ascii="Calibri" w:eastAsia="Calibri" w:hAnsi="Calibri" w:cs="Calibri"/>
        </w:rPr>
        <w:t xml:space="preserve">La </w:t>
      </w:r>
      <w:r w:rsidRPr="00B04869">
        <w:rPr>
          <w:rFonts w:ascii="Calibri" w:eastAsia="Calibri" w:hAnsi="Calibri" w:cs="Calibri"/>
        </w:rPr>
        <w:t>rubrique “</w:t>
      </w:r>
      <w:hyperlink r:id="rId35" w:history="1">
        <w:r w:rsidRPr="00B04869">
          <w:rPr>
            <w:rStyle w:val="Lienhypertexte"/>
            <w:rFonts w:ascii="Calibri" w:eastAsia="Calibri" w:hAnsi="Calibri" w:cs="Calibri"/>
          </w:rPr>
          <w:t>Découvrez les services disponibles via France Connect</w:t>
        </w:r>
      </w:hyperlink>
      <w:r w:rsidRPr="00B04869">
        <w:rPr>
          <w:rFonts w:ascii="Calibri" w:eastAsia="Calibri" w:hAnsi="Calibri" w:cs="Calibri"/>
        </w:rPr>
        <w:t xml:space="preserve">” </w:t>
      </w:r>
      <w:r>
        <w:rPr>
          <w:rFonts w:ascii="Calibri" w:eastAsia="Calibri" w:hAnsi="Calibri" w:cs="Calibri"/>
        </w:rPr>
        <w:t>propose</w:t>
      </w:r>
      <w:r w:rsidRPr="00B04869">
        <w:rPr>
          <w:rFonts w:ascii="Calibri" w:eastAsia="Calibri" w:hAnsi="Calibri" w:cs="Calibri"/>
        </w:rPr>
        <w:t xml:space="preserve"> </w:t>
      </w:r>
      <w:r>
        <w:rPr>
          <w:rFonts w:ascii="Calibri" w:eastAsia="Calibri" w:hAnsi="Calibri" w:cs="Calibri"/>
        </w:rPr>
        <w:t>d</w:t>
      </w:r>
      <w:r w:rsidRPr="00B04869">
        <w:rPr>
          <w:rFonts w:ascii="Calibri" w:eastAsia="Calibri" w:hAnsi="Calibri" w:cs="Calibri"/>
        </w:rPr>
        <w:t xml:space="preserve">es liens menant aux principaux services publics permettant de faire des démarches en ligne (classés par </w:t>
      </w:r>
      <w:r w:rsidRPr="002E0DF0">
        <w:rPr>
          <w:rFonts w:ascii="Calibri" w:eastAsia="Calibri" w:hAnsi="Calibri" w:cs="Calibri"/>
        </w:rPr>
        <w:t>thèmes</w:t>
      </w:r>
      <w:r w:rsidRPr="00B04869">
        <w:rPr>
          <w:rFonts w:ascii="Calibri" w:eastAsia="Calibri" w:hAnsi="Calibri" w:cs="Calibri"/>
        </w:rPr>
        <w:t xml:space="preserve"> : argent, citoyenneté, santé, retraite, famille, travail</w:t>
      </w:r>
      <w:r>
        <w:rPr>
          <w:rFonts w:ascii="Calibri" w:eastAsia="Calibri" w:hAnsi="Calibri" w:cs="Calibri"/>
        </w:rPr>
        <w:t>...)</w:t>
      </w:r>
    </w:p>
    <w:p w14:paraId="540DB52F" w14:textId="77777777" w:rsidR="003E1892" w:rsidRDefault="003E1892" w:rsidP="003E1892">
      <w:pPr>
        <w:spacing w:after="0" w:line="240" w:lineRule="auto"/>
        <w:jc w:val="both"/>
        <w:rPr>
          <w:rFonts w:ascii="Calibri" w:eastAsia="Calibri" w:hAnsi="Calibri" w:cs="Calibri"/>
        </w:rPr>
      </w:pPr>
    </w:p>
    <w:p w14:paraId="2CECA2EB" w14:textId="3165F153" w:rsidR="003E1892" w:rsidRPr="004A4819" w:rsidRDefault="003E1892" w:rsidP="004A4819">
      <w:pPr>
        <w:shd w:val="clear" w:color="auto" w:fill="D2EAF1"/>
        <w:spacing w:line="276" w:lineRule="auto"/>
        <w:jc w:val="center"/>
        <w:rPr>
          <w:rFonts w:ascii="Calibri" w:eastAsia="Calibri" w:hAnsi="Calibri" w:cs="Calibri"/>
          <w:b/>
          <w:bCs/>
          <w:color w:val="2E75B5"/>
        </w:rPr>
      </w:pPr>
      <w:r w:rsidRPr="004A4819">
        <w:rPr>
          <w:rFonts w:ascii="Calibri" w:eastAsia="Calibri" w:hAnsi="Calibri" w:cs="Calibri"/>
          <w:b/>
          <w:bCs/>
          <w:color w:val="2E75B5"/>
        </w:rPr>
        <w:t>Piste d’exploitation pédagogique possible</w:t>
      </w:r>
    </w:p>
    <w:p w14:paraId="0D32D8DB" w14:textId="613C6F40" w:rsidR="003E1892" w:rsidRPr="004A4819" w:rsidRDefault="003E1892" w:rsidP="004A4819">
      <w:pPr>
        <w:shd w:val="clear" w:color="auto" w:fill="D2EAF1"/>
        <w:spacing w:after="0" w:line="276" w:lineRule="auto"/>
        <w:jc w:val="both"/>
        <w:rPr>
          <w:rFonts w:ascii="Calibri" w:eastAsia="Calibri" w:hAnsi="Calibri" w:cs="Calibri"/>
        </w:rPr>
      </w:pPr>
      <w:r w:rsidRPr="004A4819">
        <w:rPr>
          <w:rFonts w:ascii="Calibri" w:eastAsia="Calibri" w:hAnsi="Calibri" w:cs="Calibri"/>
        </w:rPr>
        <w:t xml:space="preserve">Il est possible de demander aux étudiants de se connecter à France Connect, de rechercher par exemple les </w:t>
      </w:r>
      <w:hyperlink r:id="rId36" w:history="1">
        <w:r w:rsidRPr="004A4819">
          <w:rPr>
            <w:rStyle w:val="Lienhypertexte"/>
            <w:rFonts w:ascii="Calibri" w:eastAsia="Calibri" w:hAnsi="Calibri" w:cs="Calibri"/>
          </w:rPr>
          <w:t>différents services disponibles via France connect</w:t>
        </w:r>
      </w:hyperlink>
      <w:r w:rsidRPr="004A4819">
        <w:rPr>
          <w:rFonts w:ascii="Calibri" w:eastAsia="Calibri" w:hAnsi="Calibri" w:cs="Calibri"/>
        </w:rPr>
        <w:t xml:space="preserve"> et de réaliser un support récapitulant les sites à consulter pour telle ou telle démarche administrative. </w:t>
      </w:r>
    </w:p>
    <w:p w14:paraId="72B607F9" w14:textId="7BFA793B" w:rsidR="003E1892" w:rsidRPr="004A4819" w:rsidRDefault="003E1892" w:rsidP="004A4819">
      <w:pPr>
        <w:shd w:val="clear" w:color="auto" w:fill="D2EAF1"/>
        <w:spacing w:after="0" w:line="276" w:lineRule="auto"/>
        <w:jc w:val="both"/>
      </w:pPr>
      <w:r w:rsidRPr="004A4819">
        <w:rPr>
          <w:rFonts w:ascii="Calibri" w:eastAsia="Calibri" w:hAnsi="Calibri" w:cs="Calibri"/>
        </w:rPr>
        <w:t xml:space="preserve">Pour “essayer France Connect”, il peut par exemple être demandé à l’étudiant de se rendre sur le site </w:t>
      </w:r>
      <w:hyperlink r:id="rId37" w:history="1">
        <w:r w:rsidRPr="004A4819">
          <w:rPr>
            <w:rStyle w:val="Lienhypertexte"/>
            <w:rFonts w:ascii="Calibri" w:eastAsia="Calibri" w:hAnsi="Calibri" w:cs="Calibri"/>
          </w:rPr>
          <w:t>mes droits sociaux</w:t>
        </w:r>
      </w:hyperlink>
      <w:r w:rsidRPr="004A4819">
        <w:rPr>
          <w:rFonts w:ascii="Calibri" w:eastAsia="Calibri" w:hAnsi="Calibri" w:cs="Calibri"/>
        </w:rPr>
        <w:t xml:space="preserve"> et</w:t>
      </w:r>
      <w:r w:rsidR="00D128E3" w:rsidRPr="004A4819">
        <w:rPr>
          <w:rFonts w:ascii="Calibri" w:eastAsia="Calibri" w:hAnsi="Calibri" w:cs="Calibri"/>
        </w:rPr>
        <w:t>,</w:t>
      </w:r>
      <w:r w:rsidRPr="004A4819">
        <w:rPr>
          <w:rFonts w:ascii="Calibri" w:eastAsia="Calibri" w:hAnsi="Calibri" w:cs="Calibri"/>
        </w:rPr>
        <w:t xml:space="preserve"> </w:t>
      </w:r>
      <w:r w:rsidR="00D128E3" w:rsidRPr="004A4819">
        <w:rPr>
          <w:rFonts w:ascii="Calibri" w:eastAsia="Calibri" w:hAnsi="Calibri" w:cs="Calibri"/>
        </w:rPr>
        <w:t xml:space="preserve">s’il le souhaite, </w:t>
      </w:r>
      <w:r w:rsidRPr="004A4819">
        <w:rPr>
          <w:rFonts w:ascii="Calibri" w:eastAsia="Calibri" w:hAnsi="Calibri" w:cs="Calibri"/>
        </w:rPr>
        <w:t xml:space="preserve">de s’identifier avec son numéro de sécurité sociale et code confidentiel et/ou </w:t>
      </w:r>
      <w:hyperlink r:id="rId38" w:history="1">
        <w:r w:rsidRPr="004A4819">
          <w:rPr>
            <w:rStyle w:val="Lienhypertexte"/>
            <w:rFonts w:ascii="Calibri" w:eastAsia="Calibri" w:hAnsi="Calibri" w:cs="Calibri"/>
          </w:rPr>
          <w:t>l’application France identité</w:t>
        </w:r>
      </w:hyperlink>
      <w:r w:rsidRPr="004A4819">
        <w:rPr>
          <w:rStyle w:val="Lienhypertexte"/>
          <w:rFonts w:ascii="Calibri" w:eastAsia="Calibri" w:hAnsi="Calibri" w:cs="Calibri"/>
          <w:color w:val="auto"/>
          <w:u w:val="none"/>
        </w:rPr>
        <w:t>...</w:t>
      </w:r>
    </w:p>
    <w:p w14:paraId="34274A3A" w14:textId="77777777" w:rsidR="003E1892" w:rsidRDefault="003E1892" w:rsidP="00EE1FF5">
      <w:pPr>
        <w:spacing w:after="0" w:line="240" w:lineRule="auto"/>
        <w:jc w:val="both"/>
        <w:rPr>
          <w:rFonts w:ascii="Calibri" w:eastAsia="Calibri" w:hAnsi="Calibri" w:cs="Calibri"/>
        </w:rPr>
      </w:pPr>
    </w:p>
    <w:p w14:paraId="43BC116F" w14:textId="77777777" w:rsidR="003E1892" w:rsidRDefault="003E1892" w:rsidP="003E1892">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hyperlink r:id="rId39" w:history="1">
        <w:r w:rsidRPr="003B247A">
          <w:rPr>
            <w:rStyle w:val="Lienhypertexte"/>
            <w:rFonts w:ascii="Calibri" w:eastAsia="Calibri" w:hAnsi="Calibri" w:cs="Calibri"/>
          </w:rPr>
          <w:t>Agence Nationale des Titres sécurisés</w:t>
        </w:r>
      </w:hyperlink>
      <w:r>
        <w:rPr>
          <w:rStyle w:val="Lienhypertexte"/>
          <w:rFonts w:ascii="Calibri" w:eastAsia="Calibri" w:hAnsi="Calibri" w:cs="Calibri"/>
        </w:rPr>
        <w:t>.</w:t>
      </w:r>
    </w:p>
    <w:p w14:paraId="09061D5A" w14:textId="4837F6EE" w:rsidR="003E1892" w:rsidRPr="00F4489A"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Site officiel de l’Agence Nationale des Titres Sécurisés qui permet de faire des démarches en ligne pour s’inscrire</w:t>
      </w:r>
      <w:r w:rsidRPr="003B247A">
        <w:rPr>
          <w:rFonts w:ascii="Calibri" w:eastAsia="Calibri" w:hAnsi="Calibri" w:cs="Calibri"/>
        </w:rPr>
        <w:t xml:space="preserve"> </w:t>
      </w:r>
      <w:r>
        <w:rPr>
          <w:rFonts w:ascii="Calibri" w:eastAsia="Calibri" w:hAnsi="Calibri" w:cs="Calibri"/>
        </w:rPr>
        <w:t>à l’examen du permis de conduire, obtenir la fabrication du permis de conduire, faire une demande de carte d’identité ou d’un passeport...</w:t>
      </w:r>
    </w:p>
    <w:p w14:paraId="4AA0B008" w14:textId="77777777" w:rsidR="003E1892" w:rsidRDefault="003E1892" w:rsidP="003E1892">
      <w:pPr>
        <w:spacing w:after="0" w:line="240" w:lineRule="auto"/>
        <w:jc w:val="both"/>
        <w:rPr>
          <w:rFonts w:ascii="Calibri" w:eastAsia="Calibri" w:hAnsi="Calibri" w:cs="Calibri"/>
        </w:rPr>
      </w:pPr>
    </w:p>
    <w:p w14:paraId="118DEE70" w14:textId="3011F782" w:rsidR="003E1892" w:rsidRPr="00F47A17" w:rsidRDefault="003E1892" w:rsidP="00F47A17">
      <w:pPr>
        <w:shd w:val="clear" w:color="auto" w:fill="D2EAF1"/>
        <w:spacing w:line="276" w:lineRule="auto"/>
        <w:jc w:val="center"/>
        <w:rPr>
          <w:rFonts w:ascii="Calibri" w:eastAsia="Calibri" w:hAnsi="Calibri" w:cs="Calibri"/>
          <w:b/>
          <w:bCs/>
          <w:color w:val="2E75B5"/>
        </w:rPr>
      </w:pPr>
      <w:r w:rsidRPr="00F47A17">
        <w:rPr>
          <w:rFonts w:ascii="Calibri" w:eastAsia="Calibri" w:hAnsi="Calibri" w:cs="Calibri"/>
          <w:b/>
          <w:bCs/>
          <w:color w:val="2E75B5"/>
        </w:rPr>
        <w:t>Piste d’exploitation pédagogique possible</w:t>
      </w:r>
    </w:p>
    <w:p w14:paraId="0D00F5C3" w14:textId="77777777" w:rsidR="003E1892" w:rsidRPr="001E17E1" w:rsidRDefault="003E1892" w:rsidP="00F47A17">
      <w:pPr>
        <w:shd w:val="clear" w:color="auto" w:fill="D2EAF1"/>
        <w:spacing w:after="0" w:line="276" w:lineRule="auto"/>
        <w:jc w:val="both"/>
        <w:rPr>
          <w:rFonts w:ascii="Calibri" w:eastAsia="Calibri" w:hAnsi="Calibri" w:cs="Calibri"/>
        </w:rPr>
      </w:pPr>
      <w:r w:rsidRPr="001E17E1">
        <w:rPr>
          <w:rFonts w:ascii="Calibri" w:eastAsia="Calibri" w:hAnsi="Calibri" w:cs="Calibri"/>
        </w:rPr>
        <w:t>Il est possible de demander aux étudiants de se rendre sur ce site, et dans le cadre d’un jeu de rôle par exemple, de simuler une demande de titre pour un usager dans un contexte France services</w:t>
      </w:r>
      <w:r>
        <w:rPr>
          <w:rFonts w:ascii="Calibri" w:eastAsia="Calibri" w:hAnsi="Calibri" w:cs="Calibri"/>
        </w:rPr>
        <w:t>.</w:t>
      </w:r>
      <w:r w:rsidRPr="001E17E1">
        <w:rPr>
          <w:rFonts w:ascii="Calibri" w:eastAsia="Calibri" w:hAnsi="Calibri" w:cs="Calibri"/>
        </w:rPr>
        <w:t xml:space="preserve"> Un étudiant pourra être l’agent France services et expliquera pas à pas les manipulations sur le site afin d’accompagner l’usager dans sa demande ; un autre étudiant jouera le rôle de l’usager et fera les manipulations sur le site en suivant les recommandations de l’agent France services.</w:t>
      </w:r>
    </w:p>
    <w:p w14:paraId="78E100B8" w14:textId="77777777" w:rsidR="003E1892" w:rsidRDefault="003E1892" w:rsidP="003E1892">
      <w:pPr>
        <w:spacing w:after="0" w:line="240" w:lineRule="auto"/>
        <w:jc w:val="both"/>
        <w:rPr>
          <w:rFonts w:ascii="Calibri" w:eastAsia="Calibri" w:hAnsi="Calibri" w:cs="Calibri"/>
        </w:rPr>
      </w:pPr>
    </w:p>
    <w:p w14:paraId="6AE58C9A" w14:textId="77777777" w:rsidR="003E1892" w:rsidRDefault="003E1892" w:rsidP="003E1892">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hyperlink r:id="rId40" w:history="1">
        <w:r w:rsidRPr="003B247A">
          <w:rPr>
            <w:rStyle w:val="Lienhypertexte"/>
            <w:rFonts w:ascii="Calibri" w:eastAsia="Calibri" w:hAnsi="Calibri" w:cs="Calibri"/>
          </w:rPr>
          <w:t>Mes droits sociaux</w:t>
        </w:r>
      </w:hyperlink>
      <w:r>
        <w:rPr>
          <w:rStyle w:val="Lienhypertexte"/>
          <w:rFonts w:ascii="Calibri" w:eastAsia="Calibri" w:hAnsi="Calibri" w:cs="Calibri"/>
        </w:rPr>
        <w:t>.</w:t>
      </w:r>
    </w:p>
    <w:p w14:paraId="034FD03B"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Ce portail universel permet de comprendre ses droits dans différentes situations (voir la rubrique “</w:t>
      </w:r>
      <w:hyperlink r:id="rId41" w:history="1">
        <w:r>
          <w:rPr>
            <w:rStyle w:val="Lienhypertexte"/>
            <w:rFonts w:ascii="Calibri" w:eastAsia="Calibri" w:hAnsi="Calibri" w:cs="Calibri"/>
          </w:rPr>
          <w:t>Vos événements de vie</w:t>
        </w:r>
      </w:hyperlink>
      <w:r>
        <w:rPr>
          <w:rStyle w:val="Lienhypertexte"/>
          <w:rFonts w:ascii="Calibri" w:eastAsia="Calibri" w:hAnsi="Calibri" w:cs="Calibri"/>
        </w:rPr>
        <w:t>”)</w:t>
      </w:r>
      <w:r>
        <w:rPr>
          <w:rFonts w:ascii="Calibri" w:eastAsia="Calibri" w:hAnsi="Calibri" w:cs="Calibri"/>
        </w:rPr>
        <w:t xml:space="preserve"> : “vous attendez un enfant ; vous êtes en situation de handicap ; vous avez besoin de faire garder vos enfants ; vous cherchez un emploi”...</w:t>
      </w:r>
    </w:p>
    <w:p w14:paraId="27F42AA5"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Pr>
          <w:rFonts w:ascii="Calibri" w:eastAsia="Calibri" w:hAnsi="Calibri" w:cs="Calibri"/>
        </w:rPr>
        <w:t xml:space="preserve">Il permet aussi (en se connectant via France Connect par exemple) de consulter </w:t>
      </w:r>
      <w:hyperlink r:id="rId42" w:history="1">
        <w:r>
          <w:rPr>
            <w:rStyle w:val="Lienhypertexte"/>
            <w:rFonts w:ascii="Calibri" w:eastAsia="Calibri" w:hAnsi="Calibri" w:cs="Calibri"/>
          </w:rPr>
          <w:t>Vo</w:t>
        </w:r>
        <w:r w:rsidRPr="00CC5648">
          <w:rPr>
            <w:rStyle w:val="Lienhypertexte"/>
            <w:rFonts w:ascii="Calibri" w:eastAsia="Calibri" w:hAnsi="Calibri" w:cs="Calibri"/>
          </w:rPr>
          <w:t>s droits</w:t>
        </w:r>
      </w:hyperlink>
      <w:r>
        <w:rPr>
          <w:rFonts w:ascii="Calibri" w:eastAsia="Calibri" w:hAnsi="Calibri" w:cs="Calibri"/>
        </w:rPr>
        <w:t xml:space="preserve"> ouverts en matière de retraite, emploi, santé, logement, solidarité, famille (RSA, APA, CSS, LEP, Logement social, chèque énergie...)</w:t>
      </w:r>
    </w:p>
    <w:p w14:paraId="5D14D329" w14:textId="21C3F882" w:rsidR="003E1892" w:rsidRPr="005418FC"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Pr>
          <w:rFonts w:ascii="Calibri" w:eastAsia="Calibri" w:hAnsi="Calibri" w:cs="Calibri"/>
        </w:rPr>
        <w:t xml:space="preserve">Le portail propose également </w:t>
      </w:r>
      <w:hyperlink r:id="rId43" w:history="1">
        <w:r w:rsidRPr="00CC5648">
          <w:rPr>
            <w:rStyle w:val="Lienhypertexte"/>
            <w:rFonts w:ascii="Calibri" w:eastAsia="Calibri" w:hAnsi="Calibri" w:cs="Calibri"/>
          </w:rPr>
          <w:t>un simulateur</w:t>
        </w:r>
      </w:hyperlink>
      <w:r>
        <w:rPr>
          <w:rFonts w:ascii="Calibri" w:eastAsia="Calibri" w:hAnsi="Calibri" w:cs="Calibri"/>
        </w:rPr>
        <w:t xml:space="preserve"> permettant de découvrir en qu</w:t>
      </w:r>
      <w:r w:rsidR="00C94C44">
        <w:rPr>
          <w:rFonts w:ascii="Calibri" w:eastAsia="Calibri" w:hAnsi="Calibri" w:cs="Calibri"/>
        </w:rPr>
        <w:t>e</w:t>
      </w:r>
      <w:r>
        <w:rPr>
          <w:rFonts w:ascii="Calibri" w:eastAsia="Calibri" w:hAnsi="Calibri" w:cs="Calibri"/>
        </w:rPr>
        <w:t>lques clics les prestations sociales pouvant être demandées (aides au logement, AAH...)</w:t>
      </w:r>
    </w:p>
    <w:p w14:paraId="02F5A6DD" w14:textId="77777777" w:rsidR="003E1892" w:rsidRDefault="003E1892" w:rsidP="003E1892">
      <w:pPr>
        <w:spacing w:after="0"/>
        <w:jc w:val="both"/>
        <w:rPr>
          <w:rFonts w:ascii="Calibri" w:eastAsia="Calibri" w:hAnsi="Calibri" w:cs="Calibri"/>
        </w:rPr>
      </w:pPr>
    </w:p>
    <w:p w14:paraId="2E65C1AE" w14:textId="77777777" w:rsidR="00B0383B" w:rsidRDefault="00B0383B" w:rsidP="003E1892">
      <w:pPr>
        <w:spacing w:after="0"/>
        <w:jc w:val="both"/>
        <w:rPr>
          <w:rFonts w:ascii="Calibri" w:eastAsia="Calibri" w:hAnsi="Calibri" w:cs="Calibri"/>
        </w:rPr>
      </w:pPr>
    </w:p>
    <w:p w14:paraId="250F0D08" w14:textId="4C59E779" w:rsidR="003E1892" w:rsidRPr="00B0383B" w:rsidRDefault="003E1892" w:rsidP="00B0383B">
      <w:pPr>
        <w:shd w:val="clear" w:color="auto" w:fill="D2EAF1"/>
        <w:spacing w:line="276" w:lineRule="auto"/>
        <w:jc w:val="center"/>
        <w:rPr>
          <w:rFonts w:ascii="Calibri" w:eastAsia="Calibri" w:hAnsi="Calibri" w:cs="Calibri"/>
          <w:b/>
          <w:bCs/>
          <w:color w:val="2E75B5"/>
        </w:rPr>
      </w:pPr>
      <w:r w:rsidRPr="00B0383B">
        <w:rPr>
          <w:rFonts w:ascii="Calibri" w:eastAsia="Calibri" w:hAnsi="Calibri" w:cs="Calibri"/>
          <w:b/>
          <w:bCs/>
          <w:color w:val="2E75B5"/>
        </w:rPr>
        <w:lastRenderedPageBreak/>
        <w:t>Piste d’exploitation pédagogique possible</w:t>
      </w:r>
    </w:p>
    <w:p w14:paraId="4D73ADD8" w14:textId="77777777" w:rsidR="003E1892" w:rsidRPr="005418FC" w:rsidRDefault="003E1892" w:rsidP="00B0383B">
      <w:pPr>
        <w:shd w:val="clear" w:color="auto" w:fill="D2EAF1"/>
        <w:spacing w:after="0" w:line="276" w:lineRule="auto"/>
        <w:jc w:val="both"/>
        <w:rPr>
          <w:rFonts w:ascii="Calibri" w:eastAsia="Calibri" w:hAnsi="Calibri" w:cs="Calibri"/>
        </w:rPr>
      </w:pPr>
      <w:r w:rsidRPr="005418FC">
        <w:rPr>
          <w:rFonts w:ascii="Calibri" w:eastAsia="Calibri" w:hAnsi="Calibri" w:cs="Calibri"/>
        </w:rPr>
        <w:t xml:space="preserve">Il est possible de visionner la </w:t>
      </w:r>
      <w:hyperlink r:id="rId44" w:history="1">
        <w:r w:rsidRPr="005418FC">
          <w:rPr>
            <w:rStyle w:val="Lienhypertexte"/>
            <w:rFonts w:ascii="Calibri" w:eastAsia="Calibri" w:hAnsi="Calibri" w:cs="Calibri"/>
          </w:rPr>
          <w:t>vidéo de présentation du site</w:t>
        </w:r>
      </w:hyperlink>
      <w:r w:rsidRPr="005418FC">
        <w:rPr>
          <w:rFonts w:ascii="Calibri" w:eastAsia="Calibri" w:hAnsi="Calibri" w:cs="Calibri"/>
        </w:rPr>
        <w:t xml:space="preserve"> (2’17)</w:t>
      </w:r>
      <w:r>
        <w:rPr>
          <w:rFonts w:ascii="Calibri" w:eastAsia="Calibri" w:hAnsi="Calibri" w:cs="Calibri"/>
        </w:rPr>
        <w:t xml:space="preserve"> </w:t>
      </w:r>
      <w:r w:rsidRPr="005418FC">
        <w:rPr>
          <w:rFonts w:ascii="Calibri" w:eastAsia="Calibri" w:hAnsi="Calibri" w:cs="Calibri"/>
        </w:rPr>
        <w:t xml:space="preserve">avec les étudiants et de leur demander de présenter les accompagnements possibles grace à ce portail. </w:t>
      </w:r>
    </w:p>
    <w:p w14:paraId="69E12250" w14:textId="77777777" w:rsidR="003E1892" w:rsidRPr="005418FC" w:rsidRDefault="003E1892" w:rsidP="00B0383B">
      <w:pPr>
        <w:shd w:val="clear" w:color="auto" w:fill="D2EAF1"/>
        <w:spacing w:after="0" w:line="276" w:lineRule="auto"/>
        <w:jc w:val="both"/>
        <w:rPr>
          <w:rFonts w:ascii="Calibri" w:eastAsia="Calibri" w:hAnsi="Calibri" w:cs="Calibri"/>
        </w:rPr>
      </w:pPr>
      <w:r w:rsidRPr="005418FC">
        <w:rPr>
          <w:rFonts w:ascii="Calibri" w:eastAsia="Calibri" w:hAnsi="Calibri" w:cs="Calibri"/>
        </w:rPr>
        <w:t xml:space="preserve">Les étudiants peuvent aussi être mis en situation de jeu de rôle en tant que professionnels afin de répondre à des demandes d’usagers sur des aides, des prestations... et effectuer des simulations de droits à l’aide </w:t>
      </w:r>
      <w:r>
        <w:rPr>
          <w:rFonts w:ascii="Calibri" w:eastAsia="Calibri" w:hAnsi="Calibri" w:cs="Calibri"/>
        </w:rPr>
        <w:t>d</w:t>
      </w:r>
      <w:r w:rsidRPr="005418FC">
        <w:rPr>
          <w:rFonts w:ascii="Calibri" w:eastAsia="Calibri" w:hAnsi="Calibri" w:cs="Calibri"/>
        </w:rPr>
        <w:t>u simulateur proposé.</w:t>
      </w:r>
    </w:p>
    <w:p w14:paraId="7CEE5803" w14:textId="77777777" w:rsidR="003E1892" w:rsidRDefault="003E1892" w:rsidP="003E1892">
      <w:pPr>
        <w:spacing w:after="0"/>
        <w:jc w:val="both"/>
        <w:rPr>
          <w:rFonts w:ascii="Calibri" w:eastAsia="Calibri" w:hAnsi="Calibri" w:cs="Calibri"/>
        </w:rPr>
      </w:pPr>
    </w:p>
    <w:p w14:paraId="5EB35C15" w14:textId="77777777" w:rsidR="003E1892" w:rsidRDefault="003E1892" w:rsidP="003E1892">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hyperlink r:id="rId45" w:history="1">
        <w:r w:rsidRPr="00CC5648">
          <w:t>Assurance</w:t>
        </w:r>
      </w:hyperlink>
      <w:r w:rsidRPr="00CC5648">
        <w:t xml:space="preserve"> maladie.</w:t>
      </w:r>
      <w:r>
        <w:rPr>
          <w:rFonts w:ascii="Calibri" w:eastAsia="Calibri" w:hAnsi="Calibri" w:cs="Calibri"/>
        </w:rPr>
        <w:t xml:space="preserve"> </w:t>
      </w:r>
      <w:hyperlink r:id="rId46" w:history="1">
        <w:r w:rsidRPr="000E3F95">
          <w:rPr>
            <w:rStyle w:val="Lienhypertexte"/>
            <w:rFonts w:ascii="Calibri" w:eastAsia="Calibri" w:hAnsi="Calibri" w:cs="Calibri"/>
          </w:rPr>
          <w:t>Droits et démarches – Les tutos du compe ameli</w:t>
        </w:r>
      </w:hyperlink>
      <w:r>
        <w:rPr>
          <w:rFonts w:ascii="Calibri" w:eastAsia="Calibri" w:hAnsi="Calibri" w:cs="Calibri"/>
        </w:rPr>
        <w:t>. You Tube.</w:t>
      </w:r>
    </w:p>
    <w:p w14:paraId="21E0682C" w14:textId="77777777" w:rsidR="003E1892" w:rsidRDefault="003E1892" w:rsidP="003E1892">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16 vidéos ludiques et de courte durée sont proposées sur cette chaine afin d’accompagner au mieux les assurés sociaux dans la gestion et l’utilisation de leur compte ameli : “Comment commander une carte vitale en ligne ?”, “Comment changer ses coordonnées bancaires ?”, “Se faire rembourser des soins effectués à l’étranger”, “Prendre un rendez-vous en ligne depuis le compte ameli”, “Comment se créer un compte ameli en quelques clics”...</w:t>
      </w:r>
    </w:p>
    <w:p w14:paraId="390931F5" w14:textId="77777777" w:rsidR="003E1892" w:rsidRPr="003B247A" w:rsidRDefault="003E1892" w:rsidP="003E1892">
      <w:pPr>
        <w:pBdr>
          <w:top w:val="single" w:sz="4" w:space="1" w:color="auto"/>
          <w:left w:val="single" w:sz="4" w:space="4" w:color="auto"/>
          <w:bottom w:val="single" w:sz="4" w:space="1" w:color="auto"/>
          <w:right w:val="single" w:sz="4" w:space="4" w:color="auto"/>
        </w:pBdr>
        <w:spacing w:after="0" w:line="276" w:lineRule="auto"/>
        <w:jc w:val="both"/>
      </w:pPr>
      <w:r>
        <w:t xml:space="preserve">Voir aussi les </w:t>
      </w:r>
      <w:hyperlink r:id="rId47" w:history="1">
        <w:r w:rsidRPr="000E3F95">
          <w:rPr>
            <w:rStyle w:val="Lienhypertexte"/>
          </w:rPr>
          <w:t>“</w:t>
        </w:r>
        <w:r>
          <w:rPr>
            <w:rStyle w:val="Lienhypertexte"/>
          </w:rPr>
          <w:t>D</w:t>
        </w:r>
        <w:r w:rsidRPr="000E3F95">
          <w:rPr>
            <w:rStyle w:val="Lienhypertexte"/>
          </w:rPr>
          <w:t>émarches fréquentes”</w:t>
        </w:r>
      </w:hyperlink>
      <w:r>
        <w:t xml:space="preserve"> sur le site ameli : attestation de droits, envoi d’une feuille de soins, changement d’adresse, carte européenne d’assurance maladie...</w:t>
      </w:r>
    </w:p>
    <w:p w14:paraId="30CE52E8" w14:textId="77777777" w:rsidR="003E1892" w:rsidRDefault="003E1892" w:rsidP="003E1892">
      <w:pPr>
        <w:spacing w:after="0"/>
        <w:jc w:val="both"/>
        <w:rPr>
          <w:rFonts w:ascii="Calibri" w:eastAsia="Calibri" w:hAnsi="Calibri" w:cs="Calibri"/>
        </w:rPr>
      </w:pPr>
    </w:p>
    <w:bookmarkEnd w:id="1"/>
    <w:p w14:paraId="5EFA44F5" w14:textId="6E858E2E" w:rsidR="000C773F" w:rsidRDefault="000C773F" w:rsidP="007B1434">
      <w:pPr>
        <w:spacing w:after="0"/>
        <w:rPr>
          <w:rFonts w:eastAsia="Times New Roman" w:cstheme="minorHAnsi"/>
          <w:lang w:val="fr-FR" w:eastAsia="fr-FR"/>
        </w:rPr>
      </w:pPr>
    </w:p>
    <w:p w14:paraId="1E12BCD1" w14:textId="75AD035B" w:rsidR="004226BE" w:rsidRPr="00F4489A" w:rsidRDefault="00F4489A" w:rsidP="00F4489A">
      <w:pPr>
        <w:spacing w:after="0" w:line="240" w:lineRule="auto"/>
        <w:jc w:val="center"/>
        <w:rPr>
          <w:rFonts w:ascii="Calibri" w:eastAsia="Calibri" w:hAnsi="Calibri" w:cs="Calibri"/>
          <w:b/>
          <w:bCs/>
          <w:color w:val="31849B"/>
          <w:sz w:val="28"/>
          <w:szCs w:val="28"/>
        </w:rPr>
      </w:pPr>
      <w:r w:rsidRPr="00F4489A">
        <w:rPr>
          <w:rFonts w:ascii="Calibri" w:eastAsia="Calibri" w:hAnsi="Calibri" w:cs="Calibri"/>
          <w:b/>
          <w:bCs/>
          <w:color w:val="31849B"/>
          <w:sz w:val="28"/>
          <w:szCs w:val="28"/>
        </w:rPr>
        <w:t>1.4</w:t>
      </w:r>
      <w:r>
        <w:rPr>
          <w:rFonts w:ascii="Calibri" w:eastAsia="Calibri" w:hAnsi="Calibri" w:cs="Calibri"/>
          <w:b/>
          <w:bCs/>
          <w:color w:val="31849B"/>
          <w:sz w:val="28"/>
          <w:szCs w:val="28"/>
        </w:rPr>
        <w:t>.</w:t>
      </w:r>
      <w:r w:rsidRPr="00F4489A">
        <w:rPr>
          <w:rFonts w:ascii="Calibri" w:eastAsia="Calibri" w:hAnsi="Calibri" w:cs="Calibri"/>
          <w:b/>
          <w:bCs/>
          <w:color w:val="31849B"/>
          <w:sz w:val="28"/>
          <w:szCs w:val="28"/>
        </w:rPr>
        <w:t xml:space="preserve"> L’ÉVALUATION CONTINUE DES DÉMARCHES ET SERVICES NUMÉRIQUES</w:t>
      </w:r>
    </w:p>
    <w:p w14:paraId="4FE26E2C" w14:textId="02C37130" w:rsidR="004226BE" w:rsidRDefault="004226BE" w:rsidP="004226BE">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hyperlink r:id="rId48" w:history="1">
        <w:r w:rsidR="002066CC" w:rsidRPr="002066CC">
          <w:rPr>
            <w:rStyle w:val="Lienhypertexte"/>
            <w:rFonts w:ascii="Calibri" w:eastAsia="Calibri" w:hAnsi="Calibri" w:cs="Calibri"/>
          </w:rPr>
          <w:t>Vos démarches essentielles</w:t>
        </w:r>
      </w:hyperlink>
      <w:r w:rsidR="00200654">
        <w:rPr>
          <w:rStyle w:val="Lienhypertexte"/>
          <w:rFonts w:ascii="Calibri" w:eastAsia="Calibri" w:hAnsi="Calibri" w:cs="Calibri"/>
        </w:rPr>
        <w:t>.</w:t>
      </w:r>
    </w:p>
    <w:p w14:paraId="308F59F1" w14:textId="77777777" w:rsidR="00370323" w:rsidRDefault="004226BE" w:rsidP="007867D7">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Note de consultation :</w:t>
      </w:r>
      <w:r w:rsidR="002066CC">
        <w:rPr>
          <w:rFonts w:ascii="Calibri" w:eastAsia="Calibri" w:hAnsi="Calibri" w:cs="Calibri"/>
          <w:b/>
          <w:bCs/>
          <w:color w:val="000000" w:themeColor="text1"/>
        </w:rPr>
        <w:t xml:space="preserve"> </w:t>
      </w:r>
      <w:r w:rsidR="002066CC" w:rsidRPr="00FA0ABB">
        <w:rPr>
          <w:rFonts w:ascii="Calibri" w:eastAsia="Calibri" w:hAnsi="Calibri" w:cs="Calibri"/>
          <w:color w:val="000000" w:themeColor="text1"/>
        </w:rPr>
        <w:t>“Vos démarches essentielles”</w:t>
      </w:r>
      <w:r w:rsidR="002066CC" w:rsidRPr="002066CC">
        <w:rPr>
          <w:rFonts w:ascii="Calibri" w:eastAsia="Calibri" w:hAnsi="Calibri" w:cs="Calibri"/>
          <w:color w:val="000000" w:themeColor="text1"/>
        </w:rPr>
        <w:t xml:space="preserve"> (ex</w:t>
      </w:r>
      <w:r>
        <w:rPr>
          <w:rFonts w:ascii="Calibri" w:eastAsia="Calibri" w:hAnsi="Calibri" w:cs="Calibri"/>
          <w:b/>
          <w:bCs/>
          <w:color w:val="000000" w:themeColor="text1"/>
        </w:rPr>
        <w:t xml:space="preserve"> </w:t>
      </w:r>
      <w:r w:rsidR="002066CC">
        <w:t>o</w:t>
      </w:r>
      <w:r w:rsidR="007867D7">
        <w:t>bservatoire de la qualité des démarches en ligne</w:t>
      </w:r>
      <w:r w:rsidR="002066CC">
        <w:t xml:space="preserve"> </w:t>
      </w:r>
      <w:r w:rsidR="007867D7">
        <w:t>lancé en juin 2019</w:t>
      </w:r>
      <w:r w:rsidR="002066CC">
        <w:t xml:space="preserve">) </w:t>
      </w:r>
      <w:r w:rsidR="007867D7">
        <w:t>répond à la volonté du gouvernement de placer l’inclusion et l’expérience de l’usager au cœur de la conception des services publics numériques.</w:t>
      </w:r>
      <w:r w:rsidR="007867D7" w:rsidRPr="007867D7">
        <w:t xml:space="preserve"> </w:t>
      </w:r>
    </w:p>
    <w:p w14:paraId="1B7B5964" w14:textId="77777777" w:rsidR="00370323" w:rsidRDefault="002066CC" w:rsidP="007867D7">
      <w:pPr>
        <w:pBdr>
          <w:top w:val="single" w:sz="4" w:space="1" w:color="auto"/>
          <w:left w:val="single" w:sz="4" w:space="4" w:color="auto"/>
          <w:bottom w:val="single" w:sz="4" w:space="1" w:color="auto"/>
          <w:right w:val="single" w:sz="4" w:space="4" w:color="auto"/>
        </w:pBdr>
        <w:spacing w:after="0" w:line="276" w:lineRule="auto"/>
        <w:jc w:val="both"/>
      </w:pPr>
      <w:r>
        <w:t xml:space="preserve">L’objectif est d’évaluer en continu la qualité des démarches et services numériques et identifier les services à améliorer en priorité en analysant, chaque trimestre, les progrès réalisés. </w:t>
      </w:r>
    </w:p>
    <w:p w14:paraId="5B814E33" w14:textId="444BC3E5" w:rsidR="002066CC" w:rsidRDefault="007867D7" w:rsidP="007867D7">
      <w:pPr>
        <w:pBdr>
          <w:top w:val="single" w:sz="4" w:space="1" w:color="auto"/>
          <w:left w:val="single" w:sz="4" w:space="4" w:color="auto"/>
          <w:bottom w:val="single" w:sz="4" w:space="1" w:color="auto"/>
          <w:right w:val="single" w:sz="4" w:space="4" w:color="auto"/>
        </w:pBdr>
        <w:spacing w:after="0" w:line="276" w:lineRule="auto"/>
        <w:jc w:val="both"/>
      </w:pPr>
      <w:r>
        <w:t xml:space="preserve">Il met à jour, tous les 3 mois, un </w:t>
      </w:r>
      <w:hyperlink r:id="rId49" w:history="1">
        <w:r w:rsidRPr="002066CC">
          <w:rPr>
            <w:rStyle w:val="Lienhypertexte"/>
          </w:rPr>
          <w:t>tableau de bord</w:t>
        </w:r>
      </w:hyperlink>
      <w:r>
        <w:t>, qui permet d’alimenter le débat public en données chiffrées. Cet outil de suivi recense les démarches et services publics numériques les plus utilisés et permet d’analyser leur qualité à travers</w:t>
      </w:r>
      <w:r w:rsidR="002066CC">
        <w:t xml:space="preserve"> différents</w:t>
      </w:r>
      <w:r>
        <w:t xml:space="preserve"> indicateurs : </w:t>
      </w:r>
      <w:r w:rsidR="002066CC">
        <w:t>démarche réalisable en ligne, satisfaction des usagers, prise en compte du handicap,</w:t>
      </w:r>
      <w:r w:rsidR="00370323">
        <w:t xml:space="preserve"> d</w:t>
      </w:r>
      <w:r w:rsidR="00DD21C6">
        <w:t>i</w:t>
      </w:r>
      <w:r w:rsidR="00370323">
        <w:t>tes le nous une fois,</w:t>
      </w:r>
      <w:r w:rsidR="002066CC">
        <w:t xml:space="preserve"> </w:t>
      </w:r>
      <w:r w:rsidR="00370323">
        <w:t xml:space="preserve">utilisation de la version numérique, </w:t>
      </w:r>
      <w:r w:rsidR="002066CC">
        <w:t xml:space="preserve">simplicité du langage, disponibilité du service… L’indice de satisfaction est capté sur les démarches administratives en ligne elles-mêmes, grâce à un bouton « MonAvis » proposé en fin de parcours utilisateur.  </w:t>
      </w:r>
    </w:p>
    <w:p w14:paraId="2031916D" w14:textId="77777777" w:rsidR="00370323" w:rsidRDefault="00370323" w:rsidP="007867D7">
      <w:pPr>
        <w:pBdr>
          <w:top w:val="single" w:sz="4" w:space="1" w:color="auto"/>
          <w:left w:val="single" w:sz="4" w:space="4" w:color="auto"/>
          <w:bottom w:val="single" w:sz="4" w:space="1" w:color="auto"/>
          <w:right w:val="single" w:sz="4" w:space="4" w:color="auto"/>
        </w:pBdr>
        <w:spacing w:after="0" w:line="276" w:lineRule="auto"/>
        <w:jc w:val="both"/>
      </w:pPr>
    </w:p>
    <w:p w14:paraId="28E2FBF3" w14:textId="7074EF30" w:rsidR="00370323" w:rsidRDefault="00370323" w:rsidP="007867D7">
      <w:pPr>
        <w:pBdr>
          <w:top w:val="single" w:sz="4" w:space="1" w:color="auto"/>
          <w:left w:val="single" w:sz="4" w:space="4" w:color="auto"/>
          <w:bottom w:val="single" w:sz="4" w:space="1" w:color="auto"/>
          <w:right w:val="single" w:sz="4" w:space="4" w:color="auto"/>
        </w:pBdr>
        <w:spacing w:after="0" w:line="276" w:lineRule="auto"/>
        <w:jc w:val="both"/>
      </w:pPr>
      <w:r>
        <w:t xml:space="preserve">Exemples </w:t>
      </w:r>
      <w:hyperlink r:id="rId50" w:history="1">
        <w:r w:rsidRPr="00370323">
          <w:rPr>
            <w:rStyle w:val="Lienhypertexte"/>
          </w:rPr>
          <w:t>d’objectifs gouvernementaux</w:t>
        </w:r>
      </w:hyperlink>
      <w:r>
        <w:t xml:space="preserve"> permettant de répondre aux enjeux de simplification et d’amélioration des services public :</w:t>
      </w:r>
    </w:p>
    <w:p w14:paraId="5CC5FB0A" w14:textId="747BC083" w:rsidR="00370323" w:rsidRDefault="00370323" w:rsidP="007867D7">
      <w:pPr>
        <w:pBdr>
          <w:top w:val="single" w:sz="4" w:space="1" w:color="auto"/>
          <w:left w:val="single" w:sz="4" w:space="4" w:color="auto"/>
          <w:bottom w:val="single" w:sz="4" w:space="1" w:color="auto"/>
          <w:right w:val="single" w:sz="4" w:space="4" w:color="auto"/>
        </w:pBdr>
        <w:spacing w:after="0" w:line="276" w:lineRule="auto"/>
        <w:jc w:val="both"/>
      </w:pPr>
      <w:r>
        <w:t xml:space="preserve">En décembre 2025, le taux de conformité aux critères d’accessibilité </w:t>
      </w:r>
      <w:r w:rsidRPr="00370323">
        <w:t>pour les personnes en situation de handicap devra être de 100% et la note de simplicité du langage supérieure à 8/10.</w:t>
      </w:r>
    </w:p>
    <w:p w14:paraId="3483C764" w14:textId="374EE6F0" w:rsidR="00370323" w:rsidRDefault="00370323" w:rsidP="007867D7">
      <w:pPr>
        <w:pBdr>
          <w:top w:val="single" w:sz="4" w:space="1" w:color="auto"/>
          <w:left w:val="single" w:sz="4" w:space="4" w:color="auto"/>
          <w:bottom w:val="single" w:sz="4" w:space="1" w:color="auto"/>
          <w:right w:val="single" w:sz="4" w:space="4" w:color="auto"/>
        </w:pBdr>
        <w:spacing w:after="0" w:line="276" w:lineRule="auto"/>
        <w:jc w:val="both"/>
      </w:pPr>
      <w:r>
        <w:t xml:space="preserve">En décembre 2026, </w:t>
      </w:r>
      <w:r w:rsidRPr="00370323">
        <w:t>toutes les démarches devront être réalisables en ligne et l’administration devra appliquer le principe du « D</w:t>
      </w:r>
      <w:r w:rsidR="00DD21C6">
        <w:t>i</w:t>
      </w:r>
      <w:r w:rsidRPr="00370323">
        <w:t>tes-le nous une fois » en ne demandant plus à l’usager les données déjà détenues par l’administration…</w:t>
      </w:r>
    </w:p>
    <w:p w14:paraId="7BD393E9" w14:textId="786351EA" w:rsidR="002E4E0E" w:rsidRDefault="002E4E0E" w:rsidP="00900A57">
      <w:pPr>
        <w:spacing w:after="0"/>
        <w:jc w:val="both"/>
        <w:rPr>
          <w:rFonts w:ascii="Calibri" w:eastAsia="Calibri" w:hAnsi="Calibri" w:cs="Calibri"/>
        </w:rPr>
      </w:pPr>
    </w:p>
    <w:p w14:paraId="569559D2" w14:textId="77777777" w:rsidR="009A4AEA" w:rsidRDefault="009A4AEA" w:rsidP="00900A57">
      <w:pPr>
        <w:spacing w:after="0"/>
        <w:jc w:val="both"/>
        <w:rPr>
          <w:rFonts w:ascii="Calibri" w:eastAsia="Calibri" w:hAnsi="Calibri" w:cs="Calibri"/>
        </w:rPr>
      </w:pPr>
    </w:p>
    <w:p w14:paraId="16F07D70" w14:textId="50503FAA" w:rsidR="002E4E0E" w:rsidRPr="00C43FB2" w:rsidRDefault="00C43FB2" w:rsidP="00C43FB2">
      <w:pPr>
        <w:pStyle w:val="paragraph"/>
        <w:spacing w:line="240" w:lineRule="auto"/>
        <w:jc w:val="center"/>
        <w:rPr>
          <w:rFonts w:ascii="Calibri" w:eastAsia="Calibri" w:hAnsi="Calibri" w:cs="Calibri"/>
          <w:b/>
          <w:bCs/>
          <w:color w:val="0070C0"/>
          <w:sz w:val="32"/>
          <w:szCs w:val="32"/>
        </w:rPr>
      </w:pPr>
      <w:r>
        <w:rPr>
          <w:rFonts w:ascii="Calibri" w:eastAsia="Calibri" w:hAnsi="Calibri" w:cs="Calibri"/>
          <w:b/>
          <w:bCs/>
          <w:color w:val="0070C0"/>
          <w:sz w:val="32"/>
          <w:szCs w:val="32"/>
        </w:rPr>
        <w:lastRenderedPageBreak/>
        <w:t xml:space="preserve">2. </w:t>
      </w:r>
      <w:r w:rsidRPr="00C43FB2">
        <w:rPr>
          <w:rFonts w:ascii="Calibri" w:eastAsia="Calibri" w:hAnsi="Calibri" w:cs="Calibri"/>
          <w:b/>
          <w:bCs/>
          <w:color w:val="0070C0"/>
          <w:sz w:val="32"/>
          <w:szCs w:val="32"/>
        </w:rPr>
        <w:t>LES TECHNIQUES DE COMMUNICATION NON VIOLENTE</w:t>
      </w:r>
    </w:p>
    <w:p w14:paraId="2308FE57" w14:textId="7F34FA79" w:rsidR="002E4E0E" w:rsidRDefault="002E4E0E" w:rsidP="002E4E0E">
      <w:pPr>
        <w:jc w:val="both"/>
        <w:rPr>
          <w:rFonts w:ascii="Calibri" w:eastAsia="Calibri" w:hAnsi="Calibri" w:cs="Calibri"/>
        </w:rPr>
      </w:pPr>
      <w:r>
        <w:rPr>
          <w:rFonts w:ascii="Calibri" w:eastAsia="Calibri" w:hAnsi="Calibri" w:cs="Calibri"/>
        </w:rPr>
        <w:t xml:space="preserve">Les ressources proposées peuvent se situer dans la cadre de la </w:t>
      </w:r>
      <w:r w:rsidRPr="00FC5DB7">
        <w:rPr>
          <w:rFonts w:ascii="Calibri" w:eastAsia="Calibri" w:hAnsi="Calibri" w:cs="Calibri"/>
          <w:b/>
        </w:rPr>
        <w:t>compétence 1</w:t>
      </w:r>
      <w:r w:rsidR="00C85FC2">
        <w:rPr>
          <w:rFonts w:ascii="Calibri" w:eastAsia="Calibri" w:hAnsi="Calibri" w:cs="Calibri"/>
          <w:b/>
        </w:rPr>
        <w:t>.1</w:t>
      </w:r>
      <w:r>
        <w:rPr>
          <w:rFonts w:ascii="Calibri" w:eastAsia="Calibri" w:hAnsi="Calibri" w:cs="Calibri"/>
        </w:rPr>
        <w:t xml:space="preserve"> et de l’</w:t>
      </w:r>
      <w:r w:rsidRPr="00FC5DB7">
        <w:rPr>
          <w:rFonts w:ascii="Calibri" w:eastAsia="Calibri" w:hAnsi="Calibri" w:cs="Calibri"/>
          <w:b/>
        </w:rPr>
        <w:t xml:space="preserve">activité 1.1 </w:t>
      </w:r>
      <w:r>
        <w:rPr>
          <w:rFonts w:ascii="Calibri" w:eastAsia="Calibri" w:hAnsi="Calibri" w:cs="Calibri"/>
        </w:rPr>
        <w:t>“Accueil et accompagnement de la personne dans son parcours”</w:t>
      </w:r>
      <w:r w:rsidR="00445A0A">
        <w:rPr>
          <w:rFonts w:ascii="Calibri" w:eastAsia="Calibri" w:hAnsi="Calibri" w:cs="Calibri"/>
        </w:rPr>
        <w:t>,</w:t>
      </w:r>
      <w:r>
        <w:rPr>
          <w:rFonts w:ascii="Calibri" w:eastAsia="Calibri" w:hAnsi="Calibri" w:cs="Calibri"/>
        </w:rPr>
        <w:t xml:space="preserve"> lorsqu’il s’agit de traiter la prévention et la gestion des situations particulières (angoisse, tensions, réclamations...)</w:t>
      </w:r>
    </w:p>
    <w:p w14:paraId="6780C3B7" w14:textId="18C94CEF" w:rsidR="002E4E0E" w:rsidRDefault="002E4E0E" w:rsidP="002E4E0E">
      <w:pPr>
        <w:jc w:val="both"/>
        <w:rPr>
          <w:rFonts w:ascii="Calibri" w:eastAsia="Calibri" w:hAnsi="Calibri" w:cs="Calibri"/>
        </w:rPr>
      </w:pPr>
      <w:r>
        <w:rPr>
          <w:rFonts w:ascii="Calibri" w:eastAsia="Calibri" w:hAnsi="Calibri" w:cs="Calibri"/>
        </w:rPr>
        <w:t xml:space="preserve">Elles peuvent aussi concerner la </w:t>
      </w:r>
      <w:r w:rsidRPr="00445A0A">
        <w:rPr>
          <w:rFonts w:ascii="Calibri" w:eastAsia="Calibri" w:hAnsi="Calibri" w:cs="Calibri"/>
          <w:b/>
        </w:rPr>
        <w:t xml:space="preserve">compétence </w:t>
      </w:r>
      <w:r w:rsidR="00C85FC2">
        <w:rPr>
          <w:rFonts w:ascii="Calibri" w:eastAsia="Calibri" w:hAnsi="Calibri" w:cs="Calibri"/>
          <w:b/>
        </w:rPr>
        <w:t>1.</w:t>
      </w:r>
      <w:r w:rsidRPr="00445A0A">
        <w:rPr>
          <w:rFonts w:ascii="Calibri" w:eastAsia="Calibri" w:hAnsi="Calibri" w:cs="Calibri"/>
          <w:b/>
        </w:rPr>
        <w:t>3</w:t>
      </w:r>
      <w:r>
        <w:rPr>
          <w:rFonts w:ascii="Calibri" w:eastAsia="Calibri" w:hAnsi="Calibri" w:cs="Calibri"/>
        </w:rPr>
        <w:t xml:space="preserve"> dans le cadre de l’</w:t>
      </w:r>
      <w:r w:rsidRPr="00445A0A">
        <w:rPr>
          <w:rFonts w:ascii="Calibri" w:eastAsia="Calibri" w:hAnsi="Calibri" w:cs="Calibri"/>
          <w:b/>
        </w:rPr>
        <w:t xml:space="preserve">activité 1.3 </w:t>
      </w:r>
      <w:r>
        <w:rPr>
          <w:rFonts w:ascii="Calibri" w:eastAsia="Calibri" w:hAnsi="Calibri" w:cs="Calibri"/>
        </w:rPr>
        <w:t>“</w:t>
      </w:r>
      <w:r w:rsidR="00445A0A">
        <w:rPr>
          <w:rFonts w:ascii="Calibri" w:eastAsia="Calibri" w:hAnsi="Calibri" w:cs="Calibri"/>
        </w:rPr>
        <w:t>Coordination, animation et encadrement des équipes, pour répondre aux besoins de la personne”, lorsqu’il s’agit de travailler sur la régulation du fonctionnement de l’équipe (gestion des tensions...)</w:t>
      </w:r>
      <w:r w:rsidR="00797A91">
        <w:rPr>
          <w:rFonts w:ascii="Calibri" w:eastAsia="Calibri" w:hAnsi="Calibri" w:cs="Calibri"/>
        </w:rPr>
        <w:t>.</w:t>
      </w:r>
    </w:p>
    <w:p w14:paraId="750C35D4" w14:textId="75CD68FF" w:rsidR="002A018F" w:rsidRDefault="002A018F" w:rsidP="003C1EAF">
      <w:pPr>
        <w:spacing w:after="0"/>
        <w:jc w:val="both"/>
        <w:rPr>
          <w:rFonts w:ascii="Calibri" w:eastAsia="Calibri" w:hAnsi="Calibri" w:cs="Calibri"/>
        </w:rPr>
      </w:pPr>
      <w:r>
        <w:rPr>
          <w:rFonts w:ascii="Calibri" w:eastAsia="Calibri" w:hAnsi="Calibri" w:cs="Calibri"/>
        </w:rPr>
        <w:t>La Communication Non violente</w:t>
      </w:r>
      <w:r w:rsidR="00B2545B">
        <w:rPr>
          <w:rFonts w:ascii="Calibri" w:eastAsia="Calibri" w:hAnsi="Calibri" w:cs="Calibri"/>
        </w:rPr>
        <w:t xml:space="preserve"> CNV)</w:t>
      </w:r>
      <w:r w:rsidR="006F439C">
        <w:rPr>
          <w:rFonts w:ascii="Calibri" w:eastAsia="Calibri" w:hAnsi="Calibri" w:cs="Calibri"/>
        </w:rPr>
        <w:t xml:space="preserve"> est une technique </w:t>
      </w:r>
      <w:r w:rsidR="00956CCC">
        <w:rPr>
          <w:rFonts w:ascii="Calibri" w:eastAsia="Calibri" w:hAnsi="Calibri" w:cs="Calibri"/>
        </w:rPr>
        <w:t xml:space="preserve">novatrice, </w:t>
      </w:r>
      <w:r w:rsidR="006F439C">
        <w:rPr>
          <w:rFonts w:ascii="Calibri" w:eastAsia="Calibri" w:hAnsi="Calibri" w:cs="Calibri"/>
        </w:rPr>
        <w:t xml:space="preserve">développée aux Etats-Unis dans les années 60, </w:t>
      </w:r>
      <w:r w:rsidR="00956CCC">
        <w:rPr>
          <w:rFonts w:ascii="Calibri" w:eastAsia="Calibri" w:hAnsi="Calibri" w:cs="Calibri"/>
        </w:rPr>
        <w:t>qui peut être une réponse intéressante à apporter dans la prévention et la gestion de situations particulières et/ou complexes</w:t>
      </w:r>
      <w:r w:rsidR="006F439C">
        <w:rPr>
          <w:rFonts w:ascii="Calibri" w:eastAsia="Calibri" w:hAnsi="Calibri" w:cs="Calibri"/>
        </w:rPr>
        <w:t xml:space="preserve"> </w:t>
      </w:r>
      <w:r w:rsidR="00FE63C5">
        <w:rPr>
          <w:rFonts w:ascii="Calibri" w:eastAsia="Calibri" w:hAnsi="Calibri" w:cs="Calibri"/>
        </w:rPr>
        <w:t>(2.1)</w:t>
      </w:r>
      <w:r w:rsidR="006F439C">
        <w:rPr>
          <w:rFonts w:ascii="Calibri" w:eastAsia="Calibri" w:hAnsi="Calibri" w:cs="Calibri"/>
        </w:rPr>
        <w:t>.</w:t>
      </w:r>
      <w:r>
        <w:rPr>
          <w:rFonts w:ascii="Calibri" w:eastAsia="Calibri" w:hAnsi="Calibri" w:cs="Calibri"/>
        </w:rPr>
        <w:t xml:space="preserve"> </w:t>
      </w:r>
      <w:r w:rsidR="006F439C">
        <w:rPr>
          <w:rFonts w:ascii="Calibri" w:eastAsia="Calibri" w:hAnsi="Calibri" w:cs="Calibri"/>
        </w:rPr>
        <w:t>Elle est une méthode de résolution des</w:t>
      </w:r>
      <w:r w:rsidR="00956CCC">
        <w:rPr>
          <w:rFonts w:ascii="Calibri" w:eastAsia="Calibri" w:hAnsi="Calibri" w:cs="Calibri"/>
        </w:rPr>
        <w:t xml:space="preserve"> conflits qui consite à agir en 4 étapes</w:t>
      </w:r>
      <w:r w:rsidR="006F439C">
        <w:rPr>
          <w:rFonts w:ascii="Calibri" w:eastAsia="Calibri" w:hAnsi="Calibri" w:cs="Calibri"/>
        </w:rPr>
        <w:t xml:space="preserve"> </w:t>
      </w:r>
      <w:r w:rsidR="00FE63C5">
        <w:rPr>
          <w:rFonts w:ascii="Calibri" w:eastAsia="Calibri" w:hAnsi="Calibri" w:cs="Calibri"/>
        </w:rPr>
        <w:t>(2.2)</w:t>
      </w:r>
      <w:r>
        <w:rPr>
          <w:rFonts w:ascii="Calibri" w:eastAsia="Calibri" w:hAnsi="Calibri" w:cs="Calibri"/>
        </w:rPr>
        <w:t xml:space="preserve">. </w:t>
      </w:r>
      <w:r w:rsidR="00FE63C5">
        <w:rPr>
          <w:rFonts w:ascii="Calibri" w:eastAsia="Calibri" w:hAnsi="Calibri" w:cs="Calibri"/>
        </w:rPr>
        <w:t>Diverses formations permettent aujourd’hui</w:t>
      </w:r>
      <w:r w:rsidR="006F439C">
        <w:rPr>
          <w:rFonts w:ascii="Calibri" w:eastAsia="Calibri" w:hAnsi="Calibri" w:cs="Calibri"/>
        </w:rPr>
        <w:t xml:space="preserve"> de mettre en avant et développer cette technique </w:t>
      </w:r>
      <w:r w:rsidR="00FE63C5">
        <w:rPr>
          <w:rFonts w:ascii="Calibri" w:eastAsia="Calibri" w:hAnsi="Calibri" w:cs="Calibri"/>
        </w:rPr>
        <w:t>(2.3)</w:t>
      </w:r>
      <w:r w:rsidR="006F439C">
        <w:rPr>
          <w:rFonts w:ascii="Calibri" w:eastAsia="Calibri" w:hAnsi="Calibri" w:cs="Calibri"/>
        </w:rPr>
        <w:t>.</w:t>
      </w:r>
      <w:r w:rsidR="00FE63C5">
        <w:rPr>
          <w:rFonts w:ascii="Calibri" w:eastAsia="Calibri" w:hAnsi="Calibri" w:cs="Calibri"/>
        </w:rPr>
        <w:t xml:space="preserve"> </w:t>
      </w:r>
      <w:r w:rsidR="006F439C">
        <w:rPr>
          <w:rFonts w:ascii="Calibri" w:eastAsia="Calibri" w:hAnsi="Calibri" w:cs="Calibri"/>
        </w:rPr>
        <w:t>La CNV</w:t>
      </w:r>
      <w:r>
        <w:rPr>
          <w:rFonts w:ascii="Calibri" w:eastAsia="Calibri" w:hAnsi="Calibri" w:cs="Calibri"/>
        </w:rPr>
        <w:t xml:space="preserve"> peut aussi faire l’objet de variantes, comme celle de la méthode DESC</w:t>
      </w:r>
      <w:r w:rsidR="009B1FCF">
        <w:rPr>
          <w:rFonts w:ascii="Calibri" w:eastAsia="Calibri" w:hAnsi="Calibri" w:cs="Calibri"/>
        </w:rPr>
        <w:t xml:space="preserve"> (Décrire, Exprimer, Spécifier, Conclure)</w:t>
      </w:r>
      <w:r w:rsidR="00FE63C5">
        <w:rPr>
          <w:rFonts w:ascii="Calibri" w:eastAsia="Calibri" w:hAnsi="Calibri" w:cs="Calibri"/>
        </w:rPr>
        <w:t xml:space="preserve"> (2.4)</w:t>
      </w:r>
      <w:r>
        <w:rPr>
          <w:rFonts w:ascii="Calibri" w:eastAsia="Calibri" w:hAnsi="Calibri" w:cs="Calibri"/>
        </w:rPr>
        <w:t>.</w:t>
      </w:r>
    </w:p>
    <w:p w14:paraId="31883A2B" w14:textId="77777777" w:rsidR="003C1EAF" w:rsidRDefault="003C1EAF" w:rsidP="003C1EAF">
      <w:pPr>
        <w:spacing w:after="0"/>
        <w:jc w:val="both"/>
        <w:rPr>
          <w:rFonts w:ascii="Calibri" w:eastAsia="Calibri" w:hAnsi="Calibri" w:cs="Calibri"/>
        </w:rPr>
      </w:pPr>
    </w:p>
    <w:p w14:paraId="514E46FC" w14:textId="2A9F9EF6" w:rsidR="00D77FB1" w:rsidRPr="003C1EAF" w:rsidRDefault="003C1EAF" w:rsidP="003C1EAF">
      <w:pPr>
        <w:pStyle w:val="Titre2"/>
        <w:spacing w:after="240"/>
        <w:jc w:val="center"/>
        <w:rPr>
          <w:rFonts w:ascii="Calibri" w:eastAsia="Calibri" w:hAnsi="Calibri" w:cs="Calibri"/>
          <w:b/>
          <w:bCs/>
          <w:color w:val="31849B"/>
          <w:sz w:val="28"/>
          <w:szCs w:val="28"/>
        </w:rPr>
      </w:pPr>
      <w:r w:rsidRPr="003C1EAF">
        <w:rPr>
          <w:rFonts w:ascii="Calibri" w:eastAsia="Calibri" w:hAnsi="Calibri" w:cs="Calibri"/>
          <w:b/>
          <w:bCs/>
          <w:color w:val="31849B"/>
          <w:sz w:val="28"/>
          <w:szCs w:val="28"/>
        </w:rPr>
        <w:t>2.1 LA TECHNIQUE DE COMMUNICATION NON VIOLENTE (CNV)</w:t>
      </w:r>
    </w:p>
    <w:p w14:paraId="6D7F596D" w14:textId="086CCF02" w:rsidR="00D77FB1" w:rsidRPr="0028678C" w:rsidRDefault="00D77FB1" w:rsidP="00D77FB1">
      <w:pPr>
        <w:pStyle w:val="Titre2"/>
        <w:rPr>
          <w:lang w:val="fr-FR"/>
        </w:rPr>
      </w:pPr>
      <w:r>
        <w:rPr>
          <w:rFonts w:cs="Arial"/>
          <w:noProof/>
        </w:rPr>
        <w:drawing>
          <wp:inline distT="0" distB="0" distL="0" distR="0" wp14:anchorId="1038361F" wp14:editId="5780EF65">
            <wp:extent cx="266700" cy="266700"/>
            <wp:effectExtent l="0" t="0" r="0" b="0"/>
            <wp:docPr id="267975276" name="Image 26797527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w:t>
      </w:r>
      <w:r>
        <w:rPr>
          <w:rFonts w:ascii="Calibri" w:eastAsia="Calibri" w:hAnsi="Calibri" w:cs="Calibri"/>
          <w:color w:val="auto"/>
          <w:sz w:val="22"/>
          <w:szCs w:val="22"/>
        </w:rPr>
        <w:t>D</w:t>
      </w:r>
      <w:r w:rsidRPr="00074CF6">
        <w:rPr>
          <w:rFonts w:ascii="Calibri" w:eastAsia="Calibri" w:hAnsi="Calibri" w:cs="Calibri"/>
          <w:color w:val="auto"/>
          <w:sz w:val="22"/>
          <w:szCs w:val="22"/>
        </w:rPr>
        <w:t>'Ansembourg Thomas</w:t>
      </w:r>
      <w:r>
        <w:rPr>
          <w:rFonts w:ascii="Calibri" w:eastAsia="Calibri" w:hAnsi="Calibri" w:cs="Calibri"/>
          <w:color w:val="auto"/>
          <w:sz w:val="22"/>
          <w:szCs w:val="22"/>
        </w:rPr>
        <w:t xml:space="preserve">. </w:t>
      </w:r>
      <w:hyperlink r:id="rId51" w:history="1">
        <w:r w:rsidRPr="0028678C">
          <w:rPr>
            <w:rStyle w:val="Lienhypertexte"/>
            <w:rFonts w:ascii="Calibri" w:eastAsia="Calibri" w:hAnsi="Calibri" w:cs="Calibri"/>
            <w:sz w:val="22"/>
            <w:szCs w:val="22"/>
          </w:rPr>
          <w:t>Introduction à la Communication Non violente en 3 étapes</w:t>
        </w:r>
      </w:hyperlink>
      <w:r>
        <w:rPr>
          <w:rFonts w:ascii="Calibri" w:eastAsia="Calibri" w:hAnsi="Calibri" w:cs="Calibri"/>
          <w:color w:val="auto"/>
          <w:sz w:val="22"/>
          <w:szCs w:val="22"/>
        </w:rPr>
        <w:t>.</w:t>
      </w:r>
      <w:r w:rsidRPr="00E54620">
        <w:rPr>
          <w:rFonts w:ascii="Arial" w:hAnsi="Arial" w:cs="Arial"/>
        </w:rPr>
        <w:t xml:space="preserve"> </w:t>
      </w:r>
    </w:p>
    <w:p w14:paraId="4996A5A1" w14:textId="77777777" w:rsidR="00D77FB1" w:rsidRPr="00E87FB4" w:rsidRDefault="00D77FB1" w:rsidP="003C1EA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87FB4">
        <w:rPr>
          <w:rFonts w:ascii="Calibri" w:eastAsia="Calibri" w:hAnsi="Calibri" w:cs="Calibri"/>
          <w:b/>
          <w:bCs/>
          <w:color w:val="000000" w:themeColor="text1"/>
        </w:rPr>
        <w:t>Note de lecture</w:t>
      </w:r>
      <w:r w:rsidRPr="00E87FB4">
        <w:rPr>
          <w:rFonts w:ascii="Calibri" w:eastAsia="Calibri" w:hAnsi="Calibri" w:cs="Calibri"/>
          <w:color w:val="000000" w:themeColor="text1"/>
        </w:rPr>
        <w:t xml:space="preserve"> : </w:t>
      </w:r>
      <w:r>
        <w:rPr>
          <w:rFonts w:ascii="Calibri" w:eastAsia="Calibri" w:hAnsi="Calibri" w:cs="Calibri"/>
          <w:color w:val="000000" w:themeColor="text1"/>
        </w:rPr>
        <w:t>Dans cet article, le psychothérapeute Thomas D’Ansembourg, qui a été l’un des premiers à faire connaître la Communication Non Violente en francophonie, présente la CNV, son origine, ses principales caractéristiques. On apprend ainsi que la CNV</w:t>
      </w:r>
      <w:r w:rsidRPr="00074CF6">
        <w:t xml:space="preserve"> </w:t>
      </w:r>
      <w:r>
        <w:t>désigne à la fois une méthode, une qualité d’être-ensemble et une institution (le CNVC : Center for NonViolent Communication).</w:t>
      </w:r>
      <w:r>
        <w:rPr>
          <w:rFonts w:ascii="Calibri" w:eastAsia="Calibri" w:hAnsi="Calibri" w:cs="Calibri"/>
          <w:color w:val="000000" w:themeColor="text1"/>
        </w:rPr>
        <w:t xml:space="preserve"> </w:t>
      </w:r>
      <w:r>
        <w:t>L’auteur explique aussi que la girafe est une métaphore insolite de la CNV : elle représente “ la partie de nous qui porte attention à bien comprendre l’autre avec empathie, en acceptant les désaccords, veille à s’exprimer sincèrement sans jugement, à exposer son ressenti et ses besoins de manière positive sans peur de sa vulnérabilité”.</w:t>
      </w:r>
      <w:r>
        <w:rPr>
          <w:rFonts w:ascii="Calibri" w:eastAsia="Calibri" w:hAnsi="Calibri" w:cs="Calibri"/>
          <w:color w:val="000000" w:themeColor="text1"/>
        </w:rPr>
        <w:t xml:space="preserve"> </w:t>
      </w:r>
      <w:r w:rsidRPr="00442A62">
        <w:rPr>
          <w:rFonts w:ascii="Calibri" w:eastAsia="Calibri" w:hAnsi="Calibri" w:cs="Calibri"/>
          <w:color w:val="000000" w:themeColor="text1"/>
        </w:rPr>
        <w:t>Cet article très accessible permet de comprendre cette méthode de communication et peut être utilisé en guide s’activité d’approche pour les étudiants.</w:t>
      </w:r>
    </w:p>
    <w:p w14:paraId="3C9B4DCB" w14:textId="77777777" w:rsidR="003C1EAF" w:rsidRDefault="003C1EAF" w:rsidP="00D77FB1">
      <w:pPr>
        <w:pStyle w:val="paragraph"/>
        <w:spacing w:beforeAutospacing="0" w:after="0" w:afterAutospacing="0"/>
        <w:jc w:val="both"/>
        <w:rPr>
          <w:rFonts w:asciiTheme="minorHAnsi" w:hAnsiTheme="minorHAnsi" w:cstheme="minorBidi"/>
          <w:sz w:val="22"/>
          <w:szCs w:val="22"/>
        </w:rPr>
      </w:pPr>
    </w:p>
    <w:p w14:paraId="2973EABD" w14:textId="32212528" w:rsidR="00D77FB1" w:rsidRPr="0041782A" w:rsidRDefault="00D77FB1" w:rsidP="00D77FB1">
      <w:pPr>
        <w:pStyle w:val="paragraph"/>
        <w:spacing w:beforeAutospacing="0" w:after="0" w:afterAutospacing="0"/>
        <w:jc w:val="both"/>
        <w:rPr>
          <w:rFonts w:asciiTheme="minorHAnsi" w:hAnsiTheme="minorHAnsi" w:cstheme="minorBidi"/>
          <w:sz w:val="22"/>
          <w:szCs w:val="22"/>
        </w:rPr>
      </w:pPr>
      <w:r>
        <w:rPr>
          <w:rFonts w:cs="Arial"/>
          <w:noProof/>
        </w:rPr>
        <w:drawing>
          <wp:inline distT="0" distB="0" distL="0" distR="0" wp14:anchorId="4A4DC296" wp14:editId="242ED9DF">
            <wp:extent cx="219075" cy="219075"/>
            <wp:effectExtent l="0" t="0" r="0" b="0"/>
            <wp:docPr id="171" name="Image 17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 171" descr="Une image contenant noir, obscurité&#10;&#10;Description générée automatiquement"/>
                    <pic:cNvPicPr/>
                  </pic:nvPicPr>
                  <pic:blipFill>
                    <a:blip r:embed="rId15"/>
                    <a:stretch>
                      <a:fillRect/>
                    </a:stretch>
                  </pic:blipFill>
                  <pic:spPr>
                    <a:xfrm>
                      <a:off x="0" y="0"/>
                      <a:ext cx="219075" cy="219075"/>
                    </a:xfrm>
                    <a:prstGeom prst="rect">
                      <a:avLst/>
                    </a:prstGeom>
                  </pic:spPr>
                </pic:pic>
              </a:graphicData>
            </a:graphic>
          </wp:inline>
        </w:drawing>
      </w:r>
      <w:r>
        <w:rPr>
          <w:rFonts w:asciiTheme="minorHAnsi" w:hAnsiTheme="minorHAnsi" w:cstheme="minorBidi"/>
          <w:sz w:val="22"/>
          <w:szCs w:val="22"/>
        </w:rPr>
        <w:t xml:space="preserve"> SORBIER Nelly.</w:t>
      </w:r>
      <w:r w:rsidRPr="00FE66BC">
        <w:rPr>
          <w:rFonts w:asciiTheme="minorHAnsi" w:hAnsiTheme="minorHAnsi" w:cstheme="minorBidi"/>
          <w:sz w:val="22"/>
          <w:szCs w:val="22"/>
        </w:rPr>
        <w:t xml:space="preserve"> </w:t>
      </w:r>
      <w:hyperlink r:id="rId52" w:history="1">
        <w:r w:rsidRPr="004A2CB2">
          <w:rPr>
            <w:rStyle w:val="Lienhypertexte"/>
            <w:rFonts w:asciiTheme="minorHAnsi" w:hAnsiTheme="minorHAnsi" w:cstheme="minorBidi"/>
            <w:sz w:val="22"/>
            <w:szCs w:val="22"/>
          </w:rPr>
          <w:t>Qu’est-ce que la Communication Non Violente</w:t>
        </w:r>
        <w:r>
          <w:rPr>
            <w:rStyle w:val="Lienhypertexte"/>
            <w:rFonts w:asciiTheme="minorHAnsi" w:hAnsiTheme="minorHAnsi" w:cstheme="minorBidi"/>
            <w:sz w:val="22"/>
            <w:szCs w:val="22"/>
          </w:rPr>
          <w:t xml:space="preserve"> (CNV)</w:t>
        </w:r>
        <w:r w:rsidRPr="004A2CB2">
          <w:rPr>
            <w:rStyle w:val="Lienhypertexte"/>
            <w:rFonts w:asciiTheme="minorHAnsi" w:hAnsiTheme="minorHAnsi" w:cstheme="minorBidi"/>
            <w:sz w:val="22"/>
            <w:szCs w:val="22"/>
          </w:rPr>
          <w:t xml:space="preserve"> ?</w:t>
        </w:r>
      </w:hyperlink>
      <w:r w:rsidRPr="615C6E36">
        <w:rPr>
          <w:rFonts w:asciiTheme="minorHAnsi" w:hAnsiTheme="minorHAnsi" w:cstheme="minorBidi"/>
          <w:sz w:val="22"/>
          <w:szCs w:val="22"/>
        </w:rPr>
        <w:t xml:space="preserve"> </w:t>
      </w:r>
      <w:r>
        <w:rPr>
          <w:rFonts w:asciiTheme="minorHAnsi" w:hAnsiTheme="minorHAnsi" w:cstheme="minorBidi"/>
          <w:sz w:val="22"/>
          <w:szCs w:val="22"/>
        </w:rPr>
        <w:t>France Bleu Drôme Ardèche,</w:t>
      </w:r>
      <w:r w:rsidRPr="615C6E36">
        <w:rPr>
          <w:rFonts w:asciiTheme="minorHAnsi" w:hAnsiTheme="minorHAnsi" w:cstheme="minorBidi"/>
          <w:sz w:val="22"/>
          <w:szCs w:val="22"/>
        </w:rPr>
        <w:t xml:space="preserve"> </w:t>
      </w:r>
      <w:r>
        <w:rPr>
          <w:rFonts w:asciiTheme="minorHAnsi" w:hAnsiTheme="minorHAnsi" w:cstheme="minorBidi"/>
          <w:sz w:val="22"/>
          <w:szCs w:val="22"/>
        </w:rPr>
        <w:t>24 février 2023, 28’.</w:t>
      </w:r>
    </w:p>
    <w:p w14:paraId="5F01274E" w14:textId="77777777" w:rsidR="00D77FB1" w:rsidRPr="00FE66BC" w:rsidRDefault="00D77FB1" w:rsidP="00D77FB1">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Style w:val="clearfix"/>
          <w:rFonts w:ascii="Calibri" w:eastAsia="Calibri" w:hAnsi="Calibri" w:cs="Calibri"/>
          <w:sz w:val="22"/>
          <w:szCs w:val="22"/>
        </w:rPr>
      </w:pPr>
      <w:r w:rsidRPr="615C6E36">
        <w:rPr>
          <w:rFonts w:ascii="Calibri" w:eastAsia="Calibri" w:hAnsi="Calibri" w:cs="Calibri"/>
          <w:b/>
          <w:bCs/>
          <w:sz w:val="22"/>
          <w:szCs w:val="22"/>
        </w:rPr>
        <w:t>Note d</w:t>
      </w:r>
      <w:r>
        <w:rPr>
          <w:rFonts w:ascii="Calibri" w:eastAsia="Calibri" w:hAnsi="Calibri" w:cs="Calibri"/>
          <w:b/>
          <w:bCs/>
          <w:sz w:val="22"/>
          <w:szCs w:val="22"/>
        </w:rPr>
        <w:t>’écoute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lang w:eastAsia="en-US"/>
        </w:rPr>
        <w:t xml:space="preserve">Une émission sur la Communication Non Violente (dans le cadre du programme “Circuit bleu, côté experts”) en présence de </w:t>
      </w:r>
      <w:r w:rsidRPr="00B42042">
        <w:rPr>
          <w:rFonts w:ascii="Calibri" w:eastAsia="Calibri" w:hAnsi="Calibri" w:cs="Calibri"/>
          <w:color w:val="000000" w:themeColor="text1"/>
          <w:sz w:val="22"/>
          <w:szCs w:val="22"/>
          <w:lang w:eastAsia="en-US"/>
        </w:rPr>
        <w:t>Claudine Patin</w:t>
      </w:r>
      <w:r w:rsidRPr="00FE66BC">
        <w:rPr>
          <w:rFonts w:ascii="Calibri" w:eastAsia="Calibri" w:hAnsi="Calibri" w:cs="Calibri"/>
          <w:color w:val="000000" w:themeColor="text1"/>
          <w:sz w:val="22"/>
          <w:szCs w:val="22"/>
          <w:lang w:eastAsia="en-US"/>
        </w:rPr>
        <w:t>,</w:t>
      </w:r>
      <w:r w:rsidRPr="00B42042">
        <w:rPr>
          <w:rFonts w:ascii="Calibri" w:eastAsia="Calibri" w:hAnsi="Calibri" w:cs="Calibri"/>
          <w:color w:val="000000" w:themeColor="text1"/>
          <w:sz w:val="22"/>
          <w:szCs w:val="22"/>
          <w:lang w:eastAsia="en-US"/>
        </w:rPr>
        <w:t xml:space="preserve"> </w:t>
      </w:r>
      <w:r>
        <w:rPr>
          <w:rFonts w:ascii="Calibri" w:eastAsia="Calibri" w:hAnsi="Calibri" w:cs="Calibri"/>
          <w:color w:val="000000" w:themeColor="text1"/>
          <w:sz w:val="22"/>
          <w:szCs w:val="22"/>
          <w:lang w:eastAsia="en-US"/>
        </w:rPr>
        <w:t>f</w:t>
      </w:r>
      <w:r w:rsidRPr="00B42042">
        <w:rPr>
          <w:rFonts w:ascii="Calibri" w:eastAsia="Calibri" w:hAnsi="Calibri" w:cs="Calibri"/>
          <w:color w:val="000000" w:themeColor="text1"/>
          <w:sz w:val="22"/>
          <w:szCs w:val="22"/>
          <w:lang w:eastAsia="en-US"/>
        </w:rPr>
        <w:t>ormatrice certifiée en Communication Non</w:t>
      </w:r>
      <w:r>
        <w:rPr>
          <w:rFonts w:ascii="Calibri" w:eastAsia="Calibri" w:hAnsi="Calibri" w:cs="Calibri"/>
          <w:color w:val="000000" w:themeColor="text1"/>
          <w:sz w:val="22"/>
          <w:szCs w:val="22"/>
          <w:lang w:eastAsia="en-US"/>
        </w:rPr>
        <w:t xml:space="preserve"> </w:t>
      </w:r>
      <w:r w:rsidRPr="00B42042">
        <w:rPr>
          <w:rFonts w:ascii="Calibri" w:eastAsia="Calibri" w:hAnsi="Calibri" w:cs="Calibri"/>
          <w:color w:val="000000" w:themeColor="text1"/>
          <w:sz w:val="22"/>
          <w:szCs w:val="22"/>
          <w:lang w:eastAsia="en-US"/>
        </w:rPr>
        <w:t>Violente</w:t>
      </w:r>
      <w:r>
        <w:rPr>
          <w:rFonts w:ascii="Calibri" w:eastAsia="Calibri" w:hAnsi="Calibri" w:cs="Calibri"/>
          <w:color w:val="000000" w:themeColor="text1"/>
          <w:sz w:val="22"/>
          <w:szCs w:val="22"/>
          <w:lang w:eastAsia="en-US"/>
        </w:rPr>
        <w:t xml:space="preserve">, qui répond aux questions suivantes : </w:t>
      </w:r>
      <w:r w:rsidRPr="00747BF3">
        <w:rPr>
          <w:rFonts w:ascii="Calibri" w:eastAsia="Calibri" w:hAnsi="Calibri" w:cs="Calibri"/>
          <w:i/>
          <w:iCs/>
          <w:color w:val="000000" w:themeColor="text1"/>
          <w:sz w:val="22"/>
          <w:szCs w:val="22"/>
          <w:lang w:eastAsia="en-US"/>
        </w:rPr>
        <w:t>“Quand parle-t-on de violence dans la communication ? Quelle est l’origine de la CNV ? Quels sont les grands principes et les étapes à mettre en oeuvre dans la CNV ? Comment se former à la CNV “</w:t>
      </w:r>
      <w:r>
        <w:rPr>
          <w:rFonts w:ascii="Calibri" w:eastAsia="Calibri" w:hAnsi="Calibri" w:cs="Calibri"/>
          <w:color w:val="000000" w:themeColor="text1"/>
          <w:sz w:val="22"/>
          <w:szCs w:val="22"/>
          <w:lang w:eastAsia="en-US"/>
        </w:rPr>
        <w:t>. Quelques témoignages d’auditeurs intéressants sur la mise en oeuvre de cette méthode.</w:t>
      </w:r>
    </w:p>
    <w:p w14:paraId="21857343" w14:textId="77777777" w:rsidR="006949E7" w:rsidRPr="008F1153" w:rsidRDefault="006949E7" w:rsidP="006949E7">
      <w:pPr>
        <w:spacing w:after="0" w:line="240" w:lineRule="auto"/>
        <w:rPr>
          <w:rFonts w:cstheme="minorHAnsi"/>
          <w:color w:val="2D3748"/>
          <w:shd w:val="clear" w:color="auto" w:fill="FFFFFF"/>
        </w:rPr>
      </w:pPr>
    </w:p>
    <w:p w14:paraId="17A3A20A" w14:textId="77777777" w:rsidR="006949E7" w:rsidRPr="005D422C" w:rsidRDefault="006949E7" w:rsidP="006949E7">
      <w:pPr>
        <w:spacing w:after="0" w:line="240" w:lineRule="auto"/>
        <w:jc w:val="both"/>
        <w:rPr>
          <w:rStyle w:val="Lienhypertexte"/>
          <w:rFonts w:ascii="Calibri" w:eastAsia="Calibri" w:hAnsi="Calibri" w:cs="Calibri"/>
        </w:rPr>
      </w:pPr>
      <w:r w:rsidRPr="00B1621C">
        <w:rPr>
          <w:rFonts w:ascii="Segoe UI Symbol" w:eastAsia="Times New Roman" w:hAnsi="Segoe UI Symbol" w:cs="Segoe UI Symbol"/>
          <w:sz w:val="40"/>
          <w:szCs w:val="40"/>
        </w:rPr>
        <w:t>🖰</w:t>
      </w:r>
      <w:r w:rsidRPr="615C6E36">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 xml:space="preserve"> HYPERLINK "https://cnvfrance.fr/" </w:instrText>
      </w:r>
      <w:r>
        <w:rPr>
          <w:rFonts w:ascii="Calibri" w:eastAsia="Calibri" w:hAnsi="Calibri" w:cs="Calibri"/>
        </w:rPr>
        <w:fldChar w:fldCharType="separate"/>
      </w:r>
      <w:r w:rsidRPr="005D422C">
        <w:rPr>
          <w:rStyle w:val="Lienhypertexte"/>
          <w:rFonts w:ascii="Calibri" w:eastAsia="Calibri" w:hAnsi="Calibri" w:cs="Calibri"/>
        </w:rPr>
        <w:t>ANCV France</w:t>
      </w:r>
      <w:r>
        <w:rPr>
          <w:rStyle w:val="Lienhypertexte"/>
        </w:rPr>
        <w:t>.</w:t>
      </w:r>
    </w:p>
    <w:p w14:paraId="4F495BF7" w14:textId="6B202B19" w:rsidR="009B31E6" w:rsidRPr="00956CCC" w:rsidRDefault="006949E7" w:rsidP="00956CC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i/>
          <w:iCs/>
          <w:color w:val="000000" w:themeColor="text1"/>
        </w:rPr>
      </w:pPr>
      <w:r>
        <w:rPr>
          <w:rFonts w:ascii="Calibri" w:eastAsia="Calibri" w:hAnsi="Calibri" w:cs="Calibri"/>
        </w:rPr>
        <w:fldChar w:fldCharType="end"/>
      </w: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Pr>
          <w:rFonts w:ascii="Calibri" w:eastAsia="Calibri" w:hAnsi="Calibri" w:cs="Calibri"/>
          <w:color w:val="000000" w:themeColor="text1"/>
        </w:rPr>
        <w:t xml:space="preserve">Site de l’association ANCV France, qui est la première structure </w:t>
      </w:r>
      <w:r w:rsidR="002741F5">
        <w:rPr>
          <w:rFonts w:ascii="Calibri" w:eastAsia="Calibri" w:hAnsi="Calibri" w:cs="Calibri"/>
          <w:color w:val="000000" w:themeColor="text1"/>
        </w:rPr>
        <w:t xml:space="preserve">ayant introduit la </w:t>
      </w:r>
      <w:r>
        <w:rPr>
          <w:rFonts w:ascii="Calibri" w:eastAsia="Calibri" w:hAnsi="Calibri" w:cs="Calibri"/>
          <w:color w:val="000000" w:themeColor="text1"/>
        </w:rPr>
        <w:t xml:space="preserve">Communication Non Violente en France. Créée en 1991, elle a permis notamment </w:t>
      </w:r>
      <w:r w:rsidRPr="004A2CB2">
        <w:rPr>
          <w:rFonts w:ascii="Calibri" w:eastAsia="Calibri" w:hAnsi="Calibri" w:cs="Calibri"/>
          <w:color w:val="000000" w:themeColor="text1"/>
        </w:rPr>
        <w:t xml:space="preserve">d’organiser les </w:t>
      </w:r>
      <w:r w:rsidRPr="004A2CB2">
        <w:rPr>
          <w:rFonts w:ascii="Calibri" w:eastAsia="Calibri" w:hAnsi="Calibri" w:cs="Calibri"/>
          <w:color w:val="000000" w:themeColor="text1"/>
        </w:rPr>
        <w:lastRenderedPageBreak/>
        <w:t>conférences de Marshall Rosenberg en France pour faire connaître la CNV.</w:t>
      </w:r>
      <w:r>
        <w:rPr>
          <w:rFonts w:ascii="Calibri" w:eastAsia="Calibri" w:hAnsi="Calibri" w:cs="Calibri"/>
          <w:color w:val="000000" w:themeColor="text1"/>
        </w:rPr>
        <w:t>Sur ce site, des actualités, des vidéos, des formations, des liens vers des groupes de pratiques autour de la CNV.</w:t>
      </w:r>
    </w:p>
    <w:p w14:paraId="72B218CA" w14:textId="77777777" w:rsidR="00956CCC" w:rsidRDefault="00956CCC" w:rsidP="00ED4E6C">
      <w:pPr>
        <w:spacing w:after="0"/>
        <w:jc w:val="both"/>
        <w:rPr>
          <w:rFonts w:eastAsia="Times New Roman" w:cstheme="minorHAnsi"/>
        </w:rPr>
      </w:pPr>
    </w:p>
    <w:p w14:paraId="2C5BBCD5" w14:textId="77777777" w:rsidR="00D73706" w:rsidRPr="009053DC" w:rsidRDefault="00D73706" w:rsidP="00ED4E6C">
      <w:pPr>
        <w:spacing w:after="0"/>
        <w:jc w:val="both"/>
        <w:rPr>
          <w:rFonts w:eastAsia="Times New Roman" w:cstheme="minorHAnsi"/>
        </w:rPr>
      </w:pPr>
    </w:p>
    <w:p w14:paraId="55A854E5" w14:textId="3AC1E30F" w:rsidR="00956CCC" w:rsidRPr="009053DC" w:rsidRDefault="009053DC" w:rsidP="009053DC">
      <w:pPr>
        <w:jc w:val="center"/>
        <w:rPr>
          <w:rFonts w:ascii="Calibri" w:eastAsia="Calibri" w:hAnsi="Calibri" w:cs="Calibri"/>
          <w:b/>
          <w:bCs/>
          <w:color w:val="31849B"/>
          <w:sz w:val="28"/>
          <w:szCs w:val="28"/>
        </w:rPr>
      </w:pPr>
      <w:r w:rsidRPr="009053DC">
        <w:rPr>
          <w:rFonts w:ascii="Calibri" w:eastAsia="Calibri" w:hAnsi="Calibri" w:cs="Calibri"/>
          <w:b/>
          <w:bCs/>
          <w:color w:val="31849B"/>
          <w:sz w:val="28"/>
          <w:szCs w:val="28"/>
        </w:rPr>
        <w:t>2.2</w:t>
      </w:r>
      <w:r w:rsidR="00C8136F">
        <w:rPr>
          <w:rFonts w:ascii="Calibri" w:eastAsia="Calibri" w:hAnsi="Calibri" w:cs="Calibri"/>
          <w:b/>
          <w:bCs/>
          <w:color w:val="31849B"/>
          <w:sz w:val="28"/>
          <w:szCs w:val="28"/>
        </w:rPr>
        <w:t xml:space="preserve">. </w:t>
      </w:r>
      <w:r w:rsidRPr="009053DC">
        <w:rPr>
          <w:rFonts w:ascii="Calibri" w:eastAsia="Calibri" w:hAnsi="Calibri" w:cs="Calibri"/>
          <w:b/>
          <w:bCs/>
          <w:color w:val="31849B"/>
          <w:sz w:val="28"/>
          <w:szCs w:val="28"/>
        </w:rPr>
        <w:t>LES 4 ÉTAPES DE LA CNV</w:t>
      </w:r>
    </w:p>
    <w:p w14:paraId="0B78A3C4" w14:textId="77777777" w:rsidR="00956CCC" w:rsidRPr="004138F4" w:rsidRDefault="00956CCC" w:rsidP="00956CCC">
      <w:pPr>
        <w:pStyle w:val="Titre1"/>
        <w:spacing w:before="0"/>
        <w:rPr>
          <w:rFonts w:ascii="Calibri" w:eastAsia="Calibri" w:hAnsi="Calibri" w:cs="Calibri"/>
          <w:color w:val="auto"/>
          <w:sz w:val="22"/>
          <w:szCs w:val="22"/>
        </w:rPr>
      </w:pPr>
      <w:r>
        <w:rPr>
          <w:rFonts w:cs="Arial"/>
          <w:noProof/>
        </w:rPr>
        <w:drawing>
          <wp:inline distT="0" distB="0" distL="0" distR="0" wp14:anchorId="53AA17F6" wp14:editId="3F661A86">
            <wp:extent cx="304165" cy="304165"/>
            <wp:effectExtent l="0" t="0" r="0" b="0"/>
            <wp:docPr id="25729665" name="Image 25729665"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Pr>
          <w:rFonts w:ascii="Calibri" w:eastAsia="Calibri" w:hAnsi="Calibri" w:cs="Calibri"/>
          <w:color w:val="auto"/>
          <w:sz w:val="22"/>
          <w:szCs w:val="22"/>
        </w:rPr>
        <w:t xml:space="preserve"> Réseau Canopé</w:t>
      </w:r>
      <w:r w:rsidRPr="00AA76E1">
        <w:rPr>
          <w:rFonts w:ascii="Calibri" w:eastAsia="Calibri" w:hAnsi="Calibri" w:cs="Calibri"/>
          <w:color w:val="auto"/>
          <w:sz w:val="22"/>
          <w:szCs w:val="22"/>
        </w:rPr>
        <w:t xml:space="preserve"> . </w:t>
      </w:r>
      <w:hyperlink r:id="rId53" w:history="1">
        <w:r w:rsidRPr="002410E4">
          <w:rPr>
            <w:rStyle w:val="Lienhypertexte"/>
            <w:rFonts w:ascii="Calibri" w:eastAsia="Calibri" w:hAnsi="Calibri" w:cs="Calibri"/>
            <w:sz w:val="22"/>
            <w:szCs w:val="22"/>
          </w:rPr>
          <w:t>La communication non violente.</w:t>
        </w:r>
      </w:hyperlink>
      <w:r>
        <w:rPr>
          <w:rFonts w:ascii="Calibri" w:eastAsia="Calibri" w:hAnsi="Calibri" w:cs="Calibri"/>
          <w:color w:val="auto"/>
          <w:sz w:val="22"/>
          <w:szCs w:val="22"/>
        </w:rPr>
        <w:t xml:space="preserve"> 8 p.</w:t>
      </w:r>
    </w:p>
    <w:p w14:paraId="2E2F4E1A" w14:textId="77777777" w:rsidR="00956CCC" w:rsidRDefault="00956CCC" w:rsidP="00956CC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rPr>
        <w:t xml:space="preserve">Note de </w:t>
      </w:r>
      <w:r>
        <w:rPr>
          <w:rFonts w:ascii="Calibri" w:eastAsia="Calibri" w:hAnsi="Calibri" w:cs="Calibri"/>
          <w:b/>
          <w:bCs/>
        </w:rPr>
        <w:t>lectur</w:t>
      </w:r>
      <w:r w:rsidRPr="615C6E36">
        <w:rPr>
          <w:rFonts w:ascii="Calibri" w:eastAsia="Calibri" w:hAnsi="Calibri" w:cs="Calibri"/>
          <w:b/>
          <w:bCs/>
        </w:rPr>
        <w:t xml:space="preserve">e </w:t>
      </w:r>
      <w:r w:rsidRPr="615C6E36">
        <w:rPr>
          <w:rFonts w:ascii="Calibri" w:eastAsia="Calibri" w:hAnsi="Calibri" w:cs="Calibri"/>
        </w:rPr>
        <w:t>:</w:t>
      </w:r>
      <w:r>
        <w:rPr>
          <w:rFonts w:ascii="Calibri" w:eastAsia="Calibri" w:hAnsi="Calibri" w:cs="Calibri"/>
          <w:color w:val="000000" w:themeColor="text1"/>
        </w:rPr>
        <w:t xml:space="preserve"> Un document fourni par le réseau Canopé, très complet sur la CNV.</w:t>
      </w:r>
    </w:p>
    <w:p w14:paraId="67D40240" w14:textId="3424B0DB" w:rsidR="00956CCC" w:rsidRDefault="00956CCC" w:rsidP="00956CC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Après avoir défini ce qu’est la communication non violente et rappelé son origine, le dossier présente les intérêts de l’utilisation de la CNV et la manière de procéder : communiquer avec soi-même pour clarifier ce qui se passe en soi ; communiquer vers l’autre pour favoriser la compréhension et l’acceptation du message</w:t>
      </w:r>
      <w:r w:rsidR="00912E17">
        <w:rPr>
          <w:rFonts w:ascii="Calibri" w:eastAsia="Calibri" w:hAnsi="Calibri" w:cs="Calibri"/>
          <w:color w:val="000000" w:themeColor="text1"/>
        </w:rPr>
        <w:t>;</w:t>
      </w:r>
      <w:r>
        <w:rPr>
          <w:rFonts w:ascii="Calibri" w:eastAsia="Calibri" w:hAnsi="Calibri" w:cs="Calibri"/>
          <w:color w:val="000000" w:themeColor="text1"/>
        </w:rPr>
        <w:t xml:space="preserve"> recevoir un message de l’autre et l’écouter de façon à favoriser le dialogue. </w:t>
      </w:r>
    </w:p>
    <w:p w14:paraId="4B67440A" w14:textId="311A274D" w:rsidR="00956CCC" w:rsidRPr="000F2BF8" w:rsidRDefault="00956CCC" w:rsidP="00956CC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La méthode de la CNV est ensuite présentée et expliquée. Il s’agit de cheminer en 4 étapes : Observation (O), </w:t>
      </w:r>
      <w:r w:rsidR="00384469">
        <w:rPr>
          <w:rFonts w:ascii="Calibri" w:eastAsia="Calibri" w:hAnsi="Calibri" w:cs="Calibri"/>
          <w:color w:val="000000" w:themeColor="text1"/>
        </w:rPr>
        <w:t>S</w:t>
      </w:r>
      <w:r>
        <w:rPr>
          <w:rFonts w:ascii="Calibri" w:eastAsia="Calibri" w:hAnsi="Calibri" w:cs="Calibri"/>
          <w:color w:val="000000" w:themeColor="text1"/>
        </w:rPr>
        <w:t>entiment et attitudes (S), Besoin (B), Demande (D).</w:t>
      </w:r>
    </w:p>
    <w:p w14:paraId="54F66474" w14:textId="77777777" w:rsidR="00956CCC" w:rsidRPr="009053DC" w:rsidRDefault="00956CCC" w:rsidP="00956CCC">
      <w:pPr>
        <w:spacing w:after="0" w:line="240" w:lineRule="auto"/>
        <w:jc w:val="both"/>
        <w:rPr>
          <w:rFonts w:eastAsia="Times New Roman" w:cstheme="minorHAnsi"/>
        </w:rPr>
      </w:pPr>
    </w:p>
    <w:p w14:paraId="2967C2FF" w14:textId="2CBBD3A5" w:rsidR="00ED4E6C" w:rsidRPr="00367030" w:rsidRDefault="00367030" w:rsidP="00367030">
      <w:pPr>
        <w:spacing w:after="0"/>
        <w:jc w:val="both"/>
        <w:rPr>
          <w:rFonts w:ascii="Calibri" w:eastAsia="Calibri" w:hAnsi="Calibri" w:cs="Calibri"/>
          <w:color w:val="000000" w:themeColor="text1"/>
        </w:rPr>
      </w:pPr>
      <w:r>
        <w:rPr>
          <w:rFonts w:cs="Arial"/>
          <w:noProof/>
        </w:rPr>
        <w:drawing>
          <wp:inline distT="0" distB="0" distL="0" distR="0" wp14:anchorId="1BF9AFA6" wp14:editId="54D436E4">
            <wp:extent cx="266700" cy="266700"/>
            <wp:effectExtent l="0" t="0" r="0" b="0"/>
            <wp:docPr id="1079731156" name="Image 107973115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t xml:space="preserve"> </w:t>
      </w:r>
      <w:hyperlink r:id="rId54" w:tooltip="Retour à l'accueil" w:history="1">
        <w:r w:rsidR="00ED4E6C" w:rsidRPr="00367030">
          <w:rPr>
            <w:rFonts w:ascii="Calibri" w:eastAsia="Calibri" w:hAnsi="Calibri" w:cs="Calibri"/>
          </w:rPr>
          <w:t xml:space="preserve">Université Populaire Pyrénées Méditerranée. </w:t>
        </w:r>
        <w:r w:rsidR="00ED4E6C" w:rsidRPr="00987294">
          <w:rPr>
            <w:rStyle w:val="Lienhypertexte"/>
          </w:rPr>
          <w:t>Communication non violente</w:t>
        </w:r>
        <w:r w:rsidR="00ED4E6C" w:rsidRPr="00367030">
          <w:rPr>
            <w:rFonts w:ascii="Calibri" w:eastAsia="Calibri" w:hAnsi="Calibri" w:cs="Calibri"/>
          </w:rPr>
          <w:t xml:space="preserve">.  </w:t>
        </w:r>
      </w:hyperlink>
    </w:p>
    <w:p w14:paraId="0CB07FD7" w14:textId="20C2C537" w:rsidR="00ED4E6C" w:rsidRDefault="00ED4E6C" w:rsidP="00ED4E6C">
      <w:pPr>
        <w:pBdr>
          <w:top w:val="single" w:sz="4" w:space="1" w:color="auto"/>
          <w:left w:val="single" w:sz="4" w:space="4" w:color="auto"/>
          <w:bottom w:val="single" w:sz="4" w:space="1" w:color="auto"/>
          <w:right w:val="single" w:sz="4" w:space="4" w:color="auto"/>
        </w:pBdr>
        <w:spacing w:after="0" w:line="276" w:lineRule="auto"/>
        <w:jc w:val="both"/>
        <w:rPr>
          <w:rStyle w:val="yt-core-attributed-string"/>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Ce blog propose différents outils permettant de comprendre et mettre en œuvre l</w:t>
      </w:r>
      <w:r w:rsidR="006F439C">
        <w:rPr>
          <w:rFonts w:ascii="Calibri" w:eastAsia="Calibri" w:hAnsi="Calibri" w:cs="Calibri"/>
        </w:rPr>
        <w:t>es 4 étapes de la</w:t>
      </w:r>
      <w:r>
        <w:rPr>
          <w:rFonts w:ascii="Calibri" w:eastAsia="Calibri" w:hAnsi="Calibri" w:cs="Calibri"/>
        </w:rPr>
        <w:t xml:space="preserve"> méthode de CNV</w:t>
      </w:r>
      <w:r w:rsidR="00BA0204">
        <w:rPr>
          <w:rFonts w:ascii="Calibri" w:eastAsia="Calibri" w:hAnsi="Calibri" w:cs="Calibri"/>
        </w:rPr>
        <w:t>.</w:t>
      </w:r>
      <w:r>
        <w:rPr>
          <w:rFonts w:ascii="Calibri" w:eastAsia="Calibri" w:hAnsi="Calibri" w:cs="Calibri"/>
        </w:rPr>
        <w:t xml:space="preserve"> Il pourra être intéressant d’utiliser “</w:t>
      </w:r>
      <w:hyperlink r:id="rId55" w:history="1">
        <w:r w:rsidRPr="00ED4E6C">
          <w:rPr>
            <w:rStyle w:val="Lienhypertexte"/>
            <w:rFonts w:ascii="Calibri" w:eastAsia="Calibri" w:hAnsi="Calibri" w:cs="Calibri"/>
          </w:rPr>
          <w:t>la planche de BD</w:t>
        </w:r>
      </w:hyperlink>
      <w:r>
        <w:rPr>
          <w:rFonts w:ascii="Calibri" w:eastAsia="Calibri" w:hAnsi="Calibri" w:cs="Calibri"/>
        </w:rPr>
        <w:t>” proposée ou encore le ”</w:t>
      </w:r>
      <w:hyperlink r:id="rId56" w:history="1">
        <w:r w:rsidRPr="00ED4E6C">
          <w:rPr>
            <w:rStyle w:val="Lienhypertexte"/>
            <w:rFonts w:ascii="Calibri" w:eastAsia="Calibri" w:hAnsi="Calibri" w:cs="Calibri"/>
          </w:rPr>
          <w:t>bonhomme OSBD</w:t>
        </w:r>
      </w:hyperlink>
      <w:r>
        <w:rPr>
          <w:rFonts w:ascii="Calibri" w:eastAsia="Calibri" w:hAnsi="Calibri" w:cs="Calibri"/>
        </w:rPr>
        <w:t>” pour expliquer ce qu’est la CNV.</w:t>
      </w:r>
    </w:p>
    <w:p w14:paraId="6A250E5B" w14:textId="77777777" w:rsidR="00ED4E6C" w:rsidRDefault="00ED4E6C" w:rsidP="00ED4E6C">
      <w:pPr>
        <w:spacing w:after="0"/>
        <w:rPr>
          <w:rFonts w:ascii="Calibri" w:eastAsia="Calibri" w:hAnsi="Calibri" w:cs="Calibri"/>
        </w:rPr>
      </w:pPr>
    </w:p>
    <w:p w14:paraId="0808C332" w14:textId="77777777" w:rsidR="00ED4E6C" w:rsidRPr="00BA2700" w:rsidRDefault="00ED4E6C" w:rsidP="00BA2700">
      <w:pPr>
        <w:shd w:val="clear" w:color="auto" w:fill="D2EAF1"/>
        <w:spacing w:line="276" w:lineRule="auto"/>
        <w:jc w:val="center"/>
        <w:rPr>
          <w:rFonts w:ascii="Calibri" w:eastAsia="Calibri" w:hAnsi="Calibri" w:cs="Calibri"/>
          <w:b/>
          <w:bCs/>
          <w:color w:val="2E75B5"/>
        </w:rPr>
      </w:pPr>
      <w:r w:rsidRPr="00BA2700">
        <w:rPr>
          <w:rFonts w:ascii="Calibri" w:eastAsia="Calibri" w:hAnsi="Calibri" w:cs="Calibri"/>
          <w:b/>
          <w:bCs/>
          <w:color w:val="2E75B5"/>
        </w:rPr>
        <w:t>Piste d’exploitation pédagogique possible</w:t>
      </w:r>
    </w:p>
    <w:p w14:paraId="5334FBE7" w14:textId="541C39FB" w:rsidR="00ED4E6C" w:rsidRPr="005F0F42" w:rsidRDefault="00ED4E6C" w:rsidP="00BA2700">
      <w:pPr>
        <w:shd w:val="clear" w:color="auto" w:fill="D2EAF1"/>
        <w:spacing w:after="0" w:line="276" w:lineRule="auto"/>
        <w:jc w:val="both"/>
        <w:rPr>
          <w:rFonts w:ascii="Calibri" w:eastAsia="Calibri" w:hAnsi="Calibri" w:cs="Calibri"/>
          <w:color w:val="000000" w:themeColor="text1"/>
        </w:rPr>
      </w:pPr>
      <w:r w:rsidRPr="005F0F42">
        <w:rPr>
          <w:rFonts w:ascii="Calibri" w:eastAsia="Calibri" w:hAnsi="Calibri" w:cs="Calibri"/>
          <w:color w:val="000000" w:themeColor="text1"/>
        </w:rPr>
        <w:t>Il est possible de présenter aux étudiants une situation professionnelle de ce type : “Vous êtes un professionnel d’une structure... Vous apprenez qu’un de vos collègues vient de demander un jour de congé lors d’une période très chargée, ce qui augmente considérablement votre charge de travail. Vous n’appréciez pas vraiment et êtes même très mécontent.</w:t>
      </w:r>
      <w:r>
        <w:rPr>
          <w:rFonts w:ascii="Calibri" w:eastAsia="Calibri" w:hAnsi="Calibri" w:cs="Calibri"/>
          <w:color w:val="000000" w:themeColor="text1"/>
        </w:rPr>
        <w:t>”</w:t>
      </w:r>
    </w:p>
    <w:p w14:paraId="32B0A33D" w14:textId="77777777" w:rsidR="00ED4E6C" w:rsidRPr="005F0F42" w:rsidRDefault="00ED4E6C" w:rsidP="00BA2700">
      <w:pPr>
        <w:shd w:val="clear" w:color="auto" w:fill="D2EAF1"/>
        <w:spacing w:after="0" w:line="276" w:lineRule="auto"/>
        <w:jc w:val="both"/>
      </w:pPr>
      <w:r w:rsidRPr="005F0F42">
        <w:t>Il s’agira de les faire réfléchir sur cette situation et les répon</w:t>
      </w:r>
      <w:r>
        <w:t>s</w:t>
      </w:r>
      <w:r w:rsidRPr="005F0F42">
        <w:t>es et attitudes possibles/envisageables, dans un premier temps.</w:t>
      </w:r>
    </w:p>
    <w:p w14:paraId="3D73183A" w14:textId="10EB457E" w:rsidR="00ED4E6C" w:rsidRPr="005F0F42" w:rsidRDefault="00ED4E6C" w:rsidP="00BA2700">
      <w:pPr>
        <w:shd w:val="clear" w:color="auto" w:fill="D2EAF1"/>
        <w:spacing w:after="0" w:line="276" w:lineRule="auto"/>
        <w:jc w:val="both"/>
      </w:pPr>
      <w:r w:rsidRPr="005F0F42">
        <w:t>Puis, il s’agira de leur faire appliquer la méthode de la communication non violente, en les faisant travailler sur les</w:t>
      </w:r>
      <w:r w:rsidR="00BA0204">
        <w:t xml:space="preserve"> 4</w:t>
      </w:r>
      <w:r w:rsidRPr="005F0F42">
        <w:t xml:space="preserve"> étapes, dans un second temps</w:t>
      </w:r>
      <w:r w:rsidR="00BA0204">
        <w:t xml:space="preserve"> : </w:t>
      </w:r>
      <w:r w:rsidR="00987294">
        <w:t>O</w:t>
      </w:r>
      <w:r w:rsidR="00BA0204">
        <w:t>bserver sans évaluer (O), dire son Sentiment en utilisant le “je” (S), exprimer son Besoin sans parler d’action (B), Demander sans exiger (D).</w:t>
      </w:r>
    </w:p>
    <w:p w14:paraId="48E894E2" w14:textId="77777777" w:rsidR="00D77FB1" w:rsidRDefault="00D77FB1" w:rsidP="009053DC">
      <w:pPr>
        <w:spacing w:after="0"/>
        <w:jc w:val="both"/>
        <w:rPr>
          <w:rFonts w:ascii="Calibri" w:eastAsia="Calibri" w:hAnsi="Calibri" w:cs="Calibri"/>
          <w:highlight w:val="yellow"/>
        </w:rPr>
      </w:pPr>
    </w:p>
    <w:p w14:paraId="31A97D62" w14:textId="77777777" w:rsidR="00D77FB1" w:rsidRPr="00E54620" w:rsidRDefault="00D77FB1" w:rsidP="00D77FB1">
      <w:pPr>
        <w:spacing w:after="0"/>
        <w:jc w:val="both"/>
        <w:rPr>
          <w:rFonts w:ascii="Arial" w:hAnsi="Arial" w:cs="Arial"/>
        </w:rPr>
      </w:pPr>
      <w:r>
        <w:rPr>
          <w:rFonts w:cs="Arial"/>
          <w:noProof/>
        </w:rPr>
        <w:drawing>
          <wp:inline distT="0" distB="0" distL="0" distR="0" wp14:anchorId="6C916D91" wp14:editId="22253B01">
            <wp:extent cx="266700" cy="266700"/>
            <wp:effectExtent l="0" t="0" r="0" b="0"/>
            <wp:docPr id="515859154" name="Image 51585915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LEMIRE AUCLAIR Emilie.</w:t>
      </w:r>
      <w:r w:rsidRPr="00C4138D">
        <w:rPr>
          <w:rFonts w:ascii="Calibri" w:eastAsia="Calibri" w:hAnsi="Calibri" w:cs="Calibri"/>
        </w:rPr>
        <w:t xml:space="preserve"> </w:t>
      </w:r>
      <w:hyperlink r:id="rId57" w:history="1">
        <w:r w:rsidRPr="00B42042">
          <w:rPr>
            <w:rStyle w:val="Lienhypertexte"/>
          </w:rPr>
          <w:t>La communication non violente : un outil pour favoriser de bonnes relations au travail</w:t>
        </w:r>
      </w:hyperlink>
      <w:r>
        <w:t>. Gestion. 20 décembre 2021.</w:t>
      </w:r>
    </w:p>
    <w:p w14:paraId="4E3BF0CB" w14:textId="77777777" w:rsidR="00D77FB1" w:rsidRPr="009747D8" w:rsidRDefault="00D77FB1" w:rsidP="00D77FB1">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 xml:space="preserve">Cet article, paru dans la revue “Gestion” (Montréal) et rédigé par une consultante en santé mentale et travailleuse sociale, explique les intérêts à utiliser la communication non violente dans le milieu du travail (faciliter les interactions, limiter les conflits...), qui n’est pas exempt de difficultés telles que violences, incivilités, harcèlement. Il traite des valeurs de cette méthode de communication </w:t>
      </w:r>
      <w:r w:rsidRPr="00B67BBD">
        <w:rPr>
          <w:rFonts w:ascii="Calibri" w:eastAsia="Calibri" w:hAnsi="Calibri" w:cs="Calibri"/>
          <w:i/>
          <w:iCs/>
          <w:color w:val="000000" w:themeColor="text1"/>
        </w:rPr>
        <w:t>(“elle invite les individus à faire preuve de bienveillance, celle-ci se manifestant à travers l’empathie”</w:t>
      </w:r>
      <w:r>
        <w:rPr>
          <w:rFonts w:ascii="Calibri" w:eastAsia="Calibri" w:hAnsi="Calibri" w:cs="Calibri"/>
          <w:color w:val="000000" w:themeColor="text1"/>
        </w:rPr>
        <w:t xml:space="preserve">) et des 4 principes d’action sur lesquels repose cette communication : observer </w:t>
      </w:r>
      <w:r>
        <w:rPr>
          <w:rFonts w:ascii="Calibri" w:eastAsia="Calibri" w:hAnsi="Calibri" w:cs="Calibri"/>
          <w:color w:val="000000" w:themeColor="text1"/>
        </w:rPr>
        <w:lastRenderedPageBreak/>
        <w:t>sans évaluer, identifier et exprimer ses besoins et ses sentiments, faire une demande avec sincérité, recevoir avec empathie.</w:t>
      </w:r>
    </w:p>
    <w:p w14:paraId="1E83643F" w14:textId="77777777" w:rsidR="00D77FB1" w:rsidRDefault="00D77FB1" w:rsidP="0071224D">
      <w:pPr>
        <w:spacing w:after="0"/>
        <w:jc w:val="both"/>
        <w:rPr>
          <w:rFonts w:ascii="Calibri" w:eastAsia="Calibri" w:hAnsi="Calibri" w:cs="Calibri"/>
          <w:highlight w:val="yellow"/>
        </w:rPr>
      </w:pPr>
    </w:p>
    <w:p w14:paraId="378BDF7B" w14:textId="14675A3F" w:rsidR="00D77FB1" w:rsidRDefault="00D77FB1" w:rsidP="00D77FB1">
      <w:pPr>
        <w:spacing w:after="0"/>
        <w:jc w:val="both"/>
        <w:rPr>
          <w:rFonts w:ascii="Calibri" w:eastAsia="Calibri" w:hAnsi="Calibri" w:cs="Calibri"/>
          <w:color w:val="000000" w:themeColor="text1"/>
        </w:rPr>
      </w:pPr>
      <w:r w:rsidRPr="00B1621C">
        <w:rPr>
          <w:rFonts w:cs="Arial"/>
          <w:noProof/>
        </w:rPr>
        <w:drawing>
          <wp:inline distT="0" distB="0" distL="0" distR="0" wp14:anchorId="4091EB49" wp14:editId="38FC35CC">
            <wp:extent cx="288135" cy="288135"/>
            <wp:effectExtent l="0" t="0" r="0" b="0"/>
            <wp:docPr id="716304278" name="Image 716304278"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Pr="615C6E36">
        <w:t xml:space="preserve"> </w:t>
      </w:r>
      <w:r>
        <w:rPr>
          <w:rFonts w:ascii="Calibri" w:eastAsia="Calibri" w:hAnsi="Calibri" w:cs="Calibri"/>
          <w:color w:val="000000" w:themeColor="text1"/>
        </w:rPr>
        <w:t xml:space="preserve">CentraleSupélec. </w:t>
      </w:r>
      <w:hyperlink r:id="rId58" w:history="1">
        <w:r w:rsidR="00724CA9">
          <w:rPr>
            <w:rStyle w:val="Lienhypertexte"/>
            <w:rFonts w:ascii="Calibri" w:eastAsia="Calibri" w:hAnsi="Calibri" w:cs="Calibri"/>
          </w:rPr>
          <w:t>Communication Non Violente : Les sciences comportementales c'est aussi pour les ingénieurs</w:t>
        </w:r>
      </w:hyperlink>
      <w:r>
        <w:rPr>
          <w:rFonts w:ascii="Calibri" w:eastAsia="Calibri" w:hAnsi="Calibri" w:cs="Calibri"/>
          <w:color w:val="000000" w:themeColor="text1"/>
        </w:rPr>
        <w:t>. Youtube, juin 2020, 1h04’24</w:t>
      </w:r>
    </w:p>
    <w:p w14:paraId="0C094289" w14:textId="77777777" w:rsidR="00D77FB1" w:rsidRDefault="00D77FB1" w:rsidP="00D77FB1">
      <w:pPr>
        <w:pBdr>
          <w:top w:val="single" w:sz="4" w:space="1" w:color="auto"/>
          <w:left w:val="single" w:sz="4" w:space="4" w:color="auto"/>
          <w:bottom w:val="single" w:sz="4" w:space="1" w:color="auto"/>
          <w:right w:val="single" w:sz="4" w:space="4" w:color="auto"/>
        </w:pBdr>
        <w:spacing w:after="0" w:line="276" w:lineRule="auto"/>
        <w:jc w:val="both"/>
        <w:rPr>
          <w:rStyle w:val="yt-core-attributed-string"/>
        </w:rPr>
      </w:pPr>
      <w:r w:rsidRPr="615C6E36">
        <w:rPr>
          <w:rFonts w:ascii="Calibri" w:eastAsia="Calibri" w:hAnsi="Calibri" w:cs="Calibri"/>
          <w:b/>
          <w:bCs/>
          <w:color w:val="000000" w:themeColor="text1"/>
        </w:rPr>
        <w:t>Note de consultation :</w:t>
      </w:r>
      <w:r w:rsidRPr="003B247A">
        <w:rPr>
          <w:rFonts w:ascii="Calibri" w:eastAsia="Calibri" w:hAnsi="Calibri" w:cs="Calibri"/>
        </w:rPr>
        <w:t xml:space="preserve"> </w:t>
      </w:r>
      <w:r>
        <w:rPr>
          <w:rFonts w:ascii="Calibri" w:eastAsia="Calibri" w:hAnsi="Calibri" w:cs="Calibri"/>
        </w:rPr>
        <w:t xml:space="preserve">Ce webinaire présente de façon très complète la Communication Non Violente, une approche qui donne des </w:t>
      </w:r>
      <w:r>
        <w:rPr>
          <w:rStyle w:val="yt-core-attributed-string"/>
        </w:rPr>
        <w:t>clés de compréhension sur notre fonctionnement en tant qu’être humain. La CNV est intéressante pour mieux coopérer, pour résoudre des conflits au sein des équipes.</w:t>
      </w:r>
    </w:p>
    <w:p w14:paraId="5A4A34DF" w14:textId="77777777" w:rsidR="00D77FB1" w:rsidRDefault="00D77FB1" w:rsidP="00D77FB1">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rPr>
      </w:pPr>
      <w:r>
        <w:rPr>
          <w:rStyle w:val="yt-core-attributed-string"/>
        </w:rPr>
        <w:t>Les 4 étapes de la CNV sont clairement expliquées et illustrées : observer</w:t>
      </w:r>
      <w:r>
        <w:rPr>
          <w:rFonts w:ascii="Calibri" w:eastAsia="Calibri" w:hAnsi="Calibri" w:cs="Calibri"/>
          <w:color w:val="000000" w:themeColor="text1"/>
        </w:rPr>
        <w:t xml:space="preserve"> sans juger, exprimer ses sentiments, identifier les besoins, faire une demande claire.</w:t>
      </w:r>
    </w:p>
    <w:p w14:paraId="6BDB2434" w14:textId="77777777" w:rsidR="00D77FB1" w:rsidRDefault="00D77FB1" w:rsidP="00D77FB1">
      <w:pPr>
        <w:spacing w:after="0"/>
      </w:pPr>
    </w:p>
    <w:p w14:paraId="5108CCE2" w14:textId="77777777" w:rsidR="00D77FB1" w:rsidRPr="00D32B5B" w:rsidRDefault="00D77FB1" w:rsidP="00D32B5B">
      <w:pPr>
        <w:shd w:val="clear" w:color="auto" w:fill="D2EAF1"/>
        <w:spacing w:line="276" w:lineRule="auto"/>
        <w:jc w:val="center"/>
        <w:rPr>
          <w:rFonts w:ascii="Calibri" w:eastAsia="Calibri" w:hAnsi="Calibri" w:cs="Calibri"/>
          <w:b/>
          <w:bCs/>
          <w:color w:val="2E75B5"/>
        </w:rPr>
      </w:pPr>
      <w:r w:rsidRPr="00D32B5B">
        <w:rPr>
          <w:rFonts w:ascii="Calibri" w:eastAsia="Calibri" w:hAnsi="Calibri" w:cs="Calibri"/>
          <w:b/>
          <w:bCs/>
          <w:color w:val="2E75B5"/>
        </w:rPr>
        <w:t>Piste d’exploitation pédagogique possible</w:t>
      </w:r>
    </w:p>
    <w:p w14:paraId="59A8ECD1" w14:textId="0B6EFE49" w:rsidR="00D77FB1" w:rsidRPr="00627F69" w:rsidRDefault="00D77FB1" w:rsidP="00D32B5B">
      <w:pPr>
        <w:shd w:val="clear" w:color="auto" w:fill="D2EAF1"/>
        <w:spacing w:after="0" w:line="276" w:lineRule="auto"/>
        <w:jc w:val="both"/>
        <w:rPr>
          <w:rFonts w:ascii="Calibri" w:eastAsia="Calibri" w:hAnsi="Calibri" w:cs="Calibri"/>
          <w:color w:val="000000" w:themeColor="text1"/>
        </w:rPr>
      </w:pPr>
      <w:r w:rsidRPr="00627F69">
        <w:rPr>
          <w:rFonts w:ascii="Calibri" w:eastAsia="Calibri" w:hAnsi="Calibri" w:cs="Calibri"/>
          <w:color w:val="000000" w:themeColor="text1"/>
        </w:rPr>
        <w:t>Il est possible de proposer aux étudiants différentes situations professionnelles pouvant être déstabilisantes (usager en situation d’alcoolémie ; usager au comportement agressif ; usager mécontent…) ; de leur demander de les analyser (en mutualisant les réflexions et attitudes professionnelles possibles) ; puis de les faire réfléchir à l’application de la méthode de Communication Non Violente, à partir des 4 étapes (Observation, expression des Emotions, identification des Besoins, présentation d’une Demande claire). Un jeu de rôle peut aussi être organisé à partir de ces situations.</w:t>
      </w:r>
    </w:p>
    <w:p w14:paraId="7CE086AF" w14:textId="77777777" w:rsidR="006949E7" w:rsidRDefault="006949E7" w:rsidP="004E1BAA">
      <w:pPr>
        <w:spacing w:after="0"/>
        <w:jc w:val="both"/>
        <w:rPr>
          <w:rFonts w:ascii="Calibri" w:eastAsia="Calibri" w:hAnsi="Calibri" w:cs="Calibri"/>
        </w:rPr>
      </w:pPr>
    </w:p>
    <w:p w14:paraId="0BAD11E4" w14:textId="77777777" w:rsidR="004E1BAA" w:rsidRPr="002A018F" w:rsidRDefault="004E1BAA" w:rsidP="004E1BAA">
      <w:pPr>
        <w:spacing w:after="0"/>
        <w:jc w:val="both"/>
        <w:rPr>
          <w:rFonts w:ascii="Calibri" w:eastAsia="Calibri" w:hAnsi="Calibri" w:cs="Calibri"/>
        </w:rPr>
      </w:pPr>
    </w:p>
    <w:p w14:paraId="68A9BBFA" w14:textId="20C0AC9E" w:rsidR="00021F18" w:rsidRPr="004E1BAA" w:rsidRDefault="004E1BAA" w:rsidP="004E1BAA">
      <w:pPr>
        <w:jc w:val="center"/>
        <w:rPr>
          <w:rFonts w:ascii="Calibri" w:eastAsia="Calibri" w:hAnsi="Calibri" w:cs="Calibri"/>
          <w:b/>
          <w:bCs/>
          <w:color w:val="31849B"/>
          <w:sz w:val="28"/>
          <w:szCs w:val="28"/>
        </w:rPr>
      </w:pPr>
      <w:r w:rsidRPr="004E1BAA">
        <w:rPr>
          <w:rFonts w:ascii="Calibri" w:eastAsia="Calibri" w:hAnsi="Calibri" w:cs="Calibri"/>
          <w:b/>
          <w:bCs/>
          <w:color w:val="31849B"/>
          <w:sz w:val="28"/>
          <w:szCs w:val="28"/>
        </w:rPr>
        <w:t>2.3</w:t>
      </w:r>
      <w:r>
        <w:rPr>
          <w:rFonts w:ascii="Calibri" w:eastAsia="Calibri" w:hAnsi="Calibri" w:cs="Calibri"/>
          <w:b/>
          <w:bCs/>
          <w:color w:val="31849B"/>
          <w:sz w:val="28"/>
          <w:szCs w:val="28"/>
        </w:rPr>
        <w:t>.</w:t>
      </w:r>
      <w:r w:rsidRPr="004E1BAA">
        <w:rPr>
          <w:rFonts w:ascii="Calibri" w:eastAsia="Calibri" w:hAnsi="Calibri" w:cs="Calibri"/>
          <w:b/>
          <w:bCs/>
          <w:color w:val="31849B"/>
          <w:sz w:val="28"/>
          <w:szCs w:val="28"/>
        </w:rPr>
        <w:t xml:space="preserve"> DES EXEMPLES DE FORMATIONS EN CNV</w:t>
      </w:r>
    </w:p>
    <w:p w14:paraId="0A43309C" w14:textId="77777777" w:rsidR="006949E7" w:rsidRPr="00E54620" w:rsidRDefault="006949E7" w:rsidP="006949E7">
      <w:pPr>
        <w:spacing w:after="0"/>
        <w:jc w:val="both"/>
        <w:rPr>
          <w:rFonts w:ascii="Arial" w:hAnsi="Arial" w:cs="Arial"/>
        </w:rPr>
      </w:pPr>
      <w:r>
        <w:rPr>
          <w:rFonts w:cs="Arial"/>
          <w:noProof/>
        </w:rPr>
        <w:drawing>
          <wp:inline distT="0" distB="0" distL="0" distR="0" wp14:anchorId="144AB3BD" wp14:editId="10DE0C8A">
            <wp:extent cx="266700" cy="266700"/>
            <wp:effectExtent l="0" t="0" r="0" b="0"/>
            <wp:docPr id="2011571582" name="Image 201157158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Région Grand-Est.</w:t>
      </w:r>
      <w:r w:rsidRPr="00C4138D">
        <w:rPr>
          <w:rFonts w:ascii="Calibri" w:eastAsia="Calibri" w:hAnsi="Calibri" w:cs="Calibri"/>
        </w:rPr>
        <w:t xml:space="preserve"> </w:t>
      </w:r>
      <w:hyperlink r:id="rId59" w:history="1">
        <w:r>
          <w:rPr>
            <w:rStyle w:val="Lienhypertexte"/>
          </w:rPr>
          <w:t>Découvrir les principes de la communication non violente</w:t>
        </w:r>
        <w:r w:rsidRPr="00B77B51">
          <w:rPr>
            <w:rStyle w:val="Lienhypertexte"/>
          </w:rPr>
          <w:t>.</w:t>
        </w:r>
      </w:hyperlink>
      <w:r>
        <w:t xml:space="preserve"> Janvier 2023.</w:t>
      </w:r>
    </w:p>
    <w:p w14:paraId="4EAC8D37" w14:textId="77777777" w:rsidR="006949E7" w:rsidRPr="009747D8" w:rsidRDefault="006949E7" w:rsidP="006949E7">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 xml:space="preserve">Un exemple de contenu de formation proposé sur la Communication Non Violente dans la Région Grand-Est pour les </w:t>
      </w:r>
      <w:r w:rsidRPr="009747D8">
        <w:rPr>
          <w:rFonts w:ascii="Calibri" w:eastAsia="Calibri" w:hAnsi="Calibri" w:cs="Calibri"/>
          <w:color w:val="000000" w:themeColor="text1"/>
        </w:rPr>
        <w:t xml:space="preserve">les professionnels du champ de l’orientation, de la formation ou de l’insertion souhaitant travailler sur leur mode relationnel et sur la manière de communiquer en situation de conflit. </w:t>
      </w:r>
    </w:p>
    <w:p w14:paraId="4CB247D4" w14:textId="77777777" w:rsidR="006949E7" w:rsidRDefault="006949E7" w:rsidP="006949E7">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9747D8">
        <w:rPr>
          <w:rFonts w:ascii="Calibri" w:eastAsia="Calibri" w:hAnsi="Calibri" w:cs="Calibri"/>
          <w:color w:val="000000" w:themeColor="text1"/>
        </w:rPr>
        <w:t>L’objectif de cette formation est de découvrir (ou redécouvrir) comment améliorer sa manière de communiquer dans la résolution de conflit et construire une posture de médiation.</w:t>
      </w:r>
    </w:p>
    <w:p w14:paraId="6E7A697A" w14:textId="77777777" w:rsidR="006949E7" w:rsidRDefault="006949E7" w:rsidP="006949E7">
      <w:pPr>
        <w:spacing w:after="0" w:line="240" w:lineRule="auto"/>
        <w:jc w:val="both"/>
        <w:rPr>
          <w:rFonts w:eastAsia="Wingdings" w:cstheme="minorHAnsi"/>
          <w:color w:val="000000" w:themeColor="text1"/>
        </w:rPr>
      </w:pPr>
    </w:p>
    <w:p w14:paraId="692D68E0" w14:textId="77777777" w:rsidR="006949E7" w:rsidRPr="001B1D97" w:rsidRDefault="006949E7" w:rsidP="001B1D97">
      <w:pPr>
        <w:shd w:val="clear" w:color="auto" w:fill="D2EAF1"/>
        <w:spacing w:line="276" w:lineRule="auto"/>
        <w:jc w:val="center"/>
        <w:rPr>
          <w:rFonts w:ascii="Calibri" w:eastAsia="Calibri" w:hAnsi="Calibri" w:cs="Calibri"/>
          <w:b/>
          <w:bCs/>
          <w:color w:val="2E75B5"/>
        </w:rPr>
      </w:pPr>
      <w:r w:rsidRPr="001B1D97">
        <w:rPr>
          <w:rFonts w:ascii="Calibri" w:eastAsia="Calibri" w:hAnsi="Calibri" w:cs="Calibri"/>
          <w:b/>
          <w:bCs/>
          <w:color w:val="2E75B5"/>
        </w:rPr>
        <w:t>Piste d’exploitation pédagogique possible</w:t>
      </w:r>
    </w:p>
    <w:p w14:paraId="0E1D4773" w14:textId="77777777" w:rsidR="006949E7" w:rsidRPr="00347065" w:rsidRDefault="006949E7" w:rsidP="001B1D97">
      <w:pPr>
        <w:shd w:val="clear" w:color="auto" w:fill="D2EAF1"/>
        <w:spacing w:after="0" w:line="276" w:lineRule="auto"/>
        <w:jc w:val="both"/>
        <w:rPr>
          <w:rFonts w:ascii="Calibri" w:eastAsia="Calibri" w:hAnsi="Calibri" w:cs="Calibri"/>
          <w:color w:val="000000" w:themeColor="text1"/>
        </w:rPr>
      </w:pPr>
      <w:r w:rsidRPr="00347065">
        <w:rPr>
          <w:rFonts w:ascii="Calibri" w:eastAsia="Calibri" w:hAnsi="Calibri" w:cs="Calibri"/>
          <w:color w:val="000000" w:themeColor="text1"/>
        </w:rPr>
        <w:t>Il est possible de faire rechercher aux étudiants des formations sur la Communication Non Violente, au plus près de leur territoire, pour leur permettre d’en comprendre les enjeux et avoir des idées sur la mise en œuvre concrète d’une telle méthode.</w:t>
      </w:r>
    </w:p>
    <w:p w14:paraId="3DDAB449" w14:textId="77777777" w:rsidR="006949E7" w:rsidRDefault="006949E7" w:rsidP="008C2B39">
      <w:pPr>
        <w:spacing w:after="0"/>
        <w:jc w:val="both"/>
        <w:rPr>
          <w:rFonts w:ascii="Calibri" w:eastAsia="Calibri" w:hAnsi="Calibri" w:cs="Calibri"/>
          <w:highlight w:val="yellow"/>
        </w:rPr>
      </w:pPr>
    </w:p>
    <w:p w14:paraId="418D26B5" w14:textId="77777777" w:rsidR="006949E7" w:rsidRPr="005D422C" w:rsidRDefault="006949E7" w:rsidP="006949E7">
      <w:pPr>
        <w:spacing w:after="0"/>
        <w:jc w:val="both"/>
        <w:rPr>
          <w:rFonts w:ascii="Calibri" w:eastAsia="Calibri" w:hAnsi="Calibri" w:cs="Calibri"/>
        </w:rPr>
      </w:pPr>
      <w:r>
        <w:rPr>
          <w:rFonts w:cs="Arial"/>
          <w:noProof/>
        </w:rPr>
        <w:drawing>
          <wp:inline distT="0" distB="0" distL="0" distR="0" wp14:anchorId="6D59412E" wp14:editId="1426855D">
            <wp:extent cx="266700" cy="266700"/>
            <wp:effectExtent l="0" t="0" r="0" b="0"/>
            <wp:docPr id="820930386" name="Image 82093038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IFCOS.</w:t>
      </w:r>
      <w:r w:rsidRPr="00C4138D">
        <w:rPr>
          <w:rFonts w:ascii="Calibri" w:eastAsia="Calibri" w:hAnsi="Calibri" w:cs="Calibri"/>
        </w:rPr>
        <w:t xml:space="preserve"> </w:t>
      </w:r>
      <w:hyperlink r:id="rId60" w:history="1">
        <w:r>
          <w:rPr>
            <w:rStyle w:val="Lienhypertexte"/>
          </w:rPr>
          <w:t>U</w:t>
        </w:r>
        <w:r w:rsidRPr="00DA67BE">
          <w:rPr>
            <w:rStyle w:val="Lienhypertexte"/>
          </w:rPr>
          <w:t xml:space="preserve">tiliser les outils de la communication non </w:t>
        </w:r>
        <w:r>
          <w:rPr>
            <w:rStyle w:val="Lienhypertexte"/>
          </w:rPr>
          <w:t>v</w:t>
        </w:r>
        <w:r w:rsidRPr="00DA67BE">
          <w:rPr>
            <w:rStyle w:val="Lienhypertexte"/>
          </w:rPr>
          <w:t>iolente en faveur du travail d’équipe</w:t>
        </w:r>
      </w:hyperlink>
      <w:r>
        <w:t>.</w:t>
      </w:r>
    </w:p>
    <w:p w14:paraId="08D3D488" w14:textId="453C2791" w:rsidR="006949E7" w:rsidRPr="00262D54" w:rsidRDefault="006949E7" w:rsidP="00262D54">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Un exemple de contenu de formation sur la CNV proposée par l’Institut de Formation de la Fondation COS</w:t>
      </w:r>
      <w:r w:rsidRPr="00DA67BE">
        <w:rPr>
          <w:rFonts w:ascii="Calibri" w:eastAsia="Calibri" w:hAnsi="Calibri" w:cs="Calibri"/>
          <w:color w:val="000000" w:themeColor="text1"/>
        </w:rPr>
        <w:t xml:space="preserve"> </w:t>
      </w:r>
      <w:r w:rsidRPr="005D422C">
        <w:rPr>
          <w:rFonts w:ascii="Calibri" w:eastAsia="Calibri" w:hAnsi="Calibri" w:cs="Calibri"/>
          <w:color w:val="000000" w:themeColor="text1"/>
        </w:rPr>
        <w:t>Alexandre Glasberg</w:t>
      </w:r>
      <w:r w:rsidRPr="00DA67BE">
        <w:rPr>
          <w:rFonts w:ascii="Calibri" w:eastAsia="Calibri" w:hAnsi="Calibri" w:cs="Calibri"/>
          <w:color w:val="000000" w:themeColor="text1"/>
        </w:rPr>
        <w:t xml:space="preserve"> </w:t>
      </w:r>
      <w:r>
        <w:rPr>
          <w:rFonts w:ascii="Calibri" w:eastAsia="Calibri" w:hAnsi="Calibri" w:cs="Calibri"/>
          <w:color w:val="000000" w:themeColor="text1"/>
        </w:rPr>
        <w:t>(</w:t>
      </w:r>
      <w:r w:rsidRPr="00DA67BE">
        <w:rPr>
          <w:rFonts w:ascii="Calibri" w:eastAsia="Calibri" w:hAnsi="Calibri" w:cs="Calibri"/>
          <w:color w:val="000000" w:themeColor="text1"/>
        </w:rPr>
        <w:t xml:space="preserve">gestionnaire d’établissements et services en faveur des </w:t>
      </w:r>
      <w:r w:rsidRPr="005D422C">
        <w:rPr>
          <w:rFonts w:ascii="Calibri" w:eastAsia="Calibri" w:hAnsi="Calibri" w:cs="Calibri"/>
          <w:color w:val="000000" w:themeColor="text1"/>
        </w:rPr>
        <w:t>personnes âgées, des personnes en situation de handicap, des réfugiés et demandeurs d’asile</w:t>
      </w:r>
      <w:r w:rsidRPr="00DA67BE">
        <w:rPr>
          <w:rFonts w:ascii="Calibri" w:eastAsia="Calibri" w:hAnsi="Calibri" w:cs="Calibri"/>
          <w:color w:val="000000" w:themeColor="text1"/>
        </w:rPr>
        <w:t xml:space="preserve"> et</w:t>
      </w:r>
      <w:r w:rsidRPr="005D422C">
        <w:rPr>
          <w:rFonts w:ascii="Calibri" w:eastAsia="Calibri" w:hAnsi="Calibri" w:cs="Calibri"/>
          <w:color w:val="000000" w:themeColor="text1"/>
        </w:rPr>
        <w:t xml:space="preserve"> des personnes en grande précarité sociale</w:t>
      </w:r>
      <w:r>
        <w:rPr>
          <w:rFonts w:ascii="Calibri" w:eastAsia="Calibri" w:hAnsi="Calibri" w:cs="Calibri"/>
          <w:color w:val="000000" w:themeColor="text1"/>
        </w:rPr>
        <w:t>)</w:t>
      </w:r>
      <w:r w:rsidRPr="005D422C">
        <w:rPr>
          <w:rFonts w:ascii="Calibri" w:eastAsia="Calibri" w:hAnsi="Calibri" w:cs="Calibri"/>
          <w:color w:val="000000" w:themeColor="text1"/>
        </w:rPr>
        <w:t>.</w:t>
      </w:r>
    </w:p>
    <w:p w14:paraId="4A15DE38" w14:textId="77777777" w:rsidR="006949E7" w:rsidRPr="00EA7851" w:rsidRDefault="006949E7" w:rsidP="006949E7">
      <w:pPr>
        <w:spacing w:after="0"/>
        <w:jc w:val="both"/>
        <w:rPr>
          <w:rFonts w:ascii="Calibri" w:eastAsia="Calibri" w:hAnsi="Calibri" w:cs="Calibri"/>
        </w:rPr>
      </w:pPr>
      <w:r>
        <w:rPr>
          <w:rFonts w:cs="Arial"/>
          <w:noProof/>
        </w:rPr>
        <w:lastRenderedPageBreak/>
        <w:drawing>
          <wp:inline distT="0" distB="0" distL="0" distR="0" wp14:anchorId="0A78579B" wp14:editId="45C57C92">
            <wp:extent cx="266700" cy="266700"/>
            <wp:effectExtent l="0" t="0" r="0" b="0"/>
            <wp:docPr id="741953662" name="Image 74195366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Médecine Sorbonne Université.</w:t>
      </w:r>
      <w:r w:rsidRPr="00C4138D">
        <w:rPr>
          <w:rFonts w:ascii="Calibri" w:eastAsia="Calibri" w:hAnsi="Calibri" w:cs="Calibri"/>
        </w:rPr>
        <w:t xml:space="preserve"> </w:t>
      </w:r>
      <w:hyperlink r:id="rId61" w:history="1">
        <w:r w:rsidRPr="005D422C">
          <w:rPr>
            <w:rStyle w:val="Lienhypertexte"/>
          </w:rPr>
          <w:t>DU de Communication Non Violente pour les professionnels de santé.</w:t>
        </w:r>
      </w:hyperlink>
      <w:r>
        <w:rPr>
          <w:rStyle w:val="Lienhypertexte"/>
          <w:color w:val="auto"/>
          <w:u w:val="none"/>
        </w:rPr>
        <w:t xml:space="preserve"> 2022-2023.</w:t>
      </w:r>
    </w:p>
    <w:p w14:paraId="43FAE036" w14:textId="77777777" w:rsidR="006949E7" w:rsidRPr="009747D8" w:rsidRDefault="006949E7" w:rsidP="006949E7">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Un exemple de formation universitaire sur la CNV.</w:t>
      </w:r>
    </w:p>
    <w:p w14:paraId="49D6A21C" w14:textId="77777777" w:rsidR="006949E7" w:rsidRDefault="006949E7" w:rsidP="008C2B39">
      <w:pPr>
        <w:spacing w:after="0"/>
        <w:jc w:val="both"/>
        <w:rPr>
          <w:rFonts w:ascii="Calibri" w:eastAsia="Calibri" w:hAnsi="Calibri" w:cs="Calibri"/>
          <w:highlight w:val="yellow"/>
        </w:rPr>
      </w:pPr>
    </w:p>
    <w:p w14:paraId="27D82053" w14:textId="77777777" w:rsidR="008C2B39" w:rsidRPr="009C4451" w:rsidRDefault="008C2B39" w:rsidP="008C2B39">
      <w:pPr>
        <w:spacing w:after="0"/>
        <w:jc w:val="both"/>
        <w:rPr>
          <w:rFonts w:ascii="Calibri" w:eastAsia="Calibri" w:hAnsi="Calibri" w:cs="Calibri"/>
          <w:highlight w:val="yellow"/>
        </w:rPr>
      </w:pPr>
    </w:p>
    <w:p w14:paraId="592A0F20" w14:textId="46D6671B" w:rsidR="009A365B" w:rsidRPr="008C2B39" w:rsidRDefault="008C2B39" w:rsidP="008C2B39">
      <w:pPr>
        <w:jc w:val="center"/>
        <w:rPr>
          <w:rFonts w:ascii="Calibri" w:eastAsia="Calibri" w:hAnsi="Calibri" w:cs="Calibri"/>
          <w:b/>
          <w:bCs/>
          <w:color w:val="31849B"/>
          <w:sz w:val="28"/>
          <w:szCs w:val="28"/>
        </w:rPr>
      </w:pPr>
      <w:r w:rsidRPr="008C2B39">
        <w:rPr>
          <w:rFonts w:ascii="Calibri" w:eastAsia="Calibri" w:hAnsi="Calibri" w:cs="Calibri"/>
          <w:b/>
          <w:bCs/>
          <w:color w:val="31849B"/>
          <w:sz w:val="28"/>
          <w:szCs w:val="28"/>
        </w:rPr>
        <w:t>2.4 UNE AUTRE MÉTHODE DE GESTION DES CONFLITS : LA MÉTHODE DESC</w:t>
      </w:r>
    </w:p>
    <w:p w14:paraId="2CE8C562" w14:textId="36EEA36B" w:rsidR="007A4335" w:rsidRPr="005D422C" w:rsidRDefault="007A4335" w:rsidP="007A4335">
      <w:pPr>
        <w:spacing w:after="0"/>
        <w:jc w:val="both"/>
        <w:rPr>
          <w:rFonts w:ascii="Calibri" w:eastAsia="Calibri" w:hAnsi="Calibri" w:cs="Calibri"/>
        </w:rPr>
      </w:pPr>
      <w:r>
        <w:rPr>
          <w:rFonts w:cs="Arial"/>
          <w:noProof/>
        </w:rPr>
        <w:drawing>
          <wp:inline distT="0" distB="0" distL="0" distR="0" wp14:anchorId="2DD40D18" wp14:editId="3B07226B">
            <wp:extent cx="304165" cy="304165"/>
            <wp:effectExtent l="0" t="0" r="0" b="0"/>
            <wp:docPr id="1528170604" name="Image 1528170604"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AD1A06">
        <w:rPr>
          <w:rFonts w:ascii="Calibri" w:eastAsia="Calibri" w:hAnsi="Calibri" w:cs="Calibri"/>
        </w:rPr>
        <w:t xml:space="preserve"> </w:t>
      </w:r>
      <w:r>
        <w:rPr>
          <w:rFonts w:ascii="Calibri" w:eastAsia="Calibri" w:hAnsi="Calibri" w:cs="Calibri"/>
        </w:rPr>
        <w:t>LOUBARESSE Elodie</w:t>
      </w:r>
      <w:r w:rsidR="00060929">
        <w:rPr>
          <w:rFonts w:ascii="Calibri" w:eastAsia="Calibri" w:hAnsi="Calibri" w:cs="Calibri"/>
        </w:rPr>
        <w:t>.</w:t>
      </w:r>
      <w:r>
        <w:rPr>
          <w:rFonts w:ascii="Calibri" w:eastAsia="Calibri" w:hAnsi="Calibri" w:cs="Calibri"/>
        </w:rPr>
        <w:t xml:space="preserve"> </w:t>
      </w:r>
      <w:hyperlink r:id="rId62" w:history="1">
        <w:r w:rsidRPr="007A4335">
          <w:rPr>
            <w:rStyle w:val="Lienhypertexte"/>
            <w:rFonts w:ascii="Calibri" w:eastAsia="Calibri" w:hAnsi="Calibri" w:cs="Calibri"/>
          </w:rPr>
          <w:t>Initiation au management : quelque outils de gestion des conflits</w:t>
        </w:r>
      </w:hyperlink>
      <w:r>
        <w:rPr>
          <w:rFonts w:ascii="Calibri" w:eastAsia="Calibri" w:hAnsi="Calibri" w:cs="Calibri"/>
        </w:rPr>
        <w:t>.</w:t>
      </w:r>
      <w:r w:rsidR="00060929">
        <w:rPr>
          <w:rFonts w:ascii="Calibri" w:eastAsia="Calibri" w:hAnsi="Calibri" w:cs="Calibri"/>
        </w:rPr>
        <w:t xml:space="preserve"> </w:t>
      </w:r>
      <w:r w:rsidR="00B62CD5">
        <w:rPr>
          <w:rFonts w:ascii="Calibri" w:eastAsia="Calibri" w:hAnsi="Calibri" w:cs="Calibri"/>
        </w:rPr>
        <w:t>AUNEGe</w:t>
      </w:r>
      <w:r w:rsidR="002C57DE">
        <w:rPr>
          <w:rFonts w:ascii="Calibri" w:eastAsia="Calibri" w:hAnsi="Calibri" w:cs="Calibri"/>
        </w:rPr>
        <w:t>,</w:t>
      </w:r>
      <w:r w:rsidR="00B62CD5">
        <w:rPr>
          <w:rFonts w:ascii="Calibri" w:eastAsia="Calibri" w:hAnsi="Calibri" w:cs="Calibri"/>
        </w:rPr>
        <w:t xml:space="preserve"> </w:t>
      </w:r>
      <w:r w:rsidR="00DE5D65">
        <w:rPr>
          <w:rFonts w:ascii="Calibri" w:eastAsia="Calibri" w:hAnsi="Calibri" w:cs="Calibri"/>
        </w:rPr>
        <w:t>L’u</w:t>
      </w:r>
      <w:r w:rsidR="00060929">
        <w:rPr>
          <w:rFonts w:ascii="Calibri" w:eastAsia="Calibri" w:hAnsi="Calibri" w:cs="Calibri"/>
        </w:rPr>
        <w:t>niversité numérique Economie Gestion</w:t>
      </w:r>
      <w:r w:rsidR="00DE5D65">
        <w:rPr>
          <w:rFonts w:ascii="Calibri" w:eastAsia="Calibri" w:hAnsi="Calibri" w:cs="Calibri"/>
        </w:rPr>
        <w:t>,</w:t>
      </w:r>
      <w:r>
        <w:rPr>
          <w:rFonts w:ascii="Calibri" w:eastAsia="Calibri" w:hAnsi="Calibri" w:cs="Calibri"/>
        </w:rPr>
        <w:t xml:space="preserve"> 5 p.</w:t>
      </w:r>
    </w:p>
    <w:p w14:paraId="78E91AAA" w14:textId="2B7FCBDE" w:rsidR="007A4335" w:rsidRPr="009747D8" w:rsidRDefault="007A4335" w:rsidP="007A4335">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 xml:space="preserve">Un cours proposé sur la gestion des conflits avec l’utilisation de la méthode DESC, inspirée de la CNV, qui se décline également en 4 étapes : Décrire, Exprimer, Spécifier, </w:t>
      </w:r>
      <w:r w:rsidR="009B1FCF">
        <w:rPr>
          <w:rFonts w:ascii="Calibri" w:eastAsia="Calibri" w:hAnsi="Calibri" w:cs="Calibri"/>
          <w:color w:val="000000" w:themeColor="text1"/>
        </w:rPr>
        <w:t>C</w:t>
      </w:r>
      <w:r>
        <w:rPr>
          <w:rFonts w:ascii="Calibri" w:eastAsia="Calibri" w:hAnsi="Calibri" w:cs="Calibri"/>
          <w:color w:val="000000" w:themeColor="text1"/>
        </w:rPr>
        <w:t>onclure.</w:t>
      </w:r>
    </w:p>
    <w:p w14:paraId="4DF1A511" w14:textId="77777777" w:rsidR="00B035A6" w:rsidRDefault="00B035A6" w:rsidP="00B035A6">
      <w:pPr>
        <w:spacing w:after="0"/>
        <w:jc w:val="both"/>
        <w:rPr>
          <w:rFonts w:ascii="Calibri" w:eastAsia="Calibri" w:hAnsi="Calibri" w:cs="Calibri"/>
        </w:rPr>
      </w:pPr>
    </w:p>
    <w:p w14:paraId="26B2400C" w14:textId="4DEC0721" w:rsidR="00313350" w:rsidRPr="005D422C" w:rsidRDefault="001F4D8D" w:rsidP="00313350">
      <w:pPr>
        <w:spacing w:after="0"/>
        <w:jc w:val="both"/>
        <w:rPr>
          <w:rFonts w:ascii="Calibri" w:eastAsia="Calibri" w:hAnsi="Calibri" w:cs="Calibri"/>
        </w:rPr>
      </w:pPr>
      <w:r>
        <w:rPr>
          <w:rFonts w:cs="Arial"/>
          <w:noProof/>
        </w:rPr>
        <w:drawing>
          <wp:inline distT="0" distB="0" distL="0" distR="0" wp14:anchorId="7D7E1B9C" wp14:editId="69F635B7">
            <wp:extent cx="266700" cy="266700"/>
            <wp:effectExtent l="0" t="0" r="0" b="0"/>
            <wp:docPr id="57133381" name="Image 5713338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F85EE6">
        <w:rPr>
          <w:rFonts w:ascii="Calibri" w:eastAsia="Calibri" w:hAnsi="Calibri" w:cs="Calibri"/>
        </w:rPr>
        <w:t xml:space="preserve"> TESTA Jean-Pierre</w:t>
      </w:r>
      <w:r w:rsidR="00B035A6" w:rsidRPr="00313350">
        <w:rPr>
          <w:rFonts w:ascii="Calibri" w:eastAsia="Calibri" w:hAnsi="Calibri" w:cs="Calibri"/>
        </w:rPr>
        <w:t xml:space="preserve">. </w:t>
      </w:r>
      <w:hyperlink r:id="rId63" w:history="1">
        <w:r w:rsidR="00B035A6" w:rsidRPr="00313350">
          <w:rPr>
            <w:rStyle w:val="Lienhypertexte"/>
            <w:rFonts w:ascii="Calibri" w:eastAsia="Calibri" w:hAnsi="Calibri" w:cs="Calibri"/>
          </w:rPr>
          <w:t>Méthode DESC : outil efficace pour exprimer son désaccord</w:t>
        </w:r>
      </w:hyperlink>
      <w:r w:rsidR="00313350">
        <w:rPr>
          <w:rFonts w:ascii="Calibri" w:eastAsia="Calibri" w:hAnsi="Calibri" w:cs="Calibri"/>
        </w:rPr>
        <w:t>.</w:t>
      </w:r>
      <w:r w:rsidR="00F85EE6">
        <w:rPr>
          <w:rFonts w:ascii="Calibri" w:eastAsia="Calibri" w:hAnsi="Calibri" w:cs="Calibri"/>
        </w:rPr>
        <w:t xml:space="preserve"> </w:t>
      </w:r>
      <w:r w:rsidR="00F85EE6" w:rsidRPr="00313350">
        <w:rPr>
          <w:rFonts w:ascii="Calibri" w:eastAsia="Calibri" w:hAnsi="Calibri" w:cs="Calibri"/>
        </w:rPr>
        <w:t xml:space="preserve">Le blog du </w:t>
      </w:r>
      <w:r w:rsidR="00F85EE6">
        <w:rPr>
          <w:rFonts w:ascii="Calibri" w:eastAsia="Calibri" w:hAnsi="Calibri" w:cs="Calibri"/>
        </w:rPr>
        <w:t>M</w:t>
      </w:r>
      <w:r w:rsidR="00F85EE6" w:rsidRPr="00313350">
        <w:rPr>
          <w:rFonts w:ascii="Calibri" w:eastAsia="Calibri" w:hAnsi="Calibri" w:cs="Calibri"/>
        </w:rPr>
        <w:t>anagement</w:t>
      </w:r>
      <w:r w:rsidR="00F85EE6">
        <w:rPr>
          <w:rFonts w:ascii="Calibri" w:eastAsia="Calibri" w:hAnsi="Calibri" w:cs="Calibri"/>
        </w:rPr>
        <w:t>, 2019.</w:t>
      </w:r>
    </w:p>
    <w:p w14:paraId="1F4FDB69" w14:textId="35F9B33B" w:rsidR="00313350" w:rsidRPr="009747D8" w:rsidRDefault="00313350" w:rsidP="00313350">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E52256">
        <w:rPr>
          <w:rFonts w:ascii="Calibri" w:eastAsia="Calibri" w:hAnsi="Calibri" w:cs="Calibri"/>
          <w:b/>
          <w:bCs/>
          <w:color w:val="000000" w:themeColor="text1"/>
        </w:rPr>
        <w:t>Note de lecture :</w:t>
      </w:r>
      <w:r w:rsidRPr="615C6E36">
        <w:rPr>
          <w:rFonts w:ascii="Calibri" w:eastAsia="Calibri" w:hAnsi="Calibri" w:cs="Calibri"/>
          <w:color w:val="000000" w:themeColor="text1"/>
        </w:rPr>
        <w:t xml:space="preserve"> </w:t>
      </w:r>
      <w:r>
        <w:rPr>
          <w:rFonts w:ascii="Calibri" w:eastAsia="Calibri" w:hAnsi="Calibri" w:cs="Calibri"/>
          <w:color w:val="000000" w:themeColor="text1"/>
        </w:rPr>
        <w:t>Une présentation de la méthode DESC et des conseils utiles en vue de l’appliquer.</w:t>
      </w:r>
    </w:p>
    <w:p w14:paraId="107E077B" w14:textId="77777777" w:rsidR="00B035A6" w:rsidRDefault="00B035A6" w:rsidP="007A4335">
      <w:pPr>
        <w:spacing w:after="0"/>
        <w:jc w:val="both"/>
        <w:rPr>
          <w:rFonts w:ascii="Calibri" w:eastAsia="Calibri" w:hAnsi="Calibri" w:cs="Calibri"/>
        </w:rPr>
      </w:pPr>
    </w:p>
    <w:p w14:paraId="23113068" w14:textId="77777777" w:rsidR="00180CE9" w:rsidRDefault="00180CE9" w:rsidP="007A4335">
      <w:pPr>
        <w:spacing w:after="0"/>
        <w:jc w:val="both"/>
        <w:rPr>
          <w:rFonts w:ascii="Calibri" w:eastAsia="Calibri" w:hAnsi="Calibri" w:cs="Calibri"/>
        </w:rPr>
      </w:pPr>
    </w:p>
    <w:p w14:paraId="0EA3D455" w14:textId="035C8493" w:rsidR="00445A0A" w:rsidRPr="00D01656" w:rsidRDefault="00E81B22" w:rsidP="00180CE9">
      <w:pPr>
        <w:pStyle w:val="paragraph"/>
        <w:spacing w:beforeAutospacing="0" w:line="240" w:lineRule="auto"/>
        <w:jc w:val="center"/>
        <w:rPr>
          <w:rFonts w:ascii="Calibri" w:eastAsia="Calibri" w:hAnsi="Calibri" w:cs="Calibri"/>
          <w:b/>
          <w:bCs/>
          <w:color w:val="0070C0"/>
          <w:sz w:val="32"/>
          <w:szCs w:val="32"/>
        </w:rPr>
      </w:pPr>
      <w:r w:rsidRPr="00F2043A">
        <w:rPr>
          <w:rFonts w:ascii="Calibri" w:eastAsia="Calibri" w:hAnsi="Calibri" w:cs="Calibri"/>
          <w:b/>
          <w:bCs/>
          <w:color w:val="0070C0"/>
          <w:sz w:val="32"/>
          <w:szCs w:val="32"/>
        </w:rPr>
        <w:t>3. L’ACCOMPAGNEMENT “VERS ET DANS”</w:t>
      </w:r>
    </w:p>
    <w:p w14:paraId="26FBFCE2" w14:textId="162BE1D4" w:rsidR="0024245E" w:rsidRDefault="00445A0A" w:rsidP="0024245E">
      <w:pPr>
        <w:jc w:val="both"/>
        <w:rPr>
          <w:rFonts w:ascii="Calibri" w:eastAsia="Calibri" w:hAnsi="Calibri" w:cs="Calibri"/>
        </w:rPr>
      </w:pPr>
      <w:r>
        <w:rPr>
          <w:rFonts w:ascii="Calibri" w:eastAsia="Calibri" w:hAnsi="Calibri" w:cs="Calibri"/>
        </w:rPr>
        <w:t xml:space="preserve">Les ressources proposées peuvent se situer dans la cadre de la </w:t>
      </w:r>
      <w:r w:rsidRPr="00FC5DB7">
        <w:rPr>
          <w:rFonts w:ascii="Calibri" w:eastAsia="Calibri" w:hAnsi="Calibri" w:cs="Calibri"/>
          <w:b/>
        </w:rPr>
        <w:t xml:space="preserve">compétence </w:t>
      </w:r>
      <w:r w:rsidR="00E51FCA">
        <w:rPr>
          <w:rFonts w:ascii="Calibri" w:eastAsia="Calibri" w:hAnsi="Calibri" w:cs="Calibri"/>
          <w:b/>
        </w:rPr>
        <w:t>1.</w:t>
      </w:r>
      <w:r w:rsidRPr="00FC5DB7">
        <w:rPr>
          <w:rFonts w:ascii="Calibri" w:eastAsia="Calibri" w:hAnsi="Calibri" w:cs="Calibri"/>
          <w:b/>
        </w:rPr>
        <w:t>1</w:t>
      </w:r>
      <w:r>
        <w:rPr>
          <w:rFonts w:ascii="Calibri" w:eastAsia="Calibri" w:hAnsi="Calibri" w:cs="Calibri"/>
        </w:rPr>
        <w:t xml:space="preserve"> et de l’</w:t>
      </w:r>
      <w:r w:rsidRPr="00FC5DB7">
        <w:rPr>
          <w:rFonts w:ascii="Calibri" w:eastAsia="Calibri" w:hAnsi="Calibri" w:cs="Calibri"/>
          <w:b/>
        </w:rPr>
        <w:t xml:space="preserve">activité 1.1 </w:t>
      </w:r>
      <w:r>
        <w:rPr>
          <w:rFonts w:ascii="Calibri" w:eastAsia="Calibri" w:hAnsi="Calibri" w:cs="Calibri"/>
        </w:rPr>
        <w:t>“Accueil et accompagnement de la personne dans son parcours”, lorsqu’il s’agit</w:t>
      </w:r>
      <w:r w:rsidR="0024245E">
        <w:rPr>
          <w:rFonts w:ascii="Calibri" w:eastAsia="Calibri" w:hAnsi="Calibri" w:cs="Calibri"/>
        </w:rPr>
        <w:t>, par exemple, d’écouter et de questionner l’usager ou encore de cara</w:t>
      </w:r>
      <w:r w:rsidR="003B1177">
        <w:rPr>
          <w:rFonts w:ascii="Calibri" w:eastAsia="Calibri" w:hAnsi="Calibri" w:cs="Calibri"/>
        </w:rPr>
        <w:t>c</w:t>
      </w:r>
      <w:r w:rsidR="0024245E">
        <w:rPr>
          <w:rFonts w:ascii="Calibri" w:eastAsia="Calibri" w:hAnsi="Calibri" w:cs="Calibri"/>
        </w:rPr>
        <w:t xml:space="preserve">tériser la demande individuelle. </w:t>
      </w:r>
      <w:r>
        <w:rPr>
          <w:rFonts w:ascii="Calibri" w:eastAsia="Calibri" w:hAnsi="Calibri" w:cs="Calibri"/>
        </w:rPr>
        <w:t xml:space="preserve"> </w:t>
      </w:r>
    </w:p>
    <w:p w14:paraId="19BCB9F2" w14:textId="1BCA5C19" w:rsidR="002A018F" w:rsidRDefault="002A018F" w:rsidP="0024245E">
      <w:pPr>
        <w:jc w:val="both"/>
        <w:rPr>
          <w:rFonts w:ascii="Calibri" w:eastAsia="Calibri" w:hAnsi="Calibri" w:cs="Calibri"/>
          <w:sz w:val="28"/>
          <w:szCs w:val="28"/>
        </w:rPr>
      </w:pPr>
      <w:r>
        <w:rPr>
          <w:rFonts w:ascii="Calibri" w:eastAsia="Calibri" w:hAnsi="Calibri" w:cs="Calibri"/>
        </w:rPr>
        <w:t xml:space="preserve">Il s’agit ici de disposer de ressources visant à favoriser l’accompagnement des personnes, à comprendre les mécanismes, mais aussi les limites du soutien pouvant être apporté par les professionnels. Celles-ci peuvent être aussi utilisées </w:t>
      </w:r>
      <w:r w:rsidRPr="003B1177">
        <w:rPr>
          <w:rFonts w:ascii="Calibri" w:eastAsia="Calibri" w:hAnsi="Calibri" w:cs="Calibri"/>
          <w:u w:val="single"/>
        </w:rPr>
        <w:t xml:space="preserve">de façon transversale </w:t>
      </w:r>
      <w:r w:rsidR="003B1177">
        <w:rPr>
          <w:rFonts w:ascii="Calibri" w:eastAsia="Calibri" w:hAnsi="Calibri" w:cs="Calibri"/>
          <w:u w:val="single"/>
        </w:rPr>
        <w:t>avec</w:t>
      </w:r>
      <w:r w:rsidRPr="003B1177">
        <w:rPr>
          <w:rFonts w:ascii="Calibri" w:eastAsia="Calibri" w:hAnsi="Calibri" w:cs="Calibri"/>
          <w:u w:val="single"/>
        </w:rPr>
        <w:t xml:space="preserve"> le BC3</w:t>
      </w:r>
      <w:r>
        <w:rPr>
          <w:rFonts w:ascii="Calibri" w:eastAsia="Calibri" w:hAnsi="Calibri" w:cs="Calibri"/>
        </w:rPr>
        <w:t>.</w:t>
      </w:r>
    </w:p>
    <w:p w14:paraId="2C212AB1" w14:textId="30F7A3AD" w:rsidR="0024245E" w:rsidRPr="0075218C" w:rsidRDefault="00720321" w:rsidP="0024245E">
      <w:pPr>
        <w:spacing w:after="0" w:line="240" w:lineRule="auto"/>
        <w:jc w:val="both"/>
      </w:pPr>
      <w:r>
        <w:rPr>
          <w:rFonts w:cs="Arial"/>
          <w:noProof/>
        </w:rPr>
        <w:drawing>
          <wp:inline distT="0" distB="0" distL="0" distR="0" wp14:anchorId="689027E4" wp14:editId="7D5745D8">
            <wp:extent cx="304165" cy="304165"/>
            <wp:effectExtent l="0" t="0" r="0" b="0"/>
            <wp:docPr id="178" name="Image 178"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187557">
        <w:rPr>
          <w:rFonts w:ascii="Calibri" w:eastAsia="Calibri" w:hAnsi="Calibri" w:cs="Calibri"/>
        </w:rPr>
        <w:t xml:space="preserve"> </w:t>
      </w:r>
      <w:r w:rsidR="00187557">
        <w:t>Conseil d’orientation pour l’emploi.</w:t>
      </w:r>
      <w:r w:rsidR="0024245E">
        <w:t xml:space="preserve"> </w:t>
      </w:r>
      <w:hyperlink r:id="rId64" w:history="1">
        <w:r w:rsidR="0024245E" w:rsidRPr="00F210E1">
          <w:rPr>
            <w:rStyle w:val="Lienhypertexte"/>
          </w:rPr>
          <w:t>L’accompagnement vers et dans l’emploi</w:t>
        </w:r>
      </w:hyperlink>
      <w:r w:rsidR="0024245E">
        <w:t>.</w:t>
      </w:r>
      <w:r w:rsidR="00E62D46">
        <w:t xml:space="preserve"> Rapport,</w:t>
      </w:r>
      <w:r w:rsidR="0024245E">
        <w:t xml:space="preserve"> </w:t>
      </w:r>
      <w:r w:rsidR="0024245E">
        <w:rPr>
          <w:rFonts w:ascii="Calibri" w:eastAsia="Calibri" w:hAnsi="Calibri" w:cs="Calibri"/>
        </w:rPr>
        <w:t>juin 2016</w:t>
      </w:r>
      <w:r w:rsidR="0024245E" w:rsidRPr="615C6E36">
        <w:rPr>
          <w:rFonts w:ascii="Calibri" w:eastAsia="Calibri" w:hAnsi="Calibri" w:cs="Calibri"/>
        </w:rPr>
        <w:t>, 1</w:t>
      </w:r>
      <w:r w:rsidR="0024245E">
        <w:rPr>
          <w:rFonts w:ascii="Calibri" w:eastAsia="Calibri" w:hAnsi="Calibri" w:cs="Calibri"/>
        </w:rPr>
        <w:t>34</w:t>
      </w:r>
      <w:r w:rsidR="0024245E" w:rsidRPr="615C6E36">
        <w:rPr>
          <w:rFonts w:ascii="Calibri" w:eastAsia="Calibri" w:hAnsi="Calibri" w:cs="Calibri"/>
        </w:rPr>
        <w:t xml:space="preserve"> p.</w:t>
      </w:r>
    </w:p>
    <w:p w14:paraId="0F6F91CF"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consultation</w:t>
      </w:r>
      <w:r w:rsidRPr="615C6E36">
        <w:rPr>
          <w:rFonts w:ascii="Calibri" w:eastAsia="Calibri" w:hAnsi="Calibri" w:cs="Calibri"/>
          <w:color w:val="000000" w:themeColor="text1"/>
        </w:rPr>
        <w:t xml:space="preserve"> : </w:t>
      </w:r>
      <w:r>
        <w:rPr>
          <w:rFonts w:ascii="Calibri" w:eastAsia="Calibri" w:hAnsi="Calibri" w:cs="Calibri"/>
          <w:color w:val="000000" w:themeColor="text1"/>
        </w:rPr>
        <w:t>Pour le Conseil d’orientation de l’emploi, accompagner signifie “être avec”, “aller vers”. C’est guider, appuyer, soutenir ou encore aider. Il ne s’agit pas d’imposer une façon d’agir aux personnes accompagnées, mais plutôt de leur donner, de manière personnalisée, un appui et des conseils dans la construction et la gestion de leur parcours.</w:t>
      </w:r>
    </w:p>
    <w:p w14:paraId="46396CF1" w14:textId="3305A57B"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Dans ce rapport qui date un peu, le Conseil d’orientation de l’emploi analyse les besoins et l’offre d’accompagnement en ce qui concerne la recherche d’emploi et la gestion des parcours professionnels. Pour cela, il s’appuie sur l’examen des pratiques des professionnels (plus de 60 spécialistes, professionnels de l’accompagnement ou chercheurs ont été entendus) et les travaux d’évaluation disponibles. Il identifie notamment dix priorités (p</w:t>
      </w:r>
      <w:r w:rsidR="0076158F">
        <w:rPr>
          <w:rFonts w:ascii="Calibri" w:eastAsia="Calibri" w:hAnsi="Calibri" w:cs="Calibri"/>
          <w:color w:val="000000" w:themeColor="text1"/>
        </w:rPr>
        <w:t>.</w:t>
      </w:r>
      <w:r>
        <w:rPr>
          <w:rFonts w:ascii="Calibri" w:eastAsia="Calibri" w:hAnsi="Calibri" w:cs="Calibri"/>
          <w:color w:val="000000" w:themeColor="text1"/>
        </w:rPr>
        <w:t xml:space="preserve"> 113 et suivantes) constituant autant de lignes directrices pour s’assurer de la pertinence et de la qualité de l’accompagnement mis en œuvre : “Tous les actifs doivent être mieux sensibilisés aux enjeux liés à la gestion de leur parcours professionnel” ; “L’offre d’accompagnement doit s’adapter aux besoins et aux aspirations des </w:t>
      </w:r>
      <w:r>
        <w:rPr>
          <w:rFonts w:ascii="Calibri" w:eastAsia="Calibri" w:hAnsi="Calibri" w:cs="Calibri"/>
          <w:color w:val="000000" w:themeColor="text1"/>
        </w:rPr>
        <w:lastRenderedPageBreak/>
        <w:t>personnes” ; “L’accompagnement doit se fonder sur une connaissance fine et renforcée du marché du travail et sur l’évaluation objective des compétences et aptitudes de la personne”…</w:t>
      </w:r>
    </w:p>
    <w:p w14:paraId="241542FA" w14:textId="77777777" w:rsidR="0024245E" w:rsidRPr="004A622D"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Voir aussi la </w:t>
      </w:r>
      <w:hyperlink r:id="rId65" w:history="1">
        <w:r w:rsidRPr="00171826">
          <w:rPr>
            <w:rStyle w:val="Lienhypertexte"/>
            <w:rFonts w:ascii="Calibri" w:eastAsia="Calibri" w:hAnsi="Calibri" w:cs="Calibri"/>
          </w:rPr>
          <w:t>synthèse de ce rapport</w:t>
        </w:r>
      </w:hyperlink>
      <w:r>
        <w:rPr>
          <w:rFonts w:ascii="Calibri" w:eastAsia="Calibri" w:hAnsi="Calibri" w:cs="Calibri"/>
          <w:color w:val="000000" w:themeColor="text1"/>
        </w:rPr>
        <w:t>.</w:t>
      </w:r>
    </w:p>
    <w:p w14:paraId="0060FE92" w14:textId="77777777" w:rsidR="000E72A9" w:rsidRPr="000E72A9" w:rsidRDefault="000E72A9" w:rsidP="000E72A9">
      <w:pPr>
        <w:spacing w:after="0"/>
        <w:jc w:val="both"/>
        <w:rPr>
          <w:rFonts w:eastAsia="Wingdings" w:cstheme="minorHAnsi"/>
          <w:color w:val="000000" w:themeColor="text1"/>
        </w:rPr>
      </w:pPr>
    </w:p>
    <w:p w14:paraId="5EB73A19" w14:textId="576B7E28" w:rsidR="0024245E" w:rsidRPr="00C4138D" w:rsidRDefault="00834F5A" w:rsidP="000E72A9">
      <w:pPr>
        <w:spacing w:after="0"/>
        <w:jc w:val="both"/>
        <w:rPr>
          <w:rFonts w:ascii="Arial" w:hAnsi="Arial" w:cs="Arial"/>
        </w:rPr>
      </w:pPr>
      <w:r>
        <w:rPr>
          <w:rFonts w:cs="Arial"/>
          <w:noProof/>
        </w:rPr>
        <w:drawing>
          <wp:inline distT="0" distB="0" distL="0" distR="0" wp14:anchorId="18572FD8" wp14:editId="63D33B92">
            <wp:extent cx="266700" cy="266700"/>
            <wp:effectExtent l="0" t="0" r="0" b="0"/>
            <wp:docPr id="1628767081" name="Image 162876708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24245E" w:rsidRPr="615C6E36">
        <w:rPr>
          <w:rFonts w:ascii="Calibri" w:eastAsia="Calibri" w:hAnsi="Calibri" w:cs="Calibri"/>
        </w:rPr>
        <w:t xml:space="preserve"> </w:t>
      </w:r>
      <w:r w:rsidR="0024245E">
        <w:rPr>
          <w:rFonts w:ascii="Calibri" w:eastAsia="Calibri" w:hAnsi="Calibri" w:cs="Calibri"/>
        </w:rPr>
        <w:t>Adapemont.</w:t>
      </w:r>
      <w:r w:rsidR="0024245E" w:rsidRPr="00C4138D">
        <w:rPr>
          <w:rFonts w:ascii="Calibri" w:eastAsia="Calibri" w:hAnsi="Calibri" w:cs="Calibri"/>
        </w:rPr>
        <w:t xml:space="preserve"> </w:t>
      </w:r>
      <w:hyperlink r:id="rId66" w:history="1">
        <w:r w:rsidR="00330834">
          <w:rPr>
            <w:rStyle w:val="Lienhypertexte"/>
            <w:rFonts w:ascii="Calibri" w:eastAsia="Calibri" w:hAnsi="Calibri" w:cs="Calibri"/>
          </w:rPr>
          <w:t>L’accompagnement vers l’emploi un dispositif d’actualité</w:t>
        </w:r>
      </w:hyperlink>
      <w:r w:rsidR="0024245E" w:rsidRPr="00C4138D">
        <w:rPr>
          <w:rFonts w:ascii="Calibri" w:eastAsia="Calibri" w:hAnsi="Calibri" w:cs="Calibri"/>
        </w:rPr>
        <w:t xml:space="preserve">. </w:t>
      </w:r>
      <w:r w:rsidR="0024245E">
        <w:rPr>
          <w:rFonts w:ascii="Calibri" w:eastAsia="Calibri" w:hAnsi="Calibri" w:cs="Calibri"/>
        </w:rPr>
        <w:t>7 mars 2023</w:t>
      </w:r>
    </w:p>
    <w:p w14:paraId="363CC3A6" w14:textId="6FE5F5C8"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lecture</w:t>
      </w:r>
      <w:r w:rsidRPr="615C6E36">
        <w:rPr>
          <w:rFonts w:ascii="Calibri" w:eastAsia="Calibri" w:hAnsi="Calibri" w:cs="Calibri"/>
          <w:color w:val="000000" w:themeColor="text1"/>
        </w:rPr>
        <w:t xml:space="preserve"> : </w:t>
      </w:r>
      <w:r>
        <w:rPr>
          <w:rFonts w:ascii="Calibri" w:eastAsia="Calibri" w:hAnsi="Calibri" w:cs="Calibri"/>
          <w:color w:val="000000" w:themeColor="text1"/>
        </w:rPr>
        <w:t>Cet article</w:t>
      </w:r>
      <w:r w:rsidR="00330834">
        <w:rPr>
          <w:rFonts w:ascii="Calibri" w:eastAsia="Calibri" w:hAnsi="Calibri" w:cs="Calibri"/>
          <w:color w:val="000000" w:themeColor="text1"/>
        </w:rPr>
        <w:t>,</w:t>
      </w:r>
      <w:r>
        <w:rPr>
          <w:rFonts w:ascii="Calibri" w:eastAsia="Calibri" w:hAnsi="Calibri" w:cs="Calibri"/>
          <w:color w:val="000000" w:themeColor="text1"/>
        </w:rPr>
        <w:t xml:space="preserve"> proposé sur le site de l’association “Adapemont” qui a pour objet de favoriser l’insertion sociale et professionnelle des personnes en difficulté, définit la notion d’accompagnement vers l’emploi (</w:t>
      </w:r>
      <w:r w:rsidRPr="00FA7060">
        <w:rPr>
          <w:rFonts w:ascii="Calibri" w:eastAsia="Calibri" w:hAnsi="Calibri" w:cs="Calibri"/>
          <w:i/>
          <w:iCs/>
          <w:color w:val="000000" w:themeColor="text1"/>
        </w:rPr>
        <w:t>“un moyen d’aider les personnes à trouver un travail dans un pays où le chômage reste un problème majeur”</w:t>
      </w:r>
      <w:r w:rsidRPr="00FA7060">
        <w:rPr>
          <w:rFonts w:ascii="Calibri" w:eastAsia="Calibri" w:hAnsi="Calibri" w:cs="Calibri"/>
          <w:color w:val="000000" w:themeColor="text1"/>
        </w:rPr>
        <w:t xml:space="preserve">), </w:t>
      </w:r>
      <w:r>
        <w:rPr>
          <w:rFonts w:ascii="Calibri" w:eastAsia="Calibri" w:hAnsi="Calibri" w:cs="Calibri"/>
          <w:color w:val="000000" w:themeColor="text1"/>
        </w:rPr>
        <w:t xml:space="preserve">expose différentes formes du dispositif d’accompagnement vers l’emploi (services publics de l’emploi, programmes de formation professionnelle…). Il donne pour exemple un chantier </w:t>
      </w:r>
      <w:r>
        <w:t>d’insertion qui est un projet d’accompagnement vers l’emploi qui vise à aider les personnes en situation de précarité ou en difficulté à trouver un travail en leur proposant une formation et une expérience professionnelle sur un chantier.</w:t>
      </w:r>
    </w:p>
    <w:p w14:paraId="412CD4A1" w14:textId="77777777" w:rsidR="00330834" w:rsidRPr="00090560" w:rsidRDefault="00330834" w:rsidP="00090560">
      <w:pPr>
        <w:spacing w:after="0"/>
        <w:jc w:val="both"/>
        <w:rPr>
          <w:rFonts w:eastAsia="Wingdings" w:cstheme="minorHAnsi"/>
          <w:color w:val="000000" w:themeColor="text1"/>
        </w:rPr>
      </w:pPr>
    </w:p>
    <w:p w14:paraId="542A86BA" w14:textId="6127C1A8" w:rsidR="0024245E" w:rsidRPr="00C4138D" w:rsidRDefault="00090560" w:rsidP="00090560">
      <w:pPr>
        <w:spacing w:after="0"/>
        <w:jc w:val="both"/>
        <w:rPr>
          <w:rFonts w:ascii="Arial" w:hAnsi="Arial" w:cs="Arial"/>
        </w:rPr>
      </w:pPr>
      <w:r>
        <w:rPr>
          <w:rFonts w:cs="Arial"/>
          <w:noProof/>
        </w:rPr>
        <w:drawing>
          <wp:inline distT="0" distB="0" distL="0" distR="0" wp14:anchorId="1E06982B" wp14:editId="7E086962">
            <wp:extent cx="266700" cy="266700"/>
            <wp:effectExtent l="0" t="0" r="0" b="0"/>
            <wp:docPr id="1252341697" name="Image 1252341697"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Pr="615C6E36">
        <w:rPr>
          <w:rFonts w:ascii="Calibri" w:eastAsia="Calibri" w:hAnsi="Calibri" w:cs="Calibri"/>
        </w:rPr>
        <w:t xml:space="preserve"> </w:t>
      </w:r>
      <w:r w:rsidR="0024245E">
        <w:rPr>
          <w:rFonts w:ascii="Calibri" w:eastAsia="Calibri" w:hAnsi="Calibri" w:cs="Calibri"/>
        </w:rPr>
        <w:t>Mouvement pour l’Accompagnement et l’Insertion Sociale</w:t>
      </w:r>
      <w:r w:rsidR="00785FE7">
        <w:rPr>
          <w:rFonts w:ascii="Calibri" w:eastAsia="Calibri" w:hAnsi="Calibri" w:cs="Calibri"/>
        </w:rPr>
        <w:t xml:space="preserve"> (</w:t>
      </w:r>
      <w:r w:rsidR="00785FE7">
        <w:t>M.A.I.S)</w:t>
      </w:r>
      <w:r w:rsidR="0024245E">
        <w:rPr>
          <w:rFonts w:ascii="Calibri" w:eastAsia="Calibri" w:hAnsi="Calibri" w:cs="Calibri"/>
        </w:rPr>
        <w:t>.</w:t>
      </w:r>
      <w:r w:rsidR="0024245E" w:rsidRPr="00C4138D">
        <w:rPr>
          <w:rFonts w:ascii="Calibri" w:eastAsia="Calibri" w:hAnsi="Calibri" w:cs="Calibri"/>
        </w:rPr>
        <w:t xml:space="preserve"> </w:t>
      </w:r>
      <w:hyperlink r:id="rId67" w:history="1">
        <w:r w:rsidR="0024245E" w:rsidRPr="00BB21EC">
          <w:rPr>
            <w:rStyle w:val="Lienhypertexte"/>
          </w:rPr>
          <w:t>Définition de l’accompagnement social</w:t>
        </w:r>
      </w:hyperlink>
      <w:r w:rsidR="0024245E">
        <w:t>.</w:t>
      </w:r>
    </w:p>
    <w:p w14:paraId="7E7F7C16" w14:textId="1AABFCAB"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lecture</w:t>
      </w:r>
      <w:r w:rsidRPr="615C6E36">
        <w:rPr>
          <w:rFonts w:ascii="Calibri" w:eastAsia="Calibri" w:hAnsi="Calibri" w:cs="Calibri"/>
          <w:color w:val="000000" w:themeColor="text1"/>
        </w:rPr>
        <w:t xml:space="preserve"> : </w:t>
      </w:r>
      <w:r>
        <w:rPr>
          <w:rFonts w:ascii="Calibri" w:eastAsia="Calibri" w:hAnsi="Calibri" w:cs="Calibri"/>
          <w:color w:val="000000" w:themeColor="text1"/>
        </w:rPr>
        <w:t xml:space="preserve">Une définition intéressante de la notion d’accompagnement social qui en présente différentes approches : </w:t>
      </w:r>
      <w:r w:rsidRPr="0001468C">
        <w:rPr>
          <w:rFonts w:ascii="Calibri" w:eastAsia="Calibri" w:hAnsi="Calibri" w:cs="Calibri"/>
          <w:i/>
          <w:iCs/>
          <w:color w:val="000000" w:themeColor="text1"/>
        </w:rPr>
        <w:t>“une démarche clinique”</w:t>
      </w:r>
      <w:r>
        <w:rPr>
          <w:rFonts w:ascii="Calibri" w:eastAsia="Calibri" w:hAnsi="Calibri" w:cs="Calibri"/>
          <w:color w:val="000000" w:themeColor="text1"/>
        </w:rPr>
        <w:t xml:space="preserve"> qui consiste notamment à </w:t>
      </w:r>
      <w:r w:rsidRPr="0001468C">
        <w:rPr>
          <w:rFonts w:ascii="Calibri" w:eastAsia="Calibri" w:hAnsi="Calibri" w:cs="Calibri"/>
          <w:i/>
          <w:iCs/>
          <w:color w:val="000000" w:themeColor="text1"/>
        </w:rPr>
        <w:t>“se joindre</w:t>
      </w:r>
      <w:r w:rsidRPr="0001468C">
        <w:rPr>
          <w:i/>
          <w:iCs/>
        </w:rPr>
        <w:t xml:space="preserve"> à quelqu’un pour aller où il va, en même temps que lui”</w:t>
      </w:r>
      <w:r>
        <w:t xml:space="preserve">… L’article proposé par l’association le M.A.I.S. traite des fondements de l’accompagnement social et de l’histoire de l’accompagnement social en France. </w:t>
      </w:r>
    </w:p>
    <w:p w14:paraId="7BC8551E" w14:textId="77777777" w:rsidR="0024245E" w:rsidRPr="002A7B1E" w:rsidRDefault="0024245E" w:rsidP="0024245E">
      <w:pPr>
        <w:spacing w:after="0" w:line="240" w:lineRule="auto"/>
        <w:jc w:val="both"/>
        <w:rPr>
          <w:rFonts w:eastAsia="Wingdings" w:cstheme="minorHAnsi"/>
          <w:color w:val="000000" w:themeColor="text1"/>
        </w:rPr>
      </w:pPr>
    </w:p>
    <w:p w14:paraId="4F766D4A" w14:textId="5F88EF7C" w:rsidR="0024245E" w:rsidRPr="00C4138D" w:rsidRDefault="00EF61CB" w:rsidP="00EF61CB">
      <w:pPr>
        <w:spacing w:after="0"/>
        <w:jc w:val="both"/>
        <w:rPr>
          <w:rFonts w:ascii="Arial" w:hAnsi="Arial" w:cs="Arial"/>
        </w:rPr>
      </w:pPr>
      <w:r>
        <w:rPr>
          <w:rFonts w:cs="Arial"/>
          <w:noProof/>
        </w:rPr>
        <w:drawing>
          <wp:inline distT="0" distB="0" distL="0" distR="0" wp14:anchorId="3E63BD1F" wp14:editId="135B2854">
            <wp:extent cx="266700" cy="266700"/>
            <wp:effectExtent l="0" t="0" r="0" b="0"/>
            <wp:docPr id="1932794790" name="Image 1932794790"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Wingdings" w:hAnsi="Calibri" w:cs="Calibri"/>
          <w:color w:val="000000" w:themeColor="text1"/>
        </w:rPr>
        <w:t xml:space="preserve"> </w:t>
      </w:r>
      <w:r w:rsidR="0024245E">
        <w:rPr>
          <w:rFonts w:ascii="Calibri" w:eastAsia="Calibri" w:hAnsi="Calibri" w:cs="Calibri"/>
        </w:rPr>
        <w:t>F</w:t>
      </w:r>
      <w:r w:rsidR="00337419">
        <w:rPr>
          <w:rFonts w:ascii="Calibri" w:eastAsia="Calibri" w:hAnsi="Calibri" w:cs="Calibri"/>
        </w:rPr>
        <w:t>’</w:t>
      </w:r>
      <w:r w:rsidR="0024245E">
        <w:rPr>
          <w:rFonts w:ascii="Calibri" w:eastAsia="Calibri" w:hAnsi="Calibri" w:cs="Calibri"/>
        </w:rPr>
        <w:t>MS.</w:t>
      </w:r>
      <w:r w:rsidR="0024245E" w:rsidRPr="00C4138D">
        <w:rPr>
          <w:rFonts w:ascii="Calibri" w:eastAsia="Calibri" w:hAnsi="Calibri" w:cs="Calibri"/>
        </w:rPr>
        <w:t xml:space="preserve"> </w:t>
      </w:r>
      <w:hyperlink r:id="rId68" w:anchor=":~:text=L'Accompagnement%20Vers%20et%20Dans,d'un%20cumul%20des%20deux" w:history="1">
        <w:r w:rsidR="0024245E" w:rsidRPr="00090AFA">
          <w:rPr>
            <w:rStyle w:val="Lienhypertexte"/>
          </w:rPr>
          <w:t>AVDL : accompagner vers et dans le logement</w:t>
        </w:r>
      </w:hyperlink>
      <w:r w:rsidR="0024245E">
        <w:t>.</w:t>
      </w:r>
    </w:p>
    <w:p w14:paraId="0D4B806F"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lecture</w:t>
      </w:r>
      <w:r w:rsidRPr="615C6E36">
        <w:rPr>
          <w:rFonts w:ascii="Calibri" w:eastAsia="Calibri" w:hAnsi="Calibri" w:cs="Calibri"/>
          <w:color w:val="000000" w:themeColor="text1"/>
        </w:rPr>
        <w:t xml:space="preserve"> : </w:t>
      </w:r>
      <w:r>
        <w:rPr>
          <w:rFonts w:ascii="Calibri" w:eastAsia="Calibri" w:hAnsi="Calibri" w:cs="Calibri"/>
          <w:color w:val="000000" w:themeColor="text1"/>
        </w:rPr>
        <w:t>Une présentation de l’ADVL (Accompagnement Dans et Vers le Logement) faite par la Fédération Médico Sociale (association qui a notamment pour objet la conduite d’initiatives sociales et médico-sociales…) qui vise à favoriser l’autonomie de la personne dans la prise en charge de sa situation de logement.</w:t>
      </w:r>
    </w:p>
    <w:p w14:paraId="248ADFEB"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Les objectifs de ce dispositif sont les suivants : </w:t>
      </w:r>
    </w:p>
    <w:p w14:paraId="7EBCF9AF"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lang w:val="fr-FR"/>
        </w:rPr>
      </w:pPr>
      <w:r>
        <w:rPr>
          <w:rFonts w:ascii="Calibri" w:eastAsia="Calibri" w:hAnsi="Calibri" w:cs="Calibri"/>
          <w:color w:val="000000" w:themeColor="text1"/>
        </w:rPr>
        <w:t xml:space="preserve">- accompagnement vers le logement ou vers une solution adaptée (aider les ménages en grande détresse sociale, </w:t>
      </w:r>
      <w:r w:rsidRPr="00066A76">
        <w:rPr>
          <w:rFonts w:ascii="Calibri" w:eastAsia="Calibri" w:hAnsi="Calibri" w:cs="Calibri"/>
          <w:color w:val="000000" w:themeColor="text1"/>
          <w:lang w:val="fr-FR"/>
        </w:rPr>
        <w:t>économique et/ou sanitaire dans la recherche d’un logement adapté à leur situation</w:t>
      </w:r>
      <w:r>
        <w:rPr>
          <w:rFonts w:ascii="Calibri" w:eastAsia="Calibri" w:hAnsi="Calibri" w:cs="Calibri"/>
          <w:color w:val="000000" w:themeColor="text1"/>
          <w:lang w:val="fr-FR"/>
        </w:rPr>
        <w:t>)</w:t>
      </w:r>
    </w:p>
    <w:p w14:paraId="32C39B12"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lang w:val="fr-FR"/>
        </w:rPr>
        <w:t xml:space="preserve">- </w:t>
      </w:r>
      <w:r>
        <w:rPr>
          <w:rFonts w:ascii="Calibri" w:eastAsia="Calibri" w:hAnsi="Calibri" w:cs="Calibri"/>
          <w:color w:val="000000" w:themeColor="text1"/>
        </w:rPr>
        <w:t>accompagnement lors du relogement (faciliter l’installation dans le nouveau logement et son environnement)</w:t>
      </w:r>
    </w:p>
    <w:p w14:paraId="1520DBFB"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accompagnement dans le logement (prévenir et gérer les incidents de parcours, qui peuvent apparaître à la suite d’un retard de paiement de loyer, et/ou charges liées au logement)</w:t>
      </w:r>
    </w:p>
    <w:p w14:paraId="28A3E8E1" w14:textId="77777777" w:rsidR="0024245E" w:rsidRPr="00EF61CB" w:rsidRDefault="0024245E" w:rsidP="0024245E">
      <w:pPr>
        <w:spacing w:after="0" w:line="240" w:lineRule="auto"/>
        <w:rPr>
          <w:rFonts w:ascii="Calibri" w:eastAsia="Calibri" w:hAnsi="Calibri" w:cs="Calibri"/>
        </w:rPr>
      </w:pPr>
    </w:p>
    <w:p w14:paraId="3329B829" w14:textId="5F1E956D" w:rsidR="0024245E" w:rsidRPr="00C4138D" w:rsidRDefault="00D73540" w:rsidP="0024245E">
      <w:pPr>
        <w:spacing w:after="0" w:line="240" w:lineRule="auto"/>
        <w:jc w:val="both"/>
        <w:rPr>
          <w:rFonts w:ascii="Arial" w:hAnsi="Arial" w:cs="Arial"/>
        </w:rPr>
      </w:pPr>
      <w:r>
        <w:rPr>
          <w:rFonts w:cs="Arial"/>
          <w:noProof/>
        </w:rPr>
        <w:drawing>
          <wp:inline distT="0" distB="0" distL="0" distR="0" wp14:anchorId="31D7483D" wp14:editId="2AFB28B3">
            <wp:extent cx="266700" cy="266700"/>
            <wp:effectExtent l="0" t="0" r="0" b="0"/>
            <wp:docPr id="206280564" name="Image 20628056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eastAsia="Wingdings" w:cstheme="minorHAnsi"/>
          <w:color w:val="000000" w:themeColor="text1"/>
        </w:rPr>
        <w:t xml:space="preserve"> </w:t>
      </w:r>
      <w:r w:rsidR="0024245E">
        <w:rPr>
          <w:rFonts w:ascii="Calibri" w:eastAsia="Calibri" w:hAnsi="Calibri" w:cs="Calibri"/>
        </w:rPr>
        <w:t>FAIRE ESS</w:t>
      </w:r>
      <w:r w:rsidR="0024245E">
        <w:t xml:space="preserve">. </w:t>
      </w:r>
      <w:hyperlink r:id="rId69" w:history="1">
        <w:r w:rsidR="0024245E" w:rsidRPr="000E487B">
          <w:rPr>
            <w:rStyle w:val="Lienhypertexte"/>
          </w:rPr>
          <w:t>A comme ALLER VERS.</w:t>
        </w:r>
      </w:hyperlink>
      <w:r w:rsidR="0024245E">
        <w:t xml:space="preserve"> </w:t>
      </w:r>
      <w:r w:rsidR="00FC460E">
        <w:t>A</w:t>
      </w:r>
      <w:r w:rsidR="00037EE3">
        <w:t>BCfaire, n°1</w:t>
      </w:r>
      <w:r w:rsidR="0024245E">
        <w:t>31 janvier 2022, 8 p.</w:t>
      </w:r>
    </w:p>
    <w:p w14:paraId="02122AD8" w14:textId="289DDFDB" w:rsidR="0024245E" w:rsidRDefault="0024245E" w:rsidP="00D73540">
      <w:pPr>
        <w:pBdr>
          <w:top w:val="single" w:sz="4" w:space="1" w:color="auto"/>
          <w:left w:val="single" w:sz="4" w:space="4" w:color="auto"/>
          <w:bottom w:val="single" w:sz="4" w:space="1" w:color="auto"/>
          <w:right w:val="single" w:sz="4" w:space="4" w:color="auto"/>
        </w:pBdr>
        <w:spacing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lecture</w:t>
      </w:r>
      <w:r w:rsidRPr="615C6E36">
        <w:rPr>
          <w:rFonts w:ascii="Calibri" w:eastAsia="Calibri" w:hAnsi="Calibri" w:cs="Calibri"/>
          <w:color w:val="000000" w:themeColor="text1"/>
        </w:rPr>
        <w:t xml:space="preserve"> : </w:t>
      </w:r>
      <w:r>
        <w:rPr>
          <w:rFonts w:ascii="Calibri" w:eastAsia="Calibri" w:hAnsi="Calibri" w:cs="Calibri"/>
          <w:color w:val="000000" w:themeColor="text1"/>
        </w:rPr>
        <w:t>Un</w:t>
      </w:r>
      <w:r w:rsidRPr="000E487B">
        <w:rPr>
          <w:rFonts w:ascii="Calibri" w:eastAsia="Calibri" w:hAnsi="Calibri" w:cs="Calibri"/>
          <w:color w:val="000000" w:themeColor="text1"/>
        </w:rPr>
        <w:t>e explication très complète et précise de ‘l’aller-vers” dans ce document proposé par l’</w:t>
      </w:r>
      <w:r w:rsidRPr="000E487B">
        <w:rPr>
          <w:rFonts w:ascii="Calibri" w:eastAsia="Calibri" w:hAnsi="Calibri" w:cs="Calibri"/>
          <w:bCs/>
          <w:color w:val="000000" w:themeColor="text1"/>
        </w:rPr>
        <w:t>Association pour la Formation, l’Apprentissage, l’Innovation, la Recherche et l’Education dans le champ de l'Economie Sociale et Solidaire.</w:t>
      </w:r>
    </w:p>
    <w:p w14:paraId="0E02610F" w14:textId="77777777" w:rsidR="0024245E" w:rsidRDefault="0024245E" w:rsidP="002424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D73540">
        <w:rPr>
          <w:rFonts w:ascii="Calibri" w:eastAsia="Calibri" w:hAnsi="Calibri" w:cs="Calibri"/>
          <w:b/>
          <w:bCs/>
          <w:color w:val="000000" w:themeColor="text1"/>
        </w:rPr>
        <w:t>Extrait :</w:t>
      </w:r>
      <w:r>
        <w:rPr>
          <w:rFonts w:ascii="Calibri" w:eastAsia="Calibri" w:hAnsi="Calibri" w:cs="Calibri"/>
          <w:color w:val="000000" w:themeColor="text1"/>
        </w:rPr>
        <w:t xml:space="preserve"> </w:t>
      </w:r>
      <w:r w:rsidRPr="00946079">
        <w:rPr>
          <w:rFonts w:ascii="Calibri" w:eastAsia="Calibri" w:hAnsi="Calibri" w:cs="Calibri"/>
          <w:i/>
          <w:iCs/>
          <w:color w:val="000000" w:themeColor="text1"/>
        </w:rPr>
        <w:t>“</w:t>
      </w:r>
      <w:r w:rsidRPr="00946079">
        <w:rPr>
          <w:i/>
          <w:iCs/>
        </w:rPr>
        <w:t xml:space="preserve">La stratégie de prévention et de lutte contre la pauvreté porte l’ambition de lutter contre l’isolement, le repli sur soi, le renoncement aux droits des personnes les plus en difficulté. Elle </w:t>
      </w:r>
      <w:r w:rsidRPr="00946079">
        <w:rPr>
          <w:i/>
          <w:iCs/>
        </w:rPr>
        <w:lastRenderedPageBreak/>
        <w:t>encourage les professionnels et les institutions à développer les démarches « d’aller vers » les personnes pour intervenir en amont, avant que les difficultés ne soient installées, dans un objectif de repérage et de prévention plutôt que de réparation. (…) L’aller vers est à entendre comme une démarche qui se situe au-delà de toute intervention sociale, qu’elle soit d’accueil, de diagnostic, de prescription, d’accompagnement. Cette démarche rompt avec l’idée que l’intervention sociale ferait systématiquement suite à une demande exprimée. Elle permet d’intégrer dans les pratiques les situations de non-demande de certains publics (pas seulement des personnes vulnérables) et engage les acteurs à se situer dans une pratique pro-active, pour entrer en relation avec ces publics.”</w:t>
      </w:r>
    </w:p>
    <w:p w14:paraId="32BEFCB1" w14:textId="77777777" w:rsidR="00DA27BE" w:rsidRDefault="00DA27BE" w:rsidP="00DA27BE">
      <w:pPr>
        <w:spacing w:after="0" w:line="240" w:lineRule="auto"/>
        <w:jc w:val="both"/>
        <w:rPr>
          <w:rFonts w:eastAsia="Wingdings" w:cstheme="minorHAnsi"/>
          <w:color w:val="000000" w:themeColor="text1"/>
        </w:rPr>
      </w:pPr>
    </w:p>
    <w:p w14:paraId="63F0D68F" w14:textId="77777777" w:rsidR="00DA27BE" w:rsidRPr="00824CD6" w:rsidRDefault="00DA27BE" w:rsidP="00824CD6">
      <w:pPr>
        <w:shd w:val="clear" w:color="auto" w:fill="D2EAF1"/>
        <w:spacing w:line="276" w:lineRule="auto"/>
        <w:jc w:val="center"/>
        <w:rPr>
          <w:rFonts w:ascii="Calibri" w:eastAsia="Calibri" w:hAnsi="Calibri" w:cs="Calibri"/>
          <w:b/>
          <w:bCs/>
          <w:color w:val="2E75B5"/>
        </w:rPr>
      </w:pPr>
      <w:r w:rsidRPr="00824CD6">
        <w:rPr>
          <w:rFonts w:ascii="Calibri" w:eastAsia="Calibri" w:hAnsi="Calibri" w:cs="Calibri"/>
          <w:b/>
          <w:bCs/>
          <w:color w:val="2E75B5"/>
        </w:rPr>
        <w:t>Piste d’exploitation pédagogique possible</w:t>
      </w:r>
    </w:p>
    <w:p w14:paraId="554D5722" w14:textId="3DBB24BA" w:rsidR="00BC0DDF" w:rsidRDefault="009F47D7" w:rsidP="00824CD6">
      <w:pPr>
        <w:shd w:val="clear" w:color="auto" w:fill="D2EAF1"/>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À</w:t>
      </w:r>
      <w:r w:rsidR="00DA27BE">
        <w:rPr>
          <w:rFonts w:ascii="Calibri" w:eastAsia="Calibri" w:hAnsi="Calibri" w:cs="Calibri"/>
          <w:color w:val="000000" w:themeColor="text1"/>
        </w:rPr>
        <w:t xml:space="preserve"> l’aide de ces différentes ressources, il peut être demandé aux étudiants, par petits groupes, de réfléchir, à partir d’exemples de situations professionnelles, </w:t>
      </w:r>
      <w:r w:rsidR="0076655A">
        <w:rPr>
          <w:rFonts w:ascii="Calibri" w:eastAsia="Calibri" w:hAnsi="Calibri" w:cs="Calibri"/>
          <w:color w:val="000000" w:themeColor="text1"/>
        </w:rPr>
        <w:t>à</w:t>
      </w:r>
      <w:r w:rsidR="00DA27BE">
        <w:rPr>
          <w:rFonts w:ascii="Calibri" w:eastAsia="Calibri" w:hAnsi="Calibri" w:cs="Calibri"/>
          <w:color w:val="000000" w:themeColor="text1"/>
        </w:rPr>
        <w:t xml:space="preserve"> ce que doit être l’accompagnement</w:t>
      </w:r>
      <w:r w:rsidR="0076655A">
        <w:rPr>
          <w:rFonts w:ascii="Calibri" w:eastAsia="Calibri" w:hAnsi="Calibri" w:cs="Calibri"/>
          <w:color w:val="000000" w:themeColor="text1"/>
        </w:rPr>
        <w:t xml:space="preserve"> social</w:t>
      </w:r>
      <w:r w:rsidR="00DA27BE">
        <w:rPr>
          <w:rFonts w:ascii="Calibri" w:eastAsia="Calibri" w:hAnsi="Calibri" w:cs="Calibri"/>
          <w:color w:val="000000" w:themeColor="text1"/>
        </w:rPr>
        <w:t xml:space="preserve"> proposé aux usagers : quel cadre ? quel contenu ? quels freins ? </w:t>
      </w:r>
      <w:r w:rsidR="0076655A">
        <w:rPr>
          <w:rFonts w:ascii="Calibri" w:eastAsia="Calibri" w:hAnsi="Calibri" w:cs="Calibri"/>
          <w:color w:val="000000" w:themeColor="text1"/>
        </w:rPr>
        <w:t xml:space="preserve">quel mode opératoire ? quels acteurs ? </w:t>
      </w:r>
      <w:r w:rsidR="00DA27BE">
        <w:rPr>
          <w:rFonts w:ascii="Calibri" w:eastAsia="Calibri" w:hAnsi="Calibri" w:cs="Calibri"/>
          <w:color w:val="000000" w:themeColor="text1"/>
        </w:rPr>
        <w:t>Un jeu de rôle pourra ensuite être imaginé</w:t>
      </w:r>
      <w:r w:rsidR="0076655A">
        <w:rPr>
          <w:rFonts w:ascii="Calibri" w:eastAsia="Calibri" w:hAnsi="Calibri" w:cs="Calibri"/>
          <w:color w:val="000000" w:themeColor="text1"/>
        </w:rPr>
        <w:t xml:space="preserve"> afin de faire travailler les étudiants sur l’écoute et le questionnement des usagers, la caractérisation des demandes, l’élaboration de diagnostic, la proposition de solutions</w:t>
      </w:r>
      <w:r w:rsidR="00BC0DDF">
        <w:rPr>
          <w:rFonts w:ascii="Calibri" w:eastAsia="Calibri" w:hAnsi="Calibri" w:cs="Calibri"/>
          <w:color w:val="000000" w:themeColor="text1"/>
        </w:rPr>
        <w:t>, conseils…</w:t>
      </w:r>
    </w:p>
    <w:p w14:paraId="71127BDB" w14:textId="18BE085A" w:rsidR="00DA27BE" w:rsidRDefault="00BC0DDF" w:rsidP="00824CD6">
      <w:pPr>
        <w:shd w:val="clear" w:color="auto" w:fill="D2EAF1"/>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Ex</w:t>
      </w:r>
      <w:r w:rsidR="00DA27BE">
        <w:rPr>
          <w:rFonts w:ascii="Calibri" w:eastAsia="Calibri" w:hAnsi="Calibri" w:cs="Calibri"/>
          <w:color w:val="000000" w:themeColor="text1"/>
        </w:rPr>
        <w:t>emples de situations professionnelles :</w:t>
      </w:r>
    </w:p>
    <w:p w14:paraId="671D55C0" w14:textId="0674AEFA" w:rsidR="00DA27BE" w:rsidRPr="00794342" w:rsidRDefault="00794342" w:rsidP="00794342">
      <w:pPr>
        <w:shd w:val="clear" w:color="auto" w:fill="D2EAF1"/>
        <w:spacing w:after="0" w:line="276" w:lineRule="auto"/>
        <w:jc w:val="both"/>
        <w:rPr>
          <w:rFonts w:ascii="Calibri" w:eastAsia="Calibri" w:hAnsi="Calibri" w:cs="Calibri"/>
          <w:color w:val="000000" w:themeColor="text1"/>
        </w:rPr>
      </w:pPr>
      <w:r w:rsidRPr="00794342">
        <w:rPr>
          <w:rFonts w:ascii="Calibri" w:eastAsia="Calibri" w:hAnsi="Calibri" w:cs="Calibri"/>
          <w:color w:val="000000" w:themeColor="text1"/>
        </w:rPr>
        <w:t>-</w:t>
      </w:r>
      <w:r>
        <w:rPr>
          <w:rFonts w:ascii="Calibri" w:eastAsia="Calibri" w:hAnsi="Calibri" w:cs="Calibri"/>
          <w:color w:val="000000" w:themeColor="text1"/>
        </w:rPr>
        <w:t xml:space="preserve"> </w:t>
      </w:r>
      <w:r w:rsidR="00DA27BE" w:rsidRPr="00794342">
        <w:rPr>
          <w:rFonts w:ascii="Calibri" w:eastAsia="Calibri" w:hAnsi="Calibri" w:cs="Calibri"/>
          <w:color w:val="000000" w:themeColor="text1"/>
        </w:rPr>
        <w:t>Accompagnement d’un demandeur d’asile au sein d’un CADA</w:t>
      </w:r>
    </w:p>
    <w:p w14:paraId="2853B61D" w14:textId="4FDCFFE6" w:rsidR="00DA27BE" w:rsidRDefault="00794342" w:rsidP="00824CD6">
      <w:pPr>
        <w:shd w:val="clear" w:color="auto" w:fill="D2EAF1"/>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 </w:t>
      </w:r>
      <w:r w:rsidR="00DA27BE">
        <w:rPr>
          <w:rFonts w:ascii="Calibri" w:eastAsia="Calibri" w:hAnsi="Calibri" w:cs="Calibri"/>
          <w:color w:val="000000" w:themeColor="text1"/>
        </w:rPr>
        <w:t>Accompagnement d’un</w:t>
      </w:r>
      <w:r w:rsidR="0076655A">
        <w:rPr>
          <w:rFonts w:ascii="Calibri" w:eastAsia="Calibri" w:hAnsi="Calibri" w:cs="Calibri"/>
          <w:color w:val="000000" w:themeColor="text1"/>
        </w:rPr>
        <w:t>e personne âgée au sein d’un espace France services</w:t>
      </w:r>
    </w:p>
    <w:p w14:paraId="410A5D50" w14:textId="227511B2" w:rsidR="00DA27BE" w:rsidRDefault="00794342" w:rsidP="00824CD6">
      <w:pPr>
        <w:shd w:val="clear" w:color="auto" w:fill="D2EAF1"/>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 </w:t>
      </w:r>
      <w:r w:rsidR="00DA27BE">
        <w:rPr>
          <w:rFonts w:ascii="Calibri" w:eastAsia="Calibri" w:hAnsi="Calibri" w:cs="Calibri"/>
          <w:color w:val="000000" w:themeColor="text1"/>
        </w:rPr>
        <w:t>Accompagnement d’un jeune en grande difficulté dans un chantier d’insertion</w:t>
      </w:r>
    </w:p>
    <w:p w14:paraId="435E8264" w14:textId="00CD5978" w:rsidR="00643E62" w:rsidRPr="00643E62" w:rsidRDefault="00794342" w:rsidP="00824CD6">
      <w:pPr>
        <w:shd w:val="clear" w:color="auto" w:fill="D2EAF1"/>
        <w:spacing w:after="0" w:line="276" w:lineRule="auto"/>
        <w:jc w:val="both"/>
        <w:rPr>
          <w:rFonts w:ascii="Calibri" w:eastAsia="Calibri" w:hAnsi="Calibri" w:cs="Calibri"/>
          <w:color w:val="0070C0"/>
          <w:lang w:eastAsia="fr-FR"/>
        </w:rPr>
      </w:pPr>
      <w:r>
        <w:rPr>
          <w:rFonts w:ascii="Calibri" w:eastAsia="Calibri" w:hAnsi="Calibri" w:cs="Calibri"/>
          <w:color w:val="000000" w:themeColor="text1"/>
        </w:rPr>
        <w:t xml:space="preserve">- </w:t>
      </w:r>
      <w:r w:rsidR="0076655A">
        <w:rPr>
          <w:rFonts w:ascii="Calibri" w:eastAsia="Calibri" w:hAnsi="Calibri" w:cs="Calibri"/>
          <w:color w:val="000000" w:themeColor="text1"/>
        </w:rPr>
        <w:t>Accompagnement d’une famille confrontée au mal-logement</w:t>
      </w:r>
      <w:r w:rsidR="00FC4787">
        <w:rPr>
          <w:rFonts w:ascii="Calibri" w:eastAsia="Calibri" w:hAnsi="Calibri" w:cs="Calibri"/>
          <w:color w:val="000000" w:themeColor="text1"/>
        </w:rPr>
        <w:t>...</w:t>
      </w:r>
    </w:p>
    <w:p w14:paraId="0A146CB9" w14:textId="77777777" w:rsidR="0076655A" w:rsidRPr="00FC4787" w:rsidRDefault="0076655A" w:rsidP="00FC4787">
      <w:pPr>
        <w:spacing w:after="0"/>
        <w:jc w:val="center"/>
        <w:rPr>
          <w:rFonts w:ascii="Calibri" w:eastAsia="Calibri" w:hAnsi="Calibri" w:cs="Calibri"/>
          <w:color w:val="0070C0"/>
          <w:lang w:eastAsia="fr-FR"/>
        </w:rPr>
      </w:pPr>
    </w:p>
    <w:p w14:paraId="097DCA0D" w14:textId="77777777" w:rsidR="00FC4787" w:rsidRPr="00FC4787" w:rsidRDefault="00FC4787" w:rsidP="00FC4787">
      <w:pPr>
        <w:spacing w:after="0"/>
        <w:jc w:val="center"/>
        <w:rPr>
          <w:rFonts w:ascii="Calibri" w:eastAsia="Calibri" w:hAnsi="Calibri" w:cs="Calibri"/>
          <w:color w:val="0070C0"/>
          <w:lang w:eastAsia="fr-FR"/>
        </w:rPr>
      </w:pPr>
    </w:p>
    <w:p w14:paraId="28ACA19E" w14:textId="7AB193BE" w:rsidR="0024245E" w:rsidRPr="00527167" w:rsidRDefault="00527167" w:rsidP="00861FE1">
      <w:pPr>
        <w:jc w:val="center"/>
        <w:rPr>
          <w:rFonts w:ascii="Calibri" w:eastAsia="Calibri" w:hAnsi="Calibri" w:cs="Calibri"/>
          <w:b/>
          <w:bCs/>
          <w:color w:val="0070C0"/>
          <w:sz w:val="32"/>
          <w:szCs w:val="32"/>
          <w:lang w:eastAsia="fr-FR"/>
        </w:rPr>
      </w:pPr>
      <w:r w:rsidRPr="005F295F">
        <w:rPr>
          <w:rFonts w:ascii="Calibri" w:eastAsia="Calibri" w:hAnsi="Calibri" w:cs="Calibri"/>
          <w:b/>
          <w:bCs/>
          <w:color w:val="0070C0"/>
          <w:sz w:val="32"/>
          <w:szCs w:val="32"/>
          <w:lang w:eastAsia="fr-FR"/>
        </w:rPr>
        <w:t xml:space="preserve">4. </w:t>
      </w:r>
      <w:r w:rsidR="005F295F" w:rsidRPr="005F295F">
        <w:rPr>
          <w:rFonts w:ascii="Calibri" w:eastAsia="Calibri" w:hAnsi="Calibri" w:cs="Calibri"/>
          <w:b/>
          <w:bCs/>
          <w:color w:val="0070C0"/>
          <w:sz w:val="32"/>
          <w:szCs w:val="32"/>
          <w:lang w:eastAsia="fr-FR"/>
        </w:rPr>
        <w:t>L’UTILISATION D’OUTILS DE COMMUNICATION ET DE TRAVAIL À DISTANCE</w:t>
      </w:r>
    </w:p>
    <w:p w14:paraId="78FE565B" w14:textId="114FFCE1" w:rsidR="0024245E" w:rsidRDefault="0024245E" w:rsidP="0024245E">
      <w:pPr>
        <w:jc w:val="both"/>
        <w:rPr>
          <w:rFonts w:ascii="Calibri" w:eastAsia="Calibri" w:hAnsi="Calibri" w:cs="Calibri"/>
        </w:rPr>
      </w:pPr>
      <w:r w:rsidRPr="009A283F">
        <w:rPr>
          <w:rFonts w:ascii="Calibri" w:eastAsia="Calibri" w:hAnsi="Calibri" w:cs="Calibri"/>
        </w:rPr>
        <w:t>Les ressources proposées peuvent se situer dans la cadre de</w:t>
      </w:r>
      <w:r>
        <w:rPr>
          <w:rFonts w:ascii="Calibri" w:eastAsia="Calibri" w:hAnsi="Calibri" w:cs="Calibri"/>
        </w:rPr>
        <w:t xml:space="preserve"> la </w:t>
      </w:r>
      <w:r w:rsidRPr="00FC5DB7">
        <w:rPr>
          <w:rFonts w:ascii="Calibri" w:eastAsia="Calibri" w:hAnsi="Calibri" w:cs="Calibri"/>
          <w:b/>
        </w:rPr>
        <w:t xml:space="preserve">compétence </w:t>
      </w:r>
      <w:r w:rsidR="00C85FC2">
        <w:rPr>
          <w:rFonts w:ascii="Calibri" w:eastAsia="Calibri" w:hAnsi="Calibri" w:cs="Calibri"/>
          <w:b/>
        </w:rPr>
        <w:t>1.</w:t>
      </w:r>
      <w:r w:rsidRPr="00FC5DB7">
        <w:rPr>
          <w:rFonts w:ascii="Calibri" w:eastAsia="Calibri" w:hAnsi="Calibri" w:cs="Calibri"/>
          <w:b/>
        </w:rPr>
        <w:t>2</w:t>
      </w:r>
      <w:r>
        <w:rPr>
          <w:rFonts w:ascii="Calibri" w:eastAsia="Calibri" w:hAnsi="Calibri" w:cs="Calibri"/>
        </w:rPr>
        <w:t xml:space="preserve"> et de</w:t>
      </w:r>
      <w:r w:rsidRPr="009A283F">
        <w:rPr>
          <w:rFonts w:ascii="Calibri" w:eastAsia="Calibri" w:hAnsi="Calibri" w:cs="Calibri"/>
        </w:rPr>
        <w:t xml:space="preserve"> l’</w:t>
      </w:r>
      <w:r>
        <w:rPr>
          <w:rFonts w:ascii="Calibri" w:eastAsia="Calibri" w:hAnsi="Calibri" w:cs="Calibri"/>
          <w:b/>
        </w:rPr>
        <w:t xml:space="preserve">activité </w:t>
      </w:r>
      <w:r w:rsidR="00BC75DC">
        <w:rPr>
          <w:rFonts w:ascii="Calibri" w:eastAsia="Calibri" w:hAnsi="Calibri" w:cs="Calibri"/>
          <w:b/>
        </w:rPr>
        <w:t>1</w:t>
      </w:r>
      <w:r>
        <w:rPr>
          <w:rFonts w:ascii="Calibri" w:eastAsia="Calibri" w:hAnsi="Calibri" w:cs="Calibri"/>
          <w:b/>
        </w:rPr>
        <w:t>.</w:t>
      </w:r>
      <w:r w:rsidR="00BC75DC">
        <w:rPr>
          <w:rFonts w:ascii="Calibri" w:eastAsia="Calibri" w:hAnsi="Calibri" w:cs="Calibri"/>
          <w:b/>
        </w:rPr>
        <w:t>2</w:t>
      </w:r>
      <w:r w:rsidRPr="00FC5DB7">
        <w:rPr>
          <w:rFonts w:ascii="Calibri" w:eastAsia="Calibri" w:hAnsi="Calibri" w:cs="Calibri"/>
          <w:b/>
        </w:rPr>
        <w:t xml:space="preserve"> </w:t>
      </w:r>
      <w:r w:rsidRPr="009A283F">
        <w:rPr>
          <w:rFonts w:ascii="Calibri" w:eastAsia="Calibri" w:hAnsi="Calibri" w:cs="Calibri"/>
        </w:rPr>
        <w:t>“Mise en œuvre et suivi de la logistique au service de la per</w:t>
      </w:r>
      <w:r>
        <w:rPr>
          <w:rFonts w:ascii="Calibri" w:eastAsia="Calibri" w:hAnsi="Calibri" w:cs="Calibri"/>
        </w:rPr>
        <w:t xml:space="preserve">sonne”, lorsqu’il s’agit </w:t>
      </w:r>
      <w:r w:rsidR="00F43C89">
        <w:rPr>
          <w:rFonts w:ascii="Calibri" w:eastAsia="Calibri" w:hAnsi="Calibri" w:cs="Calibri"/>
        </w:rPr>
        <w:t>d’étudier les outils numériques de communication à distance.</w:t>
      </w:r>
    </w:p>
    <w:p w14:paraId="5043DB57" w14:textId="6FF4EA2A" w:rsidR="0024245E" w:rsidRPr="009A283F" w:rsidRDefault="0024245E" w:rsidP="0024245E">
      <w:pPr>
        <w:jc w:val="both"/>
        <w:rPr>
          <w:rFonts w:ascii="Calibri" w:eastAsia="Calibri" w:hAnsi="Calibri" w:cs="Calibri"/>
        </w:rPr>
      </w:pPr>
      <w:r>
        <w:rPr>
          <w:rFonts w:ascii="Calibri" w:eastAsia="Calibri" w:hAnsi="Calibri" w:cs="Calibri"/>
        </w:rPr>
        <w:t>Elles peuvent aussi être utilisées dans l</w:t>
      </w:r>
      <w:r w:rsidRPr="00FC5DB7">
        <w:rPr>
          <w:rFonts w:ascii="Calibri" w:eastAsia="Calibri" w:hAnsi="Calibri" w:cs="Calibri"/>
          <w:b/>
        </w:rPr>
        <w:t>’</w:t>
      </w:r>
      <w:r w:rsidR="00F43C89">
        <w:rPr>
          <w:rFonts w:ascii="Calibri" w:eastAsia="Calibri" w:hAnsi="Calibri" w:cs="Calibri"/>
          <w:b/>
        </w:rPr>
        <w:t>activité 1.3</w:t>
      </w:r>
      <w:r w:rsidRPr="00FC5DB7">
        <w:rPr>
          <w:rFonts w:ascii="Calibri" w:eastAsia="Calibri" w:hAnsi="Calibri" w:cs="Calibri"/>
          <w:b/>
        </w:rPr>
        <w:t xml:space="preserve"> </w:t>
      </w:r>
      <w:r>
        <w:rPr>
          <w:rFonts w:ascii="Calibri" w:eastAsia="Calibri" w:hAnsi="Calibri" w:cs="Calibri"/>
        </w:rPr>
        <w:t xml:space="preserve">de la </w:t>
      </w:r>
      <w:r w:rsidR="00F43C89">
        <w:rPr>
          <w:rFonts w:ascii="Calibri" w:eastAsia="Calibri" w:hAnsi="Calibri" w:cs="Calibri"/>
          <w:b/>
        </w:rPr>
        <w:t xml:space="preserve">compétence </w:t>
      </w:r>
      <w:r w:rsidR="000B07C0">
        <w:rPr>
          <w:rFonts w:ascii="Calibri" w:eastAsia="Calibri" w:hAnsi="Calibri" w:cs="Calibri"/>
          <w:b/>
        </w:rPr>
        <w:t>1.</w:t>
      </w:r>
      <w:r w:rsidR="00F43C89">
        <w:rPr>
          <w:rFonts w:ascii="Calibri" w:eastAsia="Calibri" w:hAnsi="Calibri" w:cs="Calibri"/>
          <w:b/>
        </w:rPr>
        <w:t>3</w:t>
      </w:r>
      <w:r>
        <w:rPr>
          <w:rFonts w:ascii="Calibri" w:eastAsia="Calibri" w:hAnsi="Calibri" w:cs="Calibri"/>
        </w:rPr>
        <w:t xml:space="preserve"> “</w:t>
      </w:r>
      <w:r w:rsidR="00F43C89">
        <w:rPr>
          <w:rFonts w:ascii="Calibri" w:eastAsia="Calibri" w:hAnsi="Calibri" w:cs="Calibri"/>
        </w:rPr>
        <w:t>Coordination, animation et encadrement des équipes pour répondre aux besoins de la personne</w:t>
      </w:r>
      <w:r>
        <w:rPr>
          <w:rFonts w:ascii="Calibri" w:eastAsia="Calibri" w:hAnsi="Calibri" w:cs="Calibri"/>
        </w:rPr>
        <w:t xml:space="preserve">”, </w:t>
      </w:r>
      <w:r w:rsidR="00F43C89">
        <w:rPr>
          <w:rFonts w:ascii="Calibri" w:eastAsia="Calibri" w:hAnsi="Calibri" w:cs="Calibri"/>
        </w:rPr>
        <w:t>concernant l’utilisation d’outils collaboratifs et de travail à distance.</w:t>
      </w:r>
    </w:p>
    <w:p w14:paraId="3762E63A" w14:textId="449A40EB" w:rsidR="00F43C89" w:rsidRPr="004138F4" w:rsidRDefault="005052DE" w:rsidP="006C1B2F">
      <w:pPr>
        <w:pStyle w:val="Titre1"/>
        <w:shd w:val="clear" w:color="auto" w:fill="FFFFFF"/>
        <w:spacing w:before="0"/>
        <w:rPr>
          <w:rFonts w:ascii="Calibri" w:eastAsia="Calibri" w:hAnsi="Calibri" w:cs="Calibri"/>
          <w:color w:val="auto"/>
          <w:sz w:val="22"/>
          <w:szCs w:val="22"/>
        </w:rPr>
      </w:pPr>
      <w:r w:rsidRPr="00B1621C">
        <w:rPr>
          <w:rFonts w:cs="Arial"/>
          <w:noProof/>
        </w:rPr>
        <w:drawing>
          <wp:inline distT="0" distB="0" distL="0" distR="0" wp14:anchorId="393021B1" wp14:editId="06895726">
            <wp:extent cx="288135" cy="288135"/>
            <wp:effectExtent l="0" t="0" r="0" b="0"/>
            <wp:docPr id="1899100461" name="Image 1899100461"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00F43C89">
        <w:rPr>
          <w:rFonts w:asciiTheme="minorHAnsi" w:hAnsiTheme="minorHAnsi" w:cstheme="minorBidi"/>
        </w:rPr>
        <w:t xml:space="preserve"> </w:t>
      </w:r>
      <w:r w:rsidR="00F43C89" w:rsidRPr="006C1B2F">
        <w:rPr>
          <w:rFonts w:ascii="Calibri" w:eastAsia="Calibri" w:hAnsi="Calibri" w:cs="Calibri"/>
          <w:color w:val="auto"/>
          <w:sz w:val="22"/>
          <w:szCs w:val="22"/>
        </w:rPr>
        <w:t>CNAM</w:t>
      </w:r>
      <w:r w:rsidR="00F43C89" w:rsidRPr="00AA76E1">
        <w:rPr>
          <w:rFonts w:ascii="Calibri" w:eastAsia="Calibri" w:hAnsi="Calibri" w:cs="Calibri"/>
          <w:color w:val="auto"/>
          <w:sz w:val="22"/>
          <w:szCs w:val="22"/>
        </w:rPr>
        <w:t xml:space="preserve">. </w:t>
      </w:r>
      <w:hyperlink r:id="rId70" w:history="1">
        <w:r w:rsidR="006C1B2F" w:rsidRPr="006C1B2F">
          <w:rPr>
            <w:rStyle w:val="Lienhypertexte"/>
            <w:rFonts w:ascii="Calibri" w:eastAsia="Calibri" w:hAnsi="Calibri" w:cs="Calibri"/>
            <w:sz w:val="22"/>
            <w:szCs w:val="22"/>
          </w:rPr>
          <w:t>Catherine Delgoulet : Travailler à distance, ça change quoi ?</w:t>
        </w:r>
      </w:hyperlink>
      <w:r w:rsidR="00F43C89">
        <w:rPr>
          <w:rFonts w:ascii="Calibri" w:eastAsia="Calibri" w:hAnsi="Calibri" w:cs="Calibri"/>
          <w:color w:val="auto"/>
          <w:sz w:val="22"/>
          <w:szCs w:val="22"/>
        </w:rPr>
        <w:t xml:space="preserve"> </w:t>
      </w:r>
      <w:r w:rsidR="00F43C89" w:rsidRPr="00E8192D">
        <w:rPr>
          <w:rFonts w:ascii="Calibri" w:eastAsia="Calibri" w:hAnsi="Calibri" w:cs="Calibri"/>
          <w:color w:val="auto"/>
          <w:sz w:val="22"/>
          <w:szCs w:val="22"/>
        </w:rPr>
        <w:t xml:space="preserve">YouTube, </w:t>
      </w:r>
      <w:r w:rsidR="006C3988">
        <w:rPr>
          <w:rFonts w:ascii="Calibri" w:eastAsia="Calibri" w:hAnsi="Calibri" w:cs="Calibri"/>
          <w:color w:val="auto"/>
          <w:sz w:val="22"/>
          <w:szCs w:val="22"/>
        </w:rPr>
        <w:t>0</w:t>
      </w:r>
      <w:r w:rsidR="006C1B2F">
        <w:rPr>
          <w:rFonts w:ascii="Calibri" w:eastAsia="Calibri" w:hAnsi="Calibri" w:cs="Calibri"/>
          <w:color w:val="auto"/>
          <w:sz w:val="22"/>
          <w:szCs w:val="22"/>
        </w:rPr>
        <w:t>8</w:t>
      </w:r>
      <w:r w:rsidR="00F43C89" w:rsidRPr="00E8192D">
        <w:rPr>
          <w:rFonts w:ascii="Calibri" w:eastAsia="Calibri" w:hAnsi="Calibri" w:cs="Calibri"/>
          <w:color w:val="auto"/>
          <w:sz w:val="22"/>
          <w:szCs w:val="22"/>
        </w:rPr>
        <w:t>/</w:t>
      </w:r>
      <w:r w:rsidR="006C1B2F">
        <w:rPr>
          <w:rFonts w:ascii="Calibri" w:eastAsia="Calibri" w:hAnsi="Calibri" w:cs="Calibri"/>
          <w:color w:val="auto"/>
          <w:sz w:val="22"/>
          <w:szCs w:val="22"/>
        </w:rPr>
        <w:t>02</w:t>
      </w:r>
      <w:r w:rsidR="00F43C89" w:rsidRPr="00E8192D">
        <w:rPr>
          <w:rFonts w:ascii="Calibri" w:eastAsia="Calibri" w:hAnsi="Calibri" w:cs="Calibri"/>
          <w:color w:val="auto"/>
          <w:sz w:val="22"/>
          <w:szCs w:val="22"/>
        </w:rPr>
        <w:t>/</w:t>
      </w:r>
      <w:r w:rsidR="006C1B2F">
        <w:rPr>
          <w:rFonts w:ascii="Calibri" w:eastAsia="Calibri" w:hAnsi="Calibri" w:cs="Calibri"/>
          <w:color w:val="auto"/>
          <w:sz w:val="22"/>
          <w:szCs w:val="22"/>
        </w:rPr>
        <w:t>21</w:t>
      </w:r>
      <w:r w:rsidR="00EA14BD">
        <w:rPr>
          <w:rFonts w:ascii="Calibri" w:eastAsia="Calibri" w:hAnsi="Calibri" w:cs="Calibri"/>
          <w:color w:val="auto"/>
          <w:sz w:val="22"/>
          <w:szCs w:val="22"/>
        </w:rPr>
        <w:t>,</w:t>
      </w:r>
      <w:r w:rsidR="00F43C89" w:rsidRPr="00E8192D">
        <w:rPr>
          <w:rFonts w:ascii="Calibri" w:eastAsia="Calibri" w:hAnsi="Calibri" w:cs="Calibri"/>
          <w:color w:val="auto"/>
          <w:sz w:val="22"/>
          <w:szCs w:val="22"/>
        </w:rPr>
        <w:t xml:space="preserve"> </w:t>
      </w:r>
      <w:r w:rsidR="006C1B2F">
        <w:rPr>
          <w:rFonts w:ascii="Calibri" w:eastAsia="Calibri" w:hAnsi="Calibri" w:cs="Calibri"/>
          <w:color w:val="auto"/>
          <w:sz w:val="22"/>
          <w:szCs w:val="22"/>
        </w:rPr>
        <w:t>8’42</w:t>
      </w:r>
      <w:r w:rsidR="00F43C89">
        <w:rPr>
          <w:rFonts w:ascii="Calibri" w:eastAsia="Calibri" w:hAnsi="Calibri" w:cs="Calibri"/>
          <w:color w:val="auto"/>
          <w:sz w:val="22"/>
          <w:szCs w:val="22"/>
        </w:rPr>
        <w:t>.</w:t>
      </w:r>
    </w:p>
    <w:p w14:paraId="68270F04" w14:textId="1A63B127" w:rsidR="00F43C89" w:rsidRPr="006C1B2F" w:rsidRDefault="00F43C89" w:rsidP="00F43C89">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w:t>
      </w:r>
      <w:r>
        <w:rPr>
          <w:rFonts w:ascii="Calibri" w:eastAsia="Calibri" w:hAnsi="Calibri" w:cs="Calibri"/>
          <w:color w:val="000000" w:themeColor="text1"/>
        </w:rPr>
        <w:t xml:space="preserve"> </w:t>
      </w:r>
      <w:r w:rsidR="006C1B2F">
        <w:rPr>
          <w:rFonts w:ascii="Calibri" w:eastAsia="Calibri" w:hAnsi="Calibri" w:cs="Calibri"/>
          <w:color w:val="000000" w:themeColor="text1"/>
        </w:rPr>
        <w:t xml:space="preserve">Un </w:t>
      </w:r>
      <w:r w:rsidR="006C1B2F" w:rsidRPr="006C1B2F">
        <w:t>entretien avec Catherine Delogouler, professeure en Ergonomie et membre du Centre de Recherche sur le Travail et le Développement du Conservatoire national des arts et métiers, qui porte sur le travail à distance, sa généralisation avec la crise sanitaire et la question qui se pose de son installation dans la durée.</w:t>
      </w:r>
    </w:p>
    <w:p w14:paraId="16CBEFA5" w14:textId="761B210A" w:rsidR="006C1B2F" w:rsidRPr="006C1B2F" w:rsidRDefault="006C1B2F" w:rsidP="00F43C89">
      <w:pPr>
        <w:pBdr>
          <w:top w:val="single" w:sz="4" w:space="1" w:color="auto"/>
          <w:left w:val="single" w:sz="4" w:space="4" w:color="auto"/>
          <w:bottom w:val="single" w:sz="4" w:space="1" w:color="auto"/>
          <w:right w:val="single" w:sz="4" w:space="4" w:color="auto"/>
        </w:pBdr>
        <w:spacing w:after="0" w:line="276" w:lineRule="auto"/>
        <w:jc w:val="both"/>
      </w:pPr>
      <w:r w:rsidRPr="006C1B2F">
        <w:t>Un point de vue intéressant sur les inconvénients et les points positifs du télétravail.</w:t>
      </w:r>
    </w:p>
    <w:p w14:paraId="6DA56B46" w14:textId="4974BD69" w:rsidR="0024245E" w:rsidRDefault="0024245E" w:rsidP="00FC1727">
      <w:pPr>
        <w:spacing w:after="0"/>
        <w:rPr>
          <w:rFonts w:ascii="Calibri" w:eastAsia="Calibri" w:hAnsi="Calibri" w:cs="Calibri"/>
        </w:rPr>
      </w:pPr>
    </w:p>
    <w:p w14:paraId="6A000D94" w14:textId="77777777" w:rsidR="00265089" w:rsidRPr="00B33EB0" w:rsidRDefault="00265089" w:rsidP="00FC1727">
      <w:pPr>
        <w:spacing w:after="0"/>
        <w:rPr>
          <w:rFonts w:ascii="Calibri" w:eastAsia="Calibri" w:hAnsi="Calibri" w:cs="Calibri"/>
        </w:rPr>
      </w:pPr>
    </w:p>
    <w:p w14:paraId="54FFA0D1" w14:textId="6F8BD7BA" w:rsidR="0083388F" w:rsidRPr="00FC1727" w:rsidRDefault="00FC1727" w:rsidP="0083388F">
      <w:pPr>
        <w:spacing w:after="0" w:line="240" w:lineRule="auto"/>
        <w:outlineLvl w:val="0"/>
        <w:rPr>
          <w:rFonts w:ascii="Calibri" w:eastAsia="Calibri" w:hAnsi="Calibri" w:cs="Calibri"/>
          <w:color w:val="000000" w:themeColor="text1"/>
        </w:rPr>
      </w:pPr>
      <w:r>
        <w:rPr>
          <w:rFonts w:cs="Arial"/>
          <w:noProof/>
        </w:rPr>
        <w:lastRenderedPageBreak/>
        <w:drawing>
          <wp:inline distT="0" distB="0" distL="0" distR="0" wp14:anchorId="0A942326" wp14:editId="70151B61">
            <wp:extent cx="266700" cy="266700"/>
            <wp:effectExtent l="0" t="0" r="0" b="0"/>
            <wp:docPr id="1169297650" name="Image 1169297650"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83388F" w:rsidRPr="615C6E36">
        <w:rPr>
          <w:rFonts w:eastAsia="Wingdings"/>
          <w:color w:val="000000" w:themeColor="text1"/>
        </w:rPr>
        <w:t xml:space="preserve"> </w:t>
      </w:r>
      <w:r w:rsidR="0083388F">
        <w:rPr>
          <w:rFonts w:ascii="Calibri" w:eastAsia="Calibri" w:hAnsi="Calibri" w:cs="Calibri"/>
          <w:color w:val="000000" w:themeColor="text1"/>
        </w:rPr>
        <w:t>OnlyOffice</w:t>
      </w:r>
      <w:r w:rsidR="0083388F" w:rsidRPr="615C6E36">
        <w:rPr>
          <w:rFonts w:ascii="Calibri" w:eastAsia="Calibri" w:hAnsi="Calibri" w:cs="Calibri"/>
          <w:color w:val="000000" w:themeColor="text1"/>
        </w:rPr>
        <w:t>.</w:t>
      </w:r>
      <w:r w:rsidR="0083388F">
        <w:t xml:space="preserve"> </w:t>
      </w:r>
      <w:hyperlink r:id="rId71" w:history="1">
        <w:r w:rsidR="0083388F" w:rsidRPr="0083388F">
          <w:rPr>
            <w:rStyle w:val="Lienhypertexte"/>
          </w:rPr>
          <w:t>Qu’est-ce que l’espace de travail collaboratif en 2023 ?</w:t>
        </w:r>
      </w:hyperlink>
      <w:r w:rsidRPr="00265089">
        <w:rPr>
          <w:rStyle w:val="Lienhypertexte"/>
          <w:color w:val="auto"/>
          <w:u w:val="none"/>
        </w:rPr>
        <w:t xml:space="preserve"> 14 février 2022</w:t>
      </w:r>
      <w:r w:rsidR="00265089">
        <w:rPr>
          <w:rStyle w:val="Lienhypertexte"/>
          <w:color w:val="auto"/>
          <w:u w:val="none"/>
        </w:rPr>
        <w:t>.</w:t>
      </w:r>
    </w:p>
    <w:p w14:paraId="6DC95055" w14:textId="562C9C59" w:rsidR="0083388F" w:rsidRDefault="0083388F" w:rsidP="0083388F">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sidRPr="00E961EA">
        <w:rPr>
          <w:rFonts w:ascii="Calibri" w:eastAsia="Calibri" w:hAnsi="Calibri" w:cs="Calibri"/>
          <w:sz w:val="22"/>
          <w:szCs w:val="22"/>
        </w:rPr>
        <w:t>OnlyOffice</w:t>
      </w:r>
      <w:r>
        <w:rPr>
          <w:rFonts w:ascii="Calibri" w:eastAsia="Calibri" w:hAnsi="Calibri" w:cs="Calibri"/>
          <w:color w:val="000000" w:themeColor="text1"/>
          <w:sz w:val="22"/>
          <w:szCs w:val="22"/>
        </w:rPr>
        <w:t xml:space="preserve"> est une suite bureautique en ligne sous licence libre, concurrente de </w:t>
      </w:r>
      <w:r w:rsidRPr="00E961EA">
        <w:rPr>
          <w:rFonts w:ascii="Calibri" w:eastAsia="Calibri" w:hAnsi="Calibri" w:cs="Calibri"/>
          <w:sz w:val="22"/>
          <w:szCs w:val="22"/>
        </w:rPr>
        <w:t>LibreOffice</w:t>
      </w:r>
      <w:r>
        <w:rPr>
          <w:rFonts w:ascii="Calibri" w:eastAsia="Calibri" w:hAnsi="Calibri" w:cs="Calibri"/>
          <w:color w:val="000000" w:themeColor="text1"/>
          <w:sz w:val="22"/>
          <w:szCs w:val="22"/>
        </w:rPr>
        <w:t>, développée par une société Lettone, incluant un traitement de texte, un tableur et outil de présentation.</w:t>
      </w:r>
    </w:p>
    <w:p w14:paraId="08DF9E0A" w14:textId="134331F2" w:rsidR="0083388F" w:rsidRDefault="0083388F" w:rsidP="0083388F">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Dans ce</w:t>
      </w:r>
      <w:r w:rsidR="00E961EA">
        <w:rPr>
          <w:rFonts w:ascii="Calibri" w:eastAsia="Calibri" w:hAnsi="Calibri" w:cs="Calibri"/>
          <w:color w:val="000000" w:themeColor="text1"/>
          <w:sz w:val="22"/>
          <w:szCs w:val="22"/>
        </w:rPr>
        <w:t>t</w:t>
      </w:r>
      <w:r>
        <w:rPr>
          <w:rFonts w:ascii="Calibri" w:eastAsia="Calibri" w:hAnsi="Calibri" w:cs="Calibri"/>
          <w:color w:val="000000" w:themeColor="text1"/>
          <w:sz w:val="22"/>
          <w:szCs w:val="22"/>
        </w:rPr>
        <w:t xml:space="preserve"> </w:t>
      </w:r>
      <w:r w:rsidR="00E961EA">
        <w:rPr>
          <w:rFonts w:ascii="Calibri" w:eastAsia="Calibri" w:hAnsi="Calibri" w:cs="Calibri"/>
          <w:color w:val="000000" w:themeColor="text1"/>
          <w:sz w:val="22"/>
          <w:szCs w:val="22"/>
        </w:rPr>
        <w:t>article</w:t>
      </w:r>
      <w:r>
        <w:rPr>
          <w:rFonts w:ascii="Calibri" w:eastAsia="Calibri" w:hAnsi="Calibri" w:cs="Calibri"/>
          <w:color w:val="000000" w:themeColor="text1"/>
          <w:sz w:val="22"/>
          <w:szCs w:val="22"/>
        </w:rPr>
        <w:t xml:space="preserve"> en ligne, il est question du travail colaboratif</w:t>
      </w:r>
      <w:r w:rsidR="003102A9">
        <w:rPr>
          <w:rFonts w:ascii="Calibri" w:eastAsia="Calibri" w:hAnsi="Calibri" w:cs="Calibri"/>
          <w:color w:val="000000" w:themeColor="text1"/>
          <w:sz w:val="22"/>
          <w:szCs w:val="22"/>
        </w:rPr>
        <w:t xml:space="preserve"> : qu’est-ce qu’un espace de travail collaboratif ? Quels sont les avantages et inconvénients d’un espace de travail en ligne ou physique ? Quelles sont les caractéristiques d’un espace de travail collaboratif en ligne (gestion des fichiers, communication par chat, vidéoconférence, mail..) ? </w:t>
      </w:r>
    </w:p>
    <w:p w14:paraId="00DF2684" w14:textId="370D1108" w:rsidR="003102A9" w:rsidRDefault="00962998" w:rsidP="0083388F">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L’article</w:t>
      </w:r>
      <w:r w:rsidR="003102A9">
        <w:rPr>
          <w:rFonts w:ascii="Calibri" w:eastAsia="Calibri" w:hAnsi="Calibri" w:cs="Calibri"/>
          <w:color w:val="000000" w:themeColor="text1"/>
          <w:sz w:val="22"/>
          <w:szCs w:val="22"/>
        </w:rPr>
        <w:t xml:space="preserve"> compare ensuite 5 outils de collaboration dans l’espace numérique de travail : </w:t>
      </w:r>
      <w:r w:rsidR="003102A9" w:rsidRPr="00962998">
        <w:rPr>
          <w:rFonts w:ascii="Calibri" w:eastAsia="Calibri" w:hAnsi="Calibri" w:cs="Calibri"/>
          <w:sz w:val="22"/>
          <w:szCs w:val="22"/>
        </w:rPr>
        <w:t xml:space="preserve">OnlyOffice </w:t>
      </w:r>
      <w:r w:rsidR="00FD2D90">
        <w:rPr>
          <w:rFonts w:ascii="Calibri" w:eastAsia="Calibri" w:hAnsi="Calibri" w:cs="Calibri"/>
          <w:sz w:val="22"/>
          <w:szCs w:val="22"/>
        </w:rPr>
        <w:t>W</w:t>
      </w:r>
      <w:r w:rsidR="003102A9" w:rsidRPr="00962998">
        <w:rPr>
          <w:rFonts w:ascii="Calibri" w:eastAsia="Calibri" w:hAnsi="Calibri" w:cs="Calibri"/>
          <w:sz w:val="22"/>
          <w:szCs w:val="22"/>
        </w:rPr>
        <w:t>orkspace</w:t>
      </w:r>
      <w:r w:rsidR="003102A9">
        <w:rPr>
          <w:rFonts w:ascii="Calibri" w:eastAsia="Calibri" w:hAnsi="Calibri" w:cs="Calibri"/>
          <w:color w:val="000000" w:themeColor="text1"/>
          <w:sz w:val="22"/>
          <w:szCs w:val="22"/>
        </w:rPr>
        <w:t xml:space="preserve">, Zoho </w:t>
      </w:r>
      <w:r w:rsidR="00FD2D90">
        <w:rPr>
          <w:rFonts w:ascii="Calibri" w:eastAsia="Calibri" w:hAnsi="Calibri" w:cs="Calibri"/>
          <w:color w:val="000000" w:themeColor="text1"/>
          <w:sz w:val="22"/>
          <w:szCs w:val="22"/>
        </w:rPr>
        <w:t>O</w:t>
      </w:r>
      <w:r w:rsidR="003102A9">
        <w:rPr>
          <w:rFonts w:ascii="Calibri" w:eastAsia="Calibri" w:hAnsi="Calibri" w:cs="Calibri"/>
          <w:color w:val="000000" w:themeColor="text1"/>
          <w:sz w:val="22"/>
          <w:szCs w:val="22"/>
        </w:rPr>
        <w:t>ne, Google Workspace, Microsoft 365, Bitrix24</w:t>
      </w:r>
      <w:r w:rsidR="00D574FE">
        <w:rPr>
          <w:rFonts w:ascii="Calibri" w:eastAsia="Calibri" w:hAnsi="Calibri" w:cs="Calibri"/>
          <w:color w:val="000000" w:themeColor="text1"/>
          <w:sz w:val="22"/>
          <w:szCs w:val="22"/>
        </w:rPr>
        <w:t>.</w:t>
      </w:r>
    </w:p>
    <w:p w14:paraId="5B3D4AF4" w14:textId="77777777" w:rsidR="0083388F" w:rsidRDefault="0083388F" w:rsidP="0083388F">
      <w:pPr>
        <w:spacing w:after="0" w:line="240" w:lineRule="auto"/>
        <w:outlineLvl w:val="0"/>
        <w:rPr>
          <w:rFonts w:ascii="Calibri" w:eastAsia="Calibri" w:hAnsi="Calibri" w:cs="Calibri"/>
          <w:color w:val="000000" w:themeColor="text1"/>
        </w:rPr>
      </w:pPr>
    </w:p>
    <w:p w14:paraId="00BFCA95" w14:textId="6F305D65" w:rsidR="006C1554" w:rsidRDefault="00F519DD" w:rsidP="00F519DD">
      <w:pPr>
        <w:spacing w:after="0" w:line="240" w:lineRule="auto"/>
        <w:jc w:val="both"/>
        <w:outlineLvl w:val="0"/>
        <w:rPr>
          <w:rFonts w:ascii="Calibri" w:eastAsia="Calibri" w:hAnsi="Calibri" w:cs="Calibri"/>
          <w:color w:val="000000" w:themeColor="text1"/>
        </w:rPr>
      </w:pPr>
      <w:r>
        <w:rPr>
          <w:rFonts w:cs="Arial"/>
          <w:noProof/>
        </w:rPr>
        <w:drawing>
          <wp:inline distT="0" distB="0" distL="0" distR="0" wp14:anchorId="569F08AC" wp14:editId="2E1CA1F3">
            <wp:extent cx="266700" cy="266700"/>
            <wp:effectExtent l="0" t="0" r="0" b="0"/>
            <wp:docPr id="1724437950" name="Image 1724437950"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6C1554" w:rsidRPr="615C6E36">
        <w:rPr>
          <w:rFonts w:eastAsia="Wingdings"/>
          <w:color w:val="000000" w:themeColor="text1"/>
        </w:rPr>
        <w:t xml:space="preserve"> </w:t>
      </w:r>
      <w:r w:rsidR="006C1554">
        <w:rPr>
          <w:rFonts w:eastAsia="Wingdings"/>
          <w:color w:val="000000" w:themeColor="text1"/>
        </w:rPr>
        <w:t>C</w:t>
      </w:r>
      <w:r w:rsidR="006C1554">
        <w:rPr>
          <w:rFonts w:ascii="Calibri" w:eastAsia="Calibri" w:hAnsi="Calibri" w:cs="Calibri"/>
          <w:color w:val="000000" w:themeColor="text1"/>
        </w:rPr>
        <w:t>odeu</w:t>
      </w:r>
      <w:r>
        <w:rPr>
          <w:rFonts w:ascii="Calibri" w:eastAsia="Calibri" w:hAnsi="Calibri" w:cs="Calibri"/>
          <w:color w:val="000000" w:themeColor="text1"/>
        </w:rPr>
        <w:t>r blog</w:t>
      </w:r>
      <w:r w:rsidR="006C1554" w:rsidRPr="615C6E36">
        <w:rPr>
          <w:rFonts w:ascii="Calibri" w:eastAsia="Calibri" w:hAnsi="Calibri" w:cs="Calibri"/>
          <w:color w:val="000000" w:themeColor="text1"/>
        </w:rPr>
        <w:t>.</w:t>
      </w:r>
      <w:r w:rsidR="006C1554">
        <w:t xml:space="preserve"> </w:t>
      </w:r>
      <w:hyperlink r:id="rId72" w:history="1">
        <w:r w:rsidR="006C1554" w:rsidRPr="006C1554">
          <w:rPr>
            <w:rStyle w:val="Lienhypertexte"/>
          </w:rPr>
          <w:t>11 outils collaboratifs pour travailler à distance avec un freelance</w:t>
        </w:r>
      </w:hyperlink>
      <w:r w:rsidR="006C1554">
        <w:t xml:space="preserve">. </w:t>
      </w:r>
      <w:r>
        <w:t xml:space="preserve">Février </w:t>
      </w:r>
      <w:r w:rsidR="006C1554">
        <w:t>2023</w:t>
      </w:r>
      <w:r w:rsidR="00122292">
        <w:t>.</w:t>
      </w:r>
    </w:p>
    <w:p w14:paraId="58AC9D02" w14:textId="61F63996" w:rsidR="006C1554" w:rsidRPr="00F519DD" w:rsidRDefault="006C1554" w:rsidP="00F519DD">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Une présentation rapide de 11 outils permettant la collaboration et le travail à distance : Monday.com, Ksuite, Dropbox, Google Drive, Evernote, Trello, Skype, Podio, Mural, Slack, Asana.</w:t>
      </w:r>
    </w:p>
    <w:p w14:paraId="69B9CA83" w14:textId="77777777" w:rsidR="006C1554" w:rsidRDefault="006C1554" w:rsidP="006C1554">
      <w:pPr>
        <w:spacing w:after="0" w:line="240" w:lineRule="auto"/>
        <w:outlineLvl w:val="0"/>
        <w:rPr>
          <w:rFonts w:ascii="Calibri" w:eastAsia="Calibri" w:hAnsi="Calibri" w:cs="Calibri"/>
          <w:color w:val="000000" w:themeColor="text1"/>
        </w:rPr>
      </w:pPr>
    </w:p>
    <w:p w14:paraId="4046076F" w14:textId="77777777" w:rsidR="008F2492" w:rsidRPr="00AF3A5F" w:rsidRDefault="008F2492" w:rsidP="00AF3A5F">
      <w:pPr>
        <w:shd w:val="clear" w:color="auto" w:fill="D2EAF1"/>
        <w:spacing w:line="276" w:lineRule="auto"/>
        <w:jc w:val="center"/>
        <w:rPr>
          <w:rFonts w:ascii="Calibri" w:eastAsia="Calibri" w:hAnsi="Calibri" w:cs="Calibri"/>
          <w:b/>
          <w:bCs/>
          <w:color w:val="2E75B5"/>
        </w:rPr>
      </w:pPr>
      <w:r w:rsidRPr="00AF3A5F">
        <w:rPr>
          <w:rFonts w:ascii="Calibri" w:eastAsia="Calibri" w:hAnsi="Calibri" w:cs="Calibri"/>
          <w:b/>
          <w:bCs/>
          <w:color w:val="2E75B5"/>
        </w:rPr>
        <w:t>Piste d’exploitation pédagogique possible</w:t>
      </w:r>
    </w:p>
    <w:p w14:paraId="50E80BF3" w14:textId="3BD1D139" w:rsidR="008F2492" w:rsidRPr="008F2492" w:rsidRDefault="008F2492" w:rsidP="00AF3A5F">
      <w:pPr>
        <w:shd w:val="clear" w:color="auto" w:fill="D2EAF1"/>
        <w:spacing w:after="0" w:line="276" w:lineRule="auto"/>
        <w:jc w:val="both"/>
        <w:rPr>
          <w:rFonts w:ascii="Calibri" w:eastAsia="Calibri" w:hAnsi="Calibri" w:cs="Calibri"/>
        </w:rPr>
      </w:pPr>
      <w:r w:rsidRPr="008F2492">
        <w:rPr>
          <w:rFonts w:ascii="Calibri" w:eastAsia="Calibri" w:hAnsi="Calibri" w:cs="Calibri"/>
        </w:rPr>
        <w:t>Il peut être demandé aux étudiants d’utiliser la version gratuite d’un ou de plusieurs de ces outils. Il s’agira de les mettre en situation de jeu de rôle dans le cadre d’une mise en situation professionnelle les positionnant dans le cadre d’un travail ou d’une collaboration à distance</w:t>
      </w:r>
      <w:r w:rsidR="00393667">
        <w:rPr>
          <w:rFonts w:ascii="Calibri" w:eastAsia="Calibri" w:hAnsi="Calibri" w:cs="Calibri"/>
        </w:rPr>
        <w:t>.</w:t>
      </w:r>
      <w:r w:rsidR="00021F18">
        <w:rPr>
          <w:rFonts w:ascii="Calibri" w:eastAsia="Calibri" w:hAnsi="Calibri" w:cs="Calibri"/>
        </w:rPr>
        <w:t xml:space="preserve"> Les étudiants veilleront à ce que leurs échanges respectent bien la règlementation en vigueur concernant la protection des données.</w:t>
      </w:r>
    </w:p>
    <w:p w14:paraId="0D6F64C8" w14:textId="77777777" w:rsidR="00B04EE4" w:rsidRDefault="00B04EE4" w:rsidP="00B04EE4">
      <w:pPr>
        <w:spacing w:after="0" w:line="240" w:lineRule="auto"/>
        <w:outlineLvl w:val="0"/>
        <w:rPr>
          <w:rFonts w:ascii="Calibri" w:eastAsia="Calibri" w:hAnsi="Calibri" w:cs="Calibri"/>
          <w:color w:val="000000" w:themeColor="text1"/>
        </w:rPr>
      </w:pPr>
    </w:p>
    <w:p w14:paraId="057A0F59" w14:textId="6E58EF11" w:rsidR="00B04EE4" w:rsidRDefault="00B04EE4" w:rsidP="00B04EE4">
      <w:pPr>
        <w:spacing w:after="0" w:line="240" w:lineRule="auto"/>
        <w:jc w:val="both"/>
        <w:outlineLvl w:val="0"/>
        <w:rPr>
          <w:rFonts w:ascii="Calibri" w:eastAsia="Calibri" w:hAnsi="Calibri" w:cs="Calibri"/>
          <w:color w:val="000000" w:themeColor="text1"/>
        </w:rPr>
      </w:pPr>
      <w:r>
        <w:rPr>
          <w:rFonts w:cs="Arial"/>
          <w:noProof/>
        </w:rPr>
        <w:drawing>
          <wp:inline distT="0" distB="0" distL="0" distR="0" wp14:anchorId="1333656E" wp14:editId="35C6E05D">
            <wp:extent cx="266700" cy="266700"/>
            <wp:effectExtent l="0" t="0" r="0" b="0"/>
            <wp:docPr id="1712630436" name="Image 171263043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Pr="615C6E36">
        <w:rPr>
          <w:rFonts w:eastAsia="Wingdings"/>
          <w:color w:val="000000" w:themeColor="text1"/>
        </w:rPr>
        <w:t xml:space="preserve"> </w:t>
      </w:r>
      <w:r>
        <w:rPr>
          <w:rFonts w:eastAsia="Wingdings"/>
          <w:color w:val="000000" w:themeColor="text1"/>
        </w:rPr>
        <w:t>CoinDeGeek</w:t>
      </w:r>
      <w:r w:rsidRPr="615C6E36">
        <w:rPr>
          <w:rFonts w:ascii="Calibri" w:eastAsia="Calibri" w:hAnsi="Calibri" w:cs="Calibri"/>
          <w:color w:val="000000" w:themeColor="text1"/>
        </w:rPr>
        <w:t>.</w:t>
      </w:r>
      <w:r>
        <w:t xml:space="preserve"> </w:t>
      </w:r>
      <w:hyperlink r:id="rId73" w:history="1">
        <w:r w:rsidRPr="00B04EE4">
          <w:rPr>
            <w:rStyle w:val="Lienhypertexte"/>
          </w:rPr>
          <w:t>12 meilleurs logiciels de visio-conférence gratuits pour le télétravail</w:t>
        </w:r>
      </w:hyperlink>
      <w:r>
        <w:t>. Juin 2022</w:t>
      </w:r>
      <w:r w:rsidR="003A3CBD">
        <w:t>.</w:t>
      </w:r>
    </w:p>
    <w:p w14:paraId="57A2B064" w14:textId="3146AA79" w:rsidR="00B04EE4" w:rsidRDefault="00B04EE4" w:rsidP="00B04EE4">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Des logiciels gratuits simples à utiliser pour organiser une visio, avec les liens correspondants : Zoom, Meet Google, Skype, Jitsi Meet…</w:t>
      </w:r>
    </w:p>
    <w:p w14:paraId="3463E924" w14:textId="77777777" w:rsidR="00B04EE4" w:rsidRDefault="00B04EE4" w:rsidP="00B04EE4">
      <w:pPr>
        <w:spacing w:after="0" w:line="240" w:lineRule="auto"/>
        <w:outlineLvl w:val="0"/>
        <w:rPr>
          <w:rFonts w:ascii="Calibri" w:eastAsia="Calibri" w:hAnsi="Calibri" w:cs="Calibri"/>
          <w:color w:val="000000" w:themeColor="text1"/>
        </w:rPr>
      </w:pPr>
    </w:p>
    <w:p w14:paraId="77F3C6D8" w14:textId="3F0003E6" w:rsidR="00B04EE4" w:rsidRDefault="00611551" w:rsidP="00B04EE4">
      <w:pPr>
        <w:spacing w:after="0" w:line="240" w:lineRule="auto"/>
        <w:jc w:val="both"/>
        <w:outlineLvl w:val="0"/>
        <w:rPr>
          <w:rFonts w:ascii="Calibri" w:eastAsia="Calibri" w:hAnsi="Calibri" w:cs="Calibri"/>
          <w:color w:val="000000" w:themeColor="text1"/>
        </w:rPr>
      </w:pPr>
      <w:r w:rsidRPr="00B1621C">
        <w:rPr>
          <w:rFonts w:ascii="Segoe UI Symbol" w:eastAsia="Times New Roman" w:hAnsi="Segoe UI Symbol" w:cs="Segoe UI Symbol"/>
          <w:sz w:val="40"/>
          <w:szCs w:val="40"/>
        </w:rPr>
        <w:t>🖰</w:t>
      </w:r>
      <w:r w:rsidR="00B04EE4" w:rsidRPr="615C6E36">
        <w:rPr>
          <w:rFonts w:eastAsia="Wingdings"/>
          <w:color w:val="000000" w:themeColor="text1"/>
        </w:rPr>
        <w:t xml:space="preserve"> </w:t>
      </w:r>
      <w:hyperlink r:id="rId74" w:history="1">
        <w:r w:rsidR="00B04EE4" w:rsidRPr="004C6443">
          <w:rPr>
            <w:rStyle w:val="Lienhypertexte"/>
            <w:rFonts w:eastAsia="Wingdings"/>
          </w:rPr>
          <w:t>Framatalk</w:t>
        </w:r>
      </w:hyperlink>
      <w:r w:rsidR="00B04EE4">
        <w:rPr>
          <w:rFonts w:eastAsia="Wingdings"/>
          <w:color w:val="000000" w:themeColor="text1"/>
        </w:rPr>
        <w:t>.</w:t>
      </w:r>
    </w:p>
    <w:p w14:paraId="5E203238" w14:textId="6D614B4D" w:rsidR="00B04EE4" w:rsidRDefault="00B04EE4" w:rsidP="00B04EE4">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 xml:space="preserve">Note de </w:t>
      </w:r>
      <w:r w:rsidR="00611551">
        <w:rPr>
          <w:rFonts w:ascii="Calibri" w:eastAsia="Calibri" w:hAnsi="Calibri" w:cs="Calibri"/>
          <w:b/>
          <w:bCs/>
          <w:sz w:val="22"/>
          <w:szCs w:val="22"/>
        </w:rPr>
        <w:t>consultation</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sidR="00611551">
        <w:rPr>
          <w:rFonts w:ascii="Calibri" w:eastAsia="Calibri" w:hAnsi="Calibri" w:cs="Calibri"/>
          <w:color w:val="000000" w:themeColor="text1"/>
          <w:sz w:val="22"/>
          <w:szCs w:val="22"/>
        </w:rPr>
        <w:t>Un outil en ligne “libre”, très simple à utiliser, créé par l’association à but non lucratif Framasoft, permettant de créer un salon de visio-conférence.</w:t>
      </w:r>
    </w:p>
    <w:p w14:paraId="50CAAA5D" w14:textId="007DCB45" w:rsidR="00611551" w:rsidRPr="00611551" w:rsidRDefault="00611551" w:rsidP="00611551">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sz w:val="22"/>
          <w:szCs w:val="22"/>
        </w:rPr>
      </w:pPr>
      <w:r>
        <w:rPr>
          <w:rFonts w:ascii="Calibri" w:eastAsia="Calibri" w:hAnsi="Calibri" w:cs="Calibri"/>
          <w:color w:val="000000" w:themeColor="text1"/>
          <w:sz w:val="22"/>
          <w:szCs w:val="22"/>
        </w:rPr>
        <w:t xml:space="preserve">Les fonctionalités </w:t>
      </w:r>
      <w:r w:rsidRPr="00611551">
        <w:rPr>
          <w:rFonts w:ascii="Calibri" w:eastAsia="Calibri" w:hAnsi="Calibri" w:cs="Calibri"/>
          <w:sz w:val="22"/>
          <w:szCs w:val="22"/>
        </w:rPr>
        <w:t xml:space="preserve">proposées : </w:t>
      </w:r>
      <w:r w:rsidR="008B23B3">
        <w:rPr>
          <w:rFonts w:ascii="Calibri" w:eastAsia="Calibri" w:hAnsi="Calibri" w:cs="Calibri"/>
          <w:sz w:val="22"/>
          <w:szCs w:val="22"/>
        </w:rPr>
        <w:t>u</w:t>
      </w:r>
      <w:r w:rsidRPr="00611551">
        <w:rPr>
          <w:rFonts w:ascii="Calibri" w:eastAsia="Calibri" w:hAnsi="Calibri" w:cs="Calibri"/>
          <w:sz w:val="22"/>
          <w:szCs w:val="22"/>
        </w:rPr>
        <w:t>n tchat pour discuter en mode texte</w:t>
      </w:r>
      <w:r>
        <w:rPr>
          <w:rFonts w:ascii="Calibri" w:eastAsia="Calibri" w:hAnsi="Calibri" w:cs="Calibri"/>
          <w:sz w:val="22"/>
          <w:szCs w:val="22"/>
        </w:rPr>
        <w:t xml:space="preserve"> (avec un pseudo), un bouton </w:t>
      </w:r>
      <w:r w:rsidRPr="00611551">
        <w:rPr>
          <w:rFonts w:ascii="Calibri" w:eastAsia="Calibri" w:hAnsi="Calibri" w:cs="Calibri"/>
        </w:rPr>
        <w:t>d’invitation à la conversation (partage par email de l’adresse web du salon)</w:t>
      </w:r>
      <w:r>
        <w:rPr>
          <w:rFonts w:ascii="Calibri" w:eastAsia="Calibri" w:hAnsi="Calibri" w:cs="Calibri"/>
        </w:rPr>
        <w:t>, la possibilité d’</w:t>
      </w:r>
      <w:r w:rsidRPr="00611551">
        <w:rPr>
          <w:rFonts w:ascii="Calibri" w:eastAsia="Calibri" w:hAnsi="Calibri" w:cs="Calibri"/>
        </w:rPr>
        <w:t>activer/désactiver le micro, la caméra, le mode plein écran</w:t>
      </w:r>
      <w:r>
        <w:rPr>
          <w:rFonts w:ascii="Calibri" w:eastAsia="Calibri" w:hAnsi="Calibri" w:cs="Calibri"/>
        </w:rPr>
        <w:t>, le partage de l’écran, la protection du salon par un mot de passe…</w:t>
      </w:r>
    </w:p>
    <w:p w14:paraId="592F85B9" w14:textId="36E57965" w:rsidR="00611551" w:rsidRDefault="00611551" w:rsidP="00B04EE4">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Le site permet de créer rapidement un salon de visio ; il offre également une visite guidée avec explication détaillée.</w:t>
      </w:r>
    </w:p>
    <w:p w14:paraId="50992AE1" w14:textId="77777777" w:rsidR="004C6443" w:rsidRDefault="004C6443" w:rsidP="006C1554">
      <w:pPr>
        <w:spacing w:after="0" w:line="240" w:lineRule="auto"/>
        <w:outlineLvl w:val="0"/>
        <w:rPr>
          <w:rFonts w:ascii="Calibri" w:eastAsia="Calibri" w:hAnsi="Calibri" w:cs="Calibri"/>
          <w:color w:val="000000" w:themeColor="text1"/>
        </w:rPr>
      </w:pPr>
    </w:p>
    <w:p w14:paraId="62494B06" w14:textId="77777777" w:rsidR="00A126A3" w:rsidRDefault="00A126A3" w:rsidP="006C1554">
      <w:pPr>
        <w:spacing w:after="0" w:line="240" w:lineRule="auto"/>
        <w:outlineLvl w:val="0"/>
        <w:rPr>
          <w:rFonts w:ascii="Calibri" w:eastAsia="Calibri" w:hAnsi="Calibri" w:cs="Calibri"/>
          <w:color w:val="000000" w:themeColor="text1"/>
        </w:rPr>
      </w:pPr>
    </w:p>
    <w:p w14:paraId="370E1DA9" w14:textId="77777777" w:rsidR="00A126A3" w:rsidRDefault="00A126A3" w:rsidP="006C1554">
      <w:pPr>
        <w:spacing w:after="0" w:line="240" w:lineRule="auto"/>
        <w:outlineLvl w:val="0"/>
        <w:rPr>
          <w:rFonts w:ascii="Calibri" w:eastAsia="Calibri" w:hAnsi="Calibri" w:cs="Calibri"/>
          <w:color w:val="000000" w:themeColor="text1"/>
        </w:rPr>
      </w:pPr>
    </w:p>
    <w:p w14:paraId="4378EA22" w14:textId="1586486A" w:rsidR="0042519F" w:rsidRDefault="00EF6241" w:rsidP="0042519F">
      <w:pPr>
        <w:spacing w:after="0" w:line="240" w:lineRule="auto"/>
        <w:outlineLvl w:val="0"/>
        <w:rPr>
          <w:rFonts w:ascii="Calibri" w:eastAsia="Calibri" w:hAnsi="Calibri" w:cs="Calibri"/>
          <w:color w:val="000000" w:themeColor="text1"/>
        </w:rPr>
      </w:pPr>
      <w:r>
        <w:rPr>
          <w:rFonts w:cs="Arial"/>
          <w:noProof/>
        </w:rPr>
        <w:lastRenderedPageBreak/>
        <w:drawing>
          <wp:inline distT="0" distB="0" distL="0" distR="0" wp14:anchorId="268ED85B" wp14:editId="510EF379">
            <wp:extent cx="266700" cy="266700"/>
            <wp:effectExtent l="0" t="0" r="0" b="0"/>
            <wp:docPr id="25156938" name="Image 2515693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7123A2">
        <w:rPr>
          <w:rFonts w:eastAsia="Wingdings" w:cstheme="minorHAnsi"/>
          <w:color w:val="000000" w:themeColor="text1"/>
        </w:rPr>
        <w:t xml:space="preserve"> </w:t>
      </w:r>
      <w:r w:rsidR="0042519F">
        <w:rPr>
          <w:rFonts w:eastAsia="Wingdings"/>
          <w:color w:val="000000" w:themeColor="text1"/>
        </w:rPr>
        <w:t xml:space="preserve">Dropbox. </w:t>
      </w:r>
      <w:hyperlink r:id="rId75" w:history="1">
        <w:r w:rsidR="0042519F" w:rsidRPr="00143F8A">
          <w:rPr>
            <w:rStyle w:val="Lienhypertexte"/>
          </w:rPr>
          <w:t>Nos conseils pour optimiser vos visioconférences</w:t>
        </w:r>
      </w:hyperlink>
      <w:r w:rsidR="0042519F">
        <w:t xml:space="preserve">. </w:t>
      </w:r>
      <w:r w:rsidR="00143F8A">
        <w:t>2023</w:t>
      </w:r>
      <w:r w:rsidR="00AF3A5F">
        <w:t>.</w:t>
      </w:r>
    </w:p>
    <w:p w14:paraId="6F566C0C" w14:textId="3C6CF1C6" w:rsidR="0042519F" w:rsidRDefault="0042519F" w:rsidP="0042519F">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sidR="00143F8A">
        <w:rPr>
          <w:rFonts w:ascii="Calibri" w:eastAsia="Calibri" w:hAnsi="Calibri" w:cs="Calibri"/>
          <w:color w:val="000000" w:themeColor="text1"/>
          <w:sz w:val="22"/>
          <w:szCs w:val="22"/>
        </w:rPr>
        <w:t>Cet article présente les règles de base, les “règles d”hygiène” à suivre lorsqu’est organisée une communication à distance de type visioconférence : trouver un endroit calme, couper le micro, ne pas rester en pyjama...</w:t>
      </w:r>
    </w:p>
    <w:p w14:paraId="4F6FC2E3" w14:textId="77777777" w:rsidR="007123A2" w:rsidRPr="00BB6479" w:rsidRDefault="007123A2" w:rsidP="00BB6479">
      <w:pPr>
        <w:pStyle w:val="paragraph"/>
        <w:spacing w:beforeAutospacing="0" w:after="0" w:afterAutospacing="0" w:line="240" w:lineRule="auto"/>
        <w:rPr>
          <w:rFonts w:ascii="Calibri" w:eastAsia="Calibri" w:hAnsi="Calibri" w:cs="Calibri"/>
          <w:color w:val="0070C0"/>
          <w:sz w:val="22"/>
          <w:szCs w:val="22"/>
        </w:rPr>
      </w:pPr>
    </w:p>
    <w:p w14:paraId="12C24C83" w14:textId="77777777" w:rsidR="00BB6479" w:rsidRPr="00AF3A5F" w:rsidRDefault="00BB6479" w:rsidP="00AF3A5F">
      <w:pPr>
        <w:shd w:val="clear" w:color="auto" w:fill="D2EAF1"/>
        <w:spacing w:line="276" w:lineRule="auto"/>
        <w:jc w:val="center"/>
        <w:rPr>
          <w:rFonts w:ascii="Calibri" w:eastAsia="Calibri" w:hAnsi="Calibri" w:cs="Calibri"/>
          <w:b/>
          <w:bCs/>
          <w:color w:val="2E75B5"/>
        </w:rPr>
      </w:pPr>
      <w:r w:rsidRPr="00AF3A5F">
        <w:rPr>
          <w:rFonts w:ascii="Calibri" w:eastAsia="Calibri" w:hAnsi="Calibri" w:cs="Calibri"/>
          <w:b/>
          <w:bCs/>
          <w:color w:val="2E75B5"/>
        </w:rPr>
        <w:t>Piste d’exploitation pédagogique possible</w:t>
      </w:r>
    </w:p>
    <w:p w14:paraId="30A2D48C" w14:textId="7FCBAF54" w:rsidR="00DA448D" w:rsidRPr="002E3C05" w:rsidRDefault="00BB6479" w:rsidP="00AF3A5F">
      <w:pPr>
        <w:shd w:val="clear" w:color="auto" w:fill="D2EAF1"/>
        <w:spacing w:line="276" w:lineRule="auto"/>
        <w:jc w:val="both"/>
        <w:rPr>
          <w:rFonts w:ascii="Calibri" w:eastAsia="Calibri" w:hAnsi="Calibri" w:cs="Calibri"/>
        </w:rPr>
      </w:pPr>
      <w:r w:rsidRPr="002E3C05">
        <w:rPr>
          <w:rFonts w:ascii="Calibri" w:eastAsia="Calibri" w:hAnsi="Calibri" w:cs="Calibri"/>
        </w:rPr>
        <w:t xml:space="preserve">Il peut être demandé aux étudiants de </w:t>
      </w:r>
      <w:r w:rsidR="00611551" w:rsidRPr="002E3C05">
        <w:rPr>
          <w:rFonts w:ascii="Calibri" w:eastAsia="Calibri" w:hAnsi="Calibri" w:cs="Calibri"/>
        </w:rPr>
        <w:t>réaliser une visio-conférence dans le cadre d’une situation professionnelle</w:t>
      </w:r>
      <w:r w:rsidR="00DA448D" w:rsidRPr="002E3C05">
        <w:rPr>
          <w:rFonts w:ascii="Calibri" w:eastAsia="Calibri" w:hAnsi="Calibri" w:cs="Calibri"/>
        </w:rPr>
        <w:t xml:space="preserve"> (entre plusieurs professionnels d’une même structure par exemple…), avec un outil gratuit (par exemple Framasoft, qui ne nécessite aucun téléchargement) et d’utiliser l’ensemble des fonctionnalités de cet outil.</w:t>
      </w:r>
    </w:p>
    <w:p w14:paraId="562B3B2C" w14:textId="77777777" w:rsidR="00DA448D" w:rsidRPr="002E3C05" w:rsidRDefault="00DA448D" w:rsidP="00AF3A5F">
      <w:pPr>
        <w:shd w:val="clear" w:color="auto" w:fill="D2EAF1"/>
        <w:spacing w:line="276" w:lineRule="auto"/>
        <w:jc w:val="both"/>
        <w:rPr>
          <w:rFonts w:ascii="Calibri" w:eastAsia="Calibri" w:hAnsi="Calibri" w:cs="Calibri"/>
        </w:rPr>
      </w:pPr>
      <w:r w:rsidRPr="002E3C05">
        <w:rPr>
          <w:rFonts w:ascii="Calibri" w:eastAsia="Calibri" w:hAnsi="Calibri" w:cs="Calibri"/>
        </w:rPr>
        <w:t xml:space="preserve">Puis, les étudiants pourront être invités à </w:t>
      </w:r>
      <w:r w:rsidR="00BB6479" w:rsidRPr="002E3C05">
        <w:rPr>
          <w:rFonts w:ascii="Calibri" w:eastAsia="Calibri" w:hAnsi="Calibri" w:cs="Calibri"/>
        </w:rPr>
        <w:t xml:space="preserve">partager leurs expériences bonnes et moins bonnes concernant la communication à distance ; </w:t>
      </w:r>
      <w:r w:rsidRPr="002E3C05">
        <w:rPr>
          <w:rFonts w:ascii="Calibri" w:eastAsia="Calibri" w:hAnsi="Calibri" w:cs="Calibri"/>
        </w:rPr>
        <w:t xml:space="preserve">et à </w:t>
      </w:r>
      <w:r w:rsidR="00BB6479" w:rsidRPr="002E3C05">
        <w:rPr>
          <w:rFonts w:ascii="Calibri" w:eastAsia="Calibri" w:hAnsi="Calibri" w:cs="Calibri"/>
        </w:rPr>
        <w:t xml:space="preserve">dresser </w:t>
      </w:r>
      <w:r w:rsidRPr="002E3C05">
        <w:rPr>
          <w:rFonts w:ascii="Calibri" w:eastAsia="Calibri" w:hAnsi="Calibri" w:cs="Calibri"/>
        </w:rPr>
        <w:t xml:space="preserve">collectivement </w:t>
      </w:r>
      <w:r w:rsidR="00BB6479" w:rsidRPr="002E3C05">
        <w:rPr>
          <w:rFonts w:ascii="Calibri" w:eastAsia="Calibri" w:hAnsi="Calibri" w:cs="Calibri"/>
        </w:rPr>
        <w:t>une sorte de “guide de bonne</w:t>
      </w:r>
      <w:r w:rsidR="00F7775F" w:rsidRPr="002E3C05">
        <w:rPr>
          <w:rFonts w:ascii="Calibri" w:eastAsia="Calibri" w:hAnsi="Calibri" w:cs="Calibri"/>
        </w:rPr>
        <w:t>s</w:t>
      </w:r>
      <w:r w:rsidR="00BB6479" w:rsidRPr="002E3C05">
        <w:rPr>
          <w:rFonts w:ascii="Calibri" w:eastAsia="Calibri" w:hAnsi="Calibri" w:cs="Calibri"/>
        </w:rPr>
        <w:t xml:space="preserve"> pratique</w:t>
      </w:r>
      <w:r w:rsidR="00F7775F" w:rsidRPr="002E3C05">
        <w:rPr>
          <w:rFonts w:ascii="Calibri" w:eastAsia="Calibri" w:hAnsi="Calibri" w:cs="Calibri"/>
        </w:rPr>
        <w:t>s</w:t>
      </w:r>
      <w:r w:rsidR="00BB6479" w:rsidRPr="002E3C05">
        <w:rPr>
          <w:rFonts w:ascii="Calibri" w:eastAsia="Calibri" w:hAnsi="Calibri" w:cs="Calibri"/>
        </w:rPr>
        <w:t xml:space="preserve"> de la communication à di</w:t>
      </w:r>
      <w:r w:rsidR="00F7775F" w:rsidRPr="002E3C05">
        <w:rPr>
          <w:rFonts w:ascii="Calibri" w:eastAsia="Calibri" w:hAnsi="Calibri" w:cs="Calibri"/>
        </w:rPr>
        <w:t>s</w:t>
      </w:r>
      <w:r w:rsidR="00BB6479" w:rsidRPr="002E3C05">
        <w:rPr>
          <w:rFonts w:ascii="Calibri" w:eastAsia="Calibri" w:hAnsi="Calibri" w:cs="Calibri"/>
        </w:rPr>
        <w:t xml:space="preserve">tance” pouvant être utilisé dans le champ professionnel. </w:t>
      </w:r>
    </w:p>
    <w:p w14:paraId="65E6E273" w14:textId="0FDAC103" w:rsidR="00BB6479" w:rsidRPr="002E3C05" w:rsidRDefault="00BB6479" w:rsidP="00AF3A5F">
      <w:pPr>
        <w:shd w:val="clear" w:color="auto" w:fill="D2EAF1"/>
        <w:spacing w:after="0" w:line="276" w:lineRule="auto"/>
        <w:jc w:val="both"/>
        <w:rPr>
          <w:rFonts w:ascii="Calibri" w:eastAsia="Calibri" w:hAnsi="Calibri" w:cs="Calibri"/>
        </w:rPr>
      </w:pPr>
      <w:r w:rsidRPr="002E3C05">
        <w:rPr>
          <w:rFonts w:ascii="Calibri" w:eastAsia="Calibri" w:hAnsi="Calibri" w:cs="Calibri"/>
        </w:rPr>
        <w:t xml:space="preserve">Dans le même esprit, le professeur peut proposer un jeu de rôle aux étudiants afin de leur montrer ce qu’il convient de faire/de ne pas faire, en tant que professionnel </w:t>
      </w:r>
      <w:r w:rsidR="00F7775F" w:rsidRPr="002E3C05">
        <w:rPr>
          <w:rFonts w:ascii="Calibri" w:eastAsia="Calibri" w:hAnsi="Calibri" w:cs="Calibri"/>
        </w:rPr>
        <w:t>lors</w:t>
      </w:r>
      <w:r w:rsidRPr="002E3C05">
        <w:rPr>
          <w:rFonts w:ascii="Calibri" w:eastAsia="Calibri" w:hAnsi="Calibri" w:cs="Calibri"/>
        </w:rPr>
        <w:t xml:space="preserve"> </w:t>
      </w:r>
      <w:r w:rsidR="00F7775F" w:rsidRPr="002E3C05">
        <w:rPr>
          <w:rFonts w:ascii="Calibri" w:eastAsia="Calibri" w:hAnsi="Calibri" w:cs="Calibri"/>
        </w:rPr>
        <w:t>d’</w:t>
      </w:r>
      <w:r w:rsidRPr="002E3C05">
        <w:rPr>
          <w:rFonts w:ascii="Calibri" w:eastAsia="Calibri" w:hAnsi="Calibri" w:cs="Calibri"/>
        </w:rPr>
        <w:t>une visioconférence par exemple.</w:t>
      </w:r>
    </w:p>
    <w:p w14:paraId="2E912EEF" w14:textId="77777777" w:rsidR="00BB6479" w:rsidRPr="00BB6479" w:rsidRDefault="00BB6479" w:rsidP="00BB6479">
      <w:pPr>
        <w:pStyle w:val="paragraph"/>
        <w:spacing w:beforeAutospacing="0" w:after="0" w:afterAutospacing="0" w:line="240" w:lineRule="auto"/>
        <w:rPr>
          <w:rFonts w:ascii="Calibri" w:eastAsia="Calibri" w:hAnsi="Calibri" w:cs="Calibri"/>
          <w:color w:val="0070C0"/>
          <w:sz w:val="22"/>
          <w:szCs w:val="22"/>
        </w:rPr>
      </w:pPr>
    </w:p>
    <w:p w14:paraId="2FE3C5D0" w14:textId="77777777" w:rsidR="007123A2" w:rsidRPr="00BB6479" w:rsidRDefault="007123A2" w:rsidP="00BB6479">
      <w:pPr>
        <w:pStyle w:val="paragraph"/>
        <w:spacing w:beforeAutospacing="0" w:after="0" w:afterAutospacing="0" w:line="240" w:lineRule="auto"/>
        <w:rPr>
          <w:rFonts w:ascii="Calibri" w:eastAsia="Calibri" w:hAnsi="Calibri" w:cs="Calibri"/>
          <w:color w:val="0070C0"/>
          <w:sz w:val="22"/>
          <w:szCs w:val="22"/>
        </w:rPr>
      </w:pPr>
    </w:p>
    <w:p w14:paraId="3E663FD1" w14:textId="243916A7" w:rsidR="00D01656" w:rsidRPr="00D01656" w:rsidRDefault="00F7775F" w:rsidP="00F7775F">
      <w:pPr>
        <w:pStyle w:val="paragraph"/>
        <w:spacing w:beforeAutospacing="0" w:line="240" w:lineRule="auto"/>
        <w:jc w:val="center"/>
        <w:rPr>
          <w:rFonts w:ascii="Calibri" w:eastAsia="Calibri" w:hAnsi="Calibri" w:cs="Calibri"/>
          <w:b/>
          <w:bCs/>
          <w:color w:val="0070C0"/>
          <w:sz w:val="32"/>
          <w:szCs w:val="32"/>
        </w:rPr>
      </w:pPr>
      <w:r>
        <w:rPr>
          <w:rFonts w:ascii="Calibri" w:eastAsia="Calibri" w:hAnsi="Calibri" w:cs="Calibri"/>
          <w:b/>
          <w:bCs/>
          <w:color w:val="0070C0"/>
          <w:sz w:val="32"/>
          <w:szCs w:val="32"/>
        </w:rPr>
        <w:t xml:space="preserve">5. </w:t>
      </w:r>
      <w:r w:rsidR="00F92019">
        <w:rPr>
          <w:rFonts w:ascii="Calibri" w:eastAsia="Calibri" w:hAnsi="Calibri" w:cs="Calibri"/>
          <w:b/>
          <w:bCs/>
          <w:color w:val="0070C0"/>
          <w:sz w:val="32"/>
          <w:szCs w:val="32"/>
        </w:rPr>
        <w:t xml:space="preserve">LA PARTICIPATION À LA MISE EN ŒUVRE D’UNE GESTION ÉLECTRONIQUE DES DOCUMENTS </w:t>
      </w:r>
      <w:r w:rsidR="00491B66">
        <w:rPr>
          <w:rFonts w:ascii="Calibri" w:eastAsia="Calibri" w:hAnsi="Calibri" w:cs="Calibri"/>
          <w:b/>
          <w:bCs/>
          <w:color w:val="0070C0"/>
          <w:sz w:val="32"/>
          <w:szCs w:val="32"/>
        </w:rPr>
        <w:t>(GED)</w:t>
      </w:r>
    </w:p>
    <w:p w14:paraId="216B413D" w14:textId="0B1AA8BF" w:rsidR="00D01656" w:rsidRDefault="009A283F" w:rsidP="009A283F">
      <w:pPr>
        <w:jc w:val="both"/>
        <w:rPr>
          <w:rFonts w:ascii="Calibri" w:eastAsia="Calibri" w:hAnsi="Calibri" w:cs="Calibri"/>
        </w:rPr>
      </w:pPr>
      <w:r w:rsidRPr="009A283F">
        <w:rPr>
          <w:rFonts w:ascii="Calibri" w:eastAsia="Calibri" w:hAnsi="Calibri" w:cs="Calibri"/>
        </w:rPr>
        <w:t xml:space="preserve">Les ressources proposées peuvent se situer dans la cadre </w:t>
      </w:r>
      <w:r w:rsidR="00D01656" w:rsidRPr="009A283F">
        <w:rPr>
          <w:rFonts w:ascii="Calibri" w:eastAsia="Calibri" w:hAnsi="Calibri" w:cs="Calibri"/>
        </w:rPr>
        <w:t>de</w:t>
      </w:r>
      <w:r>
        <w:rPr>
          <w:rFonts w:ascii="Calibri" w:eastAsia="Calibri" w:hAnsi="Calibri" w:cs="Calibri"/>
        </w:rPr>
        <w:t xml:space="preserve"> la </w:t>
      </w:r>
      <w:r w:rsidRPr="00FC5DB7">
        <w:rPr>
          <w:rFonts w:ascii="Calibri" w:eastAsia="Calibri" w:hAnsi="Calibri" w:cs="Calibri"/>
          <w:b/>
        </w:rPr>
        <w:t xml:space="preserve">compétence </w:t>
      </w:r>
      <w:r w:rsidR="004C547D">
        <w:rPr>
          <w:rFonts w:ascii="Calibri" w:eastAsia="Calibri" w:hAnsi="Calibri" w:cs="Calibri"/>
          <w:b/>
        </w:rPr>
        <w:t>1.</w:t>
      </w:r>
      <w:r w:rsidRPr="00FC5DB7">
        <w:rPr>
          <w:rFonts w:ascii="Calibri" w:eastAsia="Calibri" w:hAnsi="Calibri" w:cs="Calibri"/>
          <w:b/>
        </w:rPr>
        <w:t>2</w:t>
      </w:r>
      <w:r>
        <w:rPr>
          <w:rFonts w:ascii="Calibri" w:eastAsia="Calibri" w:hAnsi="Calibri" w:cs="Calibri"/>
        </w:rPr>
        <w:t xml:space="preserve"> et de</w:t>
      </w:r>
      <w:r w:rsidR="00D01656" w:rsidRPr="009A283F">
        <w:rPr>
          <w:rFonts w:ascii="Calibri" w:eastAsia="Calibri" w:hAnsi="Calibri" w:cs="Calibri"/>
        </w:rPr>
        <w:t xml:space="preserve"> l’</w:t>
      </w:r>
      <w:r w:rsidR="00F43C89">
        <w:rPr>
          <w:rFonts w:ascii="Calibri" w:eastAsia="Calibri" w:hAnsi="Calibri" w:cs="Calibri"/>
          <w:b/>
        </w:rPr>
        <w:t xml:space="preserve">activité </w:t>
      </w:r>
      <w:r w:rsidR="004C547D">
        <w:rPr>
          <w:rFonts w:ascii="Calibri" w:eastAsia="Calibri" w:hAnsi="Calibri" w:cs="Calibri"/>
          <w:b/>
        </w:rPr>
        <w:t>1</w:t>
      </w:r>
      <w:r w:rsidR="00F43C89">
        <w:rPr>
          <w:rFonts w:ascii="Calibri" w:eastAsia="Calibri" w:hAnsi="Calibri" w:cs="Calibri"/>
          <w:b/>
        </w:rPr>
        <w:t>.</w:t>
      </w:r>
      <w:r w:rsidR="004C547D">
        <w:rPr>
          <w:rFonts w:ascii="Calibri" w:eastAsia="Calibri" w:hAnsi="Calibri" w:cs="Calibri"/>
          <w:b/>
        </w:rPr>
        <w:t>2</w:t>
      </w:r>
      <w:r w:rsidR="00D01656" w:rsidRPr="00FC5DB7">
        <w:rPr>
          <w:rFonts w:ascii="Calibri" w:eastAsia="Calibri" w:hAnsi="Calibri" w:cs="Calibri"/>
          <w:b/>
        </w:rPr>
        <w:t xml:space="preserve"> </w:t>
      </w:r>
      <w:r w:rsidR="00D01656" w:rsidRPr="009A283F">
        <w:rPr>
          <w:rFonts w:ascii="Calibri" w:eastAsia="Calibri" w:hAnsi="Calibri" w:cs="Calibri"/>
        </w:rPr>
        <w:t>“Mise en œuvre et suivi de la logistique au service de la per</w:t>
      </w:r>
      <w:r w:rsidR="00F43C89">
        <w:rPr>
          <w:rFonts w:ascii="Calibri" w:eastAsia="Calibri" w:hAnsi="Calibri" w:cs="Calibri"/>
        </w:rPr>
        <w:t>s</w:t>
      </w:r>
      <w:r w:rsidR="00D01656" w:rsidRPr="009A283F">
        <w:rPr>
          <w:rFonts w:ascii="Calibri" w:eastAsia="Calibri" w:hAnsi="Calibri" w:cs="Calibri"/>
        </w:rPr>
        <w:t>onne”</w:t>
      </w:r>
      <w:r>
        <w:rPr>
          <w:rFonts w:ascii="Calibri" w:eastAsia="Calibri" w:hAnsi="Calibri" w:cs="Calibri"/>
        </w:rPr>
        <w:t>.</w:t>
      </w:r>
    </w:p>
    <w:p w14:paraId="0DBE7200" w14:textId="5C665584" w:rsidR="009A283F" w:rsidRDefault="009A283F" w:rsidP="009A283F">
      <w:pPr>
        <w:jc w:val="both"/>
        <w:rPr>
          <w:rFonts w:ascii="Calibri" w:eastAsia="Calibri" w:hAnsi="Calibri" w:cs="Calibri"/>
        </w:rPr>
      </w:pPr>
      <w:r>
        <w:rPr>
          <w:rFonts w:ascii="Calibri" w:eastAsia="Calibri" w:hAnsi="Calibri" w:cs="Calibri"/>
        </w:rPr>
        <w:t>Elles peuvent aussi être utilisées dans l</w:t>
      </w:r>
      <w:r w:rsidRPr="00FC5DB7">
        <w:rPr>
          <w:rFonts w:ascii="Calibri" w:eastAsia="Calibri" w:hAnsi="Calibri" w:cs="Calibri"/>
          <w:b/>
        </w:rPr>
        <w:t xml:space="preserve">’activité 1.5 </w:t>
      </w:r>
      <w:r>
        <w:rPr>
          <w:rFonts w:ascii="Calibri" w:eastAsia="Calibri" w:hAnsi="Calibri" w:cs="Calibri"/>
        </w:rPr>
        <w:t xml:space="preserve">de la </w:t>
      </w:r>
      <w:r w:rsidRPr="00FC5DB7">
        <w:rPr>
          <w:rFonts w:ascii="Calibri" w:eastAsia="Calibri" w:hAnsi="Calibri" w:cs="Calibri"/>
          <w:b/>
        </w:rPr>
        <w:t xml:space="preserve">compétence </w:t>
      </w:r>
      <w:r w:rsidR="004C547D">
        <w:rPr>
          <w:rFonts w:ascii="Calibri" w:eastAsia="Calibri" w:hAnsi="Calibri" w:cs="Calibri"/>
          <w:b/>
        </w:rPr>
        <w:t>1.</w:t>
      </w:r>
      <w:r w:rsidRPr="00FC5DB7">
        <w:rPr>
          <w:rFonts w:ascii="Calibri" w:eastAsia="Calibri" w:hAnsi="Calibri" w:cs="Calibri"/>
          <w:b/>
        </w:rPr>
        <w:t>5</w:t>
      </w:r>
      <w:r>
        <w:rPr>
          <w:rFonts w:ascii="Calibri" w:eastAsia="Calibri" w:hAnsi="Calibri" w:cs="Calibri"/>
        </w:rPr>
        <w:t xml:space="preserve"> “Mise en oeuvre d’une veille documentaire”</w:t>
      </w:r>
      <w:r w:rsidR="009A365B">
        <w:rPr>
          <w:rFonts w:ascii="Calibri" w:eastAsia="Calibri" w:hAnsi="Calibri" w:cs="Calibri"/>
        </w:rPr>
        <w:t>, à partir d’exemples de mise en oeuvre de GED.</w:t>
      </w:r>
    </w:p>
    <w:p w14:paraId="79F81448" w14:textId="61AC5C64" w:rsidR="00215DE6" w:rsidRPr="00215DE6" w:rsidRDefault="00ED0DC6" w:rsidP="009A283F">
      <w:pPr>
        <w:jc w:val="both"/>
      </w:pPr>
      <w:r>
        <w:rPr>
          <w:rFonts w:ascii="Calibri" w:eastAsia="Calibri" w:hAnsi="Calibri" w:cs="Calibri"/>
        </w:rPr>
        <w:t xml:space="preserve">La Gestion Electronique des Documents (GED) est </w:t>
      </w:r>
      <w:r>
        <w:t>un système informatisé</w:t>
      </w:r>
      <w:r w:rsidR="00215DE6">
        <w:t xml:space="preserve">, plus ou moins complexe, </w:t>
      </w:r>
      <w:r>
        <w:t>permettant</w:t>
      </w:r>
      <w:r w:rsidR="00215DE6">
        <w:t xml:space="preserve"> une</w:t>
      </w:r>
      <w:r>
        <w:t xml:space="preserve"> gestion </w:t>
      </w:r>
      <w:r w:rsidR="00215DE6">
        <w:t xml:space="preserve">optimisée </w:t>
      </w:r>
      <w:r>
        <w:t>des flux et le traitement de l’ensemble des documents et données liées, d’une organisation (5.1).</w:t>
      </w:r>
      <w:r w:rsidR="00215DE6" w:rsidRPr="00215DE6">
        <w:t xml:space="preserve"> </w:t>
      </w:r>
      <w:r w:rsidR="00215DE6">
        <w:t>De nombreux logiciels permettent la GED, avec de multiples fonctionnalités : stockage, archivage, recherche simplifiée des fichiers… (5.2) De nombreuses organisations expérimentent la GED dans les secteurs de la santé et du social (5.3).</w:t>
      </w:r>
    </w:p>
    <w:p w14:paraId="649F9974" w14:textId="37291A81" w:rsidR="002A018F" w:rsidRPr="00821AE0" w:rsidRDefault="00821AE0" w:rsidP="00821AE0">
      <w:pPr>
        <w:pStyle w:val="paragraph"/>
        <w:spacing w:beforeAutospacing="0" w:after="240" w:afterAutospacing="0"/>
        <w:jc w:val="center"/>
        <w:rPr>
          <w:rFonts w:ascii="Calibri" w:eastAsia="Calibri" w:hAnsi="Calibri" w:cs="Calibri"/>
          <w:b/>
          <w:bCs/>
          <w:color w:val="31849B"/>
          <w:sz w:val="28"/>
          <w:szCs w:val="28"/>
          <w:lang w:eastAsia="en-US"/>
        </w:rPr>
      </w:pPr>
      <w:r w:rsidRPr="00821AE0">
        <w:rPr>
          <w:rFonts w:ascii="Calibri" w:eastAsia="Calibri" w:hAnsi="Calibri" w:cs="Calibri"/>
          <w:b/>
          <w:bCs/>
          <w:color w:val="31849B"/>
          <w:sz w:val="28"/>
          <w:szCs w:val="28"/>
          <w:lang w:eastAsia="en-US"/>
        </w:rPr>
        <w:t>5.1</w:t>
      </w:r>
      <w:r w:rsidR="00762E63">
        <w:rPr>
          <w:rFonts w:ascii="Calibri" w:eastAsia="Calibri" w:hAnsi="Calibri" w:cs="Calibri"/>
          <w:b/>
          <w:bCs/>
          <w:color w:val="31849B"/>
          <w:sz w:val="28"/>
          <w:szCs w:val="28"/>
          <w:lang w:eastAsia="en-US"/>
        </w:rPr>
        <w:t>.</w:t>
      </w:r>
      <w:r w:rsidRPr="00821AE0">
        <w:rPr>
          <w:rFonts w:ascii="Calibri" w:eastAsia="Calibri" w:hAnsi="Calibri" w:cs="Calibri"/>
          <w:b/>
          <w:bCs/>
          <w:color w:val="31849B"/>
          <w:sz w:val="28"/>
          <w:szCs w:val="28"/>
          <w:lang w:eastAsia="en-US"/>
        </w:rPr>
        <w:t xml:space="preserve"> LA NOTION DE GED</w:t>
      </w:r>
    </w:p>
    <w:p w14:paraId="273C5A68" w14:textId="59CED327" w:rsidR="002044B2" w:rsidRPr="0041782A" w:rsidRDefault="00FD50FA" w:rsidP="00B54F2C">
      <w:pPr>
        <w:pStyle w:val="paragraph"/>
        <w:spacing w:beforeAutospacing="0" w:after="0" w:afterAutospacing="0"/>
        <w:jc w:val="both"/>
        <w:rPr>
          <w:rFonts w:asciiTheme="minorHAnsi" w:hAnsiTheme="minorHAnsi" w:cstheme="minorBidi"/>
          <w:sz w:val="22"/>
          <w:szCs w:val="22"/>
        </w:rPr>
      </w:pPr>
      <w:r>
        <w:rPr>
          <w:rFonts w:cs="Arial"/>
          <w:noProof/>
        </w:rPr>
        <w:drawing>
          <wp:inline distT="0" distB="0" distL="0" distR="0" wp14:anchorId="71AC1941" wp14:editId="7251D36A">
            <wp:extent cx="219075" cy="219075"/>
            <wp:effectExtent l="0" t="0" r="0" b="0"/>
            <wp:docPr id="170" name="Image 170"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 170" descr="Une image contenant noir, obscurité&#10;&#10;Description générée automatiquement"/>
                    <pic:cNvPicPr/>
                  </pic:nvPicPr>
                  <pic:blipFill>
                    <a:blip r:embed="rId15"/>
                    <a:stretch>
                      <a:fillRect/>
                    </a:stretch>
                  </pic:blipFill>
                  <pic:spPr>
                    <a:xfrm>
                      <a:off x="0" y="0"/>
                      <a:ext cx="219075" cy="219075"/>
                    </a:xfrm>
                    <a:prstGeom prst="rect">
                      <a:avLst/>
                    </a:prstGeom>
                  </pic:spPr>
                </pic:pic>
              </a:graphicData>
            </a:graphic>
          </wp:inline>
        </w:drawing>
      </w:r>
      <w:r>
        <w:rPr>
          <w:rFonts w:asciiTheme="minorHAnsi" w:hAnsiTheme="minorHAnsi" w:cstheme="minorBidi"/>
          <w:sz w:val="22"/>
          <w:szCs w:val="22"/>
        </w:rPr>
        <w:t xml:space="preserve"> </w:t>
      </w:r>
      <w:r w:rsidR="002044B2">
        <w:rPr>
          <w:rFonts w:asciiTheme="minorHAnsi" w:hAnsiTheme="minorHAnsi" w:cstheme="minorBidi"/>
          <w:sz w:val="22"/>
          <w:szCs w:val="22"/>
        </w:rPr>
        <w:t>Docaposte</w:t>
      </w:r>
      <w:r w:rsidR="002044B2" w:rsidRPr="615C6E36">
        <w:rPr>
          <w:rFonts w:asciiTheme="minorHAnsi" w:hAnsiTheme="minorHAnsi" w:cstheme="minorBidi"/>
          <w:sz w:val="22"/>
          <w:szCs w:val="22"/>
        </w:rPr>
        <w:t>.</w:t>
      </w:r>
      <w:r w:rsidR="002044B2">
        <w:t xml:space="preserve"> </w:t>
      </w:r>
      <w:hyperlink r:id="rId76" w:history="1">
        <w:r w:rsidR="002044B2" w:rsidRPr="0041782A">
          <w:rPr>
            <w:rStyle w:val="Lienhypertexte"/>
            <w:rFonts w:asciiTheme="minorHAnsi" w:hAnsiTheme="minorHAnsi" w:cstheme="minorBidi"/>
            <w:sz w:val="22"/>
            <w:szCs w:val="22"/>
          </w:rPr>
          <w:t>Podcast D.clic LA GED</w:t>
        </w:r>
      </w:hyperlink>
      <w:r w:rsidR="002044B2" w:rsidRPr="0041782A">
        <w:rPr>
          <w:rFonts w:asciiTheme="minorHAnsi" w:hAnsiTheme="minorHAnsi" w:cstheme="minorBidi"/>
          <w:sz w:val="22"/>
          <w:szCs w:val="22"/>
        </w:rPr>
        <w:t>.</w:t>
      </w:r>
      <w:r w:rsidR="002044B2" w:rsidRPr="615C6E36">
        <w:rPr>
          <w:rFonts w:asciiTheme="minorHAnsi" w:hAnsiTheme="minorHAnsi" w:cstheme="minorBidi"/>
          <w:sz w:val="22"/>
          <w:szCs w:val="22"/>
        </w:rPr>
        <w:t xml:space="preserve"> YouTube, </w:t>
      </w:r>
      <w:r w:rsidR="002044B2">
        <w:rPr>
          <w:rFonts w:asciiTheme="minorHAnsi" w:hAnsiTheme="minorHAnsi" w:cstheme="minorBidi"/>
          <w:sz w:val="22"/>
          <w:szCs w:val="22"/>
        </w:rPr>
        <w:t>25 mai 2022</w:t>
      </w:r>
      <w:r w:rsidR="00A57E2D">
        <w:rPr>
          <w:rFonts w:asciiTheme="minorHAnsi" w:hAnsiTheme="minorHAnsi" w:cstheme="minorBidi"/>
          <w:sz w:val="22"/>
          <w:szCs w:val="22"/>
        </w:rPr>
        <w:t>, 1</w:t>
      </w:r>
      <w:r w:rsidR="00744B64">
        <w:rPr>
          <w:rFonts w:asciiTheme="minorHAnsi" w:hAnsiTheme="minorHAnsi" w:cstheme="minorBidi"/>
          <w:sz w:val="22"/>
          <w:szCs w:val="22"/>
        </w:rPr>
        <w:t xml:space="preserve"> min </w:t>
      </w:r>
      <w:r w:rsidR="00A57E2D">
        <w:rPr>
          <w:rFonts w:asciiTheme="minorHAnsi" w:hAnsiTheme="minorHAnsi" w:cstheme="minorBidi"/>
          <w:sz w:val="22"/>
          <w:szCs w:val="22"/>
        </w:rPr>
        <w:t>33.</w:t>
      </w:r>
    </w:p>
    <w:p w14:paraId="51650F90" w14:textId="77777777" w:rsidR="002044B2" w:rsidRPr="00457310" w:rsidRDefault="002044B2" w:rsidP="002044B2">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615C6E36">
        <w:rPr>
          <w:rFonts w:ascii="Calibri" w:eastAsia="Calibri" w:hAnsi="Calibri" w:cs="Calibri"/>
          <w:b/>
          <w:bCs/>
          <w:sz w:val="22"/>
          <w:szCs w:val="22"/>
        </w:rPr>
        <w:t>Note de</w:t>
      </w:r>
      <w:bookmarkStart w:id="2" w:name="_Hlk123226016"/>
      <w:r w:rsidRPr="615C6E36">
        <w:rPr>
          <w:rFonts w:ascii="Calibri" w:eastAsia="Calibri" w:hAnsi="Calibri" w:cs="Calibri"/>
          <w:b/>
          <w:bCs/>
          <w:sz w:val="22"/>
          <w:szCs w:val="22"/>
        </w:rPr>
        <w:t xml:space="preserve"> visionnage </w:t>
      </w:r>
      <w:bookmarkEnd w:id="2"/>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Ce document audio court donne une définition simple de la Gestion Electronique de Documents.</w:t>
      </w:r>
      <w:r w:rsidRPr="006D535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D.Clic est </w:t>
      </w:r>
      <w:r w:rsidRPr="005D3488">
        <w:rPr>
          <w:rFonts w:ascii="Calibri" w:eastAsia="Calibri" w:hAnsi="Calibri" w:cs="Calibri"/>
          <w:color w:val="000000" w:themeColor="text1"/>
          <w:sz w:val="22"/>
          <w:szCs w:val="22"/>
        </w:rPr>
        <w:t>conçu comme un dictionnaire ; cette série de courts podcasts proposée par Docaposte (société de la branche numérique du Groupe La Poste) regroupe les notions nécessaires pour une première approche du monde du numériqu</w:t>
      </w:r>
      <w:r>
        <w:rPr>
          <w:rFonts w:ascii="Calibri" w:eastAsia="Calibri" w:hAnsi="Calibri" w:cs="Calibri"/>
          <w:color w:val="000000" w:themeColor="text1"/>
          <w:sz w:val="22"/>
          <w:szCs w:val="22"/>
        </w:rPr>
        <w:t>e.</w:t>
      </w:r>
    </w:p>
    <w:p w14:paraId="2D12E19A" w14:textId="77777777" w:rsidR="002044B2" w:rsidRDefault="002044B2" w:rsidP="002044B2">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lang w:eastAsia="en-US"/>
        </w:rPr>
      </w:pPr>
      <w:r w:rsidRPr="00457310">
        <w:rPr>
          <w:rFonts w:ascii="Calibri" w:eastAsia="Calibri" w:hAnsi="Calibri" w:cs="Calibri"/>
          <w:color w:val="000000" w:themeColor="text1"/>
          <w:sz w:val="22"/>
          <w:szCs w:val="22"/>
        </w:rPr>
        <w:t>Il peut s’agir</w:t>
      </w:r>
      <w:r>
        <w:rPr>
          <w:rFonts w:ascii="Calibri" w:eastAsia="Calibri" w:hAnsi="Calibri" w:cs="Calibri"/>
          <w:color w:val="000000" w:themeColor="text1"/>
          <w:sz w:val="22"/>
          <w:szCs w:val="22"/>
        </w:rPr>
        <w:t xml:space="preserve"> ici</w:t>
      </w:r>
      <w:r w:rsidRPr="00457310">
        <w:rPr>
          <w:rFonts w:ascii="Calibri" w:eastAsia="Calibri" w:hAnsi="Calibri" w:cs="Calibri"/>
          <w:color w:val="000000" w:themeColor="text1"/>
          <w:sz w:val="22"/>
          <w:szCs w:val="22"/>
        </w:rPr>
        <w:t xml:space="preserve"> d’une base de discussion intéressante pour aborder </w:t>
      </w:r>
      <w:r>
        <w:rPr>
          <w:rFonts w:ascii="Calibri" w:eastAsia="Calibri" w:hAnsi="Calibri" w:cs="Calibri"/>
          <w:color w:val="000000" w:themeColor="text1"/>
          <w:sz w:val="22"/>
          <w:szCs w:val="22"/>
        </w:rPr>
        <w:t xml:space="preserve">la notion de GED </w:t>
      </w:r>
      <w:r w:rsidRPr="00457310">
        <w:rPr>
          <w:rFonts w:ascii="Calibri" w:eastAsia="Calibri" w:hAnsi="Calibri" w:cs="Calibri"/>
          <w:color w:val="000000" w:themeColor="text1"/>
          <w:sz w:val="22"/>
          <w:szCs w:val="22"/>
        </w:rPr>
        <w:t>avec les étudiants</w:t>
      </w:r>
      <w:r>
        <w:rPr>
          <w:rStyle w:val="yt-core-attributed-string"/>
        </w:rPr>
        <w:t>.</w:t>
      </w:r>
    </w:p>
    <w:p w14:paraId="4865A610" w14:textId="5D9F588F" w:rsidR="002044B2" w:rsidRPr="00CF3684" w:rsidRDefault="00F028CE" w:rsidP="002044B2">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i/>
          <w:iCs/>
          <w:color w:val="000000" w:themeColor="text1"/>
          <w:sz w:val="22"/>
          <w:szCs w:val="22"/>
        </w:rPr>
      </w:pPr>
      <w:r w:rsidRPr="00CF3684">
        <w:rPr>
          <w:rFonts w:ascii="Calibri" w:eastAsia="Calibri" w:hAnsi="Calibri" w:cs="Calibri"/>
          <w:b/>
          <w:bCs/>
          <w:color w:val="000000" w:themeColor="text1"/>
          <w:sz w:val="22"/>
          <w:szCs w:val="22"/>
        </w:rPr>
        <w:lastRenderedPageBreak/>
        <w:t>Extrait de la présentation de Docaposte</w:t>
      </w:r>
      <w:r w:rsidR="00CF3684" w:rsidRPr="00CF3684">
        <w:rPr>
          <w:rFonts w:ascii="Calibri" w:eastAsia="Calibri" w:hAnsi="Calibri" w:cs="Calibri"/>
          <w:b/>
          <w:bCs/>
          <w:color w:val="000000" w:themeColor="text1"/>
          <w:sz w:val="22"/>
          <w:szCs w:val="22"/>
        </w:rPr>
        <w:t xml:space="preserve"> :</w:t>
      </w:r>
      <w:r w:rsidR="00CF3684">
        <w:rPr>
          <w:rFonts w:ascii="Calibri" w:eastAsia="Calibri" w:hAnsi="Calibri" w:cs="Calibri"/>
          <w:color w:val="000000" w:themeColor="text1"/>
          <w:sz w:val="22"/>
          <w:szCs w:val="22"/>
        </w:rPr>
        <w:t xml:space="preserve"> </w:t>
      </w:r>
      <w:r w:rsidR="002044B2" w:rsidRPr="00CF3684">
        <w:rPr>
          <w:rFonts w:ascii="Calibri" w:eastAsia="Calibri" w:hAnsi="Calibri" w:cs="Calibri"/>
          <w:i/>
          <w:iCs/>
          <w:color w:val="000000" w:themeColor="text1"/>
          <w:sz w:val="22"/>
          <w:szCs w:val="22"/>
        </w:rPr>
        <w:t>“Avec l’essor de la dématérialisation, renforcée par la démocratisation du télétravail, les flux documentaires se digitalisent. De nombreuses entreprises optent pour une solution de GED, qui permet notamment de centraliser et sécuriser leur patrimoine documentaire.</w:t>
      </w:r>
      <w:r w:rsidR="00CF3684">
        <w:rPr>
          <w:rFonts w:ascii="Calibri" w:eastAsia="Calibri" w:hAnsi="Calibri" w:cs="Calibri"/>
          <w:i/>
          <w:iCs/>
          <w:color w:val="000000" w:themeColor="text1"/>
          <w:sz w:val="22"/>
          <w:szCs w:val="22"/>
        </w:rPr>
        <w:t xml:space="preserve"> [...]</w:t>
      </w:r>
    </w:p>
    <w:p w14:paraId="7EA09AD6" w14:textId="77777777" w:rsidR="002044B2" w:rsidRPr="00CF3684" w:rsidRDefault="002044B2" w:rsidP="002044B2">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i/>
          <w:iCs/>
          <w:color w:val="000000" w:themeColor="text1"/>
          <w:sz w:val="22"/>
          <w:szCs w:val="22"/>
        </w:rPr>
      </w:pPr>
      <w:r w:rsidRPr="00CF3684">
        <w:rPr>
          <w:rFonts w:ascii="Calibri" w:eastAsia="Calibri" w:hAnsi="Calibri" w:cs="Calibri"/>
          <w:i/>
          <w:iCs/>
          <w:color w:val="000000" w:themeColor="text1"/>
          <w:sz w:val="22"/>
          <w:szCs w:val="22"/>
        </w:rPr>
        <w:t>La Gestion Électronique de Documents est un système permettant d’optimiser la gestion et l’exploitation de documents par des moyens électroniques. La GED permet des opérations et actions destinées à traiter et à exploiter les documents, par exemple la capture, l’acquisition, la validation, la diffusion, le classement le travail collaboratif, l’indexation, etc. L’archivage électronique complète une GED en assurant la valeur probatoire des documents.”</w:t>
      </w:r>
    </w:p>
    <w:p w14:paraId="4A8A3988" w14:textId="77777777" w:rsidR="00E73824" w:rsidRDefault="00E73824" w:rsidP="00E439A4">
      <w:pPr>
        <w:spacing w:after="0"/>
        <w:jc w:val="both"/>
        <w:rPr>
          <w:rStyle w:val="clearfix"/>
        </w:rPr>
      </w:pPr>
    </w:p>
    <w:p w14:paraId="33CDFD22" w14:textId="2654E215" w:rsidR="00E73824" w:rsidRPr="008A046A" w:rsidRDefault="002138AD" w:rsidP="00E439A4">
      <w:pPr>
        <w:spacing w:after="0"/>
        <w:rPr>
          <w:rFonts w:ascii="Times New Roman" w:eastAsia="Times New Roman" w:hAnsi="Times New Roman" w:cs="Times New Roman"/>
          <w:sz w:val="24"/>
          <w:szCs w:val="24"/>
          <w:lang w:val="fr-FR" w:eastAsia="fr-FR"/>
        </w:rPr>
      </w:pPr>
      <w:r w:rsidRPr="00B1621C">
        <w:rPr>
          <w:rFonts w:cs="Arial"/>
          <w:noProof/>
        </w:rPr>
        <w:drawing>
          <wp:inline distT="0" distB="0" distL="0" distR="0" wp14:anchorId="434BA69E" wp14:editId="4843C713">
            <wp:extent cx="288135" cy="288135"/>
            <wp:effectExtent l="0" t="0" r="0" b="0"/>
            <wp:docPr id="2122446573" name="Image 2122446573"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00E73824" w:rsidRPr="615C6E36">
        <w:t xml:space="preserve"> </w:t>
      </w:r>
      <w:r w:rsidR="000F4678">
        <w:rPr>
          <w:rFonts w:ascii="Calibri" w:eastAsia="Calibri" w:hAnsi="Calibri" w:cs="Calibri"/>
        </w:rPr>
        <w:t>Deltic Dématérialisation</w:t>
      </w:r>
      <w:r w:rsidR="00E73824" w:rsidRPr="008A046A">
        <w:rPr>
          <w:rFonts w:ascii="Calibri" w:eastAsia="Calibri" w:hAnsi="Calibri" w:cs="Calibri"/>
        </w:rPr>
        <w:t>.</w:t>
      </w:r>
      <w:r w:rsidR="00E73824">
        <w:rPr>
          <w:rFonts w:ascii="Calibri" w:eastAsia="Calibri" w:hAnsi="Calibri" w:cs="Calibri"/>
        </w:rPr>
        <w:t xml:space="preserve"> </w:t>
      </w:r>
      <w:hyperlink r:id="rId77" w:history="1">
        <w:r w:rsidR="00744B64">
          <w:rPr>
            <w:rStyle w:val="Lienhypertexte"/>
            <w:rFonts w:ascii="Calibri" w:eastAsia="Calibri" w:hAnsi="Calibri" w:cs="Calibri"/>
          </w:rPr>
          <w:t>La GED expliquée simplement !</w:t>
        </w:r>
      </w:hyperlink>
      <w:r w:rsidR="00E73824" w:rsidRPr="008A046A">
        <w:rPr>
          <w:rFonts w:ascii="Calibri" w:eastAsia="Calibri" w:hAnsi="Calibri" w:cs="Calibri"/>
        </w:rPr>
        <w:t xml:space="preserve"> YouTube, </w:t>
      </w:r>
      <w:r w:rsidR="00A140F7">
        <w:rPr>
          <w:rFonts w:ascii="Calibri" w:eastAsia="Calibri" w:hAnsi="Calibri" w:cs="Calibri"/>
        </w:rPr>
        <w:t>19</w:t>
      </w:r>
      <w:r w:rsidR="00E73824" w:rsidRPr="008A046A">
        <w:rPr>
          <w:rFonts w:ascii="Calibri" w:eastAsia="Calibri" w:hAnsi="Calibri" w:cs="Calibri"/>
        </w:rPr>
        <w:t>/</w:t>
      </w:r>
      <w:r w:rsidR="00A140F7">
        <w:rPr>
          <w:rFonts w:ascii="Calibri" w:eastAsia="Calibri" w:hAnsi="Calibri" w:cs="Calibri"/>
        </w:rPr>
        <w:t>10</w:t>
      </w:r>
      <w:r w:rsidR="00E73824" w:rsidRPr="008A046A">
        <w:rPr>
          <w:rFonts w:ascii="Calibri" w:eastAsia="Calibri" w:hAnsi="Calibri" w:cs="Calibri"/>
        </w:rPr>
        <w:t>/</w:t>
      </w:r>
      <w:r w:rsidR="00A140F7">
        <w:rPr>
          <w:rFonts w:ascii="Calibri" w:eastAsia="Calibri" w:hAnsi="Calibri" w:cs="Calibri"/>
        </w:rPr>
        <w:t>16</w:t>
      </w:r>
      <w:r w:rsidR="00744B64">
        <w:rPr>
          <w:rFonts w:ascii="Calibri" w:eastAsia="Calibri" w:hAnsi="Calibri" w:cs="Calibri"/>
        </w:rPr>
        <w:t>,</w:t>
      </w:r>
      <w:r w:rsidR="00E73824" w:rsidRPr="008A046A">
        <w:rPr>
          <w:rFonts w:ascii="Calibri" w:eastAsia="Calibri" w:hAnsi="Calibri" w:cs="Calibri"/>
        </w:rPr>
        <w:t xml:space="preserve"> </w:t>
      </w:r>
      <w:r w:rsidR="00E73824">
        <w:rPr>
          <w:rFonts w:ascii="Calibri" w:eastAsia="Calibri" w:hAnsi="Calibri" w:cs="Calibri"/>
        </w:rPr>
        <w:t>1</w:t>
      </w:r>
      <w:r w:rsidR="00E73824" w:rsidRPr="008A046A">
        <w:rPr>
          <w:rFonts w:ascii="Calibri" w:eastAsia="Calibri" w:hAnsi="Calibri" w:cs="Calibri"/>
        </w:rPr>
        <w:t xml:space="preserve"> min </w:t>
      </w:r>
      <w:r w:rsidR="00A140F7">
        <w:rPr>
          <w:rFonts w:ascii="Calibri" w:eastAsia="Calibri" w:hAnsi="Calibri" w:cs="Calibri"/>
        </w:rPr>
        <w:t>46</w:t>
      </w:r>
      <w:r w:rsidR="00E73824" w:rsidRPr="008A046A">
        <w:rPr>
          <w:rFonts w:ascii="Calibri" w:eastAsia="Calibri" w:hAnsi="Calibri" w:cs="Calibri"/>
        </w:rPr>
        <w:t>.</w:t>
      </w:r>
    </w:p>
    <w:p w14:paraId="1E34D689" w14:textId="4E45569C" w:rsidR="00E73824" w:rsidRDefault="00E73824" w:rsidP="00E73824">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r>
        <w:t xml:space="preserve">Une </w:t>
      </w:r>
      <w:r w:rsidR="00B2056D">
        <w:t>animation</w:t>
      </w:r>
      <w:r>
        <w:t xml:space="preserve"> </w:t>
      </w:r>
      <w:r w:rsidR="00DE39E8">
        <w:t>qui explique très simplement</w:t>
      </w:r>
      <w:r w:rsidR="00467BC1">
        <w:t xml:space="preserve"> </w:t>
      </w:r>
      <w:r w:rsidR="00DE39E8">
        <w:t>ce qu’est la GED</w:t>
      </w:r>
      <w:r w:rsidR="006C421E">
        <w:t xml:space="preserve"> permettant la transformation numérique</w:t>
      </w:r>
      <w:r w:rsidR="00DE39E8">
        <w:t xml:space="preserve"> et son intérêt dans une entreprise</w:t>
      </w:r>
      <w:r w:rsidR="002A0D08">
        <w:t xml:space="preserve"> :</w:t>
      </w:r>
      <w:r w:rsidR="002666BE">
        <w:t xml:space="preserve"> </w:t>
      </w:r>
      <w:r w:rsidR="00417C8D" w:rsidRPr="0040440C">
        <w:rPr>
          <w:i/>
          <w:iCs/>
        </w:rPr>
        <w:t xml:space="preserve">“Un logiciel de GED va regrouper tous les formats de documents dans le but de </w:t>
      </w:r>
      <w:r w:rsidR="00C841EA" w:rsidRPr="0040440C">
        <w:rPr>
          <w:i/>
          <w:iCs/>
        </w:rPr>
        <w:t>les hiérarchiser et les classer de façon structurée</w:t>
      </w:r>
      <w:r w:rsidR="002A0D08" w:rsidRPr="0040440C">
        <w:rPr>
          <w:i/>
          <w:iCs/>
        </w:rPr>
        <w:t>. Les</w:t>
      </w:r>
      <w:r w:rsidR="004623BB" w:rsidRPr="0040440C">
        <w:rPr>
          <w:i/>
          <w:iCs/>
        </w:rPr>
        <w:t xml:space="preserve"> salariés peuvent traiter et </w:t>
      </w:r>
      <w:r w:rsidR="00FB561B" w:rsidRPr="0040440C">
        <w:rPr>
          <w:i/>
          <w:iCs/>
        </w:rPr>
        <w:t>valider les documents de manière dématérialisée. Les documents sont accessibles de partout</w:t>
      </w:r>
      <w:r w:rsidR="00CB7E31" w:rsidRPr="0040440C">
        <w:rPr>
          <w:i/>
          <w:iCs/>
        </w:rPr>
        <w:t xml:space="preserve"> et de manière sécuris</w:t>
      </w:r>
      <w:r w:rsidR="00742E1C">
        <w:rPr>
          <w:i/>
          <w:iCs/>
        </w:rPr>
        <w:t>é</w:t>
      </w:r>
      <w:r w:rsidR="00CB7E31" w:rsidRPr="0040440C">
        <w:rPr>
          <w:i/>
          <w:iCs/>
        </w:rPr>
        <w:t>e ; peu importe le support…”</w:t>
      </w:r>
    </w:p>
    <w:p w14:paraId="4A8F8A1A" w14:textId="77777777" w:rsidR="00E73824" w:rsidRDefault="00E73824" w:rsidP="00742E1C">
      <w:pPr>
        <w:spacing w:after="0"/>
        <w:jc w:val="both"/>
        <w:rPr>
          <w:rFonts w:ascii="Calibri" w:eastAsia="Calibri" w:hAnsi="Calibri" w:cs="Calibri"/>
          <w:color w:val="000000" w:themeColor="text1"/>
        </w:rPr>
      </w:pPr>
    </w:p>
    <w:p w14:paraId="0FA0D798" w14:textId="77777777" w:rsidR="005879ED" w:rsidRPr="001D2D58" w:rsidRDefault="005879ED" w:rsidP="005879ED">
      <w:pPr>
        <w:shd w:val="clear" w:color="auto" w:fill="D2EAF1"/>
        <w:spacing w:line="276" w:lineRule="auto"/>
        <w:jc w:val="center"/>
        <w:rPr>
          <w:rFonts w:ascii="Calibri" w:eastAsia="Calibri" w:hAnsi="Calibri" w:cs="Calibri"/>
          <w:b/>
          <w:bCs/>
          <w:color w:val="2E75B5"/>
        </w:rPr>
      </w:pPr>
      <w:r w:rsidRPr="001D2D58">
        <w:rPr>
          <w:rFonts w:ascii="Calibri" w:eastAsia="Calibri" w:hAnsi="Calibri" w:cs="Calibri"/>
          <w:b/>
          <w:bCs/>
          <w:color w:val="2E75B5"/>
        </w:rPr>
        <w:t>Piste d’exploitation pédagogique possible</w:t>
      </w:r>
    </w:p>
    <w:p w14:paraId="3A0AEE9F" w14:textId="25A3A01D" w:rsidR="005879ED" w:rsidRPr="00742E1C" w:rsidRDefault="005879ED" w:rsidP="00742E1C">
      <w:pPr>
        <w:shd w:val="clear" w:color="auto" w:fill="D2EAF1"/>
        <w:spacing w:after="0" w:line="276" w:lineRule="auto"/>
        <w:jc w:val="both"/>
        <w:rPr>
          <w:rFonts w:ascii="Calibri" w:eastAsia="Calibri" w:hAnsi="Calibri" w:cs="Calibri"/>
        </w:rPr>
      </w:pPr>
      <w:r w:rsidRPr="005879ED">
        <w:rPr>
          <w:rFonts w:ascii="Calibri" w:eastAsia="Calibri" w:hAnsi="Calibri" w:cs="Calibri"/>
        </w:rPr>
        <w:t xml:space="preserve">Une </w:t>
      </w:r>
      <w:r w:rsidR="00FD02FA">
        <w:rPr>
          <w:rFonts w:ascii="Calibri" w:eastAsia="Calibri" w:hAnsi="Calibri" w:cs="Calibri"/>
        </w:rPr>
        <w:t>v</w:t>
      </w:r>
      <w:r w:rsidRPr="005879ED">
        <w:rPr>
          <w:rFonts w:ascii="Calibri" w:eastAsia="Calibri" w:hAnsi="Calibri" w:cs="Calibri"/>
        </w:rPr>
        <w:t>idéo “sympathique” permettant une approche “en douceur” de la GED par les étudiants. Il est possible d’échanger après le visionnage de cette vidéo et/ou des 2 vidéos suivantes sur : ce qu’est la G</w:t>
      </w:r>
      <w:r w:rsidR="008C6A01">
        <w:rPr>
          <w:rFonts w:ascii="Calibri" w:eastAsia="Calibri" w:hAnsi="Calibri" w:cs="Calibri"/>
        </w:rPr>
        <w:t>ED</w:t>
      </w:r>
      <w:r w:rsidRPr="005879ED">
        <w:rPr>
          <w:rFonts w:ascii="Calibri" w:eastAsia="Calibri" w:hAnsi="Calibri" w:cs="Calibri"/>
        </w:rPr>
        <w:t xml:space="preserve"> ? à quoi elle sert ? ses avantages et limites ? exemples de Ged ? </w:t>
      </w:r>
    </w:p>
    <w:p w14:paraId="1D75B362" w14:textId="77777777" w:rsidR="005879ED" w:rsidRDefault="005879ED" w:rsidP="00821AE0">
      <w:pPr>
        <w:spacing w:after="0"/>
        <w:jc w:val="both"/>
        <w:rPr>
          <w:rFonts w:ascii="Calibri" w:eastAsia="Calibri" w:hAnsi="Calibri" w:cs="Calibri"/>
          <w:color w:val="000000" w:themeColor="text1"/>
        </w:rPr>
      </w:pPr>
    </w:p>
    <w:p w14:paraId="2A9C08D7" w14:textId="401AC940" w:rsidR="00432B11" w:rsidRPr="00E2112C" w:rsidRDefault="002138AD" w:rsidP="001D2D58">
      <w:pPr>
        <w:pStyle w:val="Titre1"/>
        <w:spacing w:before="0"/>
        <w:rPr>
          <w:color w:val="auto"/>
          <w:sz w:val="22"/>
          <w:szCs w:val="22"/>
          <w:lang w:val="fr-FR"/>
        </w:rPr>
      </w:pPr>
      <w:r w:rsidRPr="00B1621C">
        <w:rPr>
          <w:rFonts w:cs="Arial"/>
          <w:noProof/>
        </w:rPr>
        <w:drawing>
          <wp:inline distT="0" distB="0" distL="0" distR="0" wp14:anchorId="5EA76887" wp14:editId="5761D96F">
            <wp:extent cx="288135" cy="288135"/>
            <wp:effectExtent l="0" t="0" r="0" b="0"/>
            <wp:docPr id="286304560" name="Image 286304560"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00432B11" w:rsidRPr="00F1012E">
        <w:rPr>
          <w:rFonts w:ascii="Calibri" w:eastAsia="Calibri" w:hAnsi="Calibri" w:cs="Calibri"/>
        </w:rPr>
        <w:t xml:space="preserve"> </w:t>
      </w:r>
      <w:hyperlink r:id="rId78" w:history="1">
        <w:r w:rsidR="0045680B" w:rsidRPr="00021D8B">
          <w:rPr>
            <w:rFonts w:ascii="Calibri" w:eastAsia="Calibri" w:hAnsi="Calibri" w:cs="Calibri"/>
            <w:color w:val="auto"/>
            <w:sz w:val="22"/>
            <w:szCs w:val="22"/>
          </w:rPr>
          <w:t>K</w:t>
        </w:r>
        <w:r w:rsidR="00AA751F">
          <w:rPr>
            <w:rFonts w:ascii="Calibri" w:eastAsia="Calibri" w:hAnsi="Calibri" w:cs="Calibri"/>
            <w:color w:val="auto"/>
            <w:sz w:val="22"/>
            <w:szCs w:val="22"/>
          </w:rPr>
          <w:t>P</w:t>
        </w:r>
        <w:r w:rsidR="0045680B" w:rsidRPr="00021D8B">
          <w:rPr>
            <w:rFonts w:ascii="Calibri" w:eastAsia="Calibri" w:hAnsi="Calibri" w:cs="Calibri"/>
            <w:color w:val="auto"/>
            <w:sz w:val="22"/>
            <w:szCs w:val="22"/>
          </w:rPr>
          <w:t>ulse</w:t>
        </w:r>
        <w:r w:rsidR="009849EB">
          <w:rPr>
            <w:rFonts w:ascii="Calibri" w:eastAsia="Calibri" w:hAnsi="Calibri" w:cs="Calibri"/>
            <w:color w:val="auto"/>
            <w:sz w:val="22"/>
            <w:szCs w:val="22"/>
          </w:rPr>
          <w:t>.</w:t>
        </w:r>
      </w:hyperlink>
      <w:r w:rsidR="009849EB" w:rsidRPr="00021D8B">
        <w:rPr>
          <w:rFonts w:ascii="Calibri" w:eastAsia="Calibri" w:hAnsi="Calibri" w:cs="Calibri"/>
          <w:color w:val="auto"/>
          <w:sz w:val="22"/>
          <w:szCs w:val="22"/>
        </w:rPr>
        <w:t xml:space="preserve"> </w:t>
      </w:r>
      <w:hyperlink r:id="rId79" w:history="1">
        <w:r w:rsidR="00021D8B" w:rsidRPr="009849EB">
          <w:rPr>
            <w:rStyle w:val="Lienhypertexte"/>
            <w:rFonts w:ascii="Calibri" w:eastAsia="Calibri" w:hAnsi="Calibri" w:cs="Calibri"/>
            <w:sz w:val="22"/>
            <w:szCs w:val="22"/>
          </w:rPr>
          <w:t>Qu'est-ce que la GED ? Définition et avantages - 1 Minute pour comprendre</w:t>
        </w:r>
        <w:r w:rsidR="009849EB" w:rsidRPr="009849EB">
          <w:rPr>
            <w:rStyle w:val="Lienhypertexte"/>
            <w:rFonts w:ascii="Calibri" w:eastAsia="Calibri" w:hAnsi="Calibri" w:cs="Calibri"/>
            <w:sz w:val="22"/>
            <w:szCs w:val="22"/>
          </w:rPr>
          <w:t>.</w:t>
        </w:r>
      </w:hyperlink>
      <w:r w:rsidR="00E2112C">
        <w:rPr>
          <w:rStyle w:val="Lienhypertexte"/>
          <w:rFonts w:ascii="Calibri" w:eastAsia="Calibri" w:hAnsi="Calibri" w:cs="Calibri"/>
          <w:sz w:val="22"/>
          <w:szCs w:val="22"/>
        </w:rPr>
        <w:t xml:space="preserve"> </w:t>
      </w:r>
      <w:r w:rsidR="00432B11" w:rsidRPr="00E2112C">
        <w:rPr>
          <w:rFonts w:ascii="Calibri" w:eastAsia="Calibri" w:hAnsi="Calibri" w:cs="Calibri"/>
          <w:color w:val="auto"/>
          <w:sz w:val="22"/>
          <w:szCs w:val="22"/>
        </w:rPr>
        <w:t xml:space="preserve">YouTube, </w:t>
      </w:r>
      <w:r w:rsidR="00BF3F78" w:rsidRPr="00E2112C">
        <w:rPr>
          <w:rFonts w:ascii="Calibri" w:eastAsia="Calibri" w:hAnsi="Calibri" w:cs="Calibri"/>
          <w:color w:val="auto"/>
          <w:sz w:val="22"/>
          <w:szCs w:val="22"/>
        </w:rPr>
        <w:t>19</w:t>
      </w:r>
      <w:r w:rsidR="00432B11" w:rsidRPr="00E2112C">
        <w:rPr>
          <w:rFonts w:ascii="Calibri" w:eastAsia="Calibri" w:hAnsi="Calibri" w:cs="Calibri"/>
          <w:color w:val="auto"/>
          <w:sz w:val="22"/>
          <w:szCs w:val="22"/>
        </w:rPr>
        <w:t>/</w:t>
      </w:r>
      <w:r w:rsidR="00BF3F78" w:rsidRPr="00E2112C">
        <w:rPr>
          <w:rFonts w:ascii="Calibri" w:eastAsia="Calibri" w:hAnsi="Calibri" w:cs="Calibri"/>
          <w:color w:val="auto"/>
          <w:sz w:val="22"/>
          <w:szCs w:val="22"/>
        </w:rPr>
        <w:t>10</w:t>
      </w:r>
      <w:r w:rsidR="00432B11" w:rsidRPr="00E2112C">
        <w:rPr>
          <w:rFonts w:ascii="Calibri" w:eastAsia="Calibri" w:hAnsi="Calibri" w:cs="Calibri"/>
          <w:color w:val="auto"/>
          <w:sz w:val="22"/>
          <w:szCs w:val="22"/>
        </w:rPr>
        <w:t>/</w:t>
      </w:r>
      <w:r w:rsidR="00BF3F78" w:rsidRPr="00E2112C">
        <w:rPr>
          <w:rFonts w:ascii="Calibri" w:eastAsia="Calibri" w:hAnsi="Calibri" w:cs="Calibri"/>
          <w:color w:val="auto"/>
          <w:sz w:val="22"/>
          <w:szCs w:val="22"/>
        </w:rPr>
        <w:t>21</w:t>
      </w:r>
      <w:r w:rsidR="00E2112C">
        <w:rPr>
          <w:rFonts w:ascii="Calibri" w:eastAsia="Calibri" w:hAnsi="Calibri" w:cs="Calibri"/>
          <w:color w:val="auto"/>
          <w:sz w:val="22"/>
          <w:szCs w:val="22"/>
        </w:rPr>
        <w:t>,</w:t>
      </w:r>
      <w:r w:rsidR="00432B11" w:rsidRPr="00E2112C">
        <w:rPr>
          <w:rFonts w:ascii="Calibri" w:eastAsia="Calibri" w:hAnsi="Calibri" w:cs="Calibri"/>
          <w:color w:val="auto"/>
          <w:sz w:val="22"/>
          <w:szCs w:val="22"/>
        </w:rPr>
        <w:t xml:space="preserve"> 2 min 2</w:t>
      </w:r>
      <w:r w:rsidR="00BF3F78" w:rsidRPr="00E2112C">
        <w:rPr>
          <w:rFonts w:ascii="Calibri" w:eastAsia="Calibri" w:hAnsi="Calibri" w:cs="Calibri"/>
          <w:color w:val="auto"/>
          <w:sz w:val="22"/>
          <w:szCs w:val="22"/>
        </w:rPr>
        <w:t>8</w:t>
      </w:r>
      <w:r w:rsidR="00432B11" w:rsidRPr="00E2112C">
        <w:rPr>
          <w:rFonts w:ascii="Calibri" w:eastAsia="Calibri" w:hAnsi="Calibri" w:cs="Calibri"/>
          <w:color w:val="auto"/>
          <w:sz w:val="22"/>
          <w:szCs w:val="22"/>
        </w:rPr>
        <w:t>.</w:t>
      </w:r>
    </w:p>
    <w:p w14:paraId="44BAE18D" w14:textId="7D5D7A3A" w:rsidR="00432B11" w:rsidRDefault="00432B11" w:rsidP="00432B11">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r>
        <w:t xml:space="preserve">Une </w:t>
      </w:r>
      <w:r w:rsidR="00B91B5D">
        <w:t xml:space="preserve">vidéo </w:t>
      </w:r>
      <w:r w:rsidR="00951DA7">
        <w:t xml:space="preserve">qui ne présente pas de caractère scientifique, mais qui a l’avantage de </w:t>
      </w:r>
      <w:r w:rsidR="00B91B5D">
        <w:t>présent</w:t>
      </w:r>
      <w:r w:rsidR="00951DA7">
        <w:t>er</w:t>
      </w:r>
      <w:r w:rsidR="00D128E3">
        <w:t xml:space="preserve"> rapidement</w:t>
      </w:r>
      <w:r w:rsidR="00B91B5D">
        <w:t xml:space="preserve"> l’essentiel de la GED</w:t>
      </w:r>
      <w:r w:rsidR="00951DA7">
        <w:t xml:space="preserve"> et d’être ainsi très accessible.</w:t>
      </w:r>
    </w:p>
    <w:p w14:paraId="59729B24" w14:textId="77777777" w:rsidR="00F75023" w:rsidRDefault="00F75023" w:rsidP="00E2112C">
      <w:pPr>
        <w:spacing w:after="0"/>
        <w:jc w:val="both"/>
        <w:rPr>
          <w:rFonts w:ascii="Calibri" w:eastAsia="Calibri" w:hAnsi="Calibri" w:cs="Calibri"/>
          <w:color w:val="000000" w:themeColor="text1"/>
        </w:rPr>
      </w:pPr>
    </w:p>
    <w:p w14:paraId="1CB69304" w14:textId="37859205" w:rsidR="00F75023" w:rsidRPr="008A046A" w:rsidRDefault="002138AD" w:rsidP="00EA379C">
      <w:pPr>
        <w:spacing w:after="0"/>
        <w:rPr>
          <w:rFonts w:ascii="Times New Roman" w:eastAsia="Times New Roman" w:hAnsi="Times New Roman" w:cs="Times New Roman"/>
          <w:sz w:val="24"/>
          <w:szCs w:val="24"/>
          <w:lang w:val="fr-FR" w:eastAsia="fr-FR"/>
        </w:rPr>
      </w:pPr>
      <w:r w:rsidRPr="00B1621C">
        <w:rPr>
          <w:rFonts w:cs="Arial"/>
          <w:noProof/>
        </w:rPr>
        <w:drawing>
          <wp:inline distT="0" distB="0" distL="0" distR="0" wp14:anchorId="6C5F6459" wp14:editId="2299A2F8">
            <wp:extent cx="288135" cy="288135"/>
            <wp:effectExtent l="0" t="0" r="0" b="0"/>
            <wp:docPr id="1526572563" name="Image 1526572563"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00F75023" w:rsidRPr="00F1012E">
        <w:rPr>
          <w:rFonts w:ascii="Calibri" w:eastAsia="Calibri" w:hAnsi="Calibri" w:cs="Calibri"/>
        </w:rPr>
        <w:t xml:space="preserve"> </w:t>
      </w:r>
      <w:hyperlink r:id="rId80" w:history="1">
        <w:r w:rsidR="00F1012E" w:rsidRPr="00F1012E">
          <w:rPr>
            <w:rFonts w:ascii="Calibri" w:eastAsia="Calibri" w:hAnsi="Calibri" w:cs="Calibri"/>
          </w:rPr>
          <w:t>Archive YourDocs</w:t>
        </w:r>
      </w:hyperlink>
      <w:r w:rsidR="00F75023" w:rsidRPr="008A046A">
        <w:rPr>
          <w:rFonts w:ascii="Calibri" w:eastAsia="Calibri" w:hAnsi="Calibri" w:cs="Calibri"/>
        </w:rPr>
        <w:t>.</w:t>
      </w:r>
      <w:r w:rsidR="00F75023">
        <w:rPr>
          <w:rFonts w:ascii="Calibri" w:eastAsia="Calibri" w:hAnsi="Calibri" w:cs="Calibri"/>
        </w:rPr>
        <w:t xml:space="preserve"> </w:t>
      </w:r>
      <w:hyperlink r:id="rId81" w:history="1">
        <w:r w:rsidR="00F1012E" w:rsidRPr="00432B11">
          <w:rPr>
            <w:rStyle w:val="Lienhypertexte"/>
            <w:rFonts w:ascii="Calibri" w:eastAsia="Calibri" w:hAnsi="Calibri" w:cs="Calibri"/>
          </w:rPr>
          <w:t>Qu’est-ce que la GED ?</w:t>
        </w:r>
      </w:hyperlink>
      <w:r w:rsidR="00F75023" w:rsidRPr="008A046A">
        <w:rPr>
          <w:rFonts w:ascii="Calibri" w:eastAsia="Calibri" w:hAnsi="Calibri" w:cs="Calibri"/>
        </w:rPr>
        <w:t xml:space="preserve"> YouTube, </w:t>
      </w:r>
      <w:r w:rsidR="001D2D58">
        <w:rPr>
          <w:rFonts w:ascii="Calibri" w:eastAsia="Calibri" w:hAnsi="Calibri" w:cs="Calibri"/>
        </w:rPr>
        <w:t>0</w:t>
      </w:r>
      <w:r w:rsidR="00A0478C">
        <w:rPr>
          <w:rFonts w:ascii="Calibri" w:eastAsia="Calibri" w:hAnsi="Calibri" w:cs="Calibri"/>
        </w:rPr>
        <w:t>2</w:t>
      </w:r>
      <w:r w:rsidR="00F75023" w:rsidRPr="008A046A">
        <w:rPr>
          <w:rFonts w:ascii="Calibri" w:eastAsia="Calibri" w:hAnsi="Calibri" w:cs="Calibri"/>
        </w:rPr>
        <w:t>/</w:t>
      </w:r>
      <w:r w:rsidR="00A0478C">
        <w:rPr>
          <w:rFonts w:ascii="Calibri" w:eastAsia="Calibri" w:hAnsi="Calibri" w:cs="Calibri"/>
        </w:rPr>
        <w:t>09</w:t>
      </w:r>
      <w:r w:rsidR="00F75023" w:rsidRPr="008A046A">
        <w:rPr>
          <w:rFonts w:ascii="Calibri" w:eastAsia="Calibri" w:hAnsi="Calibri" w:cs="Calibri"/>
        </w:rPr>
        <w:t>/</w:t>
      </w:r>
      <w:r w:rsidR="00F75023">
        <w:rPr>
          <w:rFonts w:ascii="Calibri" w:eastAsia="Calibri" w:hAnsi="Calibri" w:cs="Calibri"/>
        </w:rPr>
        <w:t>1</w:t>
      </w:r>
      <w:r w:rsidR="00A0478C">
        <w:rPr>
          <w:rFonts w:ascii="Calibri" w:eastAsia="Calibri" w:hAnsi="Calibri" w:cs="Calibri"/>
        </w:rPr>
        <w:t>5</w:t>
      </w:r>
      <w:r w:rsidR="00EA379C">
        <w:rPr>
          <w:rFonts w:ascii="Calibri" w:eastAsia="Calibri" w:hAnsi="Calibri" w:cs="Calibri"/>
        </w:rPr>
        <w:t>,</w:t>
      </w:r>
      <w:r w:rsidR="00F75023" w:rsidRPr="008A046A">
        <w:rPr>
          <w:rFonts w:ascii="Calibri" w:eastAsia="Calibri" w:hAnsi="Calibri" w:cs="Calibri"/>
        </w:rPr>
        <w:t xml:space="preserve"> </w:t>
      </w:r>
      <w:r w:rsidR="00A0478C">
        <w:rPr>
          <w:rFonts w:ascii="Calibri" w:eastAsia="Calibri" w:hAnsi="Calibri" w:cs="Calibri"/>
        </w:rPr>
        <w:t>2</w:t>
      </w:r>
      <w:r w:rsidR="00F75023" w:rsidRPr="008A046A">
        <w:rPr>
          <w:rFonts w:ascii="Calibri" w:eastAsia="Calibri" w:hAnsi="Calibri" w:cs="Calibri"/>
        </w:rPr>
        <w:t xml:space="preserve"> min </w:t>
      </w:r>
      <w:r w:rsidR="00A0478C">
        <w:rPr>
          <w:rFonts w:ascii="Calibri" w:eastAsia="Calibri" w:hAnsi="Calibri" w:cs="Calibri"/>
        </w:rPr>
        <w:t>29</w:t>
      </w:r>
      <w:r w:rsidR="00F75023" w:rsidRPr="008A046A">
        <w:rPr>
          <w:rFonts w:ascii="Calibri" w:eastAsia="Calibri" w:hAnsi="Calibri" w:cs="Calibri"/>
        </w:rPr>
        <w:t>.</w:t>
      </w:r>
    </w:p>
    <w:p w14:paraId="6C0B02E3" w14:textId="06C58712" w:rsidR="000C692B" w:rsidRDefault="00F75023" w:rsidP="00F75023">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r>
        <w:t xml:space="preserve">Une </w:t>
      </w:r>
      <w:r w:rsidR="00A0478C">
        <w:t xml:space="preserve">petite vidéo d’animation permettant de </w:t>
      </w:r>
      <w:r w:rsidR="009F7E3C">
        <w:t>comprendre simplement ce qu’est la GED.</w:t>
      </w:r>
    </w:p>
    <w:p w14:paraId="19CE4C43" w14:textId="77777777" w:rsidR="00727909" w:rsidRDefault="00727909" w:rsidP="00EA379C">
      <w:pPr>
        <w:spacing w:after="0"/>
        <w:jc w:val="both"/>
        <w:rPr>
          <w:rFonts w:ascii="Calibri" w:eastAsia="Calibri" w:hAnsi="Calibri" w:cs="Calibri"/>
          <w:color w:val="000000" w:themeColor="text1"/>
        </w:rPr>
      </w:pPr>
    </w:p>
    <w:p w14:paraId="0AC691E4" w14:textId="77777777" w:rsidR="000E0B4C" w:rsidRPr="001D2D58" w:rsidRDefault="000E0B4C" w:rsidP="000E0B4C">
      <w:pPr>
        <w:shd w:val="clear" w:color="auto" w:fill="D2EAF1"/>
        <w:spacing w:line="276" w:lineRule="auto"/>
        <w:jc w:val="center"/>
        <w:rPr>
          <w:rFonts w:ascii="Calibri" w:eastAsia="Calibri" w:hAnsi="Calibri" w:cs="Calibri"/>
          <w:b/>
          <w:bCs/>
          <w:color w:val="2E75B5"/>
        </w:rPr>
      </w:pPr>
      <w:r w:rsidRPr="001D2D58">
        <w:rPr>
          <w:rFonts w:ascii="Calibri" w:eastAsia="Calibri" w:hAnsi="Calibri" w:cs="Calibri"/>
          <w:b/>
          <w:bCs/>
          <w:color w:val="2E75B5"/>
        </w:rPr>
        <w:t>Piste d’exploitation pédagogique possible</w:t>
      </w:r>
    </w:p>
    <w:p w14:paraId="5EA7A9E9" w14:textId="476F0AE7" w:rsidR="000E0B4C" w:rsidRPr="000E0B4C" w:rsidRDefault="000E0B4C" w:rsidP="000E0B4C">
      <w:pPr>
        <w:shd w:val="clear" w:color="auto" w:fill="D2EAF1"/>
        <w:spacing w:after="0" w:line="276" w:lineRule="auto"/>
        <w:jc w:val="both"/>
        <w:rPr>
          <w:rFonts w:ascii="Calibri" w:eastAsia="Calibri" w:hAnsi="Calibri" w:cs="Calibri"/>
          <w:iCs/>
        </w:rPr>
      </w:pPr>
      <w:r w:rsidRPr="000E0B4C">
        <w:rPr>
          <w:rFonts w:ascii="Calibri" w:eastAsia="Calibri" w:hAnsi="Calibri" w:cs="Calibri"/>
          <w:iCs/>
        </w:rPr>
        <w:t xml:space="preserve">Il est possible de mettre les étudiants en situation de jeu de rôle, afin de présenter à leur supérieur hiérarchique ce qu’est une GED et ce que pourraient être les apports dans la structure. Il pourrait être demandé de consulter </w:t>
      </w:r>
      <w:r w:rsidR="00951DA7">
        <w:rPr>
          <w:rFonts w:ascii="Calibri" w:eastAsia="Calibri" w:hAnsi="Calibri" w:cs="Calibri"/>
          <w:iCs/>
        </w:rPr>
        <w:t>une</w:t>
      </w:r>
      <w:r w:rsidRPr="000E0B4C">
        <w:rPr>
          <w:rFonts w:ascii="Calibri" w:eastAsia="Calibri" w:hAnsi="Calibri" w:cs="Calibri"/>
          <w:iCs/>
        </w:rPr>
        <w:t xml:space="preserve"> vidéo</w:t>
      </w:r>
      <w:r w:rsidR="00951DA7">
        <w:rPr>
          <w:rFonts w:ascii="Calibri" w:eastAsia="Calibri" w:hAnsi="Calibri" w:cs="Calibri"/>
          <w:iCs/>
        </w:rPr>
        <w:t xml:space="preserve"> expliquant ce qu’est la GED</w:t>
      </w:r>
      <w:r w:rsidRPr="000E0B4C">
        <w:rPr>
          <w:rFonts w:ascii="Calibri" w:eastAsia="Calibri" w:hAnsi="Calibri" w:cs="Calibri"/>
          <w:iCs/>
        </w:rPr>
        <w:t>, de la compléter avec une rapide recherche documentaire et de présenter une argumentation en vue d’un entretien oral.</w:t>
      </w:r>
    </w:p>
    <w:p w14:paraId="5B75855C" w14:textId="77777777" w:rsidR="00EA379C" w:rsidRDefault="00EA379C" w:rsidP="00EA379C">
      <w:pPr>
        <w:spacing w:after="0"/>
        <w:jc w:val="both"/>
        <w:rPr>
          <w:rFonts w:ascii="Calibri" w:eastAsia="Calibri" w:hAnsi="Calibri" w:cs="Calibri"/>
          <w:color w:val="000000" w:themeColor="text1"/>
        </w:rPr>
      </w:pPr>
    </w:p>
    <w:p w14:paraId="1FC11A4A" w14:textId="77777777" w:rsidR="00C906E3" w:rsidRDefault="00C906E3" w:rsidP="00EA379C">
      <w:pPr>
        <w:spacing w:after="0"/>
        <w:jc w:val="both"/>
        <w:rPr>
          <w:rFonts w:ascii="Calibri" w:eastAsia="Calibri" w:hAnsi="Calibri" w:cs="Calibri"/>
          <w:color w:val="000000" w:themeColor="text1"/>
        </w:rPr>
      </w:pPr>
    </w:p>
    <w:p w14:paraId="6092DB32" w14:textId="77777777" w:rsidR="00C906E3" w:rsidRDefault="00C906E3" w:rsidP="00EA379C">
      <w:pPr>
        <w:spacing w:after="0"/>
        <w:jc w:val="both"/>
        <w:rPr>
          <w:rFonts w:ascii="Calibri" w:eastAsia="Calibri" w:hAnsi="Calibri" w:cs="Calibri"/>
          <w:color w:val="000000" w:themeColor="text1"/>
        </w:rPr>
      </w:pPr>
    </w:p>
    <w:p w14:paraId="1E9C5F3E" w14:textId="6472B7F3" w:rsidR="00BE7DF5" w:rsidRDefault="002138AD" w:rsidP="00BE7DF5">
      <w:pPr>
        <w:spacing w:after="0" w:line="240" w:lineRule="auto"/>
        <w:outlineLvl w:val="0"/>
        <w:rPr>
          <w:rFonts w:ascii="Calibri" w:eastAsia="Calibri" w:hAnsi="Calibri" w:cs="Calibri"/>
          <w:color w:val="000000" w:themeColor="text1"/>
        </w:rPr>
      </w:pPr>
      <w:r>
        <w:rPr>
          <w:rFonts w:cs="Arial"/>
          <w:noProof/>
        </w:rPr>
        <w:lastRenderedPageBreak/>
        <w:drawing>
          <wp:inline distT="0" distB="0" distL="0" distR="0" wp14:anchorId="7A45172B" wp14:editId="4796D238">
            <wp:extent cx="304165" cy="304165"/>
            <wp:effectExtent l="0" t="0" r="0" b="0"/>
            <wp:docPr id="12971803" name="Image 12971803"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BE7DF5" w:rsidRPr="615C6E36">
        <w:rPr>
          <w:rFonts w:eastAsia="Wingdings"/>
          <w:color w:val="000000" w:themeColor="text1"/>
        </w:rPr>
        <w:t xml:space="preserve"> </w:t>
      </w:r>
      <w:r w:rsidR="006B3B61">
        <w:rPr>
          <w:rFonts w:ascii="Calibri" w:eastAsia="Calibri" w:hAnsi="Calibri" w:cs="Calibri"/>
          <w:color w:val="000000" w:themeColor="text1"/>
        </w:rPr>
        <w:t>Archivage-numerique</w:t>
      </w:r>
      <w:r w:rsidR="00BE7DF5" w:rsidRPr="615C6E36">
        <w:rPr>
          <w:rFonts w:ascii="Calibri" w:eastAsia="Calibri" w:hAnsi="Calibri" w:cs="Calibri"/>
          <w:color w:val="000000" w:themeColor="text1"/>
        </w:rPr>
        <w:t>.fr.</w:t>
      </w:r>
      <w:r w:rsidR="009D3EC6">
        <w:t xml:space="preserve"> </w:t>
      </w:r>
      <w:hyperlink r:id="rId82" w:history="1">
        <w:r w:rsidR="009D3EC6" w:rsidRPr="00ED2998">
          <w:rPr>
            <w:rStyle w:val="Lienhypertexte"/>
          </w:rPr>
          <w:t>Gestion électronique des documents</w:t>
        </w:r>
      </w:hyperlink>
      <w:r w:rsidR="009D3EC6">
        <w:t>.</w:t>
      </w:r>
      <w:r w:rsidR="00BE7DF5" w:rsidRPr="615C6E36">
        <w:rPr>
          <w:rFonts w:ascii="Calibri" w:eastAsia="Calibri" w:hAnsi="Calibri" w:cs="Calibri"/>
          <w:color w:val="000000" w:themeColor="text1"/>
        </w:rPr>
        <w:t xml:space="preserve"> </w:t>
      </w:r>
    </w:p>
    <w:p w14:paraId="352DD0B9" w14:textId="73B171D3" w:rsidR="00D37657" w:rsidRDefault="00FC3F35"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w:t>
      </w:r>
      <w:r w:rsidR="00D37657">
        <w:rPr>
          <w:rFonts w:ascii="Calibri" w:eastAsia="Calibri" w:hAnsi="Calibri" w:cs="Calibri"/>
          <w:b/>
          <w:bCs/>
          <w:sz w:val="22"/>
          <w:szCs w:val="22"/>
        </w:rPr>
        <w:t>cture</w:t>
      </w:r>
      <w:r w:rsidR="00D37657" w:rsidRPr="615C6E36">
        <w:rPr>
          <w:rFonts w:ascii="Calibri" w:eastAsia="Calibri" w:hAnsi="Calibri" w:cs="Calibri"/>
          <w:b/>
          <w:bCs/>
          <w:sz w:val="22"/>
          <w:szCs w:val="22"/>
        </w:rPr>
        <w:t xml:space="preserve"> </w:t>
      </w:r>
      <w:r w:rsidR="00D37657"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Un dossier accessible et complet sur la GED.</w:t>
      </w:r>
    </w:p>
    <w:p w14:paraId="3FACC145" w14:textId="31D0ADFF" w:rsidR="00FC3F35" w:rsidRDefault="00BB2F2F"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Le document définit en premier lieu ce qu’est la GED, </w:t>
      </w:r>
      <w:r w:rsidR="00A94996">
        <w:rPr>
          <w:rFonts w:ascii="Calibri" w:eastAsia="Calibri" w:hAnsi="Calibri" w:cs="Calibri"/>
          <w:color w:val="000000" w:themeColor="text1"/>
          <w:sz w:val="22"/>
          <w:szCs w:val="22"/>
        </w:rPr>
        <w:t>son fonctionnement, ses fonctionnalités.</w:t>
      </w:r>
    </w:p>
    <w:p w14:paraId="7A1962DC" w14:textId="2DFBCEFD" w:rsidR="003249D5" w:rsidRPr="00BD5D33" w:rsidRDefault="003249D5"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Il s’agit du </w:t>
      </w:r>
      <w:r w:rsidRPr="00615E6A">
        <w:rPr>
          <w:rFonts w:ascii="Calibri" w:eastAsia="Calibri" w:hAnsi="Calibri" w:cs="Calibri"/>
          <w:i/>
          <w:iCs/>
          <w:color w:val="000000" w:themeColor="text1"/>
          <w:sz w:val="22"/>
          <w:szCs w:val="22"/>
        </w:rPr>
        <w:t>“processus de gestion des documents dans une organisation. Ce procédé comprend l’acquisition des documents, l’indexation et le classement, le stockage d’informations, l’accès et la diffusion des documents.”</w:t>
      </w:r>
    </w:p>
    <w:p w14:paraId="398DC9F7" w14:textId="19EE43AE" w:rsidR="002C6AC8" w:rsidRPr="00BD5D33" w:rsidRDefault="00722C8E"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D5D33">
        <w:rPr>
          <w:rFonts w:ascii="Calibri" w:eastAsia="Calibri" w:hAnsi="Calibri" w:cs="Calibri"/>
          <w:color w:val="000000" w:themeColor="text1"/>
          <w:sz w:val="22"/>
          <w:szCs w:val="22"/>
        </w:rPr>
        <w:t>Un second volet permet de comprendre les bénéfices de la GED</w:t>
      </w:r>
      <w:r w:rsidR="001F2401" w:rsidRPr="00BD5D33">
        <w:rPr>
          <w:rFonts w:ascii="Calibri" w:eastAsia="Calibri" w:hAnsi="Calibri" w:cs="Calibri"/>
          <w:color w:val="000000" w:themeColor="text1"/>
          <w:sz w:val="22"/>
          <w:szCs w:val="22"/>
        </w:rPr>
        <w:t xml:space="preserve"> (pour trouver facilement un document, partager des données, </w:t>
      </w:r>
      <w:r w:rsidR="00AB665A" w:rsidRPr="00BD5D33">
        <w:rPr>
          <w:rFonts w:ascii="Calibri" w:eastAsia="Calibri" w:hAnsi="Calibri" w:cs="Calibri"/>
          <w:color w:val="000000" w:themeColor="text1"/>
          <w:sz w:val="22"/>
          <w:szCs w:val="22"/>
        </w:rPr>
        <w:t>mettre à jour collectivement des documents…)</w:t>
      </w:r>
      <w:r w:rsidR="00012C9D" w:rsidRPr="00BD5D33">
        <w:rPr>
          <w:rFonts w:ascii="Calibri" w:eastAsia="Calibri" w:hAnsi="Calibri" w:cs="Calibri"/>
          <w:color w:val="000000" w:themeColor="text1"/>
          <w:sz w:val="22"/>
          <w:szCs w:val="22"/>
        </w:rPr>
        <w:t>, son impact dans une organisation</w:t>
      </w:r>
      <w:r w:rsidR="00A53ED4" w:rsidRPr="00BD5D33">
        <w:rPr>
          <w:rFonts w:ascii="Calibri" w:eastAsia="Calibri" w:hAnsi="Calibri" w:cs="Calibri"/>
          <w:color w:val="000000" w:themeColor="text1"/>
          <w:sz w:val="22"/>
          <w:szCs w:val="22"/>
        </w:rPr>
        <w:t xml:space="preserve"> (rapidité, réduction des coûts, </w:t>
      </w:r>
      <w:r w:rsidR="00805F96" w:rsidRPr="00BD5D33">
        <w:rPr>
          <w:rFonts w:ascii="Calibri" w:eastAsia="Calibri" w:hAnsi="Calibri" w:cs="Calibri"/>
          <w:color w:val="000000" w:themeColor="text1"/>
          <w:sz w:val="22"/>
          <w:szCs w:val="22"/>
        </w:rPr>
        <w:t>facilitation de la circulation des flux d’informations…)</w:t>
      </w:r>
      <w:r w:rsidR="00012C9D" w:rsidRPr="00BD5D33">
        <w:rPr>
          <w:rFonts w:ascii="Calibri" w:eastAsia="Calibri" w:hAnsi="Calibri" w:cs="Calibri"/>
          <w:color w:val="000000" w:themeColor="text1"/>
          <w:sz w:val="22"/>
          <w:szCs w:val="22"/>
        </w:rPr>
        <w:t xml:space="preserve"> et sa complémentarité avec </w:t>
      </w:r>
      <w:r w:rsidR="001E7DD7" w:rsidRPr="00BD5D33">
        <w:rPr>
          <w:rFonts w:ascii="Calibri" w:eastAsia="Calibri" w:hAnsi="Calibri" w:cs="Calibri"/>
          <w:color w:val="000000" w:themeColor="text1"/>
          <w:sz w:val="22"/>
          <w:szCs w:val="22"/>
        </w:rPr>
        <w:t>le SAE (Système d’Archivage Electronique</w:t>
      </w:r>
      <w:r w:rsidR="003E39BD" w:rsidRPr="00BD5D33">
        <w:rPr>
          <w:rFonts w:ascii="Calibri" w:eastAsia="Calibri" w:hAnsi="Calibri" w:cs="Calibri"/>
          <w:color w:val="000000" w:themeColor="text1"/>
          <w:sz w:val="22"/>
          <w:szCs w:val="22"/>
        </w:rPr>
        <w:t>, permettant de sécuriser les documents</w:t>
      </w:r>
      <w:r w:rsidR="001E7DD7" w:rsidRPr="00BD5D33">
        <w:rPr>
          <w:rFonts w:ascii="Calibri" w:eastAsia="Calibri" w:hAnsi="Calibri" w:cs="Calibri"/>
          <w:color w:val="000000" w:themeColor="text1"/>
          <w:sz w:val="22"/>
          <w:szCs w:val="22"/>
        </w:rPr>
        <w:t>).</w:t>
      </w:r>
    </w:p>
    <w:p w14:paraId="601C1584" w14:textId="1B8AF9C3" w:rsidR="00E900B5" w:rsidRPr="00BD5D33" w:rsidRDefault="00D90096"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D5D33">
        <w:rPr>
          <w:rFonts w:ascii="Calibri" w:eastAsia="Calibri" w:hAnsi="Calibri" w:cs="Calibri"/>
          <w:color w:val="000000" w:themeColor="text1"/>
          <w:sz w:val="22"/>
          <w:szCs w:val="22"/>
        </w:rPr>
        <w:t>Une 3</w:t>
      </w:r>
      <w:r w:rsidRPr="00CA6605">
        <w:rPr>
          <w:rFonts w:ascii="Calibri" w:eastAsia="Calibri" w:hAnsi="Calibri" w:cs="Calibri"/>
          <w:color w:val="000000" w:themeColor="text1"/>
          <w:sz w:val="22"/>
          <w:szCs w:val="22"/>
          <w:vertAlign w:val="superscript"/>
        </w:rPr>
        <w:t>ème</w:t>
      </w:r>
      <w:r w:rsidRPr="00BD5D33">
        <w:rPr>
          <w:rFonts w:ascii="Calibri" w:eastAsia="Calibri" w:hAnsi="Calibri" w:cs="Calibri"/>
          <w:color w:val="000000" w:themeColor="text1"/>
          <w:sz w:val="22"/>
          <w:szCs w:val="22"/>
        </w:rPr>
        <w:t xml:space="preserve"> rubrique </w:t>
      </w:r>
      <w:r w:rsidR="001C36A4" w:rsidRPr="00BD5D33">
        <w:rPr>
          <w:rFonts w:ascii="Calibri" w:eastAsia="Calibri" w:hAnsi="Calibri" w:cs="Calibri"/>
          <w:color w:val="000000" w:themeColor="text1"/>
          <w:sz w:val="22"/>
          <w:szCs w:val="22"/>
        </w:rPr>
        <w:t>présente</w:t>
      </w:r>
      <w:r w:rsidR="00E900B5" w:rsidRPr="00BD5D33">
        <w:rPr>
          <w:rFonts w:ascii="Calibri" w:eastAsia="Calibri" w:hAnsi="Calibri" w:cs="Calibri"/>
          <w:color w:val="000000" w:themeColor="text1"/>
          <w:sz w:val="22"/>
          <w:szCs w:val="22"/>
        </w:rPr>
        <w:t xml:space="preserve"> </w:t>
      </w:r>
      <w:r w:rsidR="00D507C6" w:rsidRPr="00BD5D33">
        <w:rPr>
          <w:rFonts w:ascii="Calibri" w:eastAsia="Calibri" w:hAnsi="Calibri" w:cs="Calibri"/>
          <w:color w:val="000000" w:themeColor="text1"/>
          <w:sz w:val="22"/>
          <w:szCs w:val="22"/>
        </w:rPr>
        <w:t>quelques</w:t>
      </w:r>
      <w:r w:rsidR="00E900B5" w:rsidRPr="00BD5D33">
        <w:rPr>
          <w:rFonts w:ascii="Calibri" w:eastAsia="Calibri" w:hAnsi="Calibri" w:cs="Calibri"/>
          <w:color w:val="000000" w:themeColor="text1"/>
          <w:sz w:val="22"/>
          <w:szCs w:val="22"/>
        </w:rPr>
        <w:t xml:space="preserve"> exemples de </w:t>
      </w:r>
      <w:r w:rsidRPr="00BD5D33">
        <w:rPr>
          <w:rFonts w:ascii="Calibri" w:eastAsia="Calibri" w:hAnsi="Calibri" w:cs="Calibri"/>
          <w:color w:val="000000" w:themeColor="text1"/>
          <w:sz w:val="22"/>
          <w:szCs w:val="22"/>
        </w:rPr>
        <w:t xml:space="preserve">logiciels de </w:t>
      </w:r>
      <w:r w:rsidR="00E900B5" w:rsidRPr="00BD5D33">
        <w:rPr>
          <w:rFonts w:ascii="Calibri" w:eastAsia="Calibri" w:hAnsi="Calibri" w:cs="Calibri"/>
          <w:color w:val="000000" w:themeColor="text1"/>
          <w:sz w:val="22"/>
          <w:szCs w:val="22"/>
        </w:rPr>
        <w:t>GED</w:t>
      </w:r>
      <w:r w:rsidR="001C36A4" w:rsidRPr="00BD5D33">
        <w:rPr>
          <w:rFonts w:ascii="Calibri" w:eastAsia="Calibri" w:hAnsi="Calibri" w:cs="Calibri"/>
          <w:color w:val="000000" w:themeColor="text1"/>
          <w:sz w:val="22"/>
          <w:szCs w:val="22"/>
        </w:rPr>
        <w:t xml:space="preserve"> Open source (libres et gratuits : </w:t>
      </w:r>
      <w:r w:rsidR="00957221" w:rsidRPr="00BD5D33">
        <w:rPr>
          <w:rFonts w:ascii="Calibri" w:eastAsia="Calibri" w:hAnsi="Calibri" w:cs="Calibri"/>
          <w:color w:val="000000" w:themeColor="text1"/>
          <w:sz w:val="22"/>
          <w:szCs w:val="22"/>
        </w:rPr>
        <w:t>Open Doc Man, Alfresco, Mayan EDMS, Nuxeo…)</w:t>
      </w:r>
      <w:r w:rsidR="007D08EE" w:rsidRPr="00BD5D33">
        <w:rPr>
          <w:rFonts w:ascii="Calibri" w:eastAsia="Calibri" w:hAnsi="Calibri" w:cs="Calibri"/>
          <w:color w:val="000000" w:themeColor="text1"/>
          <w:sz w:val="22"/>
          <w:szCs w:val="22"/>
        </w:rPr>
        <w:t>. Il est cependant conseillé</w:t>
      </w:r>
      <w:r w:rsidR="00DC53C1">
        <w:rPr>
          <w:rFonts w:ascii="Calibri" w:eastAsia="Calibri" w:hAnsi="Calibri" w:cs="Calibri"/>
          <w:color w:val="000000" w:themeColor="text1"/>
          <w:sz w:val="22"/>
          <w:szCs w:val="22"/>
        </w:rPr>
        <w:t>,</w:t>
      </w:r>
      <w:r w:rsidR="00543F24" w:rsidRPr="00BD5D33">
        <w:rPr>
          <w:rFonts w:ascii="Calibri" w:eastAsia="Calibri" w:hAnsi="Calibri" w:cs="Calibri"/>
          <w:color w:val="000000" w:themeColor="text1"/>
          <w:sz w:val="22"/>
          <w:szCs w:val="22"/>
        </w:rPr>
        <w:t xml:space="preserve"> pour des raisons de facilité d’accès, de sécurité et de confidentialité</w:t>
      </w:r>
      <w:r w:rsidR="00DC53C1">
        <w:rPr>
          <w:rFonts w:ascii="Calibri" w:eastAsia="Calibri" w:hAnsi="Calibri" w:cs="Calibri"/>
          <w:color w:val="000000" w:themeColor="text1"/>
          <w:sz w:val="22"/>
          <w:szCs w:val="22"/>
        </w:rPr>
        <w:t>,</w:t>
      </w:r>
      <w:r w:rsidR="00543F24" w:rsidRPr="00BD5D33">
        <w:rPr>
          <w:rFonts w:ascii="Calibri" w:eastAsia="Calibri" w:hAnsi="Calibri" w:cs="Calibri"/>
          <w:color w:val="000000" w:themeColor="text1"/>
          <w:sz w:val="22"/>
          <w:szCs w:val="22"/>
        </w:rPr>
        <w:t xml:space="preserve"> de recourir à des versions</w:t>
      </w:r>
      <w:r w:rsidR="00C9677D" w:rsidRPr="00BD5D33">
        <w:rPr>
          <w:rFonts w:ascii="Calibri" w:eastAsia="Calibri" w:hAnsi="Calibri" w:cs="Calibri"/>
          <w:color w:val="000000" w:themeColor="text1"/>
          <w:sz w:val="22"/>
          <w:szCs w:val="22"/>
        </w:rPr>
        <w:t xml:space="preserve"> payantes (sous forme d’abonnement notamment).</w:t>
      </w:r>
    </w:p>
    <w:p w14:paraId="6190A433" w14:textId="1CEE7CCC" w:rsidR="00C9677D" w:rsidRPr="00BD5D33" w:rsidRDefault="00FF09ED"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D5D33">
        <w:rPr>
          <w:rFonts w:ascii="Calibri" w:eastAsia="Calibri" w:hAnsi="Calibri" w:cs="Calibri"/>
          <w:color w:val="000000" w:themeColor="text1"/>
          <w:sz w:val="22"/>
          <w:szCs w:val="22"/>
        </w:rPr>
        <w:t xml:space="preserve">Il est ensuite question des enjeux de la GED (et notamment de la nécessité d’un accompagnement lors de sa mise en œuvre) et des étapes </w:t>
      </w:r>
      <w:r w:rsidR="00C34054" w:rsidRPr="00BD5D33">
        <w:rPr>
          <w:rFonts w:ascii="Calibri" w:eastAsia="Calibri" w:hAnsi="Calibri" w:cs="Calibri"/>
          <w:color w:val="000000" w:themeColor="text1"/>
          <w:sz w:val="22"/>
          <w:szCs w:val="22"/>
        </w:rPr>
        <w:t>à suivre pour la mettre en place (</w:t>
      </w:r>
      <w:r w:rsidR="001E3E9B" w:rsidRPr="00BD5D33">
        <w:rPr>
          <w:rFonts w:ascii="Calibri" w:eastAsia="Calibri" w:hAnsi="Calibri" w:cs="Calibri"/>
          <w:color w:val="000000" w:themeColor="text1"/>
          <w:sz w:val="22"/>
          <w:szCs w:val="22"/>
        </w:rPr>
        <w:t>recensement des besoins</w:t>
      </w:r>
      <w:r w:rsidR="00764390">
        <w:rPr>
          <w:rFonts w:ascii="Calibri" w:eastAsia="Calibri" w:hAnsi="Calibri" w:cs="Calibri"/>
          <w:color w:val="000000" w:themeColor="text1"/>
          <w:sz w:val="22"/>
          <w:szCs w:val="22"/>
        </w:rPr>
        <w:t>,</w:t>
      </w:r>
      <w:r w:rsidR="001E3E9B" w:rsidRPr="00BD5D33">
        <w:rPr>
          <w:rFonts w:ascii="Calibri" w:eastAsia="Calibri" w:hAnsi="Calibri" w:cs="Calibri"/>
          <w:color w:val="000000" w:themeColor="text1"/>
          <w:sz w:val="22"/>
          <w:szCs w:val="22"/>
        </w:rPr>
        <w:t xml:space="preserve"> cahier des charges, </w:t>
      </w:r>
      <w:r w:rsidR="00C85077" w:rsidRPr="00BD5D33">
        <w:rPr>
          <w:rFonts w:ascii="Calibri" w:eastAsia="Calibri" w:hAnsi="Calibri" w:cs="Calibri"/>
          <w:color w:val="000000" w:themeColor="text1"/>
          <w:sz w:val="22"/>
          <w:szCs w:val="22"/>
        </w:rPr>
        <w:t>étude comparative, déploiement de la solution</w:t>
      </w:r>
      <w:r w:rsidR="00A53E2E" w:rsidRPr="00BD5D33">
        <w:rPr>
          <w:rFonts w:ascii="Calibri" w:eastAsia="Calibri" w:hAnsi="Calibri" w:cs="Calibri"/>
          <w:color w:val="000000" w:themeColor="text1"/>
          <w:sz w:val="22"/>
          <w:szCs w:val="22"/>
        </w:rPr>
        <w:t>, acquisition, classement, stockage, diffusion des documents…)</w:t>
      </w:r>
    </w:p>
    <w:p w14:paraId="0241E161" w14:textId="692DE0A7" w:rsidR="00BD5D33" w:rsidRPr="00BD5D33" w:rsidRDefault="00BD5D33" w:rsidP="00D3765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D5D33">
        <w:rPr>
          <w:rFonts w:ascii="Calibri" w:eastAsia="Calibri" w:hAnsi="Calibri" w:cs="Calibri"/>
          <w:color w:val="000000" w:themeColor="text1"/>
          <w:sz w:val="22"/>
          <w:szCs w:val="22"/>
        </w:rPr>
        <w:t xml:space="preserve">Dans une dernière partie, </w:t>
      </w:r>
      <w:r w:rsidR="00951DA7">
        <w:rPr>
          <w:rFonts w:ascii="Calibri" w:eastAsia="Calibri" w:hAnsi="Calibri" w:cs="Calibri"/>
          <w:color w:val="000000" w:themeColor="text1"/>
          <w:sz w:val="22"/>
          <w:szCs w:val="22"/>
        </w:rPr>
        <w:t>la ressource traite</w:t>
      </w:r>
      <w:r w:rsidRPr="00BD5D33">
        <w:rPr>
          <w:rFonts w:ascii="Calibri" w:eastAsia="Calibri" w:hAnsi="Calibri" w:cs="Calibri"/>
          <w:color w:val="000000" w:themeColor="text1"/>
          <w:sz w:val="22"/>
          <w:szCs w:val="22"/>
        </w:rPr>
        <w:t xml:space="preserve"> du processus de gestion de contenu de documents (ECM), afin d’</w:t>
      </w:r>
      <w:r w:rsidRPr="008614A5">
        <w:rPr>
          <w:rFonts w:ascii="Calibri" w:eastAsia="Calibri" w:hAnsi="Calibri" w:cs="Calibri"/>
          <w:color w:val="000000" w:themeColor="text1"/>
          <w:sz w:val="22"/>
          <w:szCs w:val="22"/>
        </w:rPr>
        <w:t>organiser et de faciliter la recherche d’information contenue dans des documents électroniques.</w:t>
      </w:r>
      <w:r w:rsidRPr="00BD5D33">
        <w:rPr>
          <w:rFonts w:ascii="Calibri" w:eastAsia="Calibri" w:hAnsi="Calibri" w:cs="Calibri"/>
          <w:color w:val="000000" w:themeColor="text1"/>
          <w:sz w:val="22"/>
          <w:szCs w:val="22"/>
        </w:rPr>
        <w:t xml:space="preserve"> Son</w:t>
      </w:r>
      <w:r w:rsidRPr="008614A5">
        <w:rPr>
          <w:rFonts w:ascii="Calibri" w:eastAsia="Calibri" w:hAnsi="Calibri" w:cs="Calibri"/>
          <w:color w:val="000000" w:themeColor="text1"/>
          <w:sz w:val="22"/>
          <w:szCs w:val="22"/>
        </w:rPr>
        <w:t xml:space="preserve"> principal objectif est de prendre en compte ces données non structurées (comme des courriers électroniques, des fax, des documents de bureautique…) par opposition aux bases de données et de les gérer au sein de l’entreprise</w:t>
      </w:r>
    </w:p>
    <w:p w14:paraId="22AF2AD6" w14:textId="7632CA43" w:rsidR="00C05B61" w:rsidRDefault="00C05B61" w:rsidP="008B4EE6">
      <w:pPr>
        <w:spacing w:after="0"/>
        <w:jc w:val="both"/>
        <w:rPr>
          <w:rStyle w:val="clearfix"/>
        </w:rPr>
      </w:pPr>
    </w:p>
    <w:p w14:paraId="46B85010" w14:textId="724324C0" w:rsidR="004E0E47" w:rsidRDefault="00846526" w:rsidP="00D22FA4">
      <w:pPr>
        <w:spacing w:after="0" w:line="240" w:lineRule="auto"/>
        <w:jc w:val="both"/>
        <w:outlineLvl w:val="0"/>
        <w:rPr>
          <w:rFonts w:ascii="Calibri" w:eastAsia="Calibri" w:hAnsi="Calibri" w:cs="Calibri"/>
          <w:color w:val="000000" w:themeColor="text1"/>
        </w:rPr>
      </w:pPr>
      <w:r>
        <w:rPr>
          <w:rFonts w:cs="Arial"/>
          <w:noProof/>
        </w:rPr>
        <w:drawing>
          <wp:inline distT="0" distB="0" distL="0" distR="0" wp14:anchorId="14E5D22A" wp14:editId="4FBC44D6">
            <wp:extent cx="304165" cy="304165"/>
            <wp:effectExtent l="0" t="0" r="0" b="0"/>
            <wp:docPr id="1602509955" name="Image 1602509955"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4E0E47" w:rsidRPr="615C6E36">
        <w:rPr>
          <w:rFonts w:eastAsia="Wingdings"/>
          <w:color w:val="000000" w:themeColor="text1"/>
        </w:rPr>
        <w:t xml:space="preserve"> </w:t>
      </w:r>
      <w:r w:rsidR="004A114B">
        <w:rPr>
          <w:rFonts w:ascii="Calibri" w:eastAsia="Calibri" w:hAnsi="Calibri" w:cs="Calibri"/>
          <w:color w:val="000000" w:themeColor="text1"/>
        </w:rPr>
        <w:t>ELO Digital Office</w:t>
      </w:r>
      <w:r w:rsidR="004E0E47" w:rsidRPr="615C6E36">
        <w:rPr>
          <w:rFonts w:ascii="Calibri" w:eastAsia="Calibri" w:hAnsi="Calibri" w:cs="Calibri"/>
          <w:color w:val="000000" w:themeColor="text1"/>
        </w:rPr>
        <w:t>.</w:t>
      </w:r>
      <w:r w:rsidR="004E0E47">
        <w:t xml:space="preserve"> </w:t>
      </w:r>
      <w:hyperlink r:id="rId83" w:history="1">
        <w:r w:rsidR="004E0E47" w:rsidRPr="00885FC3">
          <w:rPr>
            <w:rStyle w:val="Lienhypertexte"/>
          </w:rPr>
          <w:t>Gestion électronique des documents</w:t>
        </w:r>
        <w:r w:rsidR="008733F8" w:rsidRPr="00885FC3">
          <w:rPr>
            <w:rStyle w:val="Lienhypertexte"/>
          </w:rPr>
          <w:t xml:space="preserve"> : fonctionnement, avantages et critères de choix</w:t>
        </w:r>
      </w:hyperlink>
      <w:r w:rsidR="004E0E47">
        <w:t>.</w:t>
      </w:r>
      <w:r w:rsidR="004E0E47" w:rsidRPr="615C6E36">
        <w:rPr>
          <w:rFonts w:ascii="Calibri" w:eastAsia="Calibri" w:hAnsi="Calibri" w:cs="Calibri"/>
          <w:color w:val="000000" w:themeColor="text1"/>
        </w:rPr>
        <w:t xml:space="preserve"> </w:t>
      </w:r>
    </w:p>
    <w:p w14:paraId="27E445B0" w14:textId="3EC30BCB" w:rsidR="004E0E47" w:rsidRDefault="004E0E47" w:rsidP="004E0E4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 xml:space="preserve">Un </w:t>
      </w:r>
      <w:r w:rsidR="00844DEF">
        <w:rPr>
          <w:rFonts w:ascii="Calibri" w:eastAsia="Calibri" w:hAnsi="Calibri" w:cs="Calibri"/>
          <w:color w:val="000000" w:themeColor="text1"/>
          <w:sz w:val="22"/>
          <w:szCs w:val="22"/>
        </w:rPr>
        <w:t>guide</w:t>
      </w:r>
      <w:r w:rsidR="00025D34">
        <w:rPr>
          <w:rFonts w:ascii="Calibri" w:eastAsia="Calibri" w:hAnsi="Calibri" w:cs="Calibri"/>
          <w:color w:val="000000" w:themeColor="text1"/>
          <w:sz w:val="22"/>
          <w:szCs w:val="22"/>
        </w:rPr>
        <w:t xml:space="preserve"> complet</w:t>
      </w:r>
      <w:r w:rsidR="00844DEF">
        <w:rPr>
          <w:rFonts w:ascii="Calibri" w:eastAsia="Calibri" w:hAnsi="Calibri" w:cs="Calibri"/>
          <w:color w:val="000000" w:themeColor="text1"/>
          <w:sz w:val="22"/>
          <w:szCs w:val="22"/>
        </w:rPr>
        <w:t xml:space="preserve"> réalisé par </w:t>
      </w:r>
      <w:r w:rsidR="002A4E7F">
        <w:rPr>
          <w:rFonts w:ascii="Calibri" w:eastAsia="Calibri" w:hAnsi="Calibri" w:cs="Calibri"/>
          <w:color w:val="000000" w:themeColor="text1"/>
          <w:sz w:val="22"/>
          <w:szCs w:val="22"/>
        </w:rPr>
        <w:t xml:space="preserve">la Société ELO </w:t>
      </w:r>
      <w:r w:rsidR="00811A61">
        <w:rPr>
          <w:rFonts w:ascii="Calibri" w:eastAsia="Calibri" w:hAnsi="Calibri" w:cs="Calibri"/>
          <w:color w:val="000000" w:themeColor="text1"/>
          <w:sz w:val="22"/>
          <w:szCs w:val="22"/>
        </w:rPr>
        <w:t>Digital Office, spécialisée dans l’innovation digitale</w:t>
      </w:r>
      <w:r w:rsidR="00025D34">
        <w:rPr>
          <w:rFonts w:ascii="Calibri" w:eastAsia="Calibri" w:hAnsi="Calibri" w:cs="Calibri"/>
          <w:color w:val="000000" w:themeColor="text1"/>
          <w:sz w:val="22"/>
          <w:szCs w:val="22"/>
        </w:rPr>
        <w:t xml:space="preserve">, </w:t>
      </w:r>
      <w:r w:rsidR="00811A61">
        <w:rPr>
          <w:rFonts w:ascii="Calibri" w:eastAsia="Calibri" w:hAnsi="Calibri" w:cs="Calibri"/>
          <w:color w:val="000000" w:themeColor="text1"/>
          <w:sz w:val="22"/>
          <w:szCs w:val="22"/>
        </w:rPr>
        <w:t xml:space="preserve">sur </w:t>
      </w:r>
      <w:r w:rsidR="00025D34">
        <w:rPr>
          <w:rFonts w:ascii="Calibri" w:eastAsia="Calibri" w:hAnsi="Calibri" w:cs="Calibri"/>
          <w:color w:val="000000" w:themeColor="text1"/>
          <w:sz w:val="22"/>
          <w:szCs w:val="22"/>
        </w:rPr>
        <w:t>la GED.</w:t>
      </w:r>
    </w:p>
    <w:p w14:paraId="619B3D51" w14:textId="28427E82" w:rsidR="00025D34" w:rsidRPr="00885FC3" w:rsidRDefault="00915757" w:rsidP="004E0E4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La première partie de ce guide donne une définition de la GED </w:t>
      </w:r>
      <w:r w:rsidR="00DB0CE1" w:rsidRPr="006E3F5D">
        <w:rPr>
          <w:rFonts w:ascii="Calibri" w:eastAsia="Calibri" w:hAnsi="Calibri" w:cs="Calibri"/>
          <w:i/>
          <w:iCs/>
          <w:color w:val="000000" w:themeColor="text1"/>
          <w:sz w:val="22"/>
          <w:szCs w:val="22"/>
        </w:rPr>
        <w:t>(“regroupe l’ensemble des outils, méthodes et bonnes pratiques visant à numériser et fluidifier la gestion des documents d’une entreprise</w:t>
      </w:r>
      <w:r w:rsidR="0051381E" w:rsidRPr="006E3F5D">
        <w:rPr>
          <w:rFonts w:ascii="Calibri" w:eastAsia="Calibri" w:hAnsi="Calibri" w:cs="Calibri"/>
          <w:i/>
          <w:iCs/>
          <w:color w:val="000000" w:themeColor="text1"/>
          <w:sz w:val="22"/>
          <w:szCs w:val="22"/>
        </w:rPr>
        <w:t>”</w:t>
      </w:r>
      <w:r w:rsidR="0051381E" w:rsidRPr="00885FC3">
        <w:rPr>
          <w:rFonts w:ascii="Calibri" w:eastAsia="Calibri" w:hAnsi="Calibri" w:cs="Calibri"/>
          <w:color w:val="000000" w:themeColor="text1"/>
          <w:sz w:val="22"/>
          <w:szCs w:val="22"/>
        </w:rPr>
        <w:t xml:space="preserve">) et présente les 5 </w:t>
      </w:r>
      <w:r w:rsidR="00DF09FA" w:rsidRPr="00885FC3">
        <w:rPr>
          <w:rFonts w:ascii="Calibri" w:eastAsia="Calibri" w:hAnsi="Calibri" w:cs="Calibri"/>
          <w:color w:val="000000" w:themeColor="text1"/>
          <w:sz w:val="22"/>
          <w:szCs w:val="22"/>
        </w:rPr>
        <w:t xml:space="preserve">grandes étapes d’un processus de GED : capture et numérisation, </w:t>
      </w:r>
      <w:r w:rsidR="00822ED1" w:rsidRPr="00885FC3">
        <w:rPr>
          <w:rFonts w:ascii="Calibri" w:eastAsia="Calibri" w:hAnsi="Calibri" w:cs="Calibri"/>
          <w:color w:val="000000" w:themeColor="text1"/>
          <w:sz w:val="22"/>
          <w:szCs w:val="22"/>
        </w:rPr>
        <w:t>traitement, stockage et sauvegarde, diffusion, archivage</w:t>
      </w:r>
      <w:r w:rsidR="00DB0CE1" w:rsidRPr="00885FC3">
        <w:rPr>
          <w:rFonts w:ascii="Calibri" w:eastAsia="Calibri" w:hAnsi="Calibri" w:cs="Calibri"/>
          <w:color w:val="000000" w:themeColor="text1"/>
          <w:sz w:val="22"/>
          <w:szCs w:val="22"/>
        </w:rPr>
        <w:t>.</w:t>
      </w:r>
    </w:p>
    <w:p w14:paraId="6AFE64D5" w14:textId="64BE3B7F" w:rsidR="00D37020" w:rsidRPr="00885FC3" w:rsidRDefault="00253A82" w:rsidP="004E0E4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885FC3">
        <w:rPr>
          <w:rFonts w:ascii="Calibri" w:eastAsia="Calibri" w:hAnsi="Calibri" w:cs="Calibri"/>
          <w:color w:val="000000" w:themeColor="text1"/>
          <w:sz w:val="22"/>
          <w:szCs w:val="22"/>
        </w:rPr>
        <w:t>Il est ensuite fait une clarification de</w:t>
      </w:r>
      <w:r w:rsidR="009A0104" w:rsidRPr="00885FC3">
        <w:rPr>
          <w:rFonts w:ascii="Calibri" w:eastAsia="Calibri" w:hAnsi="Calibri" w:cs="Calibri"/>
          <w:color w:val="000000" w:themeColor="text1"/>
          <w:sz w:val="22"/>
          <w:szCs w:val="22"/>
        </w:rPr>
        <w:t>s différences entre</w:t>
      </w:r>
      <w:r w:rsidRPr="00885FC3">
        <w:rPr>
          <w:rFonts w:ascii="Calibri" w:eastAsia="Calibri" w:hAnsi="Calibri" w:cs="Calibri"/>
          <w:color w:val="000000" w:themeColor="text1"/>
          <w:sz w:val="22"/>
          <w:szCs w:val="22"/>
        </w:rPr>
        <w:t xml:space="preserve"> quelques acronymes spécifiques à la gestion documentaire </w:t>
      </w:r>
      <w:r w:rsidR="009A0104" w:rsidRPr="00885FC3">
        <w:rPr>
          <w:rFonts w:ascii="Calibri" w:eastAsia="Calibri" w:hAnsi="Calibri" w:cs="Calibri"/>
          <w:color w:val="000000" w:themeColor="text1"/>
          <w:sz w:val="22"/>
          <w:szCs w:val="22"/>
        </w:rPr>
        <w:t xml:space="preserve">: GED, </w:t>
      </w:r>
      <w:r w:rsidR="00291CBD" w:rsidRPr="00885FC3">
        <w:rPr>
          <w:rFonts w:ascii="Calibri" w:eastAsia="Calibri" w:hAnsi="Calibri" w:cs="Calibri"/>
          <w:color w:val="000000" w:themeColor="text1"/>
          <w:sz w:val="22"/>
          <w:szCs w:val="22"/>
        </w:rPr>
        <w:t>EDM, ECM, GEC, CMS, EIM.</w:t>
      </w:r>
    </w:p>
    <w:p w14:paraId="443D3448" w14:textId="577CF87A" w:rsidR="00291CBD" w:rsidRPr="00885FC3" w:rsidRDefault="00725961" w:rsidP="004E0E4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885FC3">
        <w:rPr>
          <w:rFonts w:ascii="Calibri" w:eastAsia="Calibri" w:hAnsi="Calibri" w:cs="Calibri"/>
          <w:color w:val="000000" w:themeColor="text1"/>
          <w:sz w:val="22"/>
          <w:szCs w:val="22"/>
        </w:rPr>
        <w:t>Par exemple, la GED ne concerne que les documents d’une entreprise, non le reste de ses données, contrairement à l’ECM</w:t>
      </w:r>
      <w:r w:rsidR="00075EA5" w:rsidRPr="00885FC3">
        <w:rPr>
          <w:rFonts w:ascii="Calibri" w:eastAsia="Calibri" w:hAnsi="Calibri" w:cs="Calibri"/>
          <w:color w:val="000000" w:themeColor="text1"/>
          <w:sz w:val="22"/>
          <w:szCs w:val="22"/>
        </w:rPr>
        <w:t>, qui peut être défini comme un système de gestion centralisée des contenus</w:t>
      </w:r>
      <w:r w:rsidR="009E52C2" w:rsidRPr="00885FC3">
        <w:rPr>
          <w:rFonts w:ascii="Calibri" w:eastAsia="Calibri" w:hAnsi="Calibri" w:cs="Calibri"/>
          <w:color w:val="000000" w:themeColor="text1"/>
          <w:sz w:val="22"/>
          <w:szCs w:val="22"/>
        </w:rPr>
        <w:t xml:space="preserve"> et qui englobe la GED</w:t>
      </w:r>
      <w:r w:rsidR="0062677D" w:rsidRPr="00885FC3">
        <w:rPr>
          <w:rFonts w:ascii="Calibri" w:eastAsia="Calibri" w:hAnsi="Calibri" w:cs="Calibri"/>
          <w:color w:val="000000" w:themeColor="text1"/>
          <w:sz w:val="22"/>
          <w:szCs w:val="22"/>
        </w:rPr>
        <w:t xml:space="preserve"> dans son fonctionnement…</w:t>
      </w:r>
    </w:p>
    <w:p w14:paraId="5ACA7D43" w14:textId="7A588A0D" w:rsidR="0062677D" w:rsidRDefault="005F7FEF" w:rsidP="004E0E47">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885FC3">
        <w:rPr>
          <w:rFonts w:ascii="Calibri" w:eastAsia="Calibri" w:hAnsi="Calibri" w:cs="Calibri"/>
          <w:color w:val="000000" w:themeColor="text1"/>
          <w:sz w:val="22"/>
          <w:szCs w:val="22"/>
        </w:rPr>
        <w:t xml:space="preserve">Le guide présente également les avantages de la GED (réduction du papier, </w:t>
      </w:r>
      <w:r w:rsidR="0083103C" w:rsidRPr="00885FC3">
        <w:rPr>
          <w:rFonts w:ascii="Calibri" w:eastAsia="Calibri" w:hAnsi="Calibri" w:cs="Calibri"/>
          <w:color w:val="000000" w:themeColor="text1"/>
          <w:sz w:val="22"/>
          <w:szCs w:val="22"/>
        </w:rPr>
        <w:t>développement de la productivité, amélioration de la collaboration</w:t>
      </w:r>
      <w:r w:rsidR="00B14EEA" w:rsidRPr="00885FC3">
        <w:rPr>
          <w:rFonts w:ascii="Calibri" w:eastAsia="Calibri" w:hAnsi="Calibri" w:cs="Calibri"/>
          <w:color w:val="000000" w:themeColor="text1"/>
          <w:sz w:val="22"/>
          <w:szCs w:val="22"/>
        </w:rPr>
        <w:t xml:space="preserve">, sécurisation des données, uniformisation et </w:t>
      </w:r>
      <w:r w:rsidR="003742A2" w:rsidRPr="00885FC3">
        <w:rPr>
          <w:rFonts w:ascii="Calibri" w:eastAsia="Calibri" w:hAnsi="Calibri" w:cs="Calibri"/>
          <w:color w:val="000000" w:themeColor="text1"/>
          <w:sz w:val="22"/>
          <w:szCs w:val="22"/>
        </w:rPr>
        <w:lastRenderedPageBreak/>
        <w:t xml:space="preserve">standardisation des documents) et propose des </w:t>
      </w:r>
      <w:r w:rsidR="00D6362C" w:rsidRPr="00885FC3">
        <w:rPr>
          <w:rFonts w:ascii="Calibri" w:eastAsia="Calibri" w:hAnsi="Calibri" w:cs="Calibri"/>
          <w:color w:val="000000" w:themeColor="text1"/>
          <w:sz w:val="22"/>
          <w:szCs w:val="22"/>
        </w:rPr>
        <w:t>critères pour choisir avec rigueur un logiciel de GED</w:t>
      </w:r>
      <w:r w:rsidR="00885FC3" w:rsidRPr="00885FC3">
        <w:rPr>
          <w:rFonts w:ascii="Calibri" w:eastAsia="Calibri" w:hAnsi="Calibri" w:cs="Calibri"/>
          <w:color w:val="000000" w:themeColor="text1"/>
          <w:sz w:val="22"/>
          <w:szCs w:val="22"/>
        </w:rPr>
        <w:t xml:space="preserve"> (fonctionnalité, budget, interopérabilité…).</w:t>
      </w:r>
    </w:p>
    <w:p w14:paraId="279A6856" w14:textId="77777777" w:rsidR="004E0E47" w:rsidRDefault="004E0E47" w:rsidP="004E0E47">
      <w:pPr>
        <w:spacing w:after="0" w:line="240" w:lineRule="auto"/>
        <w:outlineLvl w:val="0"/>
        <w:rPr>
          <w:rFonts w:ascii="Calibri" w:eastAsia="Calibri" w:hAnsi="Calibri" w:cs="Calibri"/>
          <w:color w:val="000000" w:themeColor="text1"/>
        </w:rPr>
      </w:pPr>
    </w:p>
    <w:p w14:paraId="105E655D" w14:textId="69FD7A75" w:rsidR="008B7BC0" w:rsidRDefault="00F2656C" w:rsidP="008B7BC0">
      <w:pPr>
        <w:spacing w:after="0" w:line="240" w:lineRule="auto"/>
        <w:outlineLvl w:val="0"/>
        <w:rPr>
          <w:rFonts w:ascii="Calibri" w:eastAsia="Calibri" w:hAnsi="Calibri" w:cs="Calibri"/>
          <w:color w:val="000000" w:themeColor="text1"/>
        </w:rPr>
      </w:pPr>
      <w:r>
        <w:rPr>
          <w:rFonts w:cs="Arial"/>
          <w:noProof/>
        </w:rPr>
        <w:drawing>
          <wp:inline distT="0" distB="0" distL="0" distR="0" wp14:anchorId="3C4FC13B" wp14:editId="5AB4CF65">
            <wp:extent cx="304165" cy="304165"/>
            <wp:effectExtent l="0" t="0" r="0" b="0"/>
            <wp:docPr id="761531135" name="Image 761531135"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8B7BC0" w:rsidRPr="615C6E36">
        <w:rPr>
          <w:rFonts w:eastAsia="Wingdings"/>
          <w:color w:val="000000" w:themeColor="text1"/>
        </w:rPr>
        <w:t xml:space="preserve"> </w:t>
      </w:r>
      <w:r w:rsidR="000560B8">
        <w:rPr>
          <w:rFonts w:ascii="Calibri" w:eastAsia="Calibri" w:hAnsi="Calibri" w:cs="Calibri"/>
          <w:color w:val="000000" w:themeColor="text1"/>
        </w:rPr>
        <w:t>Groupe Puce et Plume</w:t>
      </w:r>
      <w:r w:rsidR="008B7BC0" w:rsidRPr="615C6E36">
        <w:rPr>
          <w:rFonts w:ascii="Calibri" w:eastAsia="Calibri" w:hAnsi="Calibri" w:cs="Calibri"/>
          <w:color w:val="000000" w:themeColor="text1"/>
        </w:rPr>
        <w:t>.</w:t>
      </w:r>
      <w:r w:rsidR="008B7BC0">
        <w:t xml:space="preserve"> </w:t>
      </w:r>
      <w:hyperlink r:id="rId84" w:history="1">
        <w:r w:rsidR="00375F10" w:rsidRPr="00D03CAF">
          <w:rPr>
            <w:rStyle w:val="Lienhypertexte"/>
          </w:rPr>
          <w:t>Qu’est-ce que la GED ?</w:t>
        </w:r>
      </w:hyperlink>
    </w:p>
    <w:p w14:paraId="381DEE3D" w14:textId="2AA8149B" w:rsidR="008B7BC0" w:rsidRPr="00B637BB" w:rsidRDefault="008B7BC0" w:rsidP="00375F10">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Pr>
          <w:rFonts w:ascii="Calibri" w:eastAsia="Calibri" w:hAnsi="Calibri" w:cs="Calibri"/>
          <w:b/>
          <w:bCs/>
          <w:sz w:val="22"/>
          <w:szCs w:val="22"/>
        </w:rPr>
        <w:t>Note de 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Un</w:t>
      </w:r>
      <w:r w:rsidR="00375F10">
        <w:rPr>
          <w:rFonts w:ascii="Calibri" w:eastAsia="Calibri" w:hAnsi="Calibri" w:cs="Calibri"/>
          <w:color w:val="000000" w:themeColor="text1"/>
          <w:sz w:val="22"/>
          <w:szCs w:val="22"/>
        </w:rPr>
        <w:t xml:space="preserve">e présentation très complète de la GED par </w:t>
      </w:r>
      <w:r w:rsidR="000169D2">
        <w:rPr>
          <w:rFonts w:ascii="Calibri" w:eastAsia="Calibri" w:hAnsi="Calibri" w:cs="Calibri"/>
          <w:color w:val="000000" w:themeColor="text1"/>
          <w:sz w:val="22"/>
          <w:szCs w:val="22"/>
        </w:rPr>
        <w:t>le Groupe Puce et Plume,</w:t>
      </w:r>
      <w:r w:rsidR="00066BF7">
        <w:t xml:space="preserve"> </w:t>
      </w:r>
      <w:r w:rsidR="00066BF7" w:rsidRPr="00136BF5">
        <w:rPr>
          <w:rFonts w:asciiTheme="minorHAnsi" w:hAnsiTheme="minorHAnsi" w:cstheme="minorHAnsi"/>
          <w:sz w:val="22"/>
          <w:szCs w:val="22"/>
        </w:rPr>
        <w:t>société de</w:t>
      </w:r>
      <w:r w:rsidR="00066BF7">
        <w:t xml:space="preserve"> </w:t>
      </w:r>
      <w:r w:rsidR="00066BF7" w:rsidRPr="00B637BB">
        <w:rPr>
          <w:rFonts w:ascii="Calibri" w:eastAsia="Calibri" w:hAnsi="Calibri" w:cs="Calibri"/>
          <w:color w:val="000000" w:themeColor="text1"/>
          <w:sz w:val="22"/>
          <w:szCs w:val="22"/>
        </w:rPr>
        <w:t>services numériques, spécialisée dans la dématérialisation et l’ingénierie de donnée</w:t>
      </w:r>
      <w:r w:rsidR="00DD0A3B">
        <w:rPr>
          <w:rFonts w:ascii="Calibri" w:eastAsia="Calibri" w:hAnsi="Calibri" w:cs="Calibri"/>
          <w:color w:val="000000" w:themeColor="text1"/>
          <w:sz w:val="22"/>
          <w:szCs w:val="22"/>
        </w:rPr>
        <w:t>s</w:t>
      </w:r>
      <w:r w:rsidR="00066BF7" w:rsidRPr="00B637BB">
        <w:rPr>
          <w:rFonts w:ascii="Calibri" w:eastAsia="Calibri" w:hAnsi="Calibri" w:cs="Calibri"/>
          <w:color w:val="000000" w:themeColor="text1"/>
          <w:sz w:val="22"/>
          <w:szCs w:val="22"/>
        </w:rPr>
        <w:t>.</w:t>
      </w:r>
    </w:p>
    <w:p w14:paraId="6C3C1EF7" w14:textId="464037A6" w:rsidR="00F44103" w:rsidRPr="00B637BB" w:rsidRDefault="00B55F8D" w:rsidP="00375F10">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637BB">
        <w:rPr>
          <w:rFonts w:ascii="Calibri" w:eastAsia="Calibri" w:hAnsi="Calibri" w:cs="Calibri"/>
          <w:color w:val="000000" w:themeColor="text1"/>
          <w:sz w:val="22"/>
          <w:szCs w:val="22"/>
        </w:rPr>
        <w:t xml:space="preserve">Le dossier </w:t>
      </w:r>
      <w:r w:rsidR="001371A8" w:rsidRPr="00B637BB">
        <w:rPr>
          <w:rFonts w:ascii="Calibri" w:eastAsia="Calibri" w:hAnsi="Calibri" w:cs="Calibri"/>
          <w:color w:val="000000" w:themeColor="text1"/>
          <w:sz w:val="22"/>
          <w:szCs w:val="22"/>
        </w:rPr>
        <w:t xml:space="preserve">définit la GED, présente les sigles et acronymes associés à la GED, </w:t>
      </w:r>
      <w:r w:rsidR="00CF79E0" w:rsidRPr="00B637BB">
        <w:rPr>
          <w:rFonts w:ascii="Calibri" w:eastAsia="Calibri" w:hAnsi="Calibri" w:cs="Calibri"/>
          <w:color w:val="000000" w:themeColor="text1"/>
          <w:sz w:val="22"/>
          <w:szCs w:val="22"/>
        </w:rPr>
        <w:t>explique comment fonctionne la GED</w:t>
      </w:r>
      <w:r w:rsidR="00641832" w:rsidRPr="00B637BB">
        <w:rPr>
          <w:rFonts w:ascii="Calibri" w:eastAsia="Calibri" w:hAnsi="Calibri" w:cs="Calibri"/>
          <w:color w:val="000000" w:themeColor="text1"/>
          <w:sz w:val="22"/>
          <w:szCs w:val="22"/>
        </w:rPr>
        <w:t xml:space="preserve"> (avec un schéma simple permettant de mémoriser les </w:t>
      </w:r>
      <w:r w:rsidR="00214D1E" w:rsidRPr="00B637BB">
        <w:rPr>
          <w:rFonts w:ascii="Calibri" w:eastAsia="Calibri" w:hAnsi="Calibri" w:cs="Calibri"/>
          <w:color w:val="000000" w:themeColor="text1"/>
          <w:sz w:val="22"/>
          <w:szCs w:val="22"/>
        </w:rPr>
        <w:t>différentes étapes de la GED)</w:t>
      </w:r>
      <w:r w:rsidR="00753AAC" w:rsidRPr="00B637BB">
        <w:rPr>
          <w:rFonts w:ascii="Calibri" w:eastAsia="Calibri" w:hAnsi="Calibri" w:cs="Calibri"/>
          <w:color w:val="000000" w:themeColor="text1"/>
          <w:sz w:val="22"/>
          <w:szCs w:val="22"/>
        </w:rPr>
        <w:t xml:space="preserve"> et présente les fonctionnalités majeures d’une GED</w:t>
      </w:r>
      <w:r w:rsidR="00F74505" w:rsidRPr="00B637BB">
        <w:rPr>
          <w:rFonts w:ascii="Calibri" w:eastAsia="Calibri" w:hAnsi="Calibri" w:cs="Calibri"/>
          <w:color w:val="000000" w:themeColor="text1"/>
          <w:sz w:val="22"/>
          <w:szCs w:val="22"/>
        </w:rPr>
        <w:t xml:space="preserve"> (automatisation du classement, organisation de la recherche, </w:t>
      </w:r>
      <w:r w:rsidR="008036AC" w:rsidRPr="00B637BB">
        <w:rPr>
          <w:rFonts w:ascii="Calibri" w:eastAsia="Calibri" w:hAnsi="Calibri" w:cs="Calibri"/>
          <w:color w:val="000000" w:themeColor="text1"/>
          <w:sz w:val="22"/>
          <w:szCs w:val="22"/>
        </w:rPr>
        <w:t>consultation et téléchargement de documents</w:t>
      </w:r>
      <w:r w:rsidR="009E1A01" w:rsidRPr="00B637BB">
        <w:rPr>
          <w:rFonts w:ascii="Calibri" w:eastAsia="Calibri" w:hAnsi="Calibri" w:cs="Calibri"/>
          <w:color w:val="000000" w:themeColor="text1"/>
          <w:sz w:val="22"/>
          <w:szCs w:val="22"/>
        </w:rPr>
        <w:t>, partage en interne et travail collaboratif…)</w:t>
      </w:r>
    </w:p>
    <w:p w14:paraId="525B8707" w14:textId="77E79AE2" w:rsidR="0075354F" w:rsidRPr="00B637BB" w:rsidRDefault="0075354F" w:rsidP="00375F10">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637BB">
        <w:rPr>
          <w:rFonts w:ascii="Calibri" w:eastAsia="Calibri" w:hAnsi="Calibri" w:cs="Calibri"/>
          <w:color w:val="000000" w:themeColor="text1"/>
          <w:sz w:val="22"/>
          <w:szCs w:val="22"/>
        </w:rPr>
        <w:t xml:space="preserve">Il compare aussi les 3 </w:t>
      </w:r>
      <w:r w:rsidR="0001387B" w:rsidRPr="00B637BB">
        <w:rPr>
          <w:rFonts w:ascii="Calibri" w:eastAsia="Calibri" w:hAnsi="Calibri" w:cs="Calibri"/>
          <w:color w:val="000000" w:themeColor="text1"/>
          <w:sz w:val="22"/>
          <w:szCs w:val="22"/>
        </w:rPr>
        <w:t xml:space="preserve">solutions principales de GED (système transversal, système par métier, système mixte) et </w:t>
      </w:r>
      <w:r w:rsidR="00677F1C" w:rsidRPr="00B637BB">
        <w:rPr>
          <w:rFonts w:ascii="Calibri" w:eastAsia="Calibri" w:hAnsi="Calibri" w:cs="Calibri"/>
          <w:color w:val="000000" w:themeColor="text1"/>
          <w:sz w:val="22"/>
          <w:szCs w:val="22"/>
        </w:rPr>
        <w:t>présente les différents types de logiciels de GED</w:t>
      </w:r>
      <w:r w:rsidR="004F4FD6" w:rsidRPr="00B637BB">
        <w:rPr>
          <w:rFonts w:ascii="Calibri" w:eastAsia="Calibri" w:hAnsi="Calibri" w:cs="Calibri"/>
          <w:color w:val="000000" w:themeColor="text1"/>
          <w:sz w:val="22"/>
          <w:szCs w:val="22"/>
        </w:rPr>
        <w:t xml:space="preserve"> (logiciels en SAAS</w:t>
      </w:r>
      <w:r w:rsidR="00C937C9" w:rsidRPr="00B637BB">
        <w:rPr>
          <w:rFonts w:ascii="Calibri" w:eastAsia="Calibri" w:hAnsi="Calibri" w:cs="Calibri"/>
          <w:color w:val="000000" w:themeColor="text1"/>
          <w:sz w:val="22"/>
          <w:szCs w:val="22"/>
        </w:rPr>
        <w:t xml:space="preserve"> – hébérgés</w:t>
      </w:r>
      <w:r w:rsidR="00652404">
        <w:rPr>
          <w:rFonts w:ascii="Calibri" w:eastAsia="Calibri" w:hAnsi="Calibri" w:cs="Calibri"/>
          <w:color w:val="000000" w:themeColor="text1"/>
          <w:sz w:val="22"/>
          <w:szCs w:val="22"/>
        </w:rPr>
        <w:t xml:space="preserve"> </w:t>
      </w:r>
      <w:r w:rsidR="006679E8" w:rsidRPr="00B637BB">
        <w:rPr>
          <w:rFonts w:ascii="Calibri" w:eastAsia="Calibri" w:hAnsi="Calibri" w:cs="Calibri"/>
          <w:color w:val="000000" w:themeColor="text1"/>
          <w:sz w:val="22"/>
          <w:szCs w:val="22"/>
        </w:rPr>
        <w:t>sur un Cloud et exploités par</w:t>
      </w:r>
      <w:r w:rsidR="00C937C9" w:rsidRPr="00B637BB">
        <w:rPr>
          <w:rFonts w:ascii="Calibri" w:eastAsia="Calibri" w:hAnsi="Calibri" w:cs="Calibri"/>
          <w:color w:val="000000" w:themeColor="text1"/>
          <w:sz w:val="22"/>
          <w:szCs w:val="22"/>
        </w:rPr>
        <w:t xml:space="preserve"> un tiers</w:t>
      </w:r>
      <w:r w:rsidR="004F4FD6" w:rsidRPr="00B637BB">
        <w:rPr>
          <w:rFonts w:ascii="Calibri" w:eastAsia="Calibri" w:hAnsi="Calibri" w:cs="Calibri"/>
          <w:color w:val="000000" w:themeColor="text1"/>
          <w:sz w:val="22"/>
          <w:szCs w:val="22"/>
        </w:rPr>
        <w:t xml:space="preserve">, logiciels </w:t>
      </w:r>
      <w:r w:rsidR="001B4D2D" w:rsidRPr="00B637BB">
        <w:rPr>
          <w:rFonts w:ascii="Calibri" w:eastAsia="Calibri" w:hAnsi="Calibri" w:cs="Calibri"/>
          <w:color w:val="000000" w:themeColor="text1"/>
          <w:sz w:val="22"/>
          <w:szCs w:val="22"/>
        </w:rPr>
        <w:t>intégrés au Système d’Information, logiciels en open source)</w:t>
      </w:r>
      <w:r w:rsidR="006679E8" w:rsidRPr="00B637BB">
        <w:rPr>
          <w:rFonts w:ascii="Calibri" w:eastAsia="Calibri" w:hAnsi="Calibri" w:cs="Calibri"/>
          <w:color w:val="000000" w:themeColor="text1"/>
          <w:sz w:val="22"/>
          <w:szCs w:val="22"/>
        </w:rPr>
        <w:t>.</w:t>
      </w:r>
    </w:p>
    <w:p w14:paraId="1B6CAC11" w14:textId="7F7D5C28" w:rsidR="008665E0" w:rsidRDefault="007D5993" w:rsidP="00375F10">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00B637BB">
        <w:rPr>
          <w:rFonts w:ascii="Calibri" w:eastAsia="Calibri" w:hAnsi="Calibri" w:cs="Calibri"/>
          <w:color w:val="000000" w:themeColor="text1"/>
          <w:sz w:val="22"/>
          <w:szCs w:val="22"/>
        </w:rPr>
        <w:t xml:space="preserve">Enfin, </w:t>
      </w:r>
      <w:r w:rsidR="00E85542" w:rsidRPr="00B637BB">
        <w:rPr>
          <w:rFonts w:ascii="Calibri" w:eastAsia="Calibri" w:hAnsi="Calibri" w:cs="Calibri"/>
          <w:color w:val="000000" w:themeColor="text1"/>
          <w:sz w:val="22"/>
          <w:szCs w:val="22"/>
        </w:rPr>
        <w:t>le dossier présente les avantages</w:t>
      </w:r>
      <w:r w:rsidR="008D3D18" w:rsidRPr="00B637BB">
        <w:rPr>
          <w:rFonts w:ascii="Calibri" w:eastAsia="Calibri" w:hAnsi="Calibri" w:cs="Calibri"/>
          <w:color w:val="000000" w:themeColor="text1"/>
          <w:sz w:val="22"/>
          <w:szCs w:val="22"/>
        </w:rPr>
        <w:t xml:space="preserve"> et impacts</w:t>
      </w:r>
      <w:r w:rsidR="00E85542" w:rsidRPr="00B637BB">
        <w:rPr>
          <w:rFonts w:ascii="Calibri" w:eastAsia="Calibri" w:hAnsi="Calibri" w:cs="Calibri"/>
          <w:color w:val="000000" w:themeColor="text1"/>
          <w:sz w:val="22"/>
          <w:szCs w:val="22"/>
        </w:rPr>
        <w:t xml:space="preserve"> de la GED</w:t>
      </w:r>
      <w:r w:rsidR="008D3D18" w:rsidRPr="00B637BB">
        <w:rPr>
          <w:rFonts w:ascii="Calibri" w:eastAsia="Calibri" w:hAnsi="Calibri" w:cs="Calibri"/>
          <w:color w:val="000000" w:themeColor="text1"/>
          <w:sz w:val="22"/>
          <w:szCs w:val="22"/>
        </w:rPr>
        <w:t>,</w:t>
      </w:r>
      <w:r w:rsidR="00E85542" w:rsidRPr="00B637BB">
        <w:rPr>
          <w:rFonts w:ascii="Calibri" w:eastAsia="Calibri" w:hAnsi="Calibri" w:cs="Calibri"/>
          <w:color w:val="000000" w:themeColor="text1"/>
          <w:sz w:val="22"/>
          <w:szCs w:val="22"/>
        </w:rPr>
        <w:t xml:space="preserve"> sous forme de visuels</w:t>
      </w:r>
      <w:r w:rsidR="008D3D18" w:rsidRPr="00B637BB">
        <w:rPr>
          <w:rFonts w:ascii="Calibri" w:eastAsia="Calibri" w:hAnsi="Calibri" w:cs="Calibri"/>
          <w:color w:val="000000" w:themeColor="text1"/>
          <w:sz w:val="22"/>
          <w:szCs w:val="22"/>
        </w:rPr>
        <w:t>,</w:t>
      </w:r>
      <w:r w:rsidR="00E61741" w:rsidRPr="00B637BB">
        <w:rPr>
          <w:rFonts w:ascii="Calibri" w:eastAsia="Calibri" w:hAnsi="Calibri" w:cs="Calibri"/>
          <w:color w:val="000000" w:themeColor="text1"/>
          <w:sz w:val="22"/>
          <w:szCs w:val="22"/>
        </w:rPr>
        <w:t xml:space="preserve"> pour l’organisation (on apprend par exemple que</w:t>
      </w:r>
      <w:r w:rsidR="00CD6AB6" w:rsidRPr="00B637BB">
        <w:rPr>
          <w:rFonts w:ascii="Calibri" w:eastAsia="Calibri" w:hAnsi="Calibri" w:cs="Calibri"/>
          <w:color w:val="000000" w:themeColor="text1"/>
          <w:sz w:val="22"/>
          <w:szCs w:val="22"/>
        </w:rPr>
        <w:t xml:space="preserve"> 7,5% des documents d’une </w:t>
      </w:r>
      <w:r w:rsidR="00DC7C6A">
        <w:rPr>
          <w:rFonts w:ascii="Calibri" w:eastAsia="Calibri" w:hAnsi="Calibri" w:cs="Calibri"/>
          <w:color w:val="000000" w:themeColor="text1"/>
          <w:sz w:val="22"/>
          <w:szCs w:val="22"/>
        </w:rPr>
        <w:t>en</w:t>
      </w:r>
      <w:r w:rsidR="00CD6AB6" w:rsidRPr="00B637BB">
        <w:rPr>
          <w:rFonts w:ascii="Calibri" w:eastAsia="Calibri" w:hAnsi="Calibri" w:cs="Calibri"/>
          <w:color w:val="000000" w:themeColor="text1"/>
          <w:sz w:val="22"/>
          <w:szCs w:val="22"/>
        </w:rPr>
        <w:t>treprise sont per</w:t>
      </w:r>
      <w:r w:rsidR="0028352A" w:rsidRPr="00B637BB">
        <w:rPr>
          <w:rFonts w:ascii="Calibri" w:eastAsia="Calibri" w:hAnsi="Calibri" w:cs="Calibri"/>
          <w:color w:val="000000" w:themeColor="text1"/>
          <w:sz w:val="22"/>
          <w:szCs w:val="22"/>
        </w:rPr>
        <w:t>d</w:t>
      </w:r>
      <w:r w:rsidR="00CD6AB6" w:rsidRPr="00B637BB">
        <w:rPr>
          <w:rFonts w:ascii="Calibri" w:eastAsia="Calibri" w:hAnsi="Calibri" w:cs="Calibri"/>
          <w:color w:val="000000" w:themeColor="text1"/>
          <w:sz w:val="22"/>
          <w:szCs w:val="22"/>
        </w:rPr>
        <w:t xml:space="preserve">us ou mal classés ou encore que </w:t>
      </w:r>
      <w:r w:rsidR="0028352A" w:rsidRPr="00B637BB">
        <w:rPr>
          <w:rFonts w:ascii="Calibri" w:eastAsia="Calibri" w:hAnsi="Calibri" w:cs="Calibri"/>
          <w:color w:val="000000" w:themeColor="text1"/>
          <w:sz w:val="22"/>
          <w:szCs w:val="22"/>
        </w:rPr>
        <w:t>le temps moyen passé par semaine à chercher une information sans la trouver est de 7h30…)</w:t>
      </w:r>
      <w:r w:rsidR="00E85542" w:rsidRPr="00B637BB">
        <w:rPr>
          <w:rFonts w:ascii="Calibri" w:eastAsia="Calibri" w:hAnsi="Calibri" w:cs="Calibri"/>
          <w:color w:val="000000" w:themeColor="text1"/>
          <w:sz w:val="22"/>
          <w:szCs w:val="22"/>
        </w:rPr>
        <w:t xml:space="preserve"> pour les u</w:t>
      </w:r>
      <w:r w:rsidR="00B637BB" w:rsidRPr="00B637BB">
        <w:rPr>
          <w:rFonts w:ascii="Calibri" w:eastAsia="Calibri" w:hAnsi="Calibri" w:cs="Calibri"/>
          <w:color w:val="000000" w:themeColor="text1"/>
          <w:sz w:val="22"/>
          <w:szCs w:val="22"/>
        </w:rPr>
        <w:t>tilisateurs et pour les partenaires extérieurs.</w:t>
      </w:r>
    </w:p>
    <w:p w14:paraId="53DD7782" w14:textId="77777777" w:rsidR="00F15D8F" w:rsidRDefault="00F15D8F" w:rsidP="00F15D8F">
      <w:pPr>
        <w:spacing w:after="0"/>
        <w:jc w:val="both"/>
        <w:rPr>
          <w:rFonts w:ascii="Calibri" w:eastAsia="Calibri" w:hAnsi="Calibri" w:cs="Calibri"/>
          <w:color w:val="000000" w:themeColor="text1"/>
        </w:rPr>
      </w:pPr>
    </w:p>
    <w:p w14:paraId="723E9A1A" w14:textId="77777777" w:rsidR="00F15D8F" w:rsidRPr="00F065E5" w:rsidRDefault="00F15D8F" w:rsidP="00F15D8F">
      <w:pPr>
        <w:shd w:val="clear" w:color="auto" w:fill="D2EAF1"/>
        <w:spacing w:line="276" w:lineRule="auto"/>
        <w:jc w:val="center"/>
        <w:rPr>
          <w:rFonts w:ascii="Calibri" w:eastAsia="Calibri" w:hAnsi="Calibri" w:cs="Calibri"/>
          <w:b/>
          <w:bCs/>
          <w:color w:val="2E75B5"/>
        </w:rPr>
      </w:pPr>
      <w:r w:rsidRPr="00F065E5">
        <w:rPr>
          <w:rFonts w:ascii="Calibri" w:eastAsia="Calibri" w:hAnsi="Calibri" w:cs="Calibri"/>
          <w:b/>
          <w:bCs/>
          <w:color w:val="2E75B5"/>
        </w:rPr>
        <w:t>Piste d’exploitation pédagogique possible</w:t>
      </w:r>
    </w:p>
    <w:p w14:paraId="5CDE367E" w14:textId="5DC89BD4" w:rsidR="00F15D8F" w:rsidRPr="008D7CFB" w:rsidRDefault="00F15D8F" w:rsidP="008D7CFB">
      <w:pPr>
        <w:shd w:val="clear" w:color="auto" w:fill="D2EAF1"/>
        <w:spacing w:after="0" w:line="276" w:lineRule="auto"/>
        <w:jc w:val="both"/>
        <w:rPr>
          <w:rFonts w:ascii="Calibri" w:eastAsia="Calibri" w:hAnsi="Calibri" w:cs="Calibri"/>
          <w:iCs/>
        </w:rPr>
      </w:pPr>
      <w:r>
        <w:rPr>
          <w:rFonts w:ascii="Calibri" w:eastAsia="Calibri" w:hAnsi="Calibri" w:cs="Calibri"/>
          <w:iCs/>
        </w:rPr>
        <w:t>Ces ressources présentant la GED de façon un peu plus développée pourraient donner lieu à un échange entre les étudiants sur les intérêts d’une GED, mais aussi ses limites. Il pourrait leur être demandé de réaliser une schématisation numérique et ludique…</w:t>
      </w:r>
      <w:r w:rsidR="000E44F4">
        <w:rPr>
          <w:rFonts w:ascii="Calibri" w:eastAsia="Calibri" w:hAnsi="Calibri" w:cs="Calibri"/>
          <w:iCs/>
        </w:rPr>
        <w:t xml:space="preserve"> dans le cadre d’une mise en situation professionnelle.</w:t>
      </w:r>
    </w:p>
    <w:p w14:paraId="7FDE0D27" w14:textId="77777777" w:rsidR="008D7CFB" w:rsidRPr="008D7CFB" w:rsidRDefault="008D7CFB" w:rsidP="008D7CFB">
      <w:pPr>
        <w:pStyle w:val="paragraph"/>
        <w:spacing w:beforeAutospacing="0" w:after="0" w:afterAutospacing="0"/>
        <w:jc w:val="both"/>
        <w:rPr>
          <w:rFonts w:ascii="Calibri" w:eastAsia="Calibri" w:hAnsi="Calibri" w:cs="Calibri"/>
          <w:color w:val="2F5496" w:themeColor="accent1" w:themeShade="BF"/>
          <w:sz w:val="22"/>
          <w:szCs w:val="22"/>
          <w:lang w:eastAsia="en-US"/>
        </w:rPr>
      </w:pPr>
    </w:p>
    <w:p w14:paraId="4453C280" w14:textId="77777777" w:rsidR="008D7CFB" w:rsidRPr="008D7CFB" w:rsidRDefault="008D7CFB" w:rsidP="008D7CFB">
      <w:pPr>
        <w:pStyle w:val="paragraph"/>
        <w:spacing w:beforeAutospacing="0" w:after="0" w:afterAutospacing="0"/>
        <w:jc w:val="both"/>
        <w:rPr>
          <w:rFonts w:ascii="Calibri" w:eastAsia="Calibri" w:hAnsi="Calibri" w:cs="Calibri"/>
          <w:color w:val="2F5496" w:themeColor="accent1" w:themeShade="BF"/>
          <w:sz w:val="22"/>
          <w:szCs w:val="22"/>
          <w:lang w:eastAsia="en-US"/>
        </w:rPr>
      </w:pPr>
    </w:p>
    <w:p w14:paraId="358FC564" w14:textId="2226288A" w:rsidR="00961C5B" w:rsidRPr="008D7CFB" w:rsidRDefault="008D7CFB" w:rsidP="008D7CFB">
      <w:pPr>
        <w:pStyle w:val="paragraph"/>
        <w:spacing w:beforeAutospacing="0" w:after="240" w:afterAutospacing="0"/>
        <w:jc w:val="center"/>
        <w:rPr>
          <w:rFonts w:ascii="Calibri" w:eastAsia="Calibri" w:hAnsi="Calibri" w:cs="Calibri"/>
          <w:b/>
          <w:bCs/>
          <w:color w:val="31849B"/>
          <w:sz w:val="26"/>
          <w:szCs w:val="26"/>
          <w:lang w:eastAsia="en-US"/>
        </w:rPr>
      </w:pPr>
      <w:r w:rsidRPr="008D7CFB">
        <w:rPr>
          <w:rFonts w:ascii="Calibri" w:eastAsia="Calibri" w:hAnsi="Calibri" w:cs="Calibri"/>
          <w:b/>
          <w:bCs/>
          <w:color w:val="31849B"/>
          <w:sz w:val="26"/>
          <w:szCs w:val="26"/>
          <w:lang w:eastAsia="en-US"/>
        </w:rPr>
        <w:t>5.2</w:t>
      </w:r>
      <w:r w:rsidR="00FE29F9">
        <w:rPr>
          <w:rFonts w:ascii="Calibri" w:eastAsia="Calibri" w:hAnsi="Calibri" w:cs="Calibri"/>
          <w:b/>
          <w:bCs/>
          <w:color w:val="31849B"/>
          <w:sz w:val="26"/>
          <w:szCs w:val="26"/>
          <w:lang w:eastAsia="en-US"/>
        </w:rPr>
        <w:t>.</w:t>
      </w:r>
      <w:r w:rsidRPr="008D7CFB">
        <w:rPr>
          <w:rFonts w:ascii="Calibri" w:eastAsia="Calibri" w:hAnsi="Calibri" w:cs="Calibri"/>
          <w:b/>
          <w:bCs/>
          <w:color w:val="31849B"/>
          <w:sz w:val="26"/>
          <w:szCs w:val="26"/>
          <w:lang w:eastAsia="en-US"/>
        </w:rPr>
        <w:t xml:space="preserve"> DES EXEMPLES DE SOLUTIONS DE GED</w:t>
      </w:r>
    </w:p>
    <w:p w14:paraId="5F93E538" w14:textId="53A29604" w:rsidR="00421B06" w:rsidRDefault="003A4119" w:rsidP="00421B06">
      <w:pPr>
        <w:spacing w:after="0" w:line="240" w:lineRule="auto"/>
        <w:jc w:val="both"/>
        <w:rPr>
          <w:rFonts w:ascii="Calibri" w:eastAsia="Calibri" w:hAnsi="Calibri" w:cs="Calibri"/>
        </w:rPr>
      </w:pPr>
      <w:r>
        <w:rPr>
          <w:rFonts w:cs="Arial"/>
          <w:noProof/>
        </w:rPr>
        <w:drawing>
          <wp:inline distT="0" distB="0" distL="0" distR="0" wp14:anchorId="43DD2262" wp14:editId="157CD8CE">
            <wp:extent cx="266700" cy="266700"/>
            <wp:effectExtent l="0" t="0" r="0" b="0"/>
            <wp:docPr id="917300769" name="Image 917300769"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421B06" w:rsidRPr="615C6E36">
        <w:rPr>
          <w:rFonts w:ascii="Calibri" w:eastAsia="Calibri" w:hAnsi="Calibri" w:cs="Calibri"/>
        </w:rPr>
        <w:t xml:space="preserve"> </w:t>
      </w:r>
      <w:r w:rsidR="00B97128">
        <w:rPr>
          <w:rFonts w:ascii="Calibri" w:eastAsia="Calibri" w:hAnsi="Calibri" w:cs="Calibri"/>
        </w:rPr>
        <w:t>Codeur</w:t>
      </w:r>
      <w:r>
        <w:rPr>
          <w:rFonts w:ascii="Calibri" w:eastAsia="Calibri" w:hAnsi="Calibri" w:cs="Calibri"/>
        </w:rPr>
        <w:t xml:space="preserve"> blog</w:t>
      </w:r>
      <w:r w:rsidR="00B97128">
        <w:t xml:space="preserve">. </w:t>
      </w:r>
      <w:hyperlink r:id="rId85" w:history="1">
        <w:r w:rsidR="00B97128" w:rsidRPr="001840CA">
          <w:rPr>
            <w:rStyle w:val="Lienhypertexte"/>
          </w:rPr>
          <w:t>Les 1</w:t>
        </w:r>
        <w:r w:rsidR="00224D21">
          <w:rPr>
            <w:rStyle w:val="Lienhypertexte"/>
          </w:rPr>
          <w:t>1</w:t>
        </w:r>
        <w:r w:rsidR="00B97128" w:rsidRPr="001840CA">
          <w:rPr>
            <w:rStyle w:val="Lienhypertexte"/>
          </w:rPr>
          <w:t xml:space="preserve"> meilleurs logiciels de Gestion Electronique des Documents (GED)</w:t>
        </w:r>
      </w:hyperlink>
      <w:r w:rsidR="002E6EC9">
        <w:rPr>
          <w:rStyle w:val="Lienhypertexte"/>
        </w:rPr>
        <w:t>.</w:t>
      </w:r>
      <w:r w:rsidR="00421B06">
        <w:t xml:space="preserve"> </w:t>
      </w:r>
      <w:r w:rsidR="00224D21">
        <w:t>Mai</w:t>
      </w:r>
      <w:r w:rsidR="00465BCB">
        <w:t xml:space="preserve"> 2023</w:t>
      </w:r>
      <w:r w:rsidR="00224D21">
        <w:t>.</w:t>
      </w:r>
    </w:p>
    <w:p w14:paraId="3A92197F" w14:textId="301B272E" w:rsidR="000C692B" w:rsidRDefault="00421B06" w:rsidP="00FC675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 </w:t>
      </w:r>
      <w:r w:rsidR="00FC675E">
        <w:rPr>
          <w:rFonts w:ascii="Calibri" w:eastAsia="Calibri" w:hAnsi="Calibri" w:cs="Calibri"/>
          <w:color w:val="000000" w:themeColor="text1"/>
        </w:rPr>
        <w:t>Des exemples de logiciels de GED</w:t>
      </w:r>
      <w:r w:rsidR="00617285">
        <w:rPr>
          <w:rFonts w:ascii="Calibri" w:eastAsia="Calibri" w:hAnsi="Calibri" w:cs="Calibri"/>
          <w:color w:val="000000" w:themeColor="text1"/>
        </w:rPr>
        <w:t>. Les liens proposés permettent de découvrir chacun d’eux</w:t>
      </w:r>
      <w:r w:rsidR="00DB4274">
        <w:rPr>
          <w:rFonts w:ascii="Calibri" w:eastAsia="Calibri" w:hAnsi="Calibri" w:cs="Calibri"/>
          <w:color w:val="000000" w:themeColor="text1"/>
        </w:rPr>
        <w:t xml:space="preserve"> : </w:t>
      </w:r>
      <w:r w:rsidR="004F3A2F" w:rsidRPr="00FC366F">
        <w:rPr>
          <w:rFonts w:ascii="Calibri" w:eastAsia="Calibri" w:hAnsi="Calibri" w:cs="Calibri"/>
        </w:rPr>
        <w:t>Zeendoc,</w:t>
      </w:r>
      <w:r w:rsidR="004F3A2F">
        <w:rPr>
          <w:rFonts w:ascii="Calibri" w:eastAsia="Calibri" w:hAnsi="Calibri" w:cs="Calibri"/>
          <w:color w:val="000000" w:themeColor="text1"/>
        </w:rPr>
        <w:t xml:space="preserve"> </w:t>
      </w:r>
      <w:r w:rsidR="004F3A2F" w:rsidRPr="00FC366F">
        <w:rPr>
          <w:rFonts w:ascii="Calibri" w:eastAsia="Calibri" w:hAnsi="Calibri" w:cs="Calibri"/>
        </w:rPr>
        <w:t>ELO ECM suite</w:t>
      </w:r>
      <w:r w:rsidR="004F3A2F">
        <w:rPr>
          <w:rFonts w:ascii="Calibri" w:eastAsia="Calibri" w:hAnsi="Calibri" w:cs="Calibri"/>
          <w:color w:val="000000" w:themeColor="text1"/>
        </w:rPr>
        <w:t xml:space="preserve">, </w:t>
      </w:r>
      <w:r w:rsidR="00020D1B">
        <w:rPr>
          <w:rFonts w:ascii="Calibri" w:eastAsia="Calibri" w:hAnsi="Calibri" w:cs="Calibri"/>
          <w:color w:val="000000" w:themeColor="text1"/>
        </w:rPr>
        <w:t>Microsoft SharePoint</w:t>
      </w:r>
      <w:r w:rsidR="001074F3">
        <w:rPr>
          <w:rFonts w:ascii="Calibri" w:eastAsia="Calibri" w:hAnsi="Calibri" w:cs="Calibri"/>
          <w:color w:val="000000" w:themeColor="text1"/>
        </w:rPr>
        <w:t xml:space="preserve">, </w:t>
      </w:r>
      <w:r w:rsidR="001074F3" w:rsidRPr="00FC366F">
        <w:rPr>
          <w:rFonts w:ascii="Calibri" w:eastAsia="Calibri" w:hAnsi="Calibri" w:cs="Calibri"/>
        </w:rPr>
        <w:t>Oodrive</w:t>
      </w:r>
      <w:r w:rsidR="001074F3">
        <w:rPr>
          <w:rFonts w:ascii="Calibri" w:eastAsia="Calibri" w:hAnsi="Calibri" w:cs="Calibri"/>
          <w:color w:val="000000" w:themeColor="text1"/>
        </w:rPr>
        <w:t xml:space="preserve">, </w:t>
      </w:r>
      <w:r w:rsidR="001074F3" w:rsidRPr="00FC366F">
        <w:rPr>
          <w:rFonts w:ascii="Calibri" w:eastAsia="Calibri" w:hAnsi="Calibri" w:cs="Calibri"/>
        </w:rPr>
        <w:t>Alfresco</w:t>
      </w:r>
      <w:r w:rsidR="001074F3">
        <w:rPr>
          <w:rFonts w:ascii="Calibri" w:eastAsia="Calibri" w:hAnsi="Calibri" w:cs="Calibri"/>
          <w:color w:val="000000" w:themeColor="text1"/>
        </w:rPr>
        <w:t xml:space="preserve">, </w:t>
      </w:r>
      <w:r w:rsidR="001074F3" w:rsidRPr="00FC366F">
        <w:rPr>
          <w:rFonts w:ascii="Calibri" w:eastAsia="Calibri" w:hAnsi="Calibri" w:cs="Calibri"/>
        </w:rPr>
        <w:t>Open Bee</w:t>
      </w:r>
      <w:r w:rsidR="001074F3">
        <w:rPr>
          <w:rFonts w:ascii="Calibri" w:eastAsia="Calibri" w:hAnsi="Calibri" w:cs="Calibri"/>
          <w:color w:val="000000" w:themeColor="text1"/>
        </w:rPr>
        <w:t xml:space="preserve">, </w:t>
      </w:r>
      <w:r w:rsidR="00327696" w:rsidRPr="00FC366F">
        <w:rPr>
          <w:rFonts w:ascii="Calibri" w:eastAsia="Calibri" w:hAnsi="Calibri" w:cs="Calibri"/>
        </w:rPr>
        <w:t>Qualios</w:t>
      </w:r>
      <w:r w:rsidR="00327696">
        <w:rPr>
          <w:rFonts w:ascii="Calibri" w:eastAsia="Calibri" w:hAnsi="Calibri" w:cs="Calibri"/>
          <w:color w:val="000000" w:themeColor="text1"/>
        </w:rPr>
        <w:t xml:space="preserve">, </w:t>
      </w:r>
      <w:r w:rsidR="00327696" w:rsidRPr="00FC366F">
        <w:rPr>
          <w:rFonts w:ascii="Calibri" w:eastAsia="Calibri" w:hAnsi="Calibri" w:cs="Calibri"/>
        </w:rPr>
        <w:t>M-files</w:t>
      </w:r>
      <w:r w:rsidR="00327696">
        <w:rPr>
          <w:rFonts w:ascii="Calibri" w:eastAsia="Calibri" w:hAnsi="Calibri" w:cs="Calibri"/>
          <w:color w:val="000000" w:themeColor="text1"/>
        </w:rPr>
        <w:t xml:space="preserve">, </w:t>
      </w:r>
      <w:r w:rsidR="00327696" w:rsidRPr="00FC366F">
        <w:rPr>
          <w:rFonts w:ascii="Calibri" w:eastAsia="Calibri" w:hAnsi="Calibri" w:cs="Calibri"/>
        </w:rPr>
        <w:t>eXo Platform</w:t>
      </w:r>
      <w:r w:rsidR="00327696">
        <w:rPr>
          <w:rFonts w:ascii="Calibri" w:eastAsia="Calibri" w:hAnsi="Calibri" w:cs="Calibri"/>
          <w:color w:val="000000" w:themeColor="text1"/>
        </w:rPr>
        <w:t>,</w:t>
      </w:r>
      <w:r w:rsidR="00327696" w:rsidRPr="00FC366F">
        <w:rPr>
          <w:rFonts w:ascii="Calibri" w:eastAsia="Calibri" w:hAnsi="Calibri" w:cs="Calibri"/>
        </w:rPr>
        <w:t xml:space="preserve"> </w:t>
      </w:r>
      <w:r w:rsidR="00560225" w:rsidRPr="00FC366F">
        <w:rPr>
          <w:rFonts w:ascii="Calibri" w:eastAsia="Calibri" w:hAnsi="Calibri" w:cs="Calibri"/>
        </w:rPr>
        <w:t>Efalia doc</w:t>
      </w:r>
      <w:r w:rsidR="00CF1719">
        <w:rPr>
          <w:rFonts w:ascii="Calibri" w:eastAsia="Calibri" w:hAnsi="Calibri" w:cs="Calibri"/>
          <w:color w:val="000000" w:themeColor="text1"/>
        </w:rPr>
        <w:t>.</w:t>
      </w:r>
    </w:p>
    <w:p w14:paraId="53606256" w14:textId="11032BC0" w:rsidR="00742744" w:rsidRDefault="00742744" w:rsidP="00FB6C6B">
      <w:pPr>
        <w:spacing w:after="0"/>
        <w:jc w:val="both"/>
        <w:rPr>
          <w:rFonts w:ascii="Calibri" w:eastAsia="Calibri" w:hAnsi="Calibri" w:cs="Calibri"/>
          <w:color w:val="000000" w:themeColor="text1"/>
        </w:rPr>
      </w:pPr>
    </w:p>
    <w:p w14:paraId="5049C8EA" w14:textId="77777777" w:rsidR="004B42C8" w:rsidRPr="00EE0137" w:rsidRDefault="004B42C8" w:rsidP="004B42C8">
      <w:pPr>
        <w:shd w:val="clear" w:color="auto" w:fill="D2EAF1"/>
        <w:spacing w:line="276" w:lineRule="auto"/>
        <w:jc w:val="center"/>
        <w:rPr>
          <w:rFonts w:ascii="Calibri" w:eastAsia="Calibri" w:hAnsi="Calibri" w:cs="Calibri"/>
          <w:b/>
          <w:bCs/>
          <w:color w:val="2E75B5"/>
        </w:rPr>
      </w:pPr>
      <w:r w:rsidRPr="00EE0137">
        <w:rPr>
          <w:rFonts w:ascii="Calibri" w:eastAsia="Calibri" w:hAnsi="Calibri" w:cs="Calibri"/>
          <w:b/>
          <w:bCs/>
          <w:color w:val="2E75B5"/>
        </w:rPr>
        <w:t>Piste d’exploitation pédagogique possible</w:t>
      </w:r>
    </w:p>
    <w:p w14:paraId="687EF77A" w14:textId="4FF26657" w:rsidR="00FB6C6B" w:rsidRPr="00FB6C6B" w:rsidRDefault="00FB6C6B" w:rsidP="00FB6C6B">
      <w:pPr>
        <w:shd w:val="clear" w:color="auto" w:fill="D2EAF1"/>
        <w:spacing w:after="0" w:line="276" w:lineRule="auto"/>
        <w:jc w:val="both"/>
        <w:rPr>
          <w:rFonts w:ascii="Calibri" w:eastAsia="Calibri" w:hAnsi="Calibri" w:cs="Calibri"/>
          <w:iCs/>
        </w:rPr>
      </w:pPr>
      <w:r w:rsidRPr="00FB6C6B">
        <w:rPr>
          <w:rFonts w:ascii="Calibri" w:eastAsia="Calibri" w:hAnsi="Calibri" w:cs="Calibri"/>
          <w:iCs/>
        </w:rPr>
        <w:t>Il peut être demandé aux étudiants de s’intéresser à plusieurs solutions de G</w:t>
      </w:r>
      <w:r w:rsidR="00F40AD7">
        <w:rPr>
          <w:rFonts w:ascii="Calibri" w:eastAsia="Calibri" w:hAnsi="Calibri" w:cs="Calibri"/>
          <w:iCs/>
        </w:rPr>
        <w:t>ED</w:t>
      </w:r>
      <w:r w:rsidRPr="00FB6C6B">
        <w:rPr>
          <w:rFonts w:ascii="Calibri" w:eastAsia="Calibri" w:hAnsi="Calibri" w:cs="Calibri"/>
          <w:iCs/>
        </w:rPr>
        <w:t xml:space="preserve"> et de dresser un tableau comparatif ou de réaliser un support numérique de présentation attractif (exemple : tableau blanc numérique...), en vue de pemettre un choix (contenu, avantages, limites) pour une structure</w:t>
      </w:r>
      <w:r w:rsidR="00F15D8F">
        <w:rPr>
          <w:rFonts w:ascii="Calibri" w:eastAsia="Calibri" w:hAnsi="Calibri" w:cs="Calibri"/>
          <w:iCs/>
        </w:rPr>
        <w:t xml:space="preserve"> medico-sociale</w:t>
      </w:r>
      <w:r w:rsidRPr="00FB6C6B">
        <w:rPr>
          <w:rFonts w:ascii="Calibri" w:eastAsia="Calibri" w:hAnsi="Calibri" w:cs="Calibri"/>
          <w:iCs/>
        </w:rPr>
        <w:t>, dans le cadre d’une mise en situation professionnelle.</w:t>
      </w:r>
    </w:p>
    <w:p w14:paraId="304132E2" w14:textId="77777777" w:rsidR="004B42C8" w:rsidRDefault="004B42C8" w:rsidP="00FB6C6B">
      <w:pPr>
        <w:spacing w:after="0"/>
        <w:jc w:val="both"/>
        <w:rPr>
          <w:rFonts w:ascii="Calibri" w:eastAsia="Calibri" w:hAnsi="Calibri" w:cs="Calibri"/>
          <w:color w:val="000000" w:themeColor="text1"/>
        </w:rPr>
      </w:pPr>
    </w:p>
    <w:p w14:paraId="0A1BD97F" w14:textId="77777777" w:rsidR="00E55A98" w:rsidRDefault="00E55A98" w:rsidP="00FB6C6B">
      <w:pPr>
        <w:spacing w:after="0"/>
        <w:jc w:val="both"/>
        <w:rPr>
          <w:rFonts w:ascii="Calibri" w:eastAsia="Calibri" w:hAnsi="Calibri" w:cs="Calibri"/>
          <w:color w:val="000000" w:themeColor="text1"/>
        </w:rPr>
      </w:pPr>
    </w:p>
    <w:p w14:paraId="33A9598E" w14:textId="6441D1A9" w:rsidR="00742744" w:rsidRPr="008A046A" w:rsidRDefault="00573F59" w:rsidP="00573F59">
      <w:pPr>
        <w:spacing w:after="0"/>
        <w:rPr>
          <w:rFonts w:ascii="Times New Roman" w:eastAsia="Times New Roman" w:hAnsi="Times New Roman" w:cs="Times New Roman"/>
          <w:sz w:val="24"/>
          <w:szCs w:val="24"/>
          <w:lang w:val="fr-FR" w:eastAsia="fr-FR"/>
        </w:rPr>
      </w:pPr>
      <w:r w:rsidRPr="00B1621C">
        <w:rPr>
          <w:rFonts w:cs="Arial"/>
          <w:noProof/>
        </w:rPr>
        <w:lastRenderedPageBreak/>
        <w:drawing>
          <wp:inline distT="0" distB="0" distL="0" distR="0" wp14:anchorId="29DBEC6A" wp14:editId="75095D12">
            <wp:extent cx="288135" cy="288135"/>
            <wp:effectExtent l="0" t="0" r="0" b="0"/>
            <wp:docPr id="139110503" name="Image 139110503"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éo pictogramme.png"/>
                    <pic:cNvPicPr/>
                  </pic:nvPicPr>
                  <pic:blipFill>
                    <a:blip r:embed="rId16"/>
                    <a:stretch>
                      <a:fillRect/>
                    </a:stretch>
                  </pic:blipFill>
                  <pic:spPr>
                    <a:xfrm>
                      <a:off x="0" y="0"/>
                      <a:ext cx="289321" cy="289321"/>
                    </a:xfrm>
                    <a:prstGeom prst="rect">
                      <a:avLst/>
                    </a:prstGeom>
                  </pic:spPr>
                </pic:pic>
              </a:graphicData>
            </a:graphic>
          </wp:inline>
        </w:drawing>
      </w:r>
      <w:r w:rsidR="00742744" w:rsidRPr="00F1012E">
        <w:rPr>
          <w:rFonts w:ascii="Calibri" w:eastAsia="Calibri" w:hAnsi="Calibri" w:cs="Calibri"/>
        </w:rPr>
        <w:t xml:space="preserve"> </w:t>
      </w:r>
      <w:hyperlink r:id="rId86" w:history="1">
        <w:r w:rsidR="00897933">
          <w:rPr>
            <w:rFonts w:ascii="Calibri" w:eastAsia="Calibri" w:hAnsi="Calibri" w:cs="Calibri"/>
          </w:rPr>
          <w:t>ALMA</w:t>
        </w:r>
      </w:hyperlink>
      <w:r w:rsidR="00897933">
        <w:rPr>
          <w:rFonts w:ascii="Calibri" w:eastAsia="Calibri" w:hAnsi="Calibri" w:cs="Calibri"/>
        </w:rPr>
        <w:t xml:space="preserve"> Logiciels</w:t>
      </w:r>
      <w:r w:rsidR="00742744" w:rsidRPr="008A046A">
        <w:rPr>
          <w:rFonts w:ascii="Calibri" w:eastAsia="Calibri" w:hAnsi="Calibri" w:cs="Calibri"/>
        </w:rPr>
        <w:t>.</w:t>
      </w:r>
      <w:r w:rsidR="00742744">
        <w:rPr>
          <w:rFonts w:ascii="Calibri" w:eastAsia="Calibri" w:hAnsi="Calibri" w:cs="Calibri"/>
        </w:rPr>
        <w:t xml:space="preserve"> </w:t>
      </w:r>
      <w:hyperlink r:id="rId87" w:history="1">
        <w:r w:rsidR="008314F4" w:rsidRPr="008314F4">
          <w:rPr>
            <w:rStyle w:val="Lienhypertexte"/>
            <w:rFonts w:ascii="Calibri" w:eastAsia="Calibri" w:hAnsi="Calibri" w:cs="Calibri"/>
          </w:rPr>
          <w:t>DEMO GED Sharepoint</w:t>
        </w:r>
      </w:hyperlink>
      <w:r w:rsidR="008314F4">
        <w:rPr>
          <w:rFonts w:ascii="Calibri" w:eastAsia="Calibri" w:hAnsi="Calibri" w:cs="Calibri"/>
        </w:rPr>
        <w:t>.</w:t>
      </w:r>
      <w:r w:rsidR="00742744" w:rsidRPr="008A046A">
        <w:rPr>
          <w:rFonts w:ascii="Calibri" w:eastAsia="Calibri" w:hAnsi="Calibri" w:cs="Calibri"/>
        </w:rPr>
        <w:t xml:space="preserve"> YouTube, </w:t>
      </w:r>
      <w:r w:rsidR="003714AB">
        <w:rPr>
          <w:rFonts w:ascii="Calibri" w:eastAsia="Calibri" w:hAnsi="Calibri" w:cs="Calibri"/>
        </w:rPr>
        <w:t>15</w:t>
      </w:r>
      <w:r w:rsidR="00742744" w:rsidRPr="008A046A">
        <w:rPr>
          <w:rFonts w:ascii="Calibri" w:eastAsia="Calibri" w:hAnsi="Calibri" w:cs="Calibri"/>
        </w:rPr>
        <w:t>/</w:t>
      </w:r>
      <w:r w:rsidR="003714AB">
        <w:rPr>
          <w:rFonts w:ascii="Calibri" w:eastAsia="Calibri" w:hAnsi="Calibri" w:cs="Calibri"/>
        </w:rPr>
        <w:t>12</w:t>
      </w:r>
      <w:r w:rsidR="00742744" w:rsidRPr="008A046A">
        <w:rPr>
          <w:rFonts w:ascii="Calibri" w:eastAsia="Calibri" w:hAnsi="Calibri" w:cs="Calibri"/>
        </w:rPr>
        <w:t>/</w:t>
      </w:r>
      <w:r w:rsidR="003714AB">
        <w:rPr>
          <w:rFonts w:ascii="Calibri" w:eastAsia="Calibri" w:hAnsi="Calibri" w:cs="Calibri"/>
        </w:rPr>
        <w:t>22</w:t>
      </w:r>
      <w:r>
        <w:rPr>
          <w:rFonts w:ascii="Calibri" w:eastAsia="Calibri" w:hAnsi="Calibri" w:cs="Calibri"/>
        </w:rPr>
        <w:t>,</w:t>
      </w:r>
      <w:r w:rsidR="00742744" w:rsidRPr="008A046A">
        <w:rPr>
          <w:rFonts w:ascii="Calibri" w:eastAsia="Calibri" w:hAnsi="Calibri" w:cs="Calibri"/>
        </w:rPr>
        <w:t xml:space="preserve"> </w:t>
      </w:r>
      <w:r w:rsidR="003714AB">
        <w:rPr>
          <w:rFonts w:ascii="Calibri" w:eastAsia="Calibri" w:hAnsi="Calibri" w:cs="Calibri"/>
        </w:rPr>
        <w:t>33</w:t>
      </w:r>
      <w:r w:rsidR="00742744" w:rsidRPr="008A046A">
        <w:rPr>
          <w:rFonts w:ascii="Calibri" w:eastAsia="Calibri" w:hAnsi="Calibri" w:cs="Calibri"/>
        </w:rPr>
        <w:t xml:space="preserve"> min </w:t>
      </w:r>
      <w:r w:rsidR="00742744">
        <w:rPr>
          <w:rFonts w:ascii="Calibri" w:eastAsia="Calibri" w:hAnsi="Calibri" w:cs="Calibri"/>
        </w:rPr>
        <w:t>2</w:t>
      </w:r>
      <w:r w:rsidR="003714AB">
        <w:rPr>
          <w:rFonts w:ascii="Calibri" w:eastAsia="Calibri" w:hAnsi="Calibri" w:cs="Calibri"/>
        </w:rPr>
        <w:t>4</w:t>
      </w:r>
      <w:r w:rsidR="00742744" w:rsidRPr="008A046A">
        <w:rPr>
          <w:rFonts w:ascii="Calibri" w:eastAsia="Calibri" w:hAnsi="Calibri" w:cs="Calibri"/>
        </w:rPr>
        <w:t>.</w:t>
      </w:r>
    </w:p>
    <w:p w14:paraId="02DD6E09" w14:textId="355D00B7" w:rsidR="00742744" w:rsidRDefault="00742744" w:rsidP="00742744">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w:t>
      </w:r>
      <w:r w:rsidR="00942D53">
        <w:t xml:space="preserve"> SharePoint est un outil très complet de GED</w:t>
      </w:r>
      <w:r w:rsidR="003A5000">
        <w:t xml:space="preserve"> qui permet notamment les fonctions suivantes : édition de documents, multi</w:t>
      </w:r>
      <w:r w:rsidR="00E975A9">
        <w:t>-classement, gestion de versions</w:t>
      </w:r>
      <w:r w:rsidR="00632508">
        <w:t>, co-édition</w:t>
      </w:r>
      <w:r w:rsidR="00E975A9">
        <w:t>…</w:t>
      </w:r>
    </w:p>
    <w:p w14:paraId="1D854D9D" w14:textId="70246933" w:rsidR="00632508" w:rsidRDefault="00007B0B" w:rsidP="00742744">
      <w:pPr>
        <w:pBdr>
          <w:top w:val="single" w:sz="4" w:space="1" w:color="auto"/>
          <w:left w:val="single" w:sz="4" w:space="4" w:color="auto"/>
          <w:bottom w:val="single" w:sz="4" w:space="1" w:color="auto"/>
          <w:right w:val="single" w:sz="4" w:space="4" w:color="auto"/>
        </w:pBdr>
        <w:spacing w:after="0" w:line="276" w:lineRule="auto"/>
        <w:jc w:val="both"/>
      </w:pPr>
      <w:r>
        <w:t>Le groupe ALMA</w:t>
      </w:r>
      <w:r w:rsidR="0040184E">
        <w:t xml:space="preserve"> (éditions de logiciels et transformation numérique</w:t>
      </w:r>
      <w:r w:rsidR="005A33EB">
        <w:t xml:space="preserve"> des entreprises) propose une démo permettant d</w:t>
      </w:r>
      <w:r w:rsidR="005621EF">
        <w:t xml:space="preserve">e </w:t>
      </w:r>
      <w:r w:rsidR="00702937">
        <w:t>transformer SharePoint en solution GED.</w:t>
      </w:r>
    </w:p>
    <w:p w14:paraId="3B5F0745" w14:textId="77777777" w:rsidR="00742744" w:rsidRDefault="00742744" w:rsidP="00BF062B">
      <w:pPr>
        <w:spacing w:after="0" w:line="240" w:lineRule="auto"/>
        <w:jc w:val="both"/>
        <w:rPr>
          <w:rStyle w:val="clearfix"/>
        </w:rPr>
      </w:pPr>
    </w:p>
    <w:p w14:paraId="0573F628" w14:textId="712C1198" w:rsidR="00FF7DB2" w:rsidRDefault="000A6EEE" w:rsidP="00BF062B">
      <w:pPr>
        <w:spacing w:after="0" w:line="240" w:lineRule="auto"/>
        <w:jc w:val="both"/>
        <w:rPr>
          <w:rFonts w:ascii="Calibri" w:eastAsia="Calibri" w:hAnsi="Calibri" w:cs="Calibri"/>
        </w:rPr>
      </w:pPr>
      <w:r>
        <w:rPr>
          <w:rFonts w:cs="Arial"/>
          <w:noProof/>
        </w:rPr>
        <w:drawing>
          <wp:inline distT="0" distB="0" distL="0" distR="0" wp14:anchorId="1A0B1155" wp14:editId="35A4B3E9">
            <wp:extent cx="266700" cy="266700"/>
            <wp:effectExtent l="0" t="0" r="0" b="0"/>
            <wp:docPr id="1122791878" name="Image 112279187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color w:val="000000" w:themeColor="text1"/>
        </w:rPr>
        <w:t xml:space="preserve"> </w:t>
      </w:r>
      <w:r w:rsidR="00FF7DB2" w:rsidRPr="00746A52">
        <w:rPr>
          <w:rFonts w:ascii="Calibri" w:eastAsia="Calibri" w:hAnsi="Calibri" w:cs="Calibri"/>
          <w:color w:val="000000" w:themeColor="text1"/>
        </w:rPr>
        <w:t xml:space="preserve">GED.fr. </w:t>
      </w:r>
      <w:hyperlink r:id="rId88" w:history="1">
        <w:r w:rsidR="00FF7DB2" w:rsidRPr="00667B4E">
          <w:rPr>
            <w:rStyle w:val="Lienhypertexte"/>
          </w:rPr>
          <w:t xml:space="preserve">Gestion documentaire collaborative pour les établissements de santé. </w:t>
        </w:r>
      </w:hyperlink>
    </w:p>
    <w:p w14:paraId="63B943CE" w14:textId="2A3B4425" w:rsidR="00BF062B" w:rsidRDefault="00BF062B" w:rsidP="005578D1">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 </w:t>
      </w:r>
      <w:r w:rsidR="005578D1" w:rsidRPr="002B5F83">
        <w:rPr>
          <w:rFonts w:ascii="Calibri" w:eastAsia="Calibri" w:hAnsi="Calibri" w:cs="Calibri"/>
          <w:color w:val="000000" w:themeColor="text1"/>
        </w:rPr>
        <w:t xml:space="preserve">Ged.fr est un portail d’information sur la gestion électronique de documents animé </w:t>
      </w:r>
      <w:r w:rsidR="00FC330A" w:rsidRPr="00FC330A">
        <w:rPr>
          <w:rFonts w:ascii="Calibri" w:eastAsia="Calibri" w:hAnsi="Calibri" w:cs="Calibri"/>
          <w:color w:val="000000" w:themeColor="text1"/>
        </w:rPr>
        <w:t xml:space="preserve">par les créateurs d’une </w:t>
      </w:r>
      <w:r w:rsidR="00FC330A" w:rsidRPr="002B5F83">
        <w:rPr>
          <w:rFonts w:ascii="Calibri" w:eastAsia="Calibri" w:hAnsi="Calibri" w:cs="Calibri"/>
          <w:color w:val="000000" w:themeColor="text1"/>
        </w:rPr>
        <w:t>société spécialisée dans le conseil, la mise en place et l’intégration de solutions de gestion électronique des documents.</w:t>
      </w:r>
    </w:p>
    <w:p w14:paraId="390EFA65" w14:textId="547DA520" w:rsidR="00FC5331" w:rsidRPr="0072495E" w:rsidRDefault="00FC5331" w:rsidP="005578D1">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L’article présente la solution de GED “M-Files”</w:t>
      </w:r>
      <w:r w:rsidR="00C3560A">
        <w:rPr>
          <w:rFonts w:ascii="Calibri" w:eastAsia="Calibri" w:hAnsi="Calibri" w:cs="Calibri"/>
          <w:color w:val="000000" w:themeColor="text1"/>
        </w:rPr>
        <w:t xml:space="preserve"> pour les établissements de santé et les avantages</w:t>
      </w:r>
      <w:r w:rsidR="008036B0">
        <w:rPr>
          <w:rFonts w:ascii="Calibri" w:eastAsia="Calibri" w:hAnsi="Calibri" w:cs="Calibri"/>
          <w:color w:val="000000" w:themeColor="text1"/>
        </w:rPr>
        <w:t xml:space="preserve"> et fonctionnalités</w:t>
      </w:r>
      <w:r w:rsidR="00C3560A">
        <w:rPr>
          <w:rFonts w:ascii="Calibri" w:eastAsia="Calibri" w:hAnsi="Calibri" w:cs="Calibri"/>
          <w:color w:val="000000" w:themeColor="text1"/>
        </w:rPr>
        <w:t xml:space="preserve"> de celle-ci</w:t>
      </w:r>
      <w:r w:rsidR="005D39D9">
        <w:rPr>
          <w:rFonts w:ascii="Calibri" w:eastAsia="Calibri" w:hAnsi="Calibri" w:cs="Calibri"/>
          <w:color w:val="000000" w:themeColor="text1"/>
        </w:rPr>
        <w:t xml:space="preserve"> : dématérialisation, classement dynamique des documents</w:t>
      </w:r>
      <w:r w:rsidR="0061791A">
        <w:rPr>
          <w:rFonts w:ascii="Calibri" w:eastAsia="Calibri" w:hAnsi="Calibri" w:cs="Calibri"/>
          <w:color w:val="000000" w:themeColor="text1"/>
        </w:rPr>
        <w:t xml:space="preserve">, </w:t>
      </w:r>
      <w:r w:rsidR="001362FF">
        <w:rPr>
          <w:rFonts w:ascii="Calibri" w:eastAsia="Calibri" w:hAnsi="Calibri" w:cs="Calibri"/>
          <w:color w:val="000000" w:themeColor="text1"/>
        </w:rPr>
        <w:t>suivi automatique de la production documentaire Hôpital numérique…</w:t>
      </w:r>
    </w:p>
    <w:p w14:paraId="556B0EDA" w14:textId="77777777" w:rsidR="00BF062B" w:rsidRDefault="00BF062B" w:rsidP="00285442">
      <w:pPr>
        <w:spacing w:after="0"/>
        <w:jc w:val="both"/>
        <w:rPr>
          <w:rStyle w:val="clearfix"/>
        </w:rPr>
      </w:pPr>
    </w:p>
    <w:p w14:paraId="75F79B1F" w14:textId="77777777" w:rsidR="008D7CFB" w:rsidRDefault="008D7CFB" w:rsidP="00285442">
      <w:pPr>
        <w:spacing w:after="0"/>
        <w:jc w:val="both"/>
        <w:rPr>
          <w:rStyle w:val="clearfix"/>
        </w:rPr>
      </w:pPr>
    </w:p>
    <w:p w14:paraId="6313C877" w14:textId="35C33929" w:rsidR="000E6D9F" w:rsidRPr="008D7CFB" w:rsidRDefault="008D7CFB" w:rsidP="008D7CFB">
      <w:pPr>
        <w:pStyle w:val="paragraph"/>
        <w:spacing w:beforeAutospacing="0" w:after="240" w:afterAutospacing="0"/>
        <w:jc w:val="center"/>
        <w:rPr>
          <w:rFonts w:ascii="Calibri" w:eastAsia="Calibri" w:hAnsi="Calibri" w:cs="Calibri"/>
          <w:b/>
          <w:bCs/>
          <w:color w:val="31849B"/>
          <w:sz w:val="28"/>
          <w:szCs w:val="28"/>
          <w:lang w:eastAsia="en-US"/>
        </w:rPr>
      </w:pPr>
      <w:r w:rsidRPr="008D7CFB">
        <w:rPr>
          <w:rFonts w:ascii="Calibri" w:eastAsia="Calibri" w:hAnsi="Calibri" w:cs="Calibri"/>
          <w:b/>
          <w:bCs/>
          <w:color w:val="31849B"/>
          <w:sz w:val="28"/>
          <w:szCs w:val="28"/>
          <w:lang w:eastAsia="en-US"/>
        </w:rPr>
        <w:t>5.3 DES EXEMPLES D’APPLICATION DE LA GED</w:t>
      </w:r>
    </w:p>
    <w:p w14:paraId="08FE7472" w14:textId="1FFDA777" w:rsidR="000E6D9F" w:rsidRPr="005D52B4" w:rsidRDefault="001901A8" w:rsidP="000E6D9F">
      <w:pPr>
        <w:spacing w:after="0"/>
        <w:jc w:val="both"/>
        <w:rPr>
          <w:rFonts w:ascii="Calibri" w:eastAsia="Calibri" w:hAnsi="Calibri" w:cs="Calibri"/>
          <w:sz w:val="24"/>
          <w:szCs w:val="24"/>
        </w:rPr>
      </w:pPr>
      <w:r>
        <w:rPr>
          <w:rFonts w:cs="Arial"/>
          <w:noProof/>
        </w:rPr>
        <w:drawing>
          <wp:inline distT="0" distB="0" distL="0" distR="0" wp14:anchorId="610E3919" wp14:editId="79B16F1C">
            <wp:extent cx="304800" cy="304800"/>
            <wp:effectExtent l="0" t="0" r="0" b="0"/>
            <wp:docPr id="1102091841" name="Image 1102091841" descr="Une image contenant cercle,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 175" descr="Une image contenant cercle, Graphique, Police, conception&#10;&#10;Description générée automatiquement"/>
                    <pic:cNvPicPr/>
                  </pic:nvPicPr>
                  <pic:blipFill>
                    <a:blip r:embed="rId13"/>
                    <a:stretch>
                      <a:fillRect/>
                    </a:stretch>
                  </pic:blipFill>
                  <pic:spPr>
                    <a:xfrm>
                      <a:off x="0" y="0"/>
                      <a:ext cx="304800" cy="304800"/>
                    </a:xfrm>
                    <a:prstGeom prst="rect">
                      <a:avLst/>
                    </a:prstGeom>
                  </pic:spPr>
                </pic:pic>
              </a:graphicData>
            </a:graphic>
          </wp:inline>
        </w:drawing>
      </w:r>
      <w:r w:rsidR="000E6D9F" w:rsidRPr="615C6E36">
        <w:rPr>
          <w:rFonts w:ascii="Calibri" w:eastAsia="Calibri" w:hAnsi="Calibri" w:cs="Calibri"/>
          <w:sz w:val="24"/>
          <w:szCs w:val="24"/>
        </w:rPr>
        <w:t xml:space="preserve"> </w:t>
      </w:r>
      <w:r w:rsidR="000E6D9F">
        <w:rPr>
          <w:rFonts w:ascii="Calibri" w:eastAsia="Calibri" w:hAnsi="Calibri" w:cs="Calibri"/>
        </w:rPr>
        <w:t>NGUYEN Pascal</w:t>
      </w:r>
      <w:r w:rsidR="000E6D9F" w:rsidRPr="615C6E36">
        <w:rPr>
          <w:rFonts w:ascii="Calibri" w:eastAsia="Calibri" w:hAnsi="Calibri" w:cs="Calibri"/>
        </w:rPr>
        <w:t xml:space="preserve">. </w:t>
      </w:r>
      <w:hyperlink r:id="rId89" w:history="1">
        <w:r w:rsidR="000E6D9F" w:rsidRPr="00306A0B">
          <w:rPr>
            <w:rStyle w:val="Lienhypertexte"/>
          </w:rPr>
          <w:t>La gestion dématérialisée des documents</w:t>
        </w:r>
      </w:hyperlink>
      <w:r w:rsidR="000E6D9F">
        <w:t>.</w:t>
      </w:r>
      <w:r w:rsidR="000E6D9F" w:rsidRPr="615C6E36">
        <w:rPr>
          <w:rFonts w:ascii="Calibri" w:eastAsia="Calibri" w:hAnsi="Calibri" w:cs="Calibri"/>
        </w:rPr>
        <w:t xml:space="preserve"> In </w:t>
      </w:r>
      <w:r w:rsidR="000E6D9F">
        <w:rPr>
          <w:rFonts w:ascii="Calibri" w:eastAsia="Calibri" w:hAnsi="Calibri" w:cs="Calibri"/>
          <w:i/>
          <w:iCs/>
        </w:rPr>
        <w:t xml:space="preserve">Direction(s), </w:t>
      </w:r>
      <w:r w:rsidR="000E6D9F" w:rsidRPr="008B4EE6">
        <w:rPr>
          <w:rFonts w:ascii="Calibri" w:eastAsia="Calibri" w:hAnsi="Calibri" w:cs="Calibri"/>
        </w:rPr>
        <w:t>n° 120,</w:t>
      </w:r>
      <w:r w:rsidR="000E6D9F" w:rsidRPr="615C6E36">
        <w:rPr>
          <w:rFonts w:ascii="Calibri" w:eastAsia="Calibri" w:hAnsi="Calibri" w:cs="Calibri"/>
        </w:rPr>
        <w:t xml:space="preserve"> </w:t>
      </w:r>
      <w:r w:rsidR="000E6D9F">
        <w:rPr>
          <w:rFonts w:ascii="Calibri" w:eastAsia="Calibri" w:hAnsi="Calibri" w:cs="Calibri"/>
        </w:rPr>
        <w:t xml:space="preserve">mai </w:t>
      </w:r>
      <w:r w:rsidR="000E6D9F" w:rsidRPr="615C6E36">
        <w:rPr>
          <w:rFonts w:ascii="Calibri" w:eastAsia="Calibri" w:hAnsi="Calibri" w:cs="Calibri"/>
        </w:rPr>
        <w:t>201</w:t>
      </w:r>
      <w:r w:rsidR="000E6D9F">
        <w:rPr>
          <w:rFonts w:ascii="Calibri" w:eastAsia="Calibri" w:hAnsi="Calibri" w:cs="Calibri"/>
        </w:rPr>
        <w:t>4</w:t>
      </w:r>
      <w:r w:rsidR="000E6D9F" w:rsidRPr="615C6E36">
        <w:rPr>
          <w:rFonts w:ascii="Calibri" w:eastAsia="Calibri" w:hAnsi="Calibri" w:cs="Calibri"/>
        </w:rPr>
        <w:t>, p</w:t>
      </w:r>
      <w:r w:rsidR="000E6D9F">
        <w:rPr>
          <w:rFonts w:ascii="Calibri" w:eastAsia="Calibri" w:hAnsi="Calibri" w:cs="Calibri"/>
        </w:rPr>
        <w:t>.39.</w:t>
      </w:r>
    </w:p>
    <w:p w14:paraId="24C5EC84" w14:textId="77777777" w:rsidR="000E6D9F" w:rsidRPr="00457310" w:rsidRDefault="000E6D9F" w:rsidP="000E6D9F">
      <w:pPr>
        <w:pStyle w:val="paragraph"/>
        <w:pBdr>
          <w:top w:val="single" w:sz="4" w:space="1" w:color="auto"/>
          <w:left w:val="single" w:sz="4" w:space="4" w:color="auto"/>
          <w:bottom w:val="single" w:sz="4" w:space="1" w:color="auto"/>
          <w:right w:val="single" w:sz="4" w:space="4" w:color="auto"/>
        </w:pBdr>
        <w:spacing w:beforeAutospacing="0" w:after="0" w:afterAutospacing="0" w:line="276" w:lineRule="auto"/>
        <w:jc w:val="both"/>
        <w:textAlignment w:val="baseline"/>
        <w:rPr>
          <w:rFonts w:ascii="Calibri" w:eastAsia="Calibri" w:hAnsi="Calibri" w:cs="Calibri"/>
          <w:color w:val="000000" w:themeColor="text1"/>
          <w:sz w:val="22"/>
          <w:szCs w:val="22"/>
        </w:rPr>
      </w:pPr>
      <w:r w:rsidRPr="615C6E36">
        <w:rPr>
          <w:rFonts w:ascii="Calibri" w:eastAsia="Calibri" w:hAnsi="Calibri" w:cs="Calibri"/>
          <w:b/>
          <w:bCs/>
          <w:sz w:val="22"/>
          <w:szCs w:val="22"/>
        </w:rPr>
        <w:t xml:space="preserve">Note de </w:t>
      </w:r>
      <w:r>
        <w:rPr>
          <w:rFonts w:ascii="Calibri" w:eastAsia="Calibri" w:hAnsi="Calibri" w:cs="Calibri"/>
          <w:b/>
          <w:bCs/>
          <w:sz w:val="22"/>
          <w:szCs w:val="22"/>
        </w:rPr>
        <w:t>lecture</w:t>
      </w:r>
      <w:r w:rsidRPr="615C6E36">
        <w:rPr>
          <w:rFonts w:ascii="Calibri" w:eastAsia="Calibri" w:hAnsi="Calibri" w:cs="Calibri"/>
          <w:b/>
          <w:bCs/>
          <w:sz w:val="22"/>
          <w:szCs w:val="22"/>
        </w:rPr>
        <w:t xml:space="preserve"> </w:t>
      </w:r>
      <w:r w:rsidRPr="615C6E36">
        <w:rPr>
          <w:rFonts w:ascii="Calibri" w:eastAsia="Calibri" w:hAnsi="Calibri" w:cs="Calibri"/>
          <w:sz w:val="22"/>
          <w:szCs w:val="22"/>
        </w:rPr>
        <w:t xml:space="preserve">: </w:t>
      </w:r>
      <w:r>
        <w:rPr>
          <w:rFonts w:ascii="Calibri" w:eastAsia="Calibri" w:hAnsi="Calibri" w:cs="Calibri"/>
          <w:color w:val="000000" w:themeColor="text1"/>
          <w:sz w:val="22"/>
          <w:szCs w:val="22"/>
        </w:rPr>
        <w:t>Cet article paru dans la revue Direction(s) relate brièvement l’expérience de la fondation OVE et de l’UDAF de l’Hérault en ce qui concerne l’expérimentation d’une GED. Cet article met en avant le fait que mettre en place une tel ensemble de solutions informatiques et organisationnelles, permettant à la fois une réduction des coûts et une amélioration de la gestion documentaire, demande de la méthode et un certain temps d’appropriation.</w:t>
      </w:r>
    </w:p>
    <w:p w14:paraId="580F5925" w14:textId="77777777" w:rsidR="000E6D9F" w:rsidRPr="00231843" w:rsidRDefault="000E6D9F" w:rsidP="000E6D9F">
      <w:pPr>
        <w:spacing w:after="0" w:line="240" w:lineRule="auto"/>
        <w:jc w:val="both"/>
        <w:rPr>
          <w:rFonts w:eastAsia="Wingdings" w:cstheme="minorHAnsi"/>
          <w:color w:val="000000" w:themeColor="text1"/>
        </w:rPr>
      </w:pPr>
    </w:p>
    <w:p w14:paraId="5FDBCE6F" w14:textId="77777777" w:rsidR="000E6D9F" w:rsidRDefault="000E6D9F" w:rsidP="000E6D9F">
      <w:pPr>
        <w:spacing w:after="0" w:line="240" w:lineRule="auto"/>
        <w:jc w:val="both"/>
        <w:rPr>
          <w:rFonts w:ascii="Calibri" w:eastAsia="Calibri" w:hAnsi="Calibri" w:cs="Calibri"/>
        </w:rPr>
      </w:pPr>
      <w:r>
        <w:rPr>
          <w:rFonts w:cs="Arial"/>
          <w:noProof/>
        </w:rPr>
        <w:drawing>
          <wp:inline distT="0" distB="0" distL="0" distR="0" wp14:anchorId="0D36B898" wp14:editId="07546462">
            <wp:extent cx="304165" cy="304165"/>
            <wp:effectExtent l="0" t="0" r="0" b="0"/>
            <wp:docPr id="1833004580" name="Image 1833004580"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Pr="615C6E36">
        <w:rPr>
          <w:rFonts w:ascii="Calibri" w:eastAsia="Calibri" w:hAnsi="Calibri" w:cs="Calibri"/>
        </w:rPr>
        <w:t xml:space="preserve"> </w:t>
      </w:r>
      <w:r>
        <w:rPr>
          <w:rFonts w:ascii="Calibri" w:eastAsia="Calibri" w:hAnsi="Calibri" w:cs="Calibri"/>
        </w:rPr>
        <w:t>Mégalis Bretagne</w:t>
      </w:r>
      <w:r w:rsidRPr="615C6E36">
        <w:rPr>
          <w:rFonts w:ascii="Calibri" w:eastAsia="Calibri" w:hAnsi="Calibri" w:cs="Calibri"/>
        </w:rPr>
        <w:t>.</w:t>
      </w:r>
      <w:r>
        <w:t xml:space="preserve"> </w:t>
      </w:r>
      <w:hyperlink r:id="rId90" w:history="1">
        <w:r w:rsidRPr="00E4779B">
          <w:rPr>
            <w:rStyle w:val="Lienhypertexte"/>
          </w:rPr>
          <w:t>Gestion électronique de documents.</w:t>
        </w:r>
      </w:hyperlink>
      <w:r>
        <w:t xml:space="preserve"> 9 février 2023.</w:t>
      </w:r>
    </w:p>
    <w:p w14:paraId="0E8B6B0B" w14:textId="77777777" w:rsidR="000E6D9F" w:rsidRDefault="000E6D9F" w:rsidP="000E6D9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 </w:t>
      </w:r>
      <w:r w:rsidRPr="0089787B">
        <w:rPr>
          <w:rFonts w:ascii="Calibri" w:eastAsia="Calibri" w:hAnsi="Calibri" w:cs="Calibri"/>
          <w:color w:val="000000" w:themeColor="text1"/>
        </w:rPr>
        <w:t>U</w:t>
      </w:r>
      <w:r w:rsidRPr="004A4A32">
        <w:rPr>
          <w:rFonts w:ascii="Calibri" w:eastAsia="Calibri" w:hAnsi="Calibri" w:cs="Calibri"/>
          <w:color w:val="000000" w:themeColor="text1"/>
        </w:rPr>
        <w:t>ne présentation de la GED utilisée par le syndicat mixte de coopération intercommunale</w:t>
      </w:r>
      <w:r>
        <w:rPr>
          <w:rFonts w:ascii="Calibri" w:eastAsia="Calibri" w:hAnsi="Calibri" w:cs="Calibri"/>
          <w:color w:val="000000" w:themeColor="text1"/>
        </w:rPr>
        <w:t xml:space="preserve"> “Megalis Bretagne” (établissement de coopération territoriale comprenant la région Bretagne, les Conseils départementaux de bretagne et la totalité des EPCI de la Région, qui vise à raccorder à la fibre optique l’ensemble des bretons…).</w:t>
      </w:r>
    </w:p>
    <w:p w14:paraId="15963BFF" w14:textId="77777777" w:rsidR="000E6D9F" w:rsidRDefault="000E6D9F" w:rsidP="000E6D9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Il s’agit d’un espace en ligne </w:t>
      </w:r>
      <w:r w:rsidRPr="00334016">
        <w:rPr>
          <w:rFonts w:ascii="Calibri" w:eastAsia="Calibri" w:hAnsi="Calibri" w:cs="Calibri"/>
          <w:color w:val="000000" w:themeColor="text1"/>
        </w:rPr>
        <w:t>basé sur une arborescence de dossiers/sous-dossiers permettant de stocker des fichiers</w:t>
      </w:r>
      <w:r w:rsidRPr="00F6318D">
        <w:rPr>
          <w:rFonts w:ascii="Calibri" w:eastAsia="Calibri" w:hAnsi="Calibri" w:cs="Calibri"/>
          <w:color w:val="000000" w:themeColor="text1"/>
        </w:rPr>
        <w:t xml:space="preserve"> : </w:t>
      </w:r>
      <w:r w:rsidRPr="00E7579B">
        <w:rPr>
          <w:rFonts w:ascii="Calibri" w:eastAsia="Calibri" w:hAnsi="Calibri" w:cs="Calibri"/>
          <w:color w:val="000000" w:themeColor="text1"/>
        </w:rPr>
        <w:t>g</w:t>
      </w:r>
      <w:r w:rsidRPr="00334016">
        <w:rPr>
          <w:rFonts w:ascii="Calibri" w:eastAsia="Calibri" w:hAnsi="Calibri" w:cs="Calibri"/>
          <w:color w:val="000000" w:themeColor="text1"/>
        </w:rPr>
        <w:t>estion d’une arborescence documentaire, création modification, suppression de dossiers/sous dossiers</w:t>
      </w:r>
      <w:r w:rsidRPr="00E7579B">
        <w:rPr>
          <w:rFonts w:ascii="Calibri" w:eastAsia="Calibri" w:hAnsi="Calibri" w:cs="Calibri"/>
          <w:color w:val="000000" w:themeColor="text1"/>
        </w:rPr>
        <w:t> ; g</w:t>
      </w:r>
      <w:r w:rsidRPr="00334016">
        <w:rPr>
          <w:rFonts w:ascii="Calibri" w:eastAsia="Calibri" w:hAnsi="Calibri" w:cs="Calibri"/>
          <w:color w:val="000000" w:themeColor="text1"/>
        </w:rPr>
        <w:t>estion des accès des utilisateurs à cette arborescence</w:t>
      </w:r>
      <w:r w:rsidRPr="00E7579B">
        <w:rPr>
          <w:rFonts w:ascii="Calibri" w:eastAsia="Calibri" w:hAnsi="Calibri" w:cs="Calibri"/>
          <w:color w:val="000000" w:themeColor="text1"/>
        </w:rPr>
        <w:t> ; v</w:t>
      </w:r>
      <w:r w:rsidRPr="00334016">
        <w:rPr>
          <w:rFonts w:ascii="Calibri" w:eastAsia="Calibri" w:hAnsi="Calibri" w:cs="Calibri"/>
          <w:color w:val="000000" w:themeColor="text1"/>
        </w:rPr>
        <w:t>ersioning (conservation des versions antérieurs d’un document)</w:t>
      </w:r>
      <w:r w:rsidRPr="00E7579B">
        <w:rPr>
          <w:rFonts w:ascii="Calibri" w:eastAsia="Calibri" w:hAnsi="Calibri" w:cs="Calibri"/>
          <w:color w:val="000000" w:themeColor="text1"/>
        </w:rPr>
        <w:t> ; é</w:t>
      </w:r>
      <w:r w:rsidRPr="00334016">
        <w:rPr>
          <w:rFonts w:ascii="Calibri" w:eastAsia="Calibri" w:hAnsi="Calibri" w:cs="Calibri"/>
          <w:color w:val="000000" w:themeColor="text1"/>
        </w:rPr>
        <w:t>dition en ligne des documents</w:t>
      </w:r>
      <w:r w:rsidRPr="00E7579B">
        <w:rPr>
          <w:rFonts w:ascii="Calibri" w:eastAsia="Calibri" w:hAnsi="Calibri" w:cs="Calibri"/>
          <w:color w:val="000000" w:themeColor="text1"/>
        </w:rPr>
        <w:t>…</w:t>
      </w:r>
    </w:p>
    <w:p w14:paraId="3F88658D" w14:textId="77777777" w:rsidR="000E6D9F" w:rsidRPr="0072495E" w:rsidRDefault="000E6D9F" w:rsidP="000E6D9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L’outil de GED utilisé est “</w:t>
      </w:r>
      <w:hyperlink r:id="rId91" w:anchor="section-1476" w:history="1">
        <w:r w:rsidRPr="00026813">
          <w:rPr>
            <w:rStyle w:val="Lienhypertexte"/>
            <w:rFonts w:ascii="Calibri" w:eastAsia="Calibri" w:hAnsi="Calibri" w:cs="Calibri"/>
          </w:rPr>
          <w:t>Alfresco</w:t>
        </w:r>
      </w:hyperlink>
      <w:r>
        <w:rPr>
          <w:rFonts w:ascii="Calibri" w:eastAsia="Calibri" w:hAnsi="Calibri" w:cs="Calibri"/>
          <w:color w:val="000000" w:themeColor="text1"/>
        </w:rPr>
        <w:t>”.</w:t>
      </w:r>
    </w:p>
    <w:p w14:paraId="6EACA9BD" w14:textId="77777777" w:rsidR="000E6D9F" w:rsidRDefault="000E6D9F" w:rsidP="000E6D9F">
      <w:pPr>
        <w:spacing w:after="0" w:line="240" w:lineRule="auto"/>
        <w:jc w:val="both"/>
        <w:rPr>
          <w:rFonts w:eastAsia="Wingdings" w:cstheme="minorHAnsi"/>
          <w:color w:val="000000" w:themeColor="text1"/>
        </w:rPr>
      </w:pPr>
    </w:p>
    <w:p w14:paraId="70F8977E" w14:textId="77777777" w:rsidR="000E6D9F" w:rsidRPr="000C692B" w:rsidRDefault="000E6D9F" w:rsidP="000E6D9F">
      <w:pPr>
        <w:pStyle w:val="Titre1"/>
        <w:spacing w:before="0"/>
        <w:rPr>
          <w:rFonts w:ascii="Times New Roman" w:eastAsia="Times New Roman" w:hAnsi="Times New Roman" w:cs="Times New Roman"/>
          <w:b/>
          <w:bCs/>
          <w:color w:val="auto"/>
          <w:kern w:val="36"/>
          <w:sz w:val="48"/>
          <w:szCs w:val="48"/>
          <w:lang w:val="fr-FR" w:eastAsia="fr-FR"/>
        </w:rPr>
      </w:pPr>
      <w:r>
        <w:rPr>
          <w:rFonts w:cs="Arial"/>
          <w:noProof/>
        </w:rPr>
        <w:drawing>
          <wp:inline distT="0" distB="0" distL="0" distR="0" wp14:anchorId="4B9BA9D1" wp14:editId="2DCE82D4">
            <wp:extent cx="266700" cy="266700"/>
            <wp:effectExtent l="0" t="0" r="0" b="0"/>
            <wp:docPr id="987348980" name="Image 987348980"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color w:val="000000" w:themeColor="text1"/>
          <w:sz w:val="22"/>
          <w:szCs w:val="22"/>
        </w:rPr>
        <w:t xml:space="preserve"> </w:t>
      </w:r>
      <w:r w:rsidRPr="00FC65BE">
        <w:rPr>
          <w:rFonts w:ascii="Calibri" w:eastAsia="Calibri" w:hAnsi="Calibri" w:cs="Calibri"/>
          <w:color w:val="000000" w:themeColor="text1"/>
          <w:sz w:val="22"/>
          <w:szCs w:val="22"/>
        </w:rPr>
        <w:t>Efalia</w:t>
      </w:r>
      <w:r w:rsidRPr="00746A52">
        <w:rPr>
          <w:rFonts w:ascii="Calibri" w:eastAsia="Calibri" w:hAnsi="Calibri" w:cs="Calibri"/>
          <w:color w:val="000000" w:themeColor="text1"/>
          <w:sz w:val="22"/>
          <w:szCs w:val="22"/>
        </w:rPr>
        <w:t>.</w:t>
      </w:r>
      <w:r w:rsidRPr="00FC65BE">
        <w:rPr>
          <w:rFonts w:ascii="Calibri" w:eastAsia="Calibri" w:hAnsi="Calibri" w:cs="Calibri"/>
          <w:color w:val="000000" w:themeColor="text1"/>
          <w:sz w:val="22"/>
          <w:szCs w:val="22"/>
        </w:rPr>
        <w:t xml:space="preserve"> </w:t>
      </w:r>
      <w:hyperlink r:id="rId92" w:history="1">
        <w:r w:rsidRPr="00F46D4D">
          <w:rPr>
            <w:rStyle w:val="Lienhypertexte"/>
            <w:rFonts w:ascii="Calibri" w:eastAsia="Calibri" w:hAnsi="Calibri" w:cs="Calibri"/>
            <w:sz w:val="22"/>
            <w:szCs w:val="22"/>
          </w:rPr>
          <w:t>Le CHS de Sevrey opte pour la dématérialisation avec la GED Efalia.</w:t>
        </w:r>
      </w:hyperlink>
      <w:r>
        <w:rPr>
          <w:rFonts w:ascii="Calibri" w:eastAsia="Calibri" w:hAnsi="Calibri" w:cs="Calibri"/>
          <w:color w:val="000000" w:themeColor="text1"/>
          <w:sz w:val="22"/>
          <w:szCs w:val="22"/>
        </w:rPr>
        <w:t xml:space="preserve"> 4 novembre 2022.</w:t>
      </w:r>
    </w:p>
    <w:p w14:paraId="0BD8A2E7" w14:textId="4AE48EB9" w:rsidR="000E6D9F" w:rsidRDefault="000E6D9F" w:rsidP="000E6D9F">
      <w:pPr>
        <w:pBdr>
          <w:top w:val="single" w:sz="4" w:space="1" w:color="auto"/>
          <w:left w:val="single" w:sz="4" w:space="4" w:color="auto"/>
          <w:bottom w:val="single" w:sz="4" w:space="1" w:color="auto"/>
          <w:right w:val="single" w:sz="4" w:space="4" w:color="auto"/>
        </w:pBdr>
        <w:spacing w:after="0" w:line="276" w:lineRule="auto"/>
        <w:jc w:val="both"/>
        <w:rPr>
          <w:rStyle w:val="Lienhypertexte"/>
          <w:rFonts w:ascii="Calibri" w:eastAsia="Calibri" w:hAnsi="Calibri" w:cs="Calibri"/>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 </w:t>
      </w:r>
      <w:r>
        <w:rPr>
          <w:rFonts w:ascii="Calibri" w:eastAsia="Calibri" w:hAnsi="Calibri" w:cs="Calibri"/>
          <w:color w:val="000000" w:themeColor="text1"/>
        </w:rPr>
        <w:t>Un exemple de solution GED</w:t>
      </w:r>
      <w:r w:rsidR="00DF626A">
        <w:rPr>
          <w:rFonts w:ascii="Calibri" w:eastAsia="Calibri" w:hAnsi="Calibri" w:cs="Calibri"/>
          <w:color w:val="000000" w:themeColor="text1"/>
        </w:rPr>
        <w:t xml:space="preserve"> utilisé dans un établissement de santé</w:t>
      </w:r>
      <w:r>
        <w:rPr>
          <w:rFonts w:ascii="Calibri" w:eastAsia="Calibri" w:hAnsi="Calibri" w:cs="Calibri"/>
          <w:color w:val="000000" w:themeColor="text1"/>
        </w:rPr>
        <w:t xml:space="preserve"> : </w:t>
      </w:r>
      <w:hyperlink r:id="rId93" w:history="1">
        <w:r w:rsidRPr="005F0EBE">
          <w:rPr>
            <w:rStyle w:val="Lienhypertexte"/>
            <w:rFonts w:ascii="Calibri" w:eastAsia="Calibri" w:hAnsi="Calibri" w:cs="Calibri"/>
          </w:rPr>
          <w:t>Efalia Doc</w:t>
        </w:r>
      </w:hyperlink>
      <w:r>
        <w:rPr>
          <w:rStyle w:val="Lienhypertexte"/>
          <w:rFonts w:ascii="Calibri" w:eastAsia="Calibri" w:hAnsi="Calibri" w:cs="Calibri"/>
        </w:rPr>
        <w:t>.</w:t>
      </w:r>
    </w:p>
    <w:p w14:paraId="7943D5E9" w14:textId="5E5CD05C" w:rsidR="00DF626A" w:rsidRDefault="00DF626A" w:rsidP="000E6D9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00DF626A">
        <w:rPr>
          <w:color w:val="000000" w:themeColor="text1"/>
        </w:rPr>
        <w:t xml:space="preserve">Voir aussi : ce logiciel GED utilisé par la </w:t>
      </w:r>
      <w:hyperlink r:id="rId94" w:history="1">
        <w:r w:rsidRPr="00DF626A">
          <w:rPr>
            <w:rStyle w:val="Lienhypertexte"/>
          </w:rPr>
          <w:t>MDPH du Nord</w:t>
        </w:r>
      </w:hyperlink>
      <w:r w:rsidRPr="00DF626A">
        <w:rPr>
          <w:color w:val="000000" w:themeColor="text1"/>
        </w:rPr>
        <w:t>.</w:t>
      </w:r>
    </w:p>
    <w:p w14:paraId="37596100" w14:textId="77777777" w:rsidR="00DF626A" w:rsidRDefault="00DF626A" w:rsidP="008D7513">
      <w:pPr>
        <w:pStyle w:val="paragraph"/>
        <w:spacing w:beforeAutospacing="0" w:after="0" w:afterAutospacing="0" w:line="240" w:lineRule="auto"/>
        <w:rPr>
          <w:rFonts w:ascii="Calibri" w:eastAsia="Calibri" w:hAnsi="Calibri" w:cs="Calibri"/>
          <w:b/>
          <w:bCs/>
          <w:color w:val="0070C0"/>
          <w:sz w:val="32"/>
          <w:szCs w:val="32"/>
        </w:rPr>
      </w:pPr>
    </w:p>
    <w:p w14:paraId="3CD69B0F" w14:textId="01ACD96C" w:rsidR="008D7513" w:rsidRPr="00903CCF" w:rsidRDefault="008D7CFB" w:rsidP="008D7513">
      <w:pPr>
        <w:shd w:val="clear" w:color="auto" w:fill="D2EAF1"/>
        <w:spacing w:line="276" w:lineRule="auto"/>
        <w:jc w:val="center"/>
        <w:rPr>
          <w:rFonts w:ascii="Calibri" w:eastAsia="Calibri" w:hAnsi="Calibri" w:cs="Calibri"/>
          <w:b/>
          <w:bCs/>
          <w:color w:val="2E75B5"/>
        </w:rPr>
      </w:pPr>
      <w:r w:rsidRPr="00903CCF">
        <w:rPr>
          <w:rFonts w:ascii="Calibri" w:eastAsia="Calibri" w:hAnsi="Calibri" w:cs="Calibri"/>
          <w:b/>
          <w:bCs/>
          <w:color w:val="2E75B5"/>
        </w:rPr>
        <w:t xml:space="preserve">Pistes </w:t>
      </w:r>
      <w:r w:rsidR="008D7513" w:rsidRPr="00903CCF">
        <w:rPr>
          <w:rFonts w:ascii="Calibri" w:eastAsia="Calibri" w:hAnsi="Calibri" w:cs="Calibri"/>
          <w:b/>
          <w:bCs/>
          <w:color w:val="2E75B5"/>
        </w:rPr>
        <w:t>d’exploitation pédagogique possible</w:t>
      </w:r>
    </w:p>
    <w:p w14:paraId="797ACE8E" w14:textId="4F6B8E88" w:rsidR="008D7513" w:rsidRDefault="008D7513" w:rsidP="008D7513">
      <w:pPr>
        <w:shd w:val="clear" w:color="auto" w:fill="D2EAF1"/>
        <w:spacing w:after="0" w:line="276" w:lineRule="auto"/>
        <w:jc w:val="both"/>
        <w:rPr>
          <w:rFonts w:ascii="Calibri" w:eastAsia="Calibri" w:hAnsi="Calibri" w:cs="Calibri"/>
          <w:iCs/>
        </w:rPr>
      </w:pPr>
      <w:r w:rsidRPr="00FB6C6B">
        <w:rPr>
          <w:rFonts w:ascii="Calibri" w:eastAsia="Calibri" w:hAnsi="Calibri" w:cs="Calibri"/>
          <w:iCs/>
        </w:rPr>
        <w:t xml:space="preserve">Il peut être demandé aux étudiants </w:t>
      </w:r>
      <w:r>
        <w:rPr>
          <w:rFonts w:ascii="Calibri" w:eastAsia="Calibri" w:hAnsi="Calibri" w:cs="Calibri"/>
          <w:iCs/>
        </w:rPr>
        <w:t>de rechercher une structure</w:t>
      </w:r>
      <w:r w:rsidR="00974619">
        <w:rPr>
          <w:rFonts w:ascii="Calibri" w:eastAsia="Calibri" w:hAnsi="Calibri" w:cs="Calibri"/>
          <w:iCs/>
        </w:rPr>
        <w:t xml:space="preserve"> et/ou </w:t>
      </w:r>
      <w:r w:rsidR="00974619" w:rsidRPr="00FB6C6B">
        <w:rPr>
          <w:rFonts w:ascii="Calibri" w:eastAsia="Calibri" w:hAnsi="Calibri" w:cs="Calibri"/>
          <w:iCs/>
        </w:rPr>
        <w:t xml:space="preserve">de </w:t>
      </w:r>
      <w:r w:rsidR="00974619">
        <w:rPr>
          <w:rFonts w:ascii="Calibri" w:eastAsia="Calibri" w:hAnsi="Calibri" w:cs="Calibri"/>
          <w:iCs/>
        </w:rPr>
        <w:t xml:space="preserve">prendre contact avec une structure  </w:t>
      </w:r>
      <w:r>
        <w:rPr>
          <w:rFonts w:ascii="Calibri" w:eastAsia="Calibri" w:hAnsi="Calibri" w:cs="Calibri"/>
          <w:iCs/>
        </w:rPr>
        <w:t xml:space="preserve"> (MDPH, CAF, MDS, EHPAD…) qui utilise une solution de GED et de présenter celle-ci par la suite au reste du groupe. </w:t>
      </w:r>
    </w:p>
    <w:p w14:paraId="2795E749" w14:textId="1ACB88B5" w:rsidR="008D7513" w:rsidRPr="008D7513" w:rsidRDefault="008D7513" w:rsidP="008D7513">
      <w:pPr>
        <w:shd w:val="clear" w:color="auto" w:fill="D2EAF1"/>
        <w:spacing w:after="0" w:line="276" w:lineRule="auto"/>
        <w:jc w:val="both"/>
        <w:rPr>
          <w:rFonts w:ascii="Calibri" w:eastAsia="Calibri" w:hAnsi="Calibri" w:cs="Calibri"/>
          <w:iCs/>
        </w:rPr>
      </w:pPr>
      <w:r>
        <w:rPr>
          <w:rFonts w:ascii="Calibri" w:eastAsia="Calibri" w:hAnsi="Calibri" w:cs="Calibri"/>
          <w:iCs/>
        </w:rPr>
        <w:t xml:space="preserve">Il peut aussi leur être demandé de rechercher des structures qui offrent des services de GED (par exemple des </w:t>
      </w:r>
      <w:hyperlink r:id="rId95" w:history="1">
        <w:r w:rsidRPr="008D7513">
          <w:rPr>
            <w:rStyle w:val="Lienhypertexte"/>
            <w:rFonts w:ascii="Calibri" w:eastAsia="Calibri" w:hAnsi="Calibri" w:cs="Calibri"/>
            <w:iCs/>
          </w:rPr>
          <w:t>ESAT</w:t>
        </w:r>
      </w:hyperlink>
      <w:r>
        <w:rPr>
          <w:rFonts w:ascii="Calibri" w:eastAsia="Calibri" w:hAnsi="Calibri" w:cs="Calibri"/>
          <w:iCs/>
        </w:rPr>
        <w:t>…)</w:t>
      </w:r>
      <w:r w:rsidR="00974619">
        <w:rPr>
          <w:rFonts w:ascii="Calibri" w:eastAsia="Calibri" w:hAnsi="Calibri" w:cs="Calibri"/>
          <w:iCs/>
        </w:rPr>
        <w:t>.</w:t>
      </w:r>
    </w:p>
    <w:p w14:paraId="27E538C8" w14:textId="77777777" w:rsidR="00271116" w:rsidRPr="00271116" w:rsidRDefault="00271116" w:rsidP="00271116">
      <w:pPr>
        <w:pStyle w:val="paragraph"/>
        <w:spacing w:beforeAutospacing="0" w:after="0" w:afterAutospacing="0" w:line="240" w:lineRule="auto"/>
        <w:jc w:val="center"/>
        <w:rPr>
          <w:rFonts w:ascii="Calibri" w:eastAsia="Calibri" w:hAnsi="Calibri" w:cs="Calibri"/>
          <w:color w:val="0070C0"/>
          <w:sz w:val="22"/>
          <w:szCs w:val="22"/>
        </w:rPr>
      </w:pPr>
    </w:p>
    <w:p w14:paraId="2711BF81" w14:textId="77777777" w:rsidR="00271116" w:rsidRPr="00271116" w:rsidRDefault="00271116" w:rsidP="00271116">
      <w:pPr>
        <w:pStyle w:val="paragraph"/>
        <w:spacing w:beforeAutospacing="0" w:after="0" w:afterAutospacing="0" w:line="240" w:lineRule="auto"/>
        <w:jc w:val="center"/>
        <w:rPr>
          <w:rFonts w:ascii="Calibri" w:eastAsia="Calibri" w:hAnsi="Calibri" w:cs="Calibri"/>
          <w:color w:val="0070C0"/>
          <w:sz w:val="22"/>
          <w:szCs w:val="22"/>
        </w:rPr>
      </w:pPr>
    </w:p>
    <w:p w14:paraId="573D6DD1" w14:textId="1FC015D1" w:rsidR="0071165B" w:rsidRPr="00693D00" w:rsidRDefault="00DB1A99" w:rsidP="00271116">
      <w:pPr>
        <w:pStyle w:val="paragraph"/>
        <w:spacing w:beforeAutospacing="0" w:after="240" w:afterAutospacing="0" w:line="240" w:lineRule="auto"/>
        <w:jc w:val="center"/>
        <w:rPr>
          <w:rFonts w:ascii="Calibri" w:eastAsia="Calibri" w:hAnsi="Calibri" w:cs="Calibri"/>
          <w:b/>
          <w:bCs/>
          <w:color w:val="0070C0"/>
          <w:sz w:val="32"/>
          <w:szCs w:val="32"/>
        </w:rPr>
      </w:pPr>
      <w:r w:rsidRPr="00D66890">
        <w:rPr>
          <w:rFonts w:ascii="Calibri" w:eastAsia="Calibri" w:hAnsi="Calibri" w:cs="Calibri"/>
          <w:b/>
          <w:bCs/>
          <w:color w:val="0070C0"/>
          <w:sz w:val="32"/>
          <w:szCs w:val="32"/>
        </w:rPr>
        <w:t>6. LA VEILLE DOCUMENTAIRE</w:t>
      </w:r>
    </w:p>
    <w:p w14:paraId="3BD345FD" w14:textId="28635640" w:rsidR="00FC5DB7" w:rsidRDefault="00FC5DB7" w:rsidP="00FC5DB7">
      <w:pPr>
        <w:jc w:val="both"/>
        <w:rPr>
          <w:rFonts w:ascii="Calibri" w:eastAsia="Calibri" w:hAnsi="Calibri" w:cs="Calibri"/>
        </w:rPr>
      </w:pPr>
      <w:r w:rsidRPr="00FC5DB7">
        <w:rPr>
          <w:rFonts w:ascii="Calibri" w:eastAsia="Calibri" w:hAnsi="Calibri" w:cs="Calibri"/>
        </w:rPr>
        <w:t xml:space="preserve">Les ressources proposées peuvent se situer dans la cadre de la </w:t>
      </w:r>
      <w:r>
        <w:rPr>
          <w:rFonts w:ascii="Calibri" w:eastAsia="Calibri" w:hAnsi="Calibri" w:cs="Calibri"/>
          <w:b/>
        </w:rPr>
        <w:t xml:space="preserve">compétence </w:t>
      </w:r>
      <w:r w:rsidR="00DB1A99">
        <w:rPr>
          <w:rFonts w:ascii="Calibri" w:eastAsia="Calibri" w:hAnsi="Calibri" w:cs="Calibri"/>
          <w:b/>
        </w:rPr>
        <w:t>1.</w:t>
      </w:r>
      <w:r>
        <w:rPr>
          <w:rFonts w:ascii="Calibri" w:eastAsia="Calibri" w:hAnsi="Calibri" w:cs="Calibri"/>
          <w:b/>
        </w:rPr>
        <w:t>5</w:t>
      </w:r>
      <w:r w:rsidRPr="00FC5DB7">
        <w:rPr>
          <w:rFonts w:ascii="Calibri" w:eastAsia="Calibri" w:hAnsi="Calibri" w:cs="Calibri"/>
        </w:rPr>
        <w:t xml:space="preserve"> et de l’</w:t>
      </w:r>
      <w:r>
        <w:rPr>
          <w:rFonts w:ascii="Calibri" w:eastAsia="Calibri" w:hAnsi="Calibri" w:cs="Calibri"/>
          <w:b/>
        </w:rPr>
        <w:t>activité 1.5</w:t>
      </w:r>
      <w:r w:rsidRPr="00FC5DB7">
        <w:rPr>
          <w:rFonts w:ascii="Calibri" w:eastAsia="Calibri" w:hAnsi="Calibri" w:cs="Calibri"/>
          <w:b/>
        </w:rPr>
        <w:t xml:space="preserve"> </w:t>
      </w:r>
      <w:r w:rsidRPr="00FC5DB7">
        <w:rPr>
          <w:rFonts w:ascii="Calibri" w:eastAsia="Calibri" w:hAnsi="Calibri" w:cs="Calibri"/>
        </w:rPr>
        <w:t xml:space="preserve">“Mise en œuvre </w:t>
      </w:r>
      <w:r>
        <w:rPr>
          <w:rFonts w:ascii="Calibri" w:eastAsia="Calibri" w:hAnsi="Calibri" w:cs="Calibri"/>
        </w:rPr>
        <w:t>d’une veille documentaire”.</w:t>
      </w:r>
    </w:p>
    <w:p w14:paraId="3C1E585C" w14:textId="1246799C" w:rsidR="0097606C" w:rsidRDefault="0097606C" w:rsidP="00FC5DB7">
      <w:pPr>
        <w:jc w:val="both"/>
        <w:rPr>
          <w:rFonts w:ascii="Calibri" w:eastAsia="Calibri" w:hAnsi="Calibri" w:cs="Calibri"/>
        </w:rPr>
      </w:pPr>
      <w:r>
        <w:rPr>
          <w:rFonts w:ascii="Calibri" w:eastAsia="Calibri" w:hAnsi="Calibri" w:cs="Calibri"/>
        </w:rPr>
        <w:t>La veille documentaire est une méthode de collecte d’informations plus ou moins automatisée</w:t>
      </w:r>
      <w:r w:rsidR="00575B4B">
        <w:rPr>
          <w:rFonts w:ascii="Calibri" w:eastAsia="Calibri" w:hAnsi="Calibri" w:cs="Calibri"/>
        </w:rPr>
        <w:t xml:space="preserve"> (6.1), qui nécessite organisation et stratégie dans sa mise en œuvre (6.2)</w:t>
      </w:r>
    </w:p>
    <w:p w14:paraId="0D0EB936" w14:textId="712F5BA3" w:rsidR="0097606C" w:rsidRDefault="0097606C" w:rsidP="000F4AAB">
      <w:pPr>
        <w:jc w:val="both"/>
        <w:rPr>
          <w:rFonts w:ascii="Calibri" w:eastAsia="Calibri" w:hAnsi="Calibri" w:cs="Calibri"/>
        </w:rPr>
      </w:pPr>
      <w:r>
        <w:rPr>
          <w:rFonts w:ascii="Calibri" w:eastAsia="Calibri" w:hAnsi="Calibri" w:cs="Calibri"/>
        </w:rPr>
        <w:t>Au-delà de la recherche documentaire, la veille peut consister</w:t>
      </w:r>
      <w:r w:rsidR="003D7E65">
        <w:rPr>
          <w:rFonts w:ascii="Calibri" w:eastAsia="Calibri" w:hAnsi="Calibri" w:cs="Calibri"/>
        </w:rPr>
        <w:t xml:space="preserve"> </w:t>
      </w:r>
      <w:r>
        <w:rPr>
          <w:rFonts w:ascii="Calibri" w:eastAsia="Calibri" w:hAnsi="Calibri" w:cs="Calibri"/>
        </w:rPr>
        <w:t>à suivre des flux RSS</w:t>
      </w:r>
      <w:r w:rsidR="003D7E65">
        <w:rPr>
          <w:rFonts w:ascii="Calibri" w:eastAsia="Calibri" w:hAnsi="Calibri" w:cs="Calibri"/>
        </w:rPr>
        <w:t xml:space="preserve"> (6.3</w:t>
      </w:r>
      <w:r w:rsidR="00730AE8">
        <w:rPr>
          <w:rFonts w:ascii="Calibri" w:eastAsia="Calibri" w:hAnsi="Calibri" w:cs="Calibri"/>
        </w:rPr>
        <w:t>). Il peut aussi s’agir de</w:t>
      </w:r>
      <w:r>
        <w:rPr>
          <w:rFonts w:ascii="Calibri" w:eastAsia="Calibri" w:hAnsi="Calibri" w:cs="Calibri"/>
        </w:rPr>
        <w:t xml:space="preserve"> s’abonner à des listes de diffusion ou newsletters</w:t>
      </w:r>
      <w:r w:rsidR="00575B4B">
        <w:rPr>
          <w:rFonts w:ascii="Calibri" w:eastAsia="Calibri" w:hAnsi="Calibri" w:cs="Calibri"/>
        </w:rPr>
        <w:t xml:space="preserve"> (6.</w:t>
      </w:r>
      <w:r w:rsidR="003D7E65">
        <w:rPr>
          <w:rFonts w:ascii="Calibri" w:eastAsia="Calibri" w:hAnsi="Calibri" w:cs="Calibri"/>
        </w:rPr>
        <w:t>4</w:t>
      </w:r>
      <w:r w:rsidR="00730AE8">
        <w:rPr>
          <w:rFonts w:ascii="Calibri" w:eastAsia="Calibri" w:hAnsi="Calibri" w:cs="Calibri"/>
        </w:rPr>
        <w:t>), mais également de suivre des réseaux sociaux</w:t>
      </w:r>
      <w:r w:rsidR="00A64DA0">
        <w:rPr>
          <w:rFonts w:ascii="Calibri" w:eastAsia="Calibri" w:hAnsi="Calibri" w:cs="Calibri"/>
        </w:rPr>
        <w:t xml:space="preserve"> ou programmer des alertes sur le web</w:t>
      </w:r>
      <w:r w:rsidR="00730AE8">
        <w:rPr>
          <w:rFonts w:ascii="Calibri" w:eastAsia="Calibri" w:hAnsi="Calibri" w:cs="Calibri"/>
        </w:rPr>
        <w:t xml:space="preserve"> (6.5).</w:t>
      </w:r>
    </w:p>
    <w:p w14:paraId="3BF0765F" w14:textId="070E3372" w:rsidR="0097606C" w:rsidRPr="00414A2F" w:rsidRDefault="00414A2F" w:rsidP="00414A2F">
      <w:pPr>
        <w:jc w:val="center"/>
        <w:rPr>
          <w:rFonts w:ascii="Calibri" w:eastAsia="Calibri" w:hAnsi="Calibri" w:cs="Calibri"/>
          <w:b/>
          <w:bCs/>
          <w:color w:val="31849B"/>
          <w:sz w:val="28"/>
          <w:szCs w:val="28"/>
        </w:rPr>
      </w:pPr>
      <w:r w:rsidRPr="00414A2F">
        <w:rPr>
          <w:rFonts w:ascii="Calibri" w:eastAsia="Calibri" w:hAnsi="Calibri" w:cs="Calibri"/>
          <w:b/>
          <w:bCs/>
          <w:color w:val="31849B"/>
          <w:sz w:val="28"/>
          <w:szCs w:val="28"/>
        </w:rPr>
        <w:t>6.1. LA NOTION DE VEILLE DOCUMENTAIRE</w:t>
      </w:r>
    </w:p>
    <w:p w14:paraId="0E79F451" w14:textId="042A563F" w:rsidR="00AC4460" w:rsidRDefault="006617CC" w:rsidP="00AC4460">
      <w:pPr>
        <w:spacing w:after="0" w:line="240" w:lineRule="auto"/>
        <w:jc w:val="both"/>
        <w:rPr>
          <w:rFonts w:ascii="Calibri" w:eastAsia="Calibri" w:hAnsi="Calibri" w:cs="Calibri"/>
        </w:rPr>
      </w:pPr>
      <w:r>
        <w:rPr>
          <w:rFonts w:cs="Arial"/>
          <w:noProof/>
        </w:rPr>
        <w:drawing>
          <wp:inline distT="0" distB="0" distL="0" distR="0" wp14:anchorId="134D9271" wp14:editId="21F7A8DB">
            <wp:extent cx="304165" cy="304165"/>
            <wp:effectExtent l="0" t="0" r="0" b="0"/>
            <wp:docPr id="1997935060" name="Image 1997935060"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00AC4460" w:rsidRPr="615C6E36">
        <w:rPr>
          <w:rFonts w:ascii="Calibri" w:eastAsia="Calibri" w:hAnsi="Calibri" w:cs="Calibri"/>
        </w:rPr>
        <w:t xml:space="preserve"> </w:t>
      </w:r>
      <w:r w:rsidR="00970280">
        <w:rPr>
          <w:rFonts w:ascii="Calibri" w:eastAsia="Calibri" w:hAnsi="Calibri" w:cs="Calibri"/>
        </w:rPr>
        <w:t>Université Rennes 2</w:t>
      </w:r>
      <w:r w:rsidR="00AC4460" w:rsidRPr="615C6E36">
        <w:rPr>
          <w:rFonts w:ascii="Calibri" w:eastAsia="Calibri" w:hAnsi="Calibri" w:cs="Calibri"/>
        </w:rPr>
        <w:t>.</w:t>
      </w:r>
      <w:r w:rsidR="00B8697E">
        <w:t xml:space="preserve"> </w:t>
      </w:r>
      <w:hyperlink r:id="rId96" w:history="1">
        <w:r w:rsidR="00B8697E" w:rsidRPr="0026498C">
          <w:rPr>
            <w:rStyle w:val="Lienhypertexte"/>
          </w:rPr>
          <w:t>Organiser sa veille informationnelle.</w:t>
        </w:r>
      </w:hyperlink>
      <w:r w:rsidR="0064400A">
        <w:t xml:space="preserve"> 9 février 2023.</w:t>
      </w:r>
    </w:p>
    <w:p w14:paraId="15034B6C" w14:textId="3896E267" w:rsidR="00AC4460" w:rsidRDefault="00AC4460" w:rsidP="0026498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sidR="0026498C">
        <w:rPr>
          <w:rFonts w:ascii="Calibri" w:eastAsia="Calibri" w:hAnsi="Calibri" w:cs="Calibri"/>
          <w:color w:val="000000" w:themeColor="text1"/>
        </w:rPr>
        <w:t xml:space="preserve">Un dossier efficace </w:t>
      </w:r>
      <w:r w:rsidR="00665ABF">
        <w:rPr>
          <w:rFonts w:ascii="Calibri" w:eastAsia="Calibri" w:hAnsi="Calibri" w:cs="Calibri"/>
          <w:color w:val="000000" w:themeColor="text1"/>
        </w:rPr>
        <w:t xml:space="preserve">proposé par la bibliothèque universitaire de </w:t>
      </w:r>
      <w:r w:rsidR="00EB5745">
        <w:rPr>
          <w:rFonts w:ascii="Calibri" w:eastAsia="Calibri" w:hAnsi="Calibri" w:cs="Calibri"/>
          <w:color w:val="000000" w:themeColor="text1"/>
        </w:rPr>
        <w:t>l’</w:t>
      </w:r>
      <w:r w:rsidR="00484BD9">
        <w:rPr>
          <w:rFonts w:ascii="Calibri" w:eastAsia="Calibri" w:hAnsi="Calibri" w:cs="Calibri"/>
          <w:color w:val="000000" w:themeColor="text1"/>
        </w:rPr>
        <w:t>U</w:t>
      </w:r>
      <w:r w:rsidR="00EB5745">
        <w:rPr>
          <w:rFonts w:ascii="Calibri" w:eastAsia="Calibri" w:hAnsi="Calibri" w:cs="Calibri"/>
          <w:color w:val="000000" w:themeColor="text1"/>
        </w:rPr>
        <w:t>niversité Rennes 2</w:t>
      </w:r>
      <w:r w:rsidR="00364738">
        <w:rPr>
          <w:rFonts w:ascii="Calibri" w:eastAsia="Calibri" w:hAnsi="Calibri" w:cs="Calibri"/>
          <w:color w:val="000000" w:themeColor="text1"/>
        </w:rPr>
        <w:t xml:space="preserve"> visant à </w:t>
      </w:r>
      <w:r w:rsidR="00030C5F">
        <w:rPr>
          <w:rFonts w:ascii="Calibri" w:eastAsia="Calibri" w:hAnsi="Calibri" w:cs="Calibri"/>
          <w:color w:val="000000" w:themeColor="text1"/>
        </w:rPr>
        <w:t xml:space="preserve">aider les étudiants à </w:t>
      </w:r>
      <w:r w:rsidR="00CC4F21">
        <w:rPr>
          <w:rFonts w:ascii="Calibri" w:eastAsia="Calibri" w:hAnsi="Calibri" w:cs="Calibri"/>
          <w:color w:val="000000" w:themeColor="text1"/>
        </w:rPr>
        <w:t xml:space="preserve">débuter une stratégie de veille documentaire et à automatiser leurs recherches </w:t>
      </w:r>
      <w:r w:rsidR="00511835">
        <w:rPr>
          <w:rFonts w:ascii="Calibri" w:eastAsia="Calibri" w:hAnsi="Calibri" w:cs="Calibri"/>
          <w:color w:val="000000" w:themeColor="text1"/>
        </w:rPr>
        <w:t xml:space="preserve">pour </w:t>
      </w:r>
      <w:r w:rsidR="002222AE">
        <w:rPr>
          <w:rFonts w:ascii="Calibri" w:eastAsia="Calibri" w:hAnsi="Calibri" w:cs="Calibri"/>
          <w:color w:val="000000" w:themeColor="text1"/>
        </w:rPr>
        <w:t>“être plus efficaces et gagner du temps”.</w:t>
      </w:r>
    </w:p>
    <w:p w14:paraId="31A1B980" w14:textId="288DBF90" w:rsidR="00EB5745" w:rsidRPr="0072495E" w:rsidRDefault="00D22BC4" w:rsidP="0026498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Cet atelier de formation propose 3 temps :</w:t>
      </w:r>
      <w:r w:rsidR="00224CC6">
        <w:rPr>
          <w:rFonts w:ascii="Calibri" w:eastAsia="Calibri" w:hAnsi="Calibri" w:cs="Calibri"/>
          <w:color w:val="000000" w:themeColor="text1"/>
        </w:rPr>
        <w:t xml:space="preserve"> </w:t>
      </w:r>
      <w:r w:rsidR="0078293B">
        <w:rPr>
          <w:rFonts w:ascii="Calibri" w:eastAsia="Calibri" w:hAnsi="Calibri" w:cs="Calibri"/>
          <w:color w:val="000000" w:themeColor="text1"/>
        </w:rPr>
        <w:t>des éléments</w:t>
      </w:r>
      <w:r w:rsidR="00224CC6">
        <w:rPr>
          <w:rFonts w:ascii="Calibri" w:eastAsia="Calibri" w:hAnsi="Calibri" w:cs="Calibri"/>
          <w:color w:val="000000" w:themeColor="text1"/>
        </w:rPr>
        <w:t xml:space="preserve"> de définition de la veille documentaire</w:t>
      </w:r>
      <w:r w:rsidR="003221F2">
        <w:rPr>
          <w:rFonts w:ascii="Calibri" w:eastAsia="Calibri" w:hAnsi="Calibri" w:cs="Calibri"/>
          <w:color w:val="000000" w:themeColor="text1"/>
        </w:rPr>
        <w:t xml:space="preserve"> (</w:t>
      </w:r>
      <w:r w:rsidR="004C7C3F">
        <w:rPr>
          <w:rFonts w:ascii="Calibri" w:eastAsia="Calibri" w:hAnsi="Calibri" w:cs="Calibri"/>
          <w:color w:val="000000" w:themeColor="text1"/>
        </w:rPr>
        <w:t xml:space="preserve">définition </w:t>
      </w:r>
      <w:r w:rsidR="00FD39EB">
        <w:rPr>
          <w:rFonts w:ascii="Calibri" w:eastAsia="Calibri" w:hAnsi="Calibri" w:cs="Calibri"/>
          <w:color w:val="000000" w:themeColor="text1"/>
        </w:rPr>
        <w:t xml:space="preserve">AFNOR… ; pourquoi veiller ? ; veille cible et veille radar ; </w:t>
      </w:r>
      <w:r w:rsidR="00D73FA1">
        <w:rPr>
          <w:rFonts w:ascii="Calibri" w:eastAsia="Calibri" w:hAnsi="Calibri" w:cs="Calibri"/>
          <w:color w:val="000000" w:themeColor="text1"/>
        </w:rPr>
        <w:t>techniques de veille “Pull” et “Push”</w:t>
      </w:r>
      <w:r w:rsidR="00841F7D">
        <w:rPr>
          <w:rFonts w:ascii="Calibri" w:eastAsia="Calibri" w:hAnsi="Calibri" w:cs="Calibri"/>
          <w:color w:val="000000" w:themeColor="text1"/>
        </w:rPr>
        <w:t xml:space="preserve"> ; catégories de veille…)</w:t>
      </w:r>
      <w:r w:rsidR="004C7C3F">
        <w:rPr>
          <w:rFonts w:ascii="Calibri" w:eastAsia="Calibri" w:hAnsi="Calibri" w:cs="Calibri"/>
          <w:color w:val="000000" w:themeColor="text1"/>
        </w:rPr>
        <w:t xml:space="preserve"> </w:t>
      </w:r>
      <w:r w:rsidR="0078293B">
        <w:rPr>
          <w:rFonts w:ascii="Calibri" w:eastAsia="Calibri" w:hAnsi="Calibri" w:cs="Calibri"/>
          <w:color w:val="000000" w:themeColor="text1"/>
        </w:rPr>
        <w:t xml:space="preserve">; </w:t>
      </w:r>
      <w:r w:rsidR="00C6791E">
        <w:rPr>
          <w:rFonts w:ascii="Calibri" w:eastAsia="Calibri" w:hAnsi="Calibri" w:cs="Calibri"/>
          <w:color w:val="000000" w:themeColor="text1"/>
        </w:rPr>
        <w:t xml:space="preserve">les 6 étapes de la veille (de l’analyse des besoins </w:t>
      </w:r>
      <w:r w:rsidR="00810AF4">
        <w:rPr>
          <w:rFonts w:ascii="Calibri" w:eastAsia="Calibri" w:hAnsi="Calibri" w:cs="Calibri"/>
          <w:color w:val="000000" w:themeColor="text1"/>
        </w:rPr>
        <w:t>à la diffusion et au partage des informations), avec un schéma intéressant sur le “cycle de la veille</w:t>
      </w:r>
      <w:r w:rsidR="0054441C">
        <w:rPr>
          <w:rFonts w:ascii="Calibri" w:eastAsia="Calibri" w:hAnsi="Calibri" w:cs="Calibri"/>
          <w:color w:val="000000" w:themeColor="text1"/>
        </w:rPr>
        <w:t xml:space="preserve"> informationnelle</w:t>
      </w:r>
      <w:r w:rsidR="00810AF4">
        <w:rPr>
          <w:rFonts w:ascii="Calibri" w:eastAsia="Calibri" w:hAnsi="Calibri" w:cs="Calibri"/>
          <w:color w:val="000000" w:themeColor="text1"/>
        </w:rPr>
        <w:t xml:space="preserve">” ; </w:t>
      </w:r>
      <w:r w:rsidR="00811DEA">
        <w:rPr>
          <w:rFonts w:ascii="Calibri" w:eastAsia="Calibri" w:hAnsi="Calibri" w:cs="Calibri"/>
          <w:color w:val="000000" w:themeColor="text1"/>
        </w:rPr>
        <w:t>les différentes stratégies permettant d’organiser la veille</w:t>
      </w:r>
      <w:r w:rsidR="004E5E5E">
        <w:rPr>
          <w:rFonts w:ascii="Calibri" w:eastAsia="Calibri" w:hAnsi="Calibri" w:cs="Calibri"/>
          <w:color w:val="000000" w:themeColor="text1"/>
        </w:rPr>
        <w:t xml:space="preserve"> </w:t>
      </w:r>
      <w:r w:rsidR="00811DEA">
        <w:rPr>
          <w:rFonts w:ascii="Calibri" w:eastAsia="Calibri" w:hAnsi="Calibri" w:cs="Calibri"/>
          <w:color w:val="000000" w:themeColor="text1"/>
        </w:rPr>
        <w:t>documentaire (</w:t>
      </w:r>
      <w:r w:rsidR="007D6626">
        <w:rPr>
          <w:rFonts w:ascii="Calibri" w:eastAsia="Calibri" w:hAnsi="Calibri" w:cs="Calibri"/>
          <w:color w:val="000000" w:themeColor="text1"/>
        </w:rPr>
        <w:t xml:space="preserve">alertes mail, alertes par flux RSS, </w:t>
      </w:r>
      <w:r w:rsidR="004E5E5E">
        <w:rPr>
          <w:rFonts w:ascii="Calibri" w:eastAsia="Calibri" w:hAnsi="Calibri" w:cs="Calibri"/>
          <w:color w:val="000000" w:themeColor="text1"/>
        </w:rPr>
        <w:t>réseaux sociaux</w:t>
      </w:r>
      <w:r w:rsidR="00B15E7D">
        <w:rPr>
          <w:rFonts w:ascii="Calibri" w:eastAsia="Calibri" w:hAnsi="Calibri" w:cs="Calibri"/>
          <w:color w:val="000000" w:themeColor="text1"/>
        </w:rPr>
        <w:t>)</w:t>
      </w:r>
      <w:r w:rsidR="004E5E5E">
        <w:rPr>
          <w:rFonts w:ascii="Calibri" w:eastAsia="Calibri" w:hAnsi="Calibri" w:cs="Calibri"/>
          <w:color w:val="000000" w:themeColor="text1"/>
        </w:rPr>
        <w:t>.</w:t>
      </w:r>
    </w:p>
    <w:p w14:paraId="665C84ED" w14:textId="77777777" w:rsidR="00421B06" w:rsidRDefault="00421B06" w:rsidP="009A365B">
      <w:pPr>
        <w:spacing w:after="0" w:line="240" w:lineRule="auto"/>
        <w:jc w:val="both"/>
        <w:rPr>
          <w:rFonts w:eastAsia="Wingdings" w:cstheme="minorHAnsi"/>
          <w:color w:val="000000" w:themeColor="text1"/>
        </w:rPr>
      </w:pPr>
    </w:p>
    <w:p w14:paraId="34EB4E13" w14:textId="77777777" w:rsidR="0097606C" w:rsidRDefault="0097606C" w:rsidP="0097606C">
      <w:pPr>
        <w:spacing w:after="0" w:line="240" w:lineRule="auto"/>
        <w:jc w:val="both"/>
        <w:rPr>
          <w:rFonts w:ascii="Calibri" w:eastAsia="Calibri" w:hAnsi="Calibri" w:cs="Calibri"/>
        </w:rPr>
      </w:pPr>
      <w:r>
        <w:rPr>
          <w:rFonts w:cs="Arial"/>
          <w:noProof/>
        </w:rPr>
        <w:drawing>
          <wp:inline distT="0" distB="0" distL="0" distR="0" wp14:anchorId="06B3F02F" wp14:editId="4011E615">
            <wp:extent cx="304165" cy="304165"/>
            <wp:effectExtent l="0" t="0" r="0" b="0"/>
            <wp:docPr id="1120129974" name="Image 1120129974"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sidRPr="615C6E36">
        <w:rPr>
          <w:rFonts w:ascii="Calibri" w:eastAsia="Calibri" w:hAnsi="Calibri" w:cs="Calibri"/>
        </w:rPr>
        <w:t xml:space="preserve"> </w:t>
      </w:r>
      <w:r>
        <w:rPr>
          <w:rFonts w:ascii="Calibri" w:eastAsia="Calibri" w:hAnsi="Calibri" w:cs="Calibri"/>
        </w:rPr>
        <w:t>Portail documentaire Sorbonne Université</w:t>
      </w:r>
      <w:r w:rsidRPr="615C6E36">
        <w:rPr>
          <w:rFonts w:ascii="Calibri" w:eastAsia="Calibri" w:hAnsi="Calibri" w:cs="Calibri"/>
        </w:rPr>
        <w:t>.</w:t>
      </w:r>
      <w:r>
        <w:t xml:space="preserve"> </w:t>
      </w:r>
      <w:hyperlink r:id="rId97" w:history="1">
        <w:r>
          <w:rPr>
            <w:rStyle w:val="Lienhypertexte"/>
          </w:rPr>
          <w:t>La veille documentaire : définition</w:t>
        </w:r>
        <w:r w:rsidRPr="0026498C">
          <w:rPr>
            <w:rStyle w:val="Lienhypertexte"/>
          </w:rPr>
          <w:t>.</w:t>
        </w:r>
      </w:hyperlink>
      <w:r>
        <w:t xml:space="preserve"> 30 juin 2021.</w:t>
      </w:r>
    </w:p>
    <w:p w14:paraId="421F0931" w14:textId="50525EBF" w:rsidR="0097606C" w:rsidRDefault="0097606C" w:rsidP="0097606C">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Pr>
          <w:rFonts w:ascii="Calibri" w:eastAsia="Calibri" w:hAnsi="Calibri" w:cs="Calibri"/>
          <w:color w:val="000000" w:themeColor="text1"/>
        </w:rPr>
        <w:t>Un guide simple et</w:t>
      </w:r>
      <w:r w:rsidR="005902A7">
        <w:rPr>
          <w:rFonts w:ascii="Calibri" w:eastAsia="Calibri" w:hAnsi="Calibri" w:cs="Calibri"/>
          <w:color w:val="000000" w:themeColor="text1"/>
        </w:rPr>
        <w:t xml:space="preserve"> </w:t>
      </w:r>
      <w:r w:rsidR="005902A7" w:rsidRPr="005902A7">
        <w:rPr>
          <w:rFonts w:ascii="Calibri" w:eastAsia="Calibri" w:hAnsi="Calibri" w:cs="Calibri"/>
          <w:color w:val="000000" w:themeColor="text1"/>
          <w:u w:val="single"/>
        </w:rPr>
        <w:t>très</w:t>
      </w:r>
      <w:r w:rsidRPr="005902A7">
        <w:rPr>
          <w:rFonts w:ascii="Calibri" w:eastAsia="Calibri" w:hAnsi="Calibri" w:cs="Calibri"/>
          <w:color w:val="000000" w:themeColor="text1"/>
          <w:u w:val="single"/>
        </w:rPr>
        <w:t xml:space="preserve"> pratique</w:t>
      </w:r>
      <w:r>
        <w:rPr>
          <w:rFonts w:ascii="Calibri" w:eastAsia="Calibri" w:hAnsi="Calibri" w:cs="Calibri"/>
          <w:color w:val="000000" w:themeColor="text1"/>
        </w:rPr>
        <w:t xml:space="preserve"> pour tout savoir sur la veille documentaire : définition, méthodes, usages, outils, flux RSS…</w:t>
      </w:r>
    </w:p>
    <w:p w14:paraId="3BB071EB" w14:textId="77777777" w:rsidR="0097606C" w:rsidRDefault="0097606C" w:rsidP="0097606C">
      <w:pPr>
        <w:spacing w:after="0"/>
        <w:jc w:val="both"/>
        <w:rPr>
          <w:rFonts w:ascii="Calibri" w:eastAsia="Calibri" w:hAnsi="Calibri" w:cs="Calibri"/>
          <w:color w:val="000000" w:themeColor="text1"/>
        </w:rPr>
      </w:pPr>
    </w:p>
    <w:p w14:paraId="7B0F2B65" w14:textId="77777777" w:rsidR="0097606C" w:rsidRPr="00236C96" w:rsidRDefault="0097606C" w:rsidP="0097606C">
      <w:pPr>
        <w:shd w:val="clear" w:color="auto" w:fill="D2EAF1"/>
        <w:spacing w:line="276" w:lineRule="auto"/>
        <w:jc w:val="center"/>
        <w:rPr>
          <w:rFonts w:ascii="Calibri" w:eastAsia="Calibri" w:hAnsi="Calibri" w:cs="Calibri"/>
          <w:b/>
          <w:bCs/>
          <w:color w:val="2E75B5"/>
        </w:rPr>
      </w:pPr>
      <w:r w:rsidRPr="00236C96">
        <w:rPr>
          <w:rFonts w:ascii="Calibri" w:eastAsia="Calibri" w:hAnsi="Calibri" w:cs="Calibri"/>
          <w:b/>
          <w:bCs/>
          <w:color w:val="2E75B5"/>
        </w:rPr>
        <w:t>Piste d’exploitation pédagogique possible</w:t>
      </w:r>
    </w:p>
    <w:p w14:paraId="1000B888" w14:textId="77777777" w:rsidR="0097606C" w:rsidRPr="00B73920" w:rsidRDefault="0097606C" w:rsidP="0097606C">
      <w:pPr>
        <w:shd w:val="clear" w:color="auto" w:fill="D2EAF1"/>
        <w:spacing w:after="0" w:line="276" w:lineRule="auto"/>
        <w:jc w:val="both"/>
        <w:rPr>
          <w:rFonts w:ascii="Calibri" w:eastAsia="Calibri" w:hAnsi="Calibri" w:cs="Calibri"/>
        </w:rPr>
      </w:pPr>
      <w:r w:rsidRPr="00B73920">
        <w:rPr>
          <w:rFonts w:ascii="Calibri" w:eastAsia="Calibri" w:hAnsi="Calibri" w:cs="Calibri"/>
        </w:rPr>
        <w:t xml:space="preserve">Ce guide peut être donné aux étudiants (une </w:t>
      </w:r>
      <w:hyperlink r:id="rId98" w:history="1">
        <w:r w:rsidRPr="00B73920">
          <w:rPr>
            <w:rStyle w:val="Lienhypertexte"/>
            <w:rFonts w:ascii="Calibri" w:eastAsia="Calibri" w:hAnsi="Calibri" w:cs="Calibri"/>
          </w:rPr>
          <w:t>version PDF</w:t>
        </w:r>
      </w:hyperlink>
      <w:r w:rsidRPr="00B73920">
        <w:rPr>
          <w:rFonts w:ascii="Calibri" w:eastAsia="Calibri" w:hAnsi="Calibri" w:cs="Calibri"/>
        </w:rPr>
        <w:t xml:space="preserve"> est disponible) afin de leur permettre de fa</w:t>
      </w:r>
      <w:r>
        <w:rPr>
          <w:rFonts w:ascii="Calibri" w:eastAsia="Calibri" w:hAnsi="Calibri" w:cs="Calibri"/>
        </w:rPr>
        <w:t>i</w:t>
      </w:r>
      <w:r w:rsidRPr="00B73920">
        <w:rPr>
          <w:rFonts w:ascii="Calibri" w:eastAsia="Calibri" w:hAnsi="Calibri" w:cs="Calibri"/>
        </w:rPr>
        <w:t>re une première démarche de veille sur un sujet précis.</w:t>
      </w:r>
    </w:p>
    <w:p w14:paraId="3E77F6A8" w14:textId="77777777" w:rsidR="005F3A7D" w:rsidRDefault="005F3A7D" w:rsidP="00B56B78">
      <w:pPr>
        <w:pStyle w:val="paragraph"/>
        <w:spacing w:beforeAutospacing="0" w:after="0" w:afterAutospacing="0"/>
        <w:jc w:val="both"/>
        <w:rPr>
          <w:rFonts w:asciiTheme="minorHAnsi" w:hAnsiTheme="minorHAnsi" w:cstheme="minorBidi"/>
        </w:rPr>
      </w:pPr>
    </w:p>
    <w:p w14:paraId="4080356A" w14:textId="77777777" w:rsidR="005F3A7D" w:rsidRDefault="005F3A7D" w:rsidP="00B56B78">
      <w:pPr>
        <w:pStyle w:val="paragraph"/>
        <w:spacing w:beforeAutospacing="0" w:after="0" w:afterAutospacing="0"/>
        <w:jc w:val="both"/>
        <w:rPr>
          <w:rFonts w:asciiTheme="minorHAnsi" w:hAnsiTheme="minorHAnsi" w:cstheme="minorBidi"/>
        </w:rPr>
      </w:pPr>
    </w:p>
    <w:p w14:paraId="0C577260" w14:textId="77777777" w:rsidR="005F3A7D" w:rsidRDefault="005F3A7D" w:rsidP="00B56B78">
      <w:pPr>
        <w:pStyle w:val="paragraph"/>
        <w:spacing w:beforeAutospacing="0" w:after="0" w:afterAutospacing="0"/>
        <w:jc w:val="both"/>
        <w:rPr>
          <w:rFonts w:asciiTheme="minorHAnsi" w:hAnsiTheme="minorHAnsi" w:cstheme="minorBidi"/>
        </w:rPr>
      </w:pPr>
    </w:p>
    <w:p w14:paraId="23DA4CB4" w14:textId="6A684DA7" w:rsidR="00B56B78" w:rsidRPr="00FE3146" w:rsidRDefault="00B56B78" w:rsidP="00B56B78">
      <w:pPr>
        <w:pStyle w:val="paragraph"/>
        <w:spacing w:beforeAutospacing="0" w:after="0" w:afterAutospacing="0"/>
        <w:jc w:val="both"/>
        <w:rPr>
          <w:rFonts w:asciiTheme="minorHAnsi" w:hAnsiTheme="minorHAnsi" w:cstheme="minorBidi"/>
          <w:sz w:val="22"/>
          <w:szCs w:val="22"/>
        </w:rPr>
      </w:pPr>
      <w:r>
        <w:rPr>
          <w:noProof/>
          <w:lang w:val="fr-FR"/>
        </w:rPr>
        <w:drawing>
          <wp:inline distT="0" distB="0" distL="0" distR="0" wp14:anchorId="57C9301F" wp14:editId="5C47F791">
            <wp:extent cx="262890" cy="247426"/>
            <wp:effectExtent l="0" t="0" r="3810" b="635"/>
            <wp:docPr id="1977003138" name="Image 1977003138"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9">
                      <a:extLst>
                        <a:ext uri="{28A0092B-C50C-407E-A947-70E740481C1C}">
                          <a14:useLocalDpi xmlns:a14="http://schemas.microsoft.com/office/drawing/2010/main" val="0"/>
                        </a:ext>
                      </a:extLst>
                    </a:blip>
                    <a:stretch>
                      <a:fillRect/>
                    </a:stretch>
                  </pic:blipFill>
                  <pic:spPr>
                    <a:xfrm>
                      <a:off x="0" y="0"/>
                      <a:ext cx="264204" cy="248663"/>
                    </a:xfrm>
                    <a:prstGeom prst="rect">
                      <a:avLst/>
                    </a:prstGeom>
                  </pic:spPr>
                </pic:pic>
              </a:graphicData>
            </a:graphic>
          </wp:inline>
        </w:drawing>
      </w:r>
      <w:r w:rsidRPr="615C6E36">
        <w:rPr>
          <w:rFonts w:asciiTheme="minorHAnsi" w:hAnsiTheme="minorHAnsi" w:cstheme="minorBidi"/>
        </w:rPr>
        <w:t xml:space="preserve"> </w:t>
      </w:r>
      <w:r w:rsidRPr="00CE0A44">
        <w:rPr>
          <w:rFonts w:ascii="Calibri" w:eastAsia="Calibri" w:hAnsi="Calibri" w:cs="Calibri"/>
          <w:sz w:val="22"/>
          <w:szCs w:val="22"/>
          <w:lang w:eastAsia="en-US"/>
        </w:rPr>
        <w:t>PINEAUD Alexis</w:t>
      </w:r>
      <w:r>
        <w:rPr>
          <w:rFonts w:asciiTheme="minorHAnsi" w:hAnsiTheme="minorHAnsi" w:cstheme="minorBidi"/>
        </w:rPr>
        <w:t xml:space="preserve"> </w:t>
      </w:r>
      <w:r w:rsidRPr="615C6E36">
        <w:rPr>
          <w:rFonts w:asciiTheme="minorHAnsi" w:hAnsiTheme="minorHAnsi" w:cstheme="minorBidi"/>
          <w:sz w:val="22"/>
          <w:szCs w:val="22"/>
        </w:rPr>
        <w:t xml:space="preserve">. </w:t>
      </w:r>
      <w:hyperlink r:id="rId100" w:history="1">
        <w:r w:rsidRPr="005A44D3">
          <w:rPr>
            <w:rStyle w:val="Lienhypertexte"/>
            <w:rFonts w:ascii="Calibri" w:eastAsia="Calibri" w:hAnsi="Calibri" w:cs="Calibri"/>
            <w:sz w:val="22"/>
            <w:szCs w:val="22"/>
            <w:lang w:eastAsia="en-US"/>
          </w:rPr>
          <w:t>Comment faire sa veille ? Simple et efficace !</w:t>
        </w:r>
        <w:r w:rsidRPr="005A44D3">
          <w:rPr>
            <w:rStyle w:val="Lienhypertexte"/>
          </w:rPr>
          <w:t xml:space="preserve"> </w:t>
        </w:r>
      </w:hyperlink>
      <w:r>
        <w:rPr>
          <w:rStyle w:val="Lienhypertexte"/>
          <w:rFonts w:asciiTheme="minorHAnsi" w:hAnsiTheme="minorHAnsi" w:cstheme="minorBidi"/>
          <w:sz w:val="22"/>
          <w:szCs w:val="22"/>
        </w:rPr>
        <w:t xml:space="preserve"> </w:t>
      </w:r>
      <w:r w:rsidRPr="615C6E36">
        <w:rPr>
          <w:rFonts w:asciiTheme="minorHAnsi" w:hAnsiTheme="minorHAnsi" w:cstheme="minorBidi"/>
          <w:sz w:val="22"/>
          <w:szCs w:val="22"/>
        </w:rPr>
        <w:t xml:space="preserve">YouTube, </w:t>
      </w:r>
      <w:r>
        <w:rPr>
          <w:rFonts w:asciiTheme="minorHAnsi" w:hAnsiTheme="minorHAnsi" w:cstheme="minorBidi"/>
          <w:sz w:val="22"/>
          <w:szCs w:val="22"/>
        </w:rPr>
        <w:t>1</w:t>
      </w:r>
      <w:r w:rsidRPr="615C6E36">
        <w:rPr>
          <w:rFonts w:asciiTheme="minorHAnsi" w:hAnsiTheme="minorHAnsi" w:cstheme="minorBidi"/>
          <w:sz w:val="22"/>
          <w:szCs w:val="22"/>
        </w:rPr>
        <w:t>/0</w:t>
      </w:r>
      <w:r>
        <w:rPr>
          <w:rFonts w:asciiTheme="minorHAnsi" w:hAnsiTheme="minorHAnsi" w:cstheme="minorBidi"/>
          <w:sz w:val="22"/>
          <w:szCs w:val="22"/>
        </w:rPr>
        <w:t>5</w:t>
      </w:r>
      <w:r w:rsidRPr="615C6E36">
        <w:rPr>
          <w:rFonts w:asciiTheme="minorHAnsi" w:hAnsiTheme="minorHAnsi" w:cstheme="minorBidi"/>
          <w:sz w:val="22"/>
          <w:szCs w:val="22"/>
        </w:rPr>
        <w:t>/</w:t>
      </w:r>
      <w:r>
        <w:rPr>
          <w:rFonts w:asciiTheme="minorHAnsi" w:hAnsiTheme="minorHAnsi" w:cstheme="minorBidi"/>
          <w:sz w:val="22"/>
          <w:szCs w:val="22"/>
        </w:rPr>
        <w:t>17, 6</w:t>
      </w:r>
      <w:r w:rsidRPr="615C6E36">
        <w:rPr>
          <w:rFonts w:asciiTheme="minorHAnsi" w:hAnsiTheme="minorHAnsi" w:cstheme="minorBidi"/>
          <w:sz w:val="22"/>
          <w:szCs w:val="22"/>
        </w:rPr>
        <w:t xml:space="preserve"> min </w:t>
      </w:r>
      <w:r>
        <w:rPr>
          <w:rFonts w:asciiTheme="minorHAnsi" w:hAnsiTheme="minorHAnsi" w:cstheme="minorBidi"/>
          <w:sz w:val="22"/>
          <w:szCs w:val="22"/>
        </w:rPr>
        <w:t>53</w:t>
      </w:r>
      <w:r w:rsidRPr="615C6E36">
        <w:rPr>
          <w:rFonts w:asciiTheme="minorHAnsi" w:hAnsiTheme="minorHAnsi" w:cstheme="minorBidi"/>
          <w:sz w:val="22"/>
          <w:szCs w:val="22"/>
        </w:rPr>
        <w:t>.</w:t>
      </w:r>
    </w:p>
    <w:p w14:paraId="08BD548F" w14:textId="77777777" w:rsidR="00B56B78" w:rsidRDefault="00B56B78" w:rsidP="00B56B78">
      <w:pPr>
        <w:pBdr>
          <w:top w:val="single" w:sz="4" w:space="1" w:color="auto"/>
          <w:left w:val="single" w:sz="4" w:space="4" w:color="auto"/>
          <w:bottom w:val="single" w:sz="4" w:space="1" w:color="auto"/>
          <w:right w:val="single" w:sz="4" w:space="4" w:color="auto"/>
        </w:pBdr>
        <w:spacing w:after="0" w:line="276" w:lineRule="auto"/>
        <w:jc w:val="both"/>
        <w:rPr>
          <w:rStyle w:val="yt-core-attributed-string"/>
        </w:rPr>
      </w:pPr>
      <w:r w:rsidRPr="615C6E36">
        <w:rPr>
          <w:rFonts w:ascii="Calibri" w:eastAsia="Calibri" w:hAnsi="Calibri" w:cs="Calibri"/>
          <w:b/>
          <w:bCs/>
        </w:rPr>
        <w:t xml:space="preserve">Note de visionnage </w:t>
      </w:r>
      <w:r w:rsidRPr="615C6E36">
        <w:rPr>
          <w:rFonts w:ascii="Calibri" w:eastAsia="Calibri" w:hAnsi="Calibri" w:cs="Calibri"/>
        </w:rPr>
        <w:t xml:space="preserve">: </w:t>
      </w:r>
      <w:r>
        <w:t xml:space="preserve">Une présentation sympathique qui montre que, quel que soit son secteur </w:t>
      </w:r>
      <w:r>
        <w:rPr>
          <w:rStyle w:val="yt-core-attributed-string"/>
        </w:rPr>
        <w:t xml:space="preserve">et son domaine d’activité, il est primordial pour un professionnel d’effectuer une veille régulière pour connaître les dernières tendances et idées d’un marché. </w:t>
      </w:r>
    </w:p>
    <w:p w14:paraId="6261AA25" w14:textId="77777777" w:rsidR="00B56B78" w:rsidRPr="00D56F14" w:rsidRDefault="00B56B78" w:rsidP="00B56B78">
      <w:pPr>
        <w:pBdr>
          <w:top w:val="single" w:sz="4" w:space="1" w:color="auto"/>
          <w:left w:val="single" w:sz="4" w:space="4" w:color="auto"/>
          <w:bottom w:val="single" w:sz="4" w:space="1" w:color="auto"/>
          <w:right w:val="single" w:sz="4" w:space="4" w:color="auto"/>
        </w:pBdr>
        <w:spacing w:after="0" w:line="276" w:lineRule="auto"/>
        <w:jc w:val="both"/>
      </w:pPr>
      <w:r>
        <w:rPr>
          <w:rStyle w:val="yt-core-attributed-string"/>
        </w:rPr>
        <w:t>Cette ressource est efficace pour comprendre l’intérêt de la veille documentaire et mettre en œuvre rapidement des outils de veille (suivi des réseaux sociaux ; alertes google…)</w:t>
      </w:r>
    </w:p>
    <w:p w14:paraId="5C59A5AF" w14:textId="77777777" w:rsidR="005902A7" w:rsidRDefault="005902A7" w:rsidP="009A365B">
      <w:pPr>
        <w:spacing w:after="0" w:line="240" w:lineRule="auto"/>
        <w:jc w:val="both"/>
        <w:rPr>
          <w:rFonts w:eastAsia="Wingdings" w:cstheme="minorHAnsi"/>
          <w:color w:val="000000" w:themeColor="text1"/>
        </w:rPr>
      </w:pPr>
    </w:p>
    <w:p w14:paraId="512C0262" w14:textId="77777777" w:rsidR="00414A2F" w:rsidRDefault="00414A2F" w:rsidP="009A365B">
      <w:pPr>
        <w:spacing w:after="0" w:line="240" w:lineRule="auto"/>
        <w:jc w:val="both"/>
        <w:rPr>
          <w:rFonts w:eastAsia="Wingdings" w:cstheme="minorHAnsi"/>
          <w:color w:val="000000" w:themeColor="text1"/>
        </w:rPr>
      </w:pPr>
    </w:p>
    <w:p w14:paraId="729B5DC1" w14:textId="4236379D" w:rsidR="0097606C" w:rsidRPr="00414A2F" w:rsidRDefault="00414A2F" w:rsidP="00414A2F">
      <w:pPr>
        <w:jc w:val="center"/>
        <w:rPr>
          <w:rFonts w:ascii="Calibri" w:eastAsia="Calibri" w:hAnsi="Calibri" w:cs="Calibri"/>
          <w:b/>
          <w:bCs/>
          <w:color w:val="31849B"/>
          <w:sz w:val="28"/>
          <w:szCs w:val="28"/>
        </w:rPr>
      </w:pPr>
      <w:r w:rsidRPr="00414A2F">
        <w:rPr>
          <w:rFonts w:ascii="Calibri" w:eastAsia="Calibri" w:hAnsi="Calibri" w:cs="Calibri"/>
          <w:b/>
          <w:bCs/>
          <w:color w:val="31849B"/>
          <w:sz w:val="28"/>
          <w:szCs w:val="28"/>
        </w:rPr>
        <w:t>6.2. LA MÉTHODE DE LA VEILLE DOCUMENTAIRE</w:t>
      </w:r>
    </w:p>
    <w:p w14:paraId="2BB22DB9" w14:textId="7A0D0D61" w:rsidR="007361A4" w:rsidRPr="00C4138D" w:rsidRDefault="006D740B" w:rsidP="003C1C30">
      <w:pPr>
        <w:spacing w:after="0"/>
        <w:jc w:val="both"/>
        <w:rPr>
          <w:rFonts w:ascii="Arial" w:hAnsi="Arial" w:cs="Arial"/>
        </w:rPr>
      </w:pPr>
      <w:r>
        <w:rPr>
          <w:rFonts w:cs="Arial"/>
          <w:noProof/>
        </w:rPr>
        <w:drawing>
          <wp:inline distT="0" distB="0" distL="0" distR="0" wp14:anchorId="61C7480F" wp14:editId="3524512D">
            <wp:extent cx="266700" cy="266700"/>
            <wp:effectExtent l="0" t="0" r="0" b="0"/>
            <wp:docPr id="2111135448" name="Image 211113544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7361A4" w:rsidRPr="615C6E36">
        <w:rPr>
          <w:rFonts w:ascii="Calibri" w:eastAsia="Calibri" w:hAnsi="Calibri" w:cs="Calibri"/>
        </w:rPr>
        <w:t xml:space="preserve"> </w:t>
      </w:r>
      <w:r w:rsidR="008D142E">
        <w:rPr>
          <w:rFonts w:ascii="Calibri" w:eastAsia="Calibri" w:hAnsi="Calibri" w:cs="Calibri"/>
        </w:rPr>
        <w:t>GLARMET Alain</w:t>
      </w:r>
      <w:r w:rsidR="00416654">
        <w:rPr>
          <w:rFonts w:ascii="Calibri" w:eastAsia="Calibri" w:hAnsi="Calibri" w:cs="Calibri"/>
        </w:rPr>
        <w:t>.</w:t>
      </w:r>
      <w:r w:rsidR="00416654" w:rsidRPr="00C4138D">
        <w:rPr>
          <w:rFonts w:ascii="Calibri" w:eastAsia="Calibri" w:hAnsi="Calibri" w:cs="Calibri"/>
        </w:rPr>
        <w:t xml:space="preserve"> </w:t>
      </w:r>
      <w:hyperlink r:id="rId101" w:history="1">
        <w:r w:rsidR="00416654" w:rsidRPr="00156CC7">
          <w:rPr>
            <w:rStyle w:val="Lienhypertexte"/>
            <w:rFonts w:ascii="Calibri" w:eastAsia="Calibri" w:hAnsi="Calibri" w:cs="Calibri"/>
          </w:rPr>
          <w:t>Créer une veille documentaire sur internet en 4 points</w:t>
        </w:r>
      </w:hyperlink>
      <w:r w:rsidR="00416654" w:rsidRPr="00C4138D">
        <w:rPr>
          <w:rFonts w:ascii="Calibri" w:eastAsia="Calibri" w:hAnsi="Calibri" w:cs="Calibri"/>
        </w:rPr>
        <w:t>. CIRAD</w:t>
      </w:r>
      <w:r w:rsidR="00AE0CA3">
        <w:rPr>
          <w:rFonts w:ascii="Calibri" w:eastAsia="Calibri" w:hAnsi="Calibri" w:cs="Calibri"/>
        </w:rPr>
        <w:t xml:space="preserve"> </w:t>
      </w:r>
      <w:r w:rsidR="00676C2D">
        <w:rPr>
          <w:rFonts w:ascii="Calibri" w:eastAsia="Calibri" w:hAnsi="Calibri" w:cs="Calibri"/>
        </w:rPr>
        <w:t>(Centre de coopération internationale en recherche agronomique pour le développement)</w:t>
      </w:r>
      <w:r w:rsidR="00416654" w:rsidRPr="00C4138D">
        <w:rPr>
          <w:rFonts w:ascii="Calibri" w:eastAsia="Calibri" w:hAnsi="Calibri" w:cs="Calibri"/>
        </w:rPr>
        <w:t xml:space="preserve">, </w:t>
      </w:r>
      <w:r w:rsidR="00C02BB1">
        <w:rPr>
          <w:rFonts w:ascii="Calibri" w:eastAsia="Calibri" w:hAnsi="Calibri" w:cs="Calibri"/>
        </w:rPr>
        <w:t xml:space="preserve">janvier </w:t>
      </w:r>
      <w:r w:rsidR="00C4138D" w:rsidRPr="00C4138D">
        <w:rPr>
          <w:rFonts w:ascii="Calibri" w:eastAsia="Calibri" w:hAnsi="Calibri" w:cs="Calibri"/>
        </w:rPr>
        <w:t xml:space="preserve">2018, </w:t>
      </w:r>
      <w:r w:rsidR="003C1C30">
        <w:rPr>
          <w:rFonts w:ascii="Calibri" w:eastAsia="Calibri" w:hAnsi="Calibri" w:cs="Calibri"/>
        </w:rPr>
        <w:t>5</w:t>
      </w:r>
      <w:r w:rsidR="00416654" w:rsidRPr="00C4138D">
        <w:rPr>
          <w:rFonts w:ascii="Calibri" w:eastAsia="Calibri" w:hAnsi="Calibri" w:cs="Calibri"/>
        </w:rPr>
        <w:t xml:space="preserve"> p.</w:t>
      </w:r>
    </w:p>
    <w:p w14:paraId="6D90E29A" w14:textId="55765541" w:rsidR="007361A4" w:rsidRDefault="007361A4" w:rsidP="007361A4">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Note de lecture</w:t>
      </w:r>
      <w:r w:rsidRPr="615C6E36">
        <w:rPr>
          <w:rFonts w:ascii="Calibri" w:eastAsia="Calibri" w:hAnsi="Calibri" w:cs="Calibri"/>
          <w:color w:val="000000" w:themeColor="text1"/>
        </w:rPr>
        <w:t xml:space="preserve"> : </w:t>
      </w:r>
      <w:r w:rsidR="00156CC7">
        <w:rPr>
          <w:rFonts w:ascii="Calibri" w:eastAsia="Calibri" w:hAnsi="Calibri" w:cs="Calibri"/>
          <w:color w:val="000000" w:themeColor="text1"/>
        </w:rPr>
        <w:t xml:space="preserve">Cet article explique </w:t>
      </w:r>
      <w:r w:rsidR="00FD5E5F">
        <w:rPr>
          <w:rFonts w:ascii="Calibri" w:eastAsia="Calibri" w:hAnsi="Calibri" w:cs="Calibri"/>
          <w:color w:val="000000" w:themeColor="text1"/>
        </w:rPr>
        <w:t>clairement ce qu’est une veille documentaire et comment s’y prendre pour la mener.</w:t>
      </w:r>
      <w:r w:rsidR="00A874B1">
        <w:rPr>
          <w:rFonts w:ascii="Calibri" w:eastAsia="Calibri" w:hAnsi="Calibri" w:cs="Calibri"/>
          <w:color w:val="000000" w:themeColor="text1"/>
        </w:rPr>
        <w:t xml:space="preserve"> Des exemples sont donnés,</w:t>
      </w:r>
      <w:r w:rsidR="005E20B5">
        <w:rPr>
          <w:rFonts w:ascii="Calibri" w:eastAsia="Calibri" w:hAnsi="Calibri" w:cs="Calibri"/>
          <w:color w:val="000000" w:themeColor="text1"/>
        </w:rPr>
        <w:t xml:space="preserve"> qui méritent cependant d’être adaptés </w:t>
      </w:r>
      <w:r w:rsidR="005A0DC3">
        <w:rPr>
          <w:rFonts w:ascii="Calibri" w:eastAsia="Calibri" w:hAnsi="Calibri" w:cs="Calibri"/>
          <w:color w:val="000000" w:themeColor="text1"/>
        </w:rPr>
        <w:t>au</w:t>
      </w:r>
      <w:r w:rsidR="005E20B5">
        <w:rPr>
          <w:rFonts w:ascii="Calibri" w:eastAsia="Calibri" w:hAnsi="Calibri" w:cs="Calibri"/>
          <w:color w:val="000000" w:themeColor="text1"/>
        </w:rPr>
        <w:t xml:space="preserve"> </w:t>
      </w:r>
      <w:r w:rsidR="005A0DC3">
        <w:rPr>
          <w:rFonts w:ascii="Calibri" w:eastAsia="Calibri" w:hAnsi="Calibri" w:cs="Calibri"/>
          <w:color w:val="000000" w:themeColor="text1"/>
        </w:rPr>
        <w:t xml:space="preserve">champ de </w:t>
      </w:r>
      <w:r w:rsidR="005E20B5">
        <w:rPr>
          <w:rFonts w:ascii="Calibri" w:eastAsia="Calibri" w:hAnsi="Calibri" w:cs="Calibri"/>
          <w:color w:val="000000" w:themeColor="text1"/>
        </w:rPr>
        <w:t>compétences du BTS SP3S</w:t>
      </w:r>
      <w:r w:rsidR="005A0DC3">
        <w:rPr>
          <w:rFonts w:ascii="Calibri" w:eastAsia="Calibri" w:hAnsi="Calibri" w:cs="Calibri"/>
          <w:color w:val="000000" w:themeColor="text1"/>
        </w:rPr>
        <w:t>.</w:t>
      </w:r>
    </w:p>
    <w:p w14:paraId="49A0DA09" w14:textId="3CBA3EB3" w:rsidR="002A447D" w:rsidRDefault="005A0DC3" w:rsidP="002A447D">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Les 4 points abordés sont les suivants : Pourquoi créer une veille ?</w:t>
      </w:r>
      <w:r w:rsidR="000777F3">
        <w:rPr>
          <w:rFonts w:ascii="Calibri" w:eastAsia="Calibri" w:hAnsi="Calibri" w:cs="Calibri"/>
          <w:color w:val="000000" w:themeColor="text1"/>
        </w:rPr>
        <w:t xml:space="preserve"> ;</w:t>
      </w:r>
      <w:r w:rsidR="008B6485">
        <w:rPr>
          <w:rFonts w:ascii="Calibri" w:eastAsia="Calibri" w:hAnsi="Calibri" w:cs="Calibri"/>
          <w:color w:val="000000" w:themeColor="text1"/>
        </w:rPr>
        <w:t xml:space="preserve"> </w:t>
      </w:r>
      <w:r w:rsidR="000777F3">
        <w:rPr>
          <w:rFonts w:ascii="Calibri" w:eastAsia="Calibri" w:hAnsi="Calibri" w:cs="Calibri"/>
          <w:color w:val="000000" w:themeColor="text1"/>
        </w:rPr>
        <w:t>b</w:t>
      </w:r>
      <w:r w:rsidR="008B6485">
        <w:rPr>
          <w:rFonts w:ascii="Calibri" w:eastAsia="Calibri" w:hAnsi="Calibri" w:cs="Calibri"/>
          <w:color w:val="000000" w:themeColor="text1"/>
        </w:rPr>
        <w:t>ien définir ses besoins</w:t>
      </w:r>
      <w:r w:rsidR="000777F3">
        <w:rPr>
          <w:rFonts w:ascii="Calibri" w:eastAsia="Calibri" w:hAnsi="Calibri" w:cs="Calibri"/>
          <w:color w:val="000000" w:themeColor="text1"/>
        </w:rPr>
        <w:t xml:space="preserve"> ;</w:t>
      </w:r>
      <w:r w:rsidR="008B6485">
        <w:rPr>
          <w:rFonts w:ascii="Calibri" w:eastAsia="Calibri" w:hAnsi="Calibri" w:cs="Calibri"/>
          <w:color w:val="000000" w:themeColor="text1"/>
        </w:rPr>
        <w:t xml:space="preserve"> </w:t>
      </w:r>
      <w:r w:rsidR="000777F3">
        <w:rPr>
          <w:rFonts w:ascii="Calibri" w:eastAsia="Calibri" w:hAnsi="Calibri" w:cs="Calibri"/>
          <w:color w:val="000000" w:themeColor="text1"/>
        </w:rPr>
        <w:t>l</w:t>
      </w:r>
      <w:r w:rsidR="008B6485">
        <w:rPr>
          <w:rFonts w:ascii="Calibri" w:eastAsia="Calibri" w:hAnsi="Calibri" w:cs="Calibri"/>
          <w:color w:val="000000" w:themeColor="text1"/>
        </w:rPr>
        <w:t>es sources d’information sie</w:t>
      </w:r>
      <w:r w:rsidR="00182547">
        <w:rPr>
          <w:rFonts w:ascii="Calibri" w:eastAsia="Calibri" w:hAnsi="Calibri" w:cs="Calibri"/>
          <w:color w:val="000000" w:themeColor="text1"/>
        </w:rPr>
        <w:t>n</w:t>
      </w:r>
      <w:r w:rsidR="008B6485">
        <w:rPr>
          <w:rFonts w:ascii="Calibri" w:eastAsia="Calibri" w:hAnsi="Calibri" w:cs="Calibri"/>
          <w:color w:val="000000" w:themeColor="text1"/>
        </w:rPr>
        <w:t>tifique et technique</w:t>
      </w:r>
      <w:r w:rsidR="000777F3">
        <w:rPr>
          <w:rFonts w:ascii="Calibri" w:eastAsia="Calibri" w:hAnsi="Calibri" w:cs="Calibri"/>
          <w:color w:val="000000" w:themeColor="text1"/>
        </w:rPr>
        <w:t xml:space="preserve"> ; les outils pour interroger les sources et suivre les flux d’information </w:t>
      </w:r>
      <w:r w:rsidR="007B5C18">
        <w:rPr>
          <w:rFonts w:ascii="Calibri" w:eastAsia="Calibri" w:hAnsi="Calibri" w:cs="Calibri"/>
          <w:color w:val="000000" w:themeColor="text1"/>
        </w:rPr>
        <w:t xml:space="preserve">(s’abonner à une newsletter, s’inscrire à une liste de diffusion, </w:t>
      </w:r>
      <w:r w:rsidR="00096FC1">
        <w:rPr>
          <w:rFonts w:ascii="Calibri" w:eastAsia="Calibri" w:hAnsi="Calibri" w:cs="Calibri"/>
          <w:color w:val="000000" w:themeColor="text1"/>
        </w:rPr>
        <w:t>recevoir une alerte email à partir d’une source d’information</w:t>
      </w:r>
      <w:r w:rsidR="00670601">
        <w:rPr>
          <w:rFonts w:ascii="Calibri" w:eastAsia="Calibri" w:hAnsi="Calibri" w:cs="Calibri"/>
          <w:color w:val="000000" w:themeColor="text1"/>
        </w:rPr>
        <w:t>, s’abonner à un flux RSS et le suivre en utilisant un agrégateur</w:t>
      </w:r>
      <w:r w:rsidR="002A447D">
        <w:rPr>
          <w:rFonts w:ascii="Calibri" w:eastAsia="Calibri" w:hAnsi="Calibri" w:cs="Calibri"/>
          <w:color w:val="000000" w:themeColor="text1"/>
        </w:rPr>
        <w:t>, suivre une page web quand elle n’a pas de flux RSS, marquer des pages web intéressantes).</w:t>
      </w:r>
    </w:p>
    <w:p w14:paraId="611B9873" w14:textId="77777777" w:rsidR="002A447D" w:rsidRPr="003C1C30" w:rsidRDefault="002A447D" w:rsidP="0064400A">
      <w:pPr>
        <w:spacing w:after="0" w:line="240" w:lineRule="auto"/>
        <w:jc w:val="both"/>
        <w:rPr>
          <w:rFonts w:eastAsia="Wingdings" w:cstheme="minorHAnsi"/>
          <w:color w:val="000000" w:themeColor="text1"/>
        </w:rPr>
      </w:pPr>
    </w:p>
    <w:p w14:paraId="1187EC2F" w14:textId="4C8B5CDE" w:rsidR="0064400A" w:rsidRDefault="006D740B" w:rsidP="0064400A">
      <w:pPr>
        <w:spacing w:after="0" w:line="240" w:lineRule="auto"/>
        <w:jc w:val="both"/>
        <w:rPr>
          <w:rFonts w:ascii="Calibri" w:eastAsia="Calibri" w:hAnsi="Calibri" w:cs="Calibri"/>
        </w:rPr>
      </w:pPr>
      <w:r>
        <w:rPr>
          <w:rFonts w:cs="Arial"/>
          <w:noProof/>
        </w:rPr>
        <w:drawing>
          <wp:inline distT="0" distB="0" distL="0" distR="0" wp14:anchorId="60BA986B" wp14:editId="71761A8F">
            <wp:extent cx="304165" cy="304165"/>
            <wp:effectExtent l="0" t="0" r="0" b="0"/>
            <wp:docPr id="1675298327" name="Image 1675298327" descr="Une image contenant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 169" descr="Une image contenant texte, blanc&#10;&#10;Description générée automatiquement"/>
                    <pic:cNvPicPr/>
                  </pic:nvPicPr>
                  <pic:blipFill>
                    <a:blip r:embed="rId14"/>
                    <a:stretch>
                      <a:fillRect/>
                    </a:stretch>
                  </pic:blipFill>
                  <pic:spPr>
                    <a:xfrm>
                      <a:off x="0" y="0"/>
                      <a:ext cx="304165" cy="304165"/>
                    </a:xfrm>
                    <a:prstGeom prst="rect">
                      <a:avLst/>
                    </a:prstGeom>
                  </pic:spPr>
                </pic:pic>
              </a:graphicData>
            </a:graphic>
          </wp:inline>
        </w:drawing>
      </w:r>
      <w:r>
        <w:rPr>
          <w:rFonts w:ascii="Calibri" w:eastAsia="Calibri" w:hAnsi="Calibri" w:cs="Calibri"/>
        </w:rPr>
        <w:t xml:space="preserve"> </w:t>
      </w:r>
      <w:r w:rsidR="00F54019">
        <w:rPr>
          <w:rFonts w:ascii="Calibri" w:eastAsia="Calibri" w:hAnsi="Calibri" w:cs="Calibri"/>
        </w:rPr>
        <w:t>FORMADOCT</w:t>
      </w:r>
      <w:r w:rsidR="0064400A" w:rsidRPr="615C6E36">
        <w:rPr>
          <w:rFonts w:ascii="Calibri" w:eastAsia="Calibri" w:hAnsi="Calibri" w:cs="Calibri"/>
        </w:rPr>
        <w:t>.</w:t>
      </w:r>
      <w:hyperlink r:id="rId102" w:history="1">
        <w:r w:rsidR="0064400A" w:rsidRPr="0056073C">
          <w:rPr>
            <w:rStyle w:val="Lienhypertexte"/>
          </w:rPr>
          <w:t xml:space="preserve"> </w:t>
        </w:r>
        <w:r w:rsidR="00F54019" w:rsidRPr="0056073C">
          <w:rPr>
            <w:rStyle w:val="Lienhypertexte"/>
          </w:rPr>
          <w:t>Mettre en place une stratégie de veille</w:t>
        </w:r>
        <w:r w:rsidR="0064400A" w:rsidRPr="0056073C">
          <w:rPr>
            <w:rStyle w:val="Lienhypertexte"/>
          </w:rPr>
          <w:t>.</w:t>
        </w:r>
      </w:hyperlink>
      <w:r w:rsidR="0064400A">
        <w:t xml:space="preserve"> </w:t>
      </w:r>
      <w:r w:rsidR="0069732E">
        <w:t>30 mai</w:t>
      </w:r>
      <w:r w:rsidR="0064400A">
        <w:t xml:space="preserve"> 2023.</w:t>
      </w:r>
    </w:p>
    <w:p w14:paraId="12DD6939" w14:textId="1DF3BB39" w:rsidR="0064400A" w:rsidRPr="0072495E" w:rsidRDefault="0064400A" w:rsidP="00D202A9">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Pr>
          <w:rFonts w:ascii="Calibri" w:eastAsia="Calibri" w:hAnsi="Calibri" w:cs="Calibri"/>
          <w:color w:val="000000" w:themeColor="text1"/>
        </w:rPr>
        <w:t xml:space="preserve">Un dossier </w:t>
      </w:r>
      <w:r w:rsidR="005F5226">
        <w:rPr>
          <w:rFonts w:ascii="Calibri" w:eastAsia="Calibri" w:hAnsi="Calibri" w:cs="Calibri"/>
          <w:color w:val="000000" w:themeColor="text1"/>
        </w:rPr>
        <w:t xml:space="preserve">complet </w:t>
      </w:r>
      <w:r w:rsidR="00A95C6E">
        <w:rPr>
          <w:rFonts w:ascii="Calibri" w:eastAsia="Calibri" w:hAnsi="Calibri" w:cs="Calibri"/>
          <w:color w:val="000000" w:themeColor="text1"/>
        </w:rPr>
        <w:t>sur le sujet</w:t>
      </w:r>
      <w:r w:rsidR="008B1A0F">
        <w:rPr>
          <w:rFonts w:ascii="Calibri" w:eastAsia="Calibri" w:hAnsi="Calibri" w:cs="Calibri"/>
          <w:color w:val="000000" w:themeColor="text1"/>
        </w:rPr>
        <w:t xml:space="preserve">, proposé sur le site des doctorants de </w:t>
      </w:r>
      <w:r w:rsidR="00BD3ADB">
        <w:rPr>
          <w:rFonts w:ascii="Calibri" w:eastAsia="Calibri" w:hAnsi="Calibri" w:cs="Calibri"/>
          <w:color w:val="000000" w:themeColor="text1"/>
        </w:rPr>
        <w:t xml:space="preserve">l’Université Bretagne Loire, </w:t>
      </w:r>
      <w:r w:rsidR="00433AC4">
        <w:rPr>
          <w:rFonts w:ascii="Calibri" w:eastAsia="Calibri" w:hAnsi="Calibri" w:cs="Calibri"/>
          <w:color w:val="000000" w:themeColor="text1"/>
        </w:rPr>
        <w:t xml:space="preserve">permettant de </w:t>
      </w:r>
      <w:r w:rsidR="00A95C6E">
        <w:rPr>
          <w:rFonts w:ascii="Calibri" w:eastAsia="Calibri" w:hAnsi="Calibri" w:cs="Calibri"/>
          <w:color w:val="000000" w:themeColor="text1"/>
        </w:rPr>
        <w:t xml:space="preserve">comprendre et </w:t>
      </w:r>
      <w:r w:rsidR="00433AC4">
        <w:rPr>
          <w:rFonts w:ascii="Calibri" w:eastAsia="Calibri" w:hAnsi="Calibri" w:cs="Calibri"/>
          <w:color w:val="000000" w:themeColor="text1"/>
        </w:rPr>
        <w:t>mettre en œuvre une</w:t>
      </w:r>
      <w:r w:rsidR="005F5226">
        <w:rPr>
          <w:rFonts w:ascii="Calibri" w:eastAsia="Calibri" w:hAnsi="Calibri" w:cs="Calibri"/>
          <w:color w:val="000000" w:themeColor="text1"/>
        </w:rPr>
        <w:t xml:space="preserve"> veille documentaire</w:t>
      </w:r>
      <w:r w:rsidR="0057261C">
        <w:rPr>
          <w:rFonts w:ascii="Calibri" w:eastAsia="Calibri" w:hAnsi="Calibri" w:cs="Calibri"/>
          <w:color w:val="000000" w:themeColor="text1"/>
        </w:rPr>
        <w:t xml:space="preserve"> </w:t>
      </w:r>
      <w:r w:rsidR="00D202A9">
        <w:rPr>
          <w:rFonts w:ascii="Calibri" w:eastAsia="Calibri" w:hAnsi="Calibri" w:cs="Calibri"/>
          <w:color w:val="000000" w:themeColor="text1"/>
        </w:rPr>
        <w:t xml:space="preserve">: définitions ; cycle de la veille en 6 étapes ; </w:t>
      </w:r>
      <w:r w:rsidR="00BE39AD">
        <w:rPr>
          <w:rFonts w:ascii="Calibri" w:eastAsia="Calibri" w:hAnsi="Calibri" w:cs="Calibri"/>
          <w:color w:val="000000" w:themeColor="text1"/>
        </w:rPr>
        <w:t xml:space="preserve">s’abonner à des alertes mail ; s’abonner à des flux RSS ; </w:t>
      </w:r>
      <w:r w:rsidR="00CD6000">
        <w:rPr>
          <w:rFonts w:ascii="Calibri" w:eastAsia="Calibri" w:hAnsi="Calibri" w:cs="Calibri"/>
          <w:color w:val="000000" w:themeColor="text1"/>
        </w:rPr>
        <w:t>utiliser les réseaux sociaux</w:t>
      </w:r>
      <w:r w:rsidR="00A95C6E">
        <w:rPr>
          <w:rFonts w:ascii="Calibri" w:eastAsia="Calibri" w:hAnsi="Calibri" w:cs="Calibri"/>
          <w:color w:val="000000" w:themeColor="text1"/>
        </w:rPr>
        <w:t>.</w:t>
      </w:r>
    </w:p>
    <w:p w14:paraId="359D3A42" w14:textId="77777777" w:rsidR="006542FB" w:rsidRDefault="006542FB" w:rsidP="00251881">
      <w:pPr>
        <w:spacing w:after="0"/>
        <w:jc w:val="both"/>
        <w:rPr>
          <w:rStyle w:val="clearfix"/>
        </w:rPr>
      </w:pPr>
    </w:p>
    <w:p w14:paraId="223D2B51" w14:textId="77777777" w:rsidR="0097606C" w:rsidRPr="00FE3146" w:rsidRDefault="0097606C" w:rsidP="0097606C">
      <w:pPr>
        <w:pStyle w:val="paragraph"/>
        <w:spacing w:beforeAutospacing="0" w:after="0" w:afterAutospacing="0"/>
        <w:jc w:val="both"/>
        <w:rPr>
          <w:rFonts w:asciiTheme="minorHAnsi" w:hAnsiTheme="minorHAnsi" w:cstheme="minorBidi"/>
          <w:sz w:val="22"/>
          <w:szCs w:val="22"/>
        </w:rPr>
      </w:pPr>
      <w:r>
        <w:rPr>
          <w:noProof/>
          <w:lang w:val="fr-FR"/>
        </w:rPr>
        <w:drawing>
          <wp:inline distT="0" distB="0" distL="0" distR="0" wp14:anchorId="45907021" wp14:editId="512A7CCD">
            <wp:extent cx="263347" cy="247856"/>
            <wp:effectExtent l="0" t="0" r="3810" b="0"/>
            <wp:docPr id="1329139894" name="Image 1329139894"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9">
                      <a:extLst>
                        <a:ext uri="{28A0092B-C50C-407E-A947-70E740481C1C}">
                          <a14:useLocalDpi xmlns:a14="http://schemas.microsoft.com/office/drawing/2010/main" val="0"/>
                        </a:ext>
                      </a:extLst>
                    </a:blip>
                    <a:stretch>
                      <a:fillRect/>
                    </a:stretch>
                  </pic:blipFill>
                  <pic:spPr>
                    <a:xfrm>
                      <a:off x="0" y="0"/>
                      <a:ext cx="263805" cy="248287"/>
                    </a:xfrm>
                    <a:prstGeom prst="rect">
                      <a:avLst/>
                    </a:prstGeom>
                  </pic:spPr>
                </pic:pic>
              </a:graphicData>
            </a:graphic>
          </wp:inline>
        </w:drawing>
      </w:r>
      <w:r w:rsidRPr="615C6E36">
        <w:rPr>
          <w:rFonts w:asciiTheme="minorHAnsi" w:hAnsiTheme="minorHAnsi" w:cstheme="minorBidi"/>
        </w:rPr>
        <w:t xml:space="preserve"> </w:t>
      </w:r>
      <w:r w:rsidRPr="00CE0A44">
        <w:rPr>
          <w:rFonts w:ascii="Calibri" w:eastAsia="Calibri" w:hAnsi="Calibri" w:cs="Calibri"/>
          <w:sz w:val="22"/>
          <w:szCs w:val="22"/>
          <w:lang w:eastAsia="en-US"/>
        </w:rPr>
        <w:t>Campus Région du numérique</w:t>
      </w:r>
      <w:r>
        <w:rPr>
          <w:rFonts w:asciiTheme="minorHAnsi" w:hAnsiTheme="minorHAnsi" w:cstheme="minorBidi"/>
        </w:rPr>
        <w:t xml:space="preserve"> </w:t>
      </w:r>
      <w:r w:rsidRPr="615C6E36">
        <w:rPr>
          <w:rFonts w:asciiTheme="minorHAnsi" w:hAnsiTheme="minorHAnsi" w:cstheme="minorBidi"/>
          <w:sz w:val="22"/>
          <w:szCs w:val="22"/>
        </w:rPr>
        <w:t xml:space="preserve">. </w:t>
      </w:r>
      <w:hyperlink r:id="rId103" w:history="1">
        <w:r w:rsidRPr="00B049A9">
          <w:rPr>
            <w:rStyle w:val="Lienhypertexte"/>
            <w:rFonts w:asciiTheme="minorHAnsi" w:hAnsiTheme="minorHAnsi" w:cstheme="minorHAnsi"/>
            <w:sz w:val="22"/>
            <w:szCs w:val="22"/>
          </w:rPr>
          <w:t>Organiser et construire une veille</w:t>
        </w:r>
      </w:hyperlink>
      <w:r w:rsidRPr="00B049A9">
        <w:rPr>
          <w:rFonts w:asciiTheme="minorHAnsi" w:hAnsiTheme="minorHAnsi" w:cstheme="minorHAnsi"/>
          <w:sz w:val="22"/>
          <w:szCs w:val="22"/>
        </w:rPr>
        <w:t>.</w:t>
      </w:r>
      <w:r w:rsidRPr="615C6E36">
        <w:rPr>
          <w:rFonts w:asciiTheme="minorHAnsi" w:hAnsiTheme="minorHAnsi" w:cstheme="minorBidi"/>
          <w:sz w:val="22"/>
          <w:szCs w:val="22"/>
        </w:rPr>
        <w:t xml:space="preserve">YouTube, </w:t>
      </w:r>
      <w:r>
        <w:rPr>
          <w:rFonts w:asciiTheme="minorHAnsi" w:hAnsiTheme="minorHAnsi" w:cstheme="minorBidi"/>
          <w:sz w:val="22"/>
          <w:szCs w:val="22"/>
        </w:rPr>
        <w:t>12</w:t>
      </w:r>
      <w:r w:rsidRPr="615C6E36">
        <w:rPr>
          <w:rFonts w:asciiTheme="minorHAnsi" w:hAnsiTheme="minorHAnsi" w:cstheme="minorBidi"/>
          <w:sz w:val="22"/>
          <w:szCs w:val="22"/>
        </w:rPr>
        <w:t>/0</w:t>
      </w:r>
      <w:r>
        <w:rPr>
          <w:rFonts w:asciiTheme="minorHAnsi" w:hAnsiTheme="minorHAnsi" w:cstheme="minorBidi"/>
          <w:sz w:val="22"/>
          <w:szCs w:val="22"/>
        </w:rPr>
        <w:t>7</w:t>
      </w:r>
      <w:r w:rsidRPr="615C6E36">
        <w:rPr>
          <w:rFonts w:asciiTheme="minorHAnsi" w:hAnsiTheme="minorHAnsi" w:cstheme="minorBidi"/>
          <w:sz w:val="22"/>
          <w:szCs w:val="22"/>
        </w:rPr>
        <w:t>/</w:t>
      </w:r>
      <w:r>
        <w:rPr>
          <w:rFonts w:asciiTheme="minorHAnsi" w:hAnsiTheme="minorHAnsi" w:cstheme="minorBidi"/>
          <w:sz w:val="22"/>
          <w:szCs w:val="22"/>
        </w:rPr>
        <w:t>18, 2</w:t>
      </w:r>
      <w:r w:rsidRPr="615C6E36">
        <w:rPr>
          <w:rFonts w:asciiTheme="minorHAnsi" w:hAnsiTheme="minorHAnsi" w:cstheme="minorBidi"/>
          <w:sz w:val="22"/>
          <w:szCs w:val="22"/>
        </w:rPr>
        <w:t xml:space="preserve"> min </w:t>
      </w:r>
      <w:r>
        <w:rPr>
          <w:rFonts w:asciiTheme="minorHAnsi" w:hAnsiTheme="minorHAnsi" w:cstheme="minorBidi"/>
          <w:sz w:val="22"/>
          <w:szCs w:val="22"/>
        </w:rPr>
        <w:t>51</w:t>
      </w:r>
      <w:r w:rsidRPr="615C6E36">
        <w:rPr>
          <w:rFonts w:asciiTheme="minorHAnsi" w:hAnsiTheme="minorHAnsi" w:cstheme="minorBidi"/>
          <w:sz w:val="22"/>
          <w:szCs w:val="22"/>
        </w:rPr>
        <w:t>.</w:t>
      </w:r>
    </w:p>
    <w:p w14:paraId="1FB388B6" w14:textId="77777777" w:rsidR="0097606C" w:rsidRPr="00D56F14" w:rsidRDefault="0097606C" w:rsidP="0097606C">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r>
        <w:t>C</w:t>
      </w:r>
      <w:r w:rsidRPr="00F73D96">
        <w:rPr>
          <w:rFonts w:ascii="Calibri" w:eastAsia="Calibri" w:hAnsi="Calibri" w:cs="Calibri"/>
          <w:color w:val="000000" w:themeColor="text1"/>
        </w:rPr>
        <w:t>ette vidéo</w:t>
      </w:r>
      <w:r>
        <w:rPr>
          <w:rFonts w:ascii="Calibri" w:eastAsia="Calibri" w:hAnsi="Calibri" w:cs="Calibri"/>
          <w:color w:val="000000" w:themeColor="text1"/>
        </w:rPr>
        <w:t>,</w:t>
      </w:r>
      <w:r w:rsidRPr="00F73D96">
        <w:rPr>
          <w:rFonts w:ascii="Calibri" w:eastAsia="Calibri" w:hAnsi="Calibri" w:cs="Calibri"/>
          <w:color w:val="000000" w:themeColor="text1"/>
        </w:rPr>
        <w:t xml:space="preserve"> proposée par Région Auvergne Rhône-Alpes</w:t>
      </w:r>
      <w:r>
        <w:rPr>
          <w:rFonts w:ascii="Calibri" w:eastAsia="Calibri" w:hAnsi="Calibri" w:cs="Calibri"/>
          <w:color w:val="000000" w:themeColor="text1"/>
        </w:rPr>
        <w:t>,</w:t>
      </w:r>
      <w:r w:rsidRPr="00F73D96">
        <w:rPr>
          <w:rFonts w:ascii="Calibri" w:eastAsia="Calibri" w:hAnsi="Calibri" w:cs="Calibri"/>
          <w:color w:val="000000" w:themeColor="text1"/>
        </w:rPr>
        <w:t xml:space="preserve"> présente 5 étapes pour bien organiser et structurer une veille dans le cadre de son activité professionnelle : définir et planifier sa veille ; identifier les sources pertinentes ; automatiser sa collecte d’informations ; analyser l’information collectée ; diffuser le résultat de sa veille.</w:t>
      </w:r>
    </w:p>
    <w:p w14:paraId="60E73DDD" w14:textId="77777777" w:rsidR="0097606C" w:rsidRDefault="0097606C" w:rsidP="00251881">
      <w:pPr>
        <w:spacing w:after="0"/>
        <w:jc w:val="both"/>
        <w:rPr>
          <w:rStyle w:val="clearfix"/>
        </w:rPr>
      </w:pPr>
    </w:p>
    <w:p w14:paraId="4345A3BD" w14:textId="77777777" w:rsidR="009208D7" w:rsidRDefault="009208D7" w:rsidP="00251881">
      <w:pPr>
        <w:spacing w:after="0"/>
        <w:jc w:val="both"/>
        <w:rPr>
          <w:rStyle w:val="clearfix"/>
        </w:rPr>
      </w:pPr>
    </w:p>
    <w:p w14:paraId="40EA574F" w14:textId="56C741B1" w:rsidR="0097606C" w:rsidRPr="00414A2F" w:rsidRDefault="00414A2F" w:rsidP="00414A2F">
      <w:pPr>
        <w:jc w:val="center"/>
        <w:rPr>
          <w:rStyle w:val="clearfix"/>
          <w:rFonts w:ascii="Calibri" w:eastAsia="Calibri" w:hAnsi="Calibri" w:cs="Calibri"/>
          <w:b/>
          <w:bCs/>
          <w:color w:val="31849B"/>
          <w:sz w:val="28"/>
          <w:szCs w:val="28"/>
        </w:rPr>
      </w:pPr>
      <w:r w:rsidRPr="00414A2F">
        <w:rPr>
          <w:rFonts w:ascii="Calibri" w:eastAsia="Calibri" w:hAnsi="Calibri" w:cs="Calibri"/>
          <w:b/>
          <w:bCs/>
          <w:color w:val="31849B"/>
          <w:sz w:val="28"/>
          <w:szCs w:val="28"/>
        </w:rPr>
        <w:t>6.3. LE SUIVI DE FLUX RSS</w:t>
      </w:r>
    </w:p>
    <w:p w14:paraId="6BD0CA91" w14:textId="73BCC0B0" w:rsidR="006542FB" w:rsidRPr="008A046A" w:rsidRDefault="006542FB" w:rsidP="00727689">
      <w:pPr>
        <w:spacing w:after="0"/>
        <w:rPr>
          <w:rFonts w:ascii="Times New Roman" w:eastAsia="Times New Roman" w:hAnsi="Times New Roman" w:cs="Times New Roman"/>
          <w:sz w:val="24"/>
          <w:szCs w:val="24"/>
          <w:lang w:val="fr-FR" w:eastAsia="fr-FR"/>
        </w:rPr>
      </w:pPr>
      <w:r>
        <w:rPr>
          <w:noProof/>
          <w:lang w:val="fr-FR" w:eastAsia="fr-FR"/>
        </w:rPr>
        <w:drawing>
          <wp:inline distT="0" distB="0" distL="0" distR="0" wp14:anchorId="54102B7F" wp14:editId="413663DB">
            <wp:extent cx="304165" cy="286273"/>
            <wp:effectExtent l="0" t="0" r="635" b="0"/>
            <wp:docPr id="1479835433" name="Image 1479835433"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9">
                      <a:extLst>
                        <a:ext uri="{28A0092B-C50C-407E-A947-70E740481C1C}">
                          <a14:useLocalDpi xmlns:a14="http://schemas.microsoft.com/office/drawing/2010/main" val="0"/>
                        </a:ext>
                      </a:extLst>
                    </a:blip>
                    <a:stretch>
                      <a:fillRect/>
                    </a:stretch>
                  </pic:blipFill>
                  <pic:spPr>
                    <a:xfrm>
                      <a:off x="0" y="0"/>
                      <a:ext cx="306369" cy="288348"/>
                    </a:xfrm>
                    <a:prstGeom prst="rect">
                      <a:avLst/>
                    </a:prstGeom>
                  </pic:spPr>
                </pic:pic>
              </a:graphicData>
            </a:graphic>
          </wp:inline>
        </w:drawing>
      </w:r>
      <w:r w:rsidRPr="615C6E36">
        <w:t xml:space="preserve"> </w:t>
      </w:r>
      <w:r w:rsidR="00AB0321">
        <w:rPr>
          <w:rFonts w:ascii="Calibri" w:eastAsia="Calibri" w:hAnsi="Calibri" w:cs="Calibri"/>
        </w:rPr>
        <w:t>KPulse</w:t>
      </w:r>
      <w:r w:rsidRPr="008A046A">
        <w:rPr>
          <w:rFonts w:ascii="Calibri" w:eastAsia="Calibri" w:hAnsi="Calibri" w:cs="Calibri"/>
        </w:rPr>
        <w:t>.</w:t>
      </w:r>
      <w:r w:rsidR="00AB0321">
        <w:rPr>
          <w:rFonts w:ascii="Calibri" w:eastAsia="Calibri" w:hAnsi="Calibri" w:cs="Calibri"/>
        </w:rPr>
        <w:t xml:space="preserve"> </w:t>
      </w:r>
      <w:hyperlink r:id="rId104" w:history="1">
        <w:r w:rsidR="00AB0321" w:rsidRPr="00AB0321">
          <w:rPr>
            <w:rStyle w:val="Lienhypertexte"/>
            <w:rFonts w:ascii="Calibri" w:eastAsia="Calibri" w:hAnsi="Calibri" w:cs="Calibri"/>
          </w:rPr>
          <w:t>Les flux RSS – 1 minute pour comprendre</w:t>
        </w:r>
        <w:r w:rsidRPr="00AB0321">
          <w:rPr>
            <w:rStyle w:val="Lienhypertexte"/>
            <w:rFonts w:ascii="Calibri" w:eastAsia="Calibri" w:hAnsi="Calibri" w:cs="Calibri"/>
          </w:rPr>
          <w:t>.</w:t>
        </w:r>
      </w:hyperlink>
      <w:r w:rsidRPr="008A046A">
        <w:rPr>
          <w:rFonts w:ascii="Calibri" w:eastAsia="Calibri" w:hAnsi="Calibri" w:cs="Calibri"/>
        </w:rPr>
        <w:t xml:space="preserve"> YouTube, </w:t>
      </w:r>
      <w:r w:rsidR="00FB15C0">
        <w:rPr>
          <w:rFonts w:ascii="Calibri" w:eastAsia="Calibri" w:hAnsi="Calibri" w:cs="Calibri"/>
        </w:rPr>
        <w:t>8</w:t>
      </w:r>
      <w:r w:rsidRPr="008A046A">
        <w:rPr>
          <w:rFonts w:ascii="Calibri" w:eastAsia="Calibri" w:hAnsi="Calibri" w:cs="Calibri"/>
        </w:rPr>
        <w:t>/0</w:t>
      </w:r>
      <w:r w:rsidR="00FB15C0">
        <w:rPr>
          <w:rFonts w:ascii="Calibri" w:eastAsia="Calibri" w:hAnsi="Calibri" w:cs="Calibri"/>
        </w:rPr>
        <w:t>9</w:t>
      </w:r>
      <w:r w:rsidRPr="008A046A">
        <w:rPr>
          <w:rFonts w:ascii="Calibri" w:eastAsia="Calibri" w:hAnsi="Calibri" w:cs="Calibri"/>
        </w:rPr>
        <w:t>/2</w:t>
      </w:r>
      <w:r w:rsidR="00FB15C0">
        <w:rPr>
          <w:rFonts w:ascii="Calibri" w:eastAsia="Calibri" w:hAnsi="Calibri" w:cs="Calibri"/>
        </w:rPr>
        <w:t>1</w:t>
      </w:r>
      <w:r w:rsidR="00727689">
        <w:rPr>
          <w:rFonts w:ascii="Calibri" w:eastAsia="Calibri" w:hAnsi="Calibri" w:cs="Calibri"/>
        </w:rPr>
        <w:t>,</w:t>
      </w:r>
      <w:r w:rsidRPr="008A046A">
        <w:rPr>
          <w:rFonts w:ascii="Calibri" w:eastAsia="Calibri" w:hAnsi="Calibri" w:cs="Calibri"/>
        </w:rPr>
        <w:t xml:space="preserve"> </w:t>
      </w:r>
      <w:r w:rsidR="00FB15C0">
        <w:rPr>
          <w:rFonts w:ascii="Calibri" w:eastAsia="Calibri" w:hAnsi="Calibri" w:cs="Calibri"/>
        </w:rPr>
        <w:t>1</w:t>
      </w:r>
      <w:r w:rsidRPr="008A046A">
        <w:rPr>
          <w:rFonts w:ascii="Calibri" w:eastAsia="Calibri" w:hAnsi="Calibri" w:cs="Calibri"/>
        </w:rPr>
        <w:t xml:space="preserve"> min </w:t>
      </w:r>
      <w:r w:rsidR="00FB15C0">
        <w:rPr>
          <w:rFonts w:ascii="Calibri" w:eastAsia="Calibri" w:hAnsi="Calibri" w:cs="Calibri"/>
        </w:rPr>
        <w:t>35</w:t>
      </w:r>
      <w:r w:rsidRPr="008A046A">
        <w:rPr>
          <w:rFonts w:ascii="Calibri" w:eastAsia="Calibri" w:hAnsi="Calibri" w:cs="Calibri"/>
        </w:rPr>
        <w:t>.</w:t>
      </w:r>
    </w:p>
    <w:p w14:paraId="09A1ECD0" w14:textId="2B0D8F93" w:rsidR="007453CC" w:rsidRDefault="006542FB" w:rsidP="00FB15C0">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lastRenderedPageBreak/>
        <w:t xml:space="preserve">Note de visionnage </w:t>
      </w:r>
      <w:r w:rsidRPr="615C6E36">
        <w:rPr>
          <w:rFonts w:ascii="Calibri" w:eastAsia="Calibri" w:hAnsi="Calibri" w:cs="Calibri"/>
        </w:rPr>
        <w:t xml:space="preserve">: </w:t>
      </w:r>
      <w:r w:rsidR="00FB15C0">
        <w:t>Une vidéo qui, à défaut de présenter un caractère scientifique, permet d’expliquer brièvement et simplement ce qu’est un flux RSS</w:t>
      </w:r>
      <w:r w:rsidR="00040B49">
        <w:t xml:space="preserve"> . </w:t>
      </w:r>
    </w:p>
    <w:p w14:paraId="7D3AC184" w14:textId="77777777" w:rsidR="006542FB" w:rsidRDefault="006542FB" w:rsidP="00727689">
      <w:pPr>
        <w:spacing w:after="0"/>
        <w:jc w:val="both"/>
        <w:rPr>
          <w:rFonts w:ascii="Calibri" w:eastAsia="Calibri" w:hAnsi="Calibri" w:cs="Calibri"/>
          <w:color w:val="000000" w:themeColor="text1"/>
        </w:rPr>
      </w:pPr>
    </w:p>
    <w:p w14:paraId="2C22575D" w14:textId="77777777" w:rsidR="00727689" w:rsidRPr="006F77CD" w:rsidRDefault="00727689" w:rsidP="00727689">
      <w:pPr>
        <w:shd w:val="clear" w:color="auto" w:fill="D2EAF1"/>
        <w:spacing w:line="276" w:lineRule="auto"/>
        <w:jc w:val="center"/>
        <w:rPr>
          <w:rFonts w:ascii="Calibri" w:eastAsia="Calibri" w:hAnsi="Calibri" w:cs="Calibri"/>
          <w:b/>
          <w:bCs/>
          <w:color w:val="2E75B5"/>
        </w:rPr>
      </w:pPr>
      <w:r w:rsidRPr="006F77CD">
        <w:rPr>
          <w:rFonts w:ascii="Calibri" w:eastAsia="Calibri" w:hAnsi="Calibri" w:cs="Calibri"/>
          <w:b/>
          <w:bCs/>
          <w:color w:val="2E75B5"/>
        </w:rPr>
        <w:t>Piste d’exploitation pédagogique possible</w:t>
      </w:r>
    </w:p>
    <w:p w14:paraId="21696DD9" w14:textId="79406139" w:rsidR="00727689" w:rsidRPr="00727689" w:rsidRDefault="00727689" w:rsidP="00727689">
      <w:pPr>
        <w:shd w:val="clear" w:color="auto" w:fill="D2EAF1"/>
        <w:spacing w:after="0" w:line="276" w:lineRule="auto"/>
        <w:jc w:val="both"/>
        <w:rPr>
          <w:rFonts w:ascii="Calibri" w:eastAsia="Calibri" w:hAnsi="Calibri" w:cs="Calibri"/>
        </w:rPr>
      </w:pPr>
      <w:r w:rsidRPr="00727689">
        <w:rPr>
          <w:rFonts w:ascii="Calibri" w:eastAsia="Calibri" w:hAnsi="Calibri" w:cs="Calibri"/>
        </w:rPr>
        <w:t xml:space="preserve">Vidéo efficace, comme activité d’approche, pour aborder ce sujet qui peut paraître </w:t>
      </w:r>
      <w:r w:rsidR="00D128E3">
        <w:rPr>
          <w:rFonts w:ascii="Calibri" w:eastAsia="Calibri" w:hAnsi="Calibri" w:cs="Calibri"/>
        </w:rPr>
        <w:t xml:space="preserve">un peu </w:t>
      </w:r>
      <w:r w:rsidRPr="00727689">
        <w:rPr>
          <w:rFonts w:ascii="Calibri" w:eastAsia="Calibri" w:hAnsi="Calibri" w:cs="Calibri"/>
        </w:rPr>
        <w:t xml:space="preserve">rebutant pour les étudiants. </w:t>
      </w:r>
    </w:p>
    <w:p w14:paraId="1A4E393D" w14:textId="77777777" w:rsidR="00727689" w:rsidRDefault="00727689" w:rsidP="00727689">
      <w:pPr>
        <w:spacing w:after="0"/>
        <w:jc w:val="both"/>
        <w:rPr>
          <w:rFonts w:ascii="Calibri" w:eastAsia="Calibri" w:hAnsi="Calibri" w:cs="Calibri"/>
          <w:color w:val="000000" w:themeColor="text1"/>
        </w:rPr>
      </w:pPr>
    </w:p>
    <w:p w14:paraId="5D2D7943" w14:textId="5305787D" w:rsidR="00217EFE" w:rsidRPr="00217EFE" w:rsidRDefault="00A26AA0" w:rsidP="0074761C">
      <w:pPr>
        <w:spacing w:after="0" w:line="240" w:lineRule="auto"/>
        <w:jc w:val="both"/>
      </w:pPr>
      <w:r>
        <w:rPr>
          <w:rFonts w:cs="Arial"/>
          <w:noProof/>
        </w:rPr>
        <w:drawing>
          <wp:inline distT="0" distB="0" distL="0" distR="0" wp14:anchorId="3B292FEC" wp14:editId="13EC3425">
            <wp:extent cx="266700" cy="266700"/>
            <wp:effectExtent l="0" t="0" r="0" b="0"/>
            <wp:docPr id="1597197102" name="Image 159719710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sidR="0074761C" w:rsidRPr="615C6E36">
        <w:rPr>
          <w:rFonts w:ascii="Calibri" w:eastAsia="Calibri" w:hAnsi="Calibri" w:cs="Calibri"/>
        </w:rPr>
        <w:t xml:space="preserve"> </w:t>
      </w:r>
      <w:r w:rsidR="0051196A">
        <w:rPr>
          <w:rFonts w:ascii="Calibri" w:eastAsia="Calibri" w:hAnsi="Calibri" w:cs="Calibri"/>
        </w:rPr>
        <w:t>BLAIS Béatrice, THIBAULT Véronique</w:t>
      </w:r>
      <w:r w:rsidR="0074761C" w:rsidRPr="615C6E36">
        <w:rPr>
          <w:rFonts w:ascii="Calibri" w:eastAsia="Calibri" w:hAnsi="Calibri" w:cs="Calibri"/>
        </w:rPr>
        <w:t>.</w:t>
      </w:r>
      <w:r w:rsidR="0074761C">
        <w:t xml:space="preserve"> </w:t>
      </w:r>
      <w:hyperlink r:id="rId105" w:history="1">
        <w:r w:rsidR="006E40D5">
          <w:rPr>
            <w:rStyle w:val="Lienhypertexte"/>
          </w:rPr>
          <w:t>Automatiser sa veille avec Inoreader, agrégateur de flux RSS</w:t>
        </w:r>
      </w:hyperlink>
      <w:r w:rsidR="0051196A" w:rsidRPr="0054430C">
        <w:t>. Université Bretagne Loire</w:t>
      </w:r>
      <w:r w:rsidR="006E40D5">
        <w:t>,</w:t>
      </w:r>
      <w:r w:rsidR="0051196A" w:rsidRPr="0054430C">
        <w:t xml:space="preserve"> Formadoct</w:t>
      </w:r>
      <w:r w:rsidR="006E40D5">
        <w:t xml:space="preserve">, </w:t>
      </w:r>
      <w:r w:rsidR="00B80465">
        <w:t>10</w:t>
      </w:r>
      <w:r w:rsidR="0074761C">
        <w:t xml:space="preserve"> février 202</w:t>
      </w:r>
      <w:r w:rsidR="00B80465">
        <w:t>0</w:t>
      </w:r>
      <w:r w:rsidR="0074761C">
        <w:t>.</w:t>
      </w:r>
    </w:p>
    <w:p w14:paraId="5CC0DC65" w14:textId="719E39B1" w:rsidR="0074761C" w:rsidRDefault="0074761C" w:rsidP="00217EF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sidR="00217EFE">
        <w:rPr>
          <w:rFonts w:ascii="Calibri" w:eastAsia="Calibri" w:hAnsi="Calibri" w:cs="Calibri"/>
          <w:color w:val="000000" w:themeColor="text1"/>
        </w:rPr>
        <w:t>Une présentation de l’agrégateur de flux RSS “</w:t>
      </w:r>
      <w:r w:rsidR="002D0525">
        <w:rPr>
          <w:rFonts w:ascii="Calibri" w:eastAsia="Calibri" w:hAnsi="Calibri" w:cs="Calibri"/>
          <w:color w:val="000000" w:themeColor="text1"/>
        </w:rPr>
        <w:t xml:space="preserve">Inoreader”, outil en ligne gratuit disponible via </w:t>
      </w:r>
      <w:r w:rsidR="00767CEE">
        <w:rPr>
          <w:rFonts w:ascii="Calibri" w:eastAsia="Calibri" w:hAnsi="Calibri" w:cs="Calibri"/>
          <w:color w:val="000000" w:themeColor="text1"/>
        </w:rPr>
        <w:t>un navigateur ou une appli mobile.</w:t>
      </w:r>
    </w:p>
    <w:p w14:paraId="2498CE66" w14:textId="51DF3401" w:rsidR="00F429E2" w:rsidRDefault="00F429E2" w:rsidP="00217EF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Une introduction permet de comprendre </w:t>
      </w:r>
      <w:r w:rsidR="002A2041">
        <w:rPr>
          <w:rFonts w:ascii="Calibri" w:eastAsia="Calibri" w:hAnsi="Calibri" w:cs="Calibri"/>
          <w:color w:val="000000" w:themeColor="text1"/>
        </w:rPr>
        <w:t>les principales fonctionnalités de cet agrégateur et propose un lexique pour se familiariser avec les notions d</w:t>
      </w:r>
      <w:r w:rsidR="00245940">
        <w:rPr>
          <w:rFonts w:ascii="Calibri" w:eastAsia="Calibri" w:hAnsi="Calibri" w:cs="Calibri"/>
          <w:color w:val="000000" w:themeColor="text1"/>
        </w:rPr>
        <w:t>’agrégateur,de flux, de lecteur de flux, de veille…</w:t>
      </w:r>
    </w:p>
    <w:p w14:paraId="35B6461C" w14:textId="5EFFB205" w:rsidR="00CC3A35" w:rsidRDefault="00CC3A35" w:rsidP="00217EF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Une </w:t>
      </w:r>
      <w:r w:rsidR="00780653">
        <w:rPr>
          <w:rFonts w:ascii="Calibri" w:eastAsia="Calibri" w:hAnsi="Calibri" w:cs="Calibri"/>
          <w:color w:val="000000" w:themeColor="text1"/>
        </w:rPr>
        <w:t>rubrique</w:t>
      </w:r>
      <w:r>
        <w:rPr>
          <w:rFonts w:ascii="Calibri" w:eastAsia="Calibri" w:hAnsi="Calibri" w:cs="Calibri"/>
          <w:color w:val="000000" w:themeColor="text1"/>
        </w:rPr>
        <w:t xml:space="preserve"> “</w:t>
      </w:r>
      <w:r w:rsidR="00780653">
        <w:rPr>
          <w:rFonts w:ascii="Calibri" w:eastAsia="Calibri" w:hAnsi="Calibri" w:cs="Calibri"/>
          <w:color w:val="000000" w:themeColor="text1"/>
        </w:rPr>
        <w:t>Premier</w:t>
      </w:r>
      <w:r>
        <w:rPr>
          <w:rFonts w:ascii="Calibri" w:eastAsia="Calibri" w:hAnsi="Calibri" w:cs="Calibri"/>
          <w:color w:val="000000" w:themeColor="text1"/>
        </w:rPr>
        <w:t xml:space="preserve"> pas” vise à faciliter la création d’un compte gratuit et son paramétrage.</w:t>
      </w:r>
    </w:p>
    <w:p w14:paraId="5464F7C0" w14:textId="4E45C7C9" w:rsidR="00CC3A35" w:rsidRDefault="00701B85" w:rsidP="00217EF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Une partie “Alimenter son agrégateur de flux”</w:t>
      </w:r>
      <w:r w:rsidR="0028194B">
        <w:rPr>
          <w:rFonts w:ascii="Calibri" w:eastAsia="Calibri" w:hAnsi="Calibri" w:cs="Calibri"/>
          <w:color w:val="000000" w:themeColor="text1"/>
        </w:rPr>
        <w:t xml:space="preserve"> permet de </w:t>
      </w:r>
      <w:r w:rsidR="00565B88">
        <w:rPr>
          <w:rFonts w:ascii="Calibri" w:eastAsia="Calibri" w:hAnsi="Calibri" w:cs="Calibri"/>
          <w:color w:val="000000" w:themeColor="text1"/>
        </w:rPr>
        <w:t xml:space="preserve">comprendre comment ajouter des contenus </w:t>
      </w:r>
      <w:r w:rsidR="00B05142">
        <w:rPr>
          <w:rFonts w:ascii="Calibri" w:eastAsia="Calibri" w:hAnsi="Calibri" w:cs="Calibri"/>
          <w:color w:val="000000" w:themeColor="text1"/>
        </w:rPr>
        <w:t>RSS et quels types</w:t>
      </w:r>
      <w:r w:rsidR="00AF5E6C">
        <w:rPr>
          <w:rFonts w:ascii="Calibri" w:eastAsia="Calibri" w:hAnsi="Calibri" w:cs="Calibri"/>
          <w:color w:val="000000" w:themeColor="text1"/>
        </w:rPr>
        <w:t xml:space="preserve"> pour faciliter sa veille.</w:t>
      </w:r>
    </w:p>
    <w:p w14:paraId="6678C158" w14:textId="6C50EECA" w:rsidR="00DD2D88" w:rsidRPr="009B62B5" w:rsidRDefault="00AF5E6C" w:rsidP="00217EFE">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Une </w:t>
      </w:r>
      <w:r w:rsidR="00D81297">
        <w:rPr>
          <w:rFonts w:ascii="Calibri" w:eastAsia="Calibri" w:hAnsi="Calibri" w:cs="Calibri"/>
          <w:color w:val="000000" w:themeColor="text1"/>
        </w:rPr>
        <w:t xml:space="preserve">partie “Organiser ses abonnements et sa lecture” </w:t>
      </w:r>
      <w:r w:rsidR="00C04881">
        <w:rPr>
          <w:rFonts w:ascii="Calibri" w:eastAsia="Calibri" w:hAnsi="Calibri" w:cs="Calibri"/>
          <w:color w:val="000000" w:themeColor="text1"/>
        </w:rPr>
        <w:t>vise à faciliter la création de dossiers</w:t>
      </w:r>
      <w:r w:rsidR="00B858B5">
        <w:rPr>
          <w:rFonts w:ascii="Calibri" w:eastAsia="Calibri" w:hAnsi="Calibri" w:cs="Calibri"/>
          <w:color w:val="000000" w:themeColor="text1"/>
        </w:rPr>
        <w:t>, leur organisation</w:t>
      </w:r>
      <w:r w:rsidR="00227EC4">
        <w:rPr>
          <w:rFonts w:ascii="Calibri" w:eastAsia="Calibri" w:hAnsi="Calibri" w:cs="Calibri"/>
          <w:color w:val="000000" w:themeColor="text1"/>
        </w:rPr>
        <w:t xml:space="preserve"> ou encore à comprendre les options de lecture </w:t>
      </w:r>
      <w:r w:rsidR="00DD2D88">
        <w:rPr>
          <w:rFonts w:ascii="Calibri" w:eastAsia="Calibri" w:hAnsi="Calibri" w:cs="Calibri"/>
          <w:color w:val="000000" w:themeColor="text1"/>
        </w:rPr>
        <w:t>de l’agrégateur “Inoreader”.</w:t>
      </w:r>
    </w:p>
    <w:p w14:paraId="4D669E0C" w14:textId="77777777" w:rsidR="00A95C6E" w:rsidRDefault="00A95C6E" w:rsidP="009B62B5">
      <w:pPr>
        <w:spacing w:after="0"/>
        <w:jc w:val="both"/>
        <w:rPr>
          <w:rStyle w:val="clearfix"/>
        </w:rPr>
      </w:pPr>
    </w:p>
    <w:p w14:paraId="0C96BE01" w14:textId="77777777" w:rsidR="009B62B5" w:rsidRPr="00F201B7" w:rsidRDefault="009B62B5" w:rsidP="009D1732">
      <w:pPr>
        <w:shd w:val="clear" w:color="auto" w:fill="D2EAF1"/>
        <w:spacing w:line="276" w:lineRule="auto"/>
        <w:jc w:val="center"/>
        <w:rPr>
          <w:rFonts w:ascii="Calibri" w:eastAsia="Calibri" w:hAnsi="Calibri" w:cs="Calibri"/>
          <w:b/>
          <w:bCs/>
          <w:color w:val="2E75B5"/>
        </w:rPr>
      </w:pPr>
      <w:r w:rsidRPr="00F201B7">
        <w:rPr>
          <w:rFonts w:ascii="Calibri" w:eastAsia="Calibri" w:hAnsi="Calibri" w:cs="Calibri"/>
          <w:b/>
          <w:bCs/>
          <w:color w:val="2E75B5"/>
        </w:rPr>
        <w:t>Piste d’exploitation pédagogique possible</w:t>
      </w:r>
    </w:p>
    <w:p w14:paraId="45FAB564" w14:textId="30B6FE41" w:rsidR="009B62B5" w:rsidRPr="009B62B5" w:rsidRDefault="009B62B5" w:rsidP="009D1732">
      <w:pPr>
        <w:shd w:val="clear" w:color="auto" w:fill="D2EAF1"/>
        <w:spacing w:after="0" w:line="276" w:lineRule="auto"/>
        <w:jc w:val="both"/>
        <w:rPr>
          <w:rFonts w:ascii="Calibri" w:eastAsia="Calibri" w:hAnsi="Calibri" w:cs="Calibri"/>
        </w:rPr>
      </w:pPr>
      <w:r w:rsidRPr="009B62B5">
        <w:rPr>
          <w:rFonts w:ascii="Calibri" w:eastAsia="Calibri" w:hAnsi="Calibri" w:cs="Calibri"/>
        </w:rPr>
        <w:t xml:space="preserve">Le professeur peut demander aux </w:t>
      </w:r>
      <w:r w:rsidR="009B73C5">
        <w:rPr>
          <w:rFonts w:ascii="Calibri" w:eastAsia="Calibri" w:hAnsi="Calibri" w:cs="Calibri"/>
        </w:rPr>
        <w:t>étudiants</w:t>
      </w:r>
      <w:r w:rsidRPr="009B62B5">
        <w:rPr>
          <w:rFonts w:ascii="Calibri" w:eastAsia="Calibri" w:hAnsi="Calibri" w:cs="Calibri"/>
        </w:rPr>
        <w:t xml:space="preserve"> d’installer cet agrégateur (et/ou Feedly, voir ci-dessous), répondre à leurs questions et suivre leur démarche pas à pas en s’aidant de ce dossier ; puis de paramétrer l’agrégateur à partir d’un sujet de veille précis.</w:t>
      </w:r>
    </w:p>
    <w:p w14:paraId="3E0D92D2" w14:textId="4AD72330" w:rsidR="009B62B5" w:rsidRPr="009B62B5" w:rsidRDefault="009B62B5" w:rsidP="009D1732">
      <w:pPr>
        <w:shd w:val="clear" w:color="auto" w:fill="D2EAF1"/>
        <w:spacing w:after="0" w:line="276" w:lineRule="auto"/>
        <w:jc w:val="both"/>
        <w:rPr>
          <w:rFonts w:ascii="Calibri" w:eastAsia="Calibri" w:hAnsi="Calibri" w:cs="Calibri"/>
        </w:rPr>
      </w:pPr>
      <w:r w:rsidRPr="009B62B5">
        <w:rPr>
          <w:rFonts w:ascii="Calibri" w:eastAsia="Calibri" w:hAnsi="Calibri" w:cs="Calibri"/>
        </w:rPr>
        <w:t>Exemples de flux pouvant être suivis par les étudiants</w:t>
      </w:r>
      <w:r w:rsidR="00BC6632">
        <w:rPr>
          <w:rFonts w:ascii="Calibri" w:eastAsia="Calibri" w:hAnsi="Calibri" w:cs="Calibri"/>
        </w:rPr>
        <w:t xml:space="preserve"> (rechercher si besoin le pictogramme RSS)</w:t>
      </w:r>
      <w:r w:rsidRPr="009B62B5">
        <w:rPr>
          <w:rFonts w:ascii="Calibri" w:eastAsia="Calibri" w:hAnsi="Calibri" w:cs="Calibri"/>
        </w:rPr>
        <w:t xml:space="preserve"> :</w:t>
      </w:r>
    </w:p>
    <w:p w14:paraId="4AAD626E" w14:textId="3DAF384A" w:rsidR="00BC6632" w:rsidRDefault="00434D5D" w:rsidP="009D1732">
      <w:pPr>
        <w:shd w:val="clear" w:color="auto" w:fill="D2EAF1"/>
        <w:spacing w:after="0" w:line="276" w:lineRule="auto"/>
        <w:jc w:val="both"/>
      </w:pPr>
      <w:hyperlink r:id="rId106" w:history="1">
        <w:r w:rsidR="00BC6632" w:rsidRPr="00BC6632">
          <w:rPr>
            <w:rStyle w:val="Lienhypertexte"/>
          </w:rPr>
          <w:t>Flux de l’ARS Pays de la Loire</w:t>
        </w:r>
      </w:hyperlink>
      <w:r w:rsidR="00BC6632">
        <w:t xml:space="preserve"> (ou toute autre ARS)</w:t>
      </w:r>
    </w:p>
    <w:p w14:paraId="3B3BFEFA" w14:textId="04DA6DA7" w:rsidR="009B62B5" w:rsidRPr="009B62B5" w:rsidRDefault="00434D5D" w:rsidP="009D1732">
      <w:pPr>
        <w:shd w:val="clear" w:color="auto" w:fill="D2EAF1"/>
        <w:spacing w:after="0" w:line="276" w:lineRule="auto"/>
        <w:jc w:val="both"/>
        <w:rPr>
          <w:rFonts w:ascii="Calibri" w:eastAsia="Calibri" w:hAnsi="Calibri" w:cs="Calibri"/>
        </w:rPr>
      </w:pPr>
      <w:hyperlink r:id="rId107" w:history="1">
        <w:r w:rsidR="009B62B5" w:rsidRPr="009B62B5">
          <w:rPr>
            <w:rStyle w:val="Lienhypertexte"/>
            <w:rFonts w:ascii="Calibri" w:eastAsia="Calibri" w:hAnsi="Calibri" w:cs="Calibri"/>
          </w:rPr>
          <w:t>Flux de lien social</w:t>
        </w:r>
      </w:hyperlink>
    </w:p>
    <w:p w14:paraId="68F47751" w14:textId="2251B879" w:rsidR="009B62B5" w:rsidRDefault="00434D5D" w:rsidP="009D1732">
      <w:pPr>
        <w:shd w:val="clear" w:color="auto" w:fill="D2EAF1"/>
        <w:spacing w:after="0" w:line="276" w:lineRule="auto"/>
        <w:jc w:val="both"/>
        <w:rPr>
          <w:rFonts w:ascii="Calibri" w:eastAsia="Calibri" w:hAnsi="Calibri" w:cs="Calibri"/>
        </w:rPr>
      </w:pPr>
      <w:hyperlink r:id="rId108" w:history="1">
        <w:r w:rsidR="00F92C46" w:rsidRPr="00F92C46">
          <w:rPr>
            <w:rStyle w:val="Lienhypertexte"/>
            <w:rFonts w:ascii="Calibri" w:eastAsia="Calibri" w:hAnsi="Calibri" w:cs="Calibri"/>
          </w:rPr>
          <w:t>Vie-publique.fr</w:t>
        </w:r>
      </w:hyperlink>
    </w:p>
    <w:p w14:paraId="2FE90EB6" w14:textId="6A920264" w:rsidR="00BC6632" w:rsidRDefault="00434D5D" w:rsidP="009D1732">
      <w:pPr>
        <w:shd w:val="clear" w:color="auto" w:fill="D2EAF1"/>
        <w:spacing w:after="0" w:line="276" w:lineRule="auto"/>
        <w:jc w:val="both"/>
        <w:rPr>
          <w:rFonts w:ascii="Calibri" w:eastAsia="Calibri" w:hAnsi="Calibri" w:cs="Calibri"/>
        </w:rPr>
      </w:pPr>
      <w:hyperlink r:id="rId109" w:history="1">
        <w:r w:rsidR="00BC6632" w:rsidRPr="00BC6632">
          <w:rPr>
            <w:rStyle w:val="Lienhypertexte"/>
            <w:rFonts w:ascii="Calibri" w:eastAsia="Calibri" w:hAnsi="Calibri" w:cs="Calibri"/>
          </w:rPr>
          <w:t>Comité National de Lutte contre la pauvreté et l’Exclusion sociale</w:t>
        </w:r>
      </w:hyperlink>
      <w:r w:rsidR="00BC6632">
        <w:rPr>
          <w:rFonts w:ascii="Calibri" w:eastAsia="Calibri" w:hAnsi="Calibri" w:cs="Calibri"/>
        </w:rPr>
        <w:t xml:space="preserve"> (CNLE)</w:t>
      </w:r>
    </w:p>
    <w:p w14:paraId="2C2C9E0B" w14:textId="26F56DEF" w:rsidR="00C37CA1" w:rsidRDefault="00434D5D" w:rsidP="009D1732">
      <w:pPr>
        <w:shd w:val="clear" w:color="auto" w:fill="D2EAF1"/>
        <w:spacing w:after="0" w:line="276" w:lineRule="auto"/>
        <w:jc w:val="both"/>
        <w:rPr>
          <w:rFonts w:ascii="Calibri" w:eastAsia="Calibri" w:hAnsi="Calibri" w:cs="Calibri"/>
        </w:rPr>
      </w:pPr>
      <w:hyperlink r:id="rId110" w:history="1">
        <w:r w:rsidR="00C37CA1" w:rsidRPr="00C37CA1">
          <w:rPr>
            <w:rStyle w:val="Lienhypertexte"/>
            <w:rFonts w:ascii="Calibri" w:eastAsia="Calibri" w:hAnsi="Calibri" w:cs="Calibri"/>
          </w:rPr>
          <w:t>Le Monde</w:t>
        </w:r>
      </w:hyperlink>
      <w:r w:rsidR="00C37CA1">
        <w:rPr>
          <w:rFonts w:ascii="Calibri" w:eastAsia="Calibri" w:hAnsi="Calibri" w:cs="Calibri"/>
        </w:rPr>
        <w:t xml:space="preserve"> (ou tout autre périodique)</w:t>
      </w:r>
    </w:p>
    <w:p w14:paraId="435A3B3D" w14:textId="702F400D" w:rsidR="009B62B5" w:rsidRDefault="00434D5D" w:rsidP="009D1732">
      <w:pPr>
        <w:shd w:val="clear" w:color="auto" w:fill="D2EAF1"/>
        <w:spacing w:after="0"/>
        <w:jc w:val="both"/>
        <w:rPr>
          <w:rFonts w:ascii="Calibri" w:eastAsia="Calibri" w:hAnsi="Calibri" w:cs="Calibri"/>
        </w:rPr>
      </w:pPr>
      <w:hyperlink r:id="rId111" w:history="1">
        <w:r w:rsidR="00E80C5D" w:rsidRPr="003A3282">
          <w:rPr>
            <w:rStyle w:val="Lienhypertexte"/>
            <w:rFonts w:ascii="Calibri" w:eastAsia="Calibri" w:hAnsi="Calibri" w:cs="Calibri"/>
          </w:rPr>
          <w:t>Ined</w:t>
        </w:r>
      </w:hyperlink>
    </w:p>
    <w:p w14:paraId="01013131" w14:textId="77777777" w:rsidR="009D1732" w:rsidRDefault="009D1732" w:rsidP="009B62B5">
      <w:pPr>
        <w:spacing w:after="0"/>
        <w:jc w:val="both"/>
        <w:rPr>
          <w:rStyle w:val="clearfix"/>
        </w:rPr>
      </w:pPr>
    </w:p>
    <w:p w14:paraId="0BB86D25" w14:textId="3345701F" w:rsidR="009D3BA5" w:rsidRPr="008A046A" w:rsidRDefault="009D3BA5" w:rsidP="009B62B5">
      <w:pPr>
        <w:spacing w:after="0"/>
        <w:rPr>
          <w:rFonts w:ascii="Times New Roman" w:eastAsia="Times New Roman" w:hAnsi="Times New Roman" w:cs="Times New Roman"/>
          <w:sz w:val="24"/>
          <w:szCs w:val="24"/>
          <w:lang w:val="fr-FR" w:eastAsia="fr-FR"/>
        </w:rPr>
      </w:pPr>
      <w:r>
        <w:rPr>
          <w:noProof/>
          <w:lang w:val="fr-FR" w:eastAsia="fr-FR"/>
        </w:rPr>
        <w:drawing>
          <wp:inline distT="0" distB="0" distL="0" distR="0" wp14:anchorId="63019A9E" wp14:editId="2B026F84">
            <wp:extent cx="277216" cy="260909"/>
            <wp:effectExtent l="0" t="0" r="8890" b="6350"/>
            <wp:docPr id="1433609268" name="Image 1433609268" descr="Vidéo pict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9">
                      <a:extLst>
                        <a:ext uri="{28A0092B-C50C-407E-A947-70E740481C1C}">
                          <a14:useLocalDpi xmlns:a14="http://schemas.microsoft.com/office/drawing/2010/main" val="0"/>
                        </a:ext>
                      </a:extLst>
                    </a:blip>
                    <a:stretch>
                      <a:fillRect/>
                    </a:stretch>
                  </pic:blipFill>
                  <pic:spPr>
                    <a:xfrm>
                      <a:off x="0" y="0"/>
                      <a:ext cx="278307" cy="261936"/>
                    </a:xfrm>
                    <a:prstGeom prst="rect">
                      <a:avLst/>
                    </a:prstGeom>
                  </pic:spPr>
                </pic:pic>
              </a:graphicData>
            </a:graphic>
          </wp:inline>
        </w:drawing>
      </w:r>
      <w:r w:rsidRPr="615C6E36">
        <w:t xml:space="preserve"> </w:t>
      </w:r>
      <w:r w:rsidR="008A046A">
        <w:rPr>
          <w:rFonts w:ascii="Calibri" w:eastAsia="Calibri" w:hAnsi="Calibri" w:cs="Calibri"/>
        </w:rPr>
        <w:t>STOPNICKI</w:t>
      </w:r>
      <w:r w:rsidRPr="00CE0A44">
        <w:rPr>
          <w:rFonts w:ascii="Calibri" w:eastAsia="Calibri" w:hAnsi="Calibri" w:cs="Calibri"/>
        </w:rPr>
        <w:t xml:space="preserve"> Alex</w:t>
      </w:r>
      <w:r w:rsidR="008A046A">
        <w:rPr>
          <w:rFonts w:ascii="Calibri" w:eastAsia="Calibri" w:hAnsi="Calibri" w:cs="Calibri"/>
        </w:rPr>
        <w:t>andre</w:t>
      </w:r>
      <w:r w:rsidRPr="008A046A">
        <w:rPr>
          <w:rFonts w:ascii="Calibri" w:eastAsia="Calibri" w:hAnsi="Calibri" w:cs="Calibri"/>
        </w:rPr>
        <w:t xml:space="preserve"> .</w:t>
      </w:r>
      <w:hyperlink r:id="rId112" w:history="1">
        <w:r w:rsidR="003F08ED" w:rsidRPr="00AF43BD">
          <w:rPr>
            <w:rStyle w:val="Lienhypertexte"/>
            <w:rFonts w:ascii="Calibri" w:eastAsia="Calibri" w:hAnsi="Calibri" w:cs="Calibri"/>
          </w:rPr>
          <w:t>Tutoriel Feedly</w:t>
        </w:r>
      </w:hyperlink>
      <w:r w:rsidR="003F08ED">
        <w:rPr>
          <w:rFonts w:ascii="Calibri" w:eastAsia="Calibri" w:hAnsi="Calibri" w:cs="Calibri"/>
        </w:rPr>
        <w:t>.</w:t>
      </w:r>
      <w:r w:rsidR="003F08ED" w:rsidRPr="008A046A">
        <w:rPr>
          <w:rFonts w:ascii="Calibri" w:eastAsia="Calibri" w:hAnsi="Calibri" w:cs="Calibri"/>
        </w:rPr>
        <w:t xml:space="preserve"> </w:t>
      </w:r>
      <w:r w:rsidRPr="008A046A">
        <w:rPr>
          <w:rFonts w:ascii="Calibri" w:eastAsia="Calibri" w:hAnsi="Calibri" w:cs="Calibri"/>
        </w:rPr>
        <w:t xml:space="preserve">YouTube, </w:t>
      </w:r>
      <w:r w:rsidR="00B04CCD" w:rsidRPr="008A046A">
        <w:rPr>
          <w:rFonts w:ascii="Calibri" w:eastAsia="Calibri" w:hAnsi="Calibri" w:cs="Calibri"/>
        </w:rPr>
        <w:t>26</w:t>
      </w:r>
      <w:r w:rsidRPr="008A046A">
        <w:rPr>
          <w:rFonts w:ascii="Calibri" w:eastAsia="Calibri" w:hAnsi="Calibri" w:cs="Calibri"/>
        </w:rPr>
        <w:t>/0</w:t>
      </w:r>
      <w:r w:rsidR="00B04CCD" w:rsidRPr="008A046A">
        <w:rPr>
          <w:rFonts w:ascii="Calibri" w:eastAsia="Calibri" w:hAnsi="Calibri" w:cs="Calibri"/>
        </w:rPr>
        <w:t>6</w:t>
      </w:r>
      <w:r w:rsidRPr="008A046A">
        <w:rPr>
          <w:rFonts w:ascii="Calibri" w:eastAsia="Calibri" w:hAnsi="Calibri" w:cs="Calibri"/>
        </w:rPr>
        <w:t>/</w:t>
      </w:r>
      <w:r w:rsidR="00B04CCD" w:rsidRPr="008A046A">
        <w:rPr>
          <w:rFonts w:ascii="Calibri" w:eastAsia="Calibri" w:hAnsi="Calibri" w:cs="Calibri"/>
        </w:rPr>
        <w:t>20</w:t>
      </w:r>
      <w:r w:rsidR="00C8435E">
        <w:rPr>
          <w:rFonts w:ascii="Calibri" w:eastAsia="Calibri" w:hAnsi="Calibri" w:cs="Calibri"/>
        </w:rPr>
        <w:t>,</w:t>
      </w:r>
      <w:r w:rsidRPr="008A046A">
        <w:rPr>
          <w:rFonts w:ascii="Calibri" w:eastAsia="Calibri" w:hAnsi="Calibri" w:cs="Calibri"/>
        </w:rPr>
        <w:t xml:space="preserve"> </w:t>
      </w:r>
      <w:r w:rsidR="00B04CCD" w:rsidRPr="008A046A">
        <w:rPr>
          <w:rFonts w:ascii="Calibri" w:eastAsia="Calibri" w:hAnsi="Calibri" w:cs="Calibri"/>
        </w:rPr>
        <w:t>20</w:t>
      </w:r>
      <w:r w:rsidRPr="008A046A">
        <w:rPr>
          <w:rFonts w:ascii="Calibri" w:eastAsia="Calibri" w:hAnsi="Calibri" w:cs="Calibri"/>
        </w:rPr>
        <w:t xml:space="preserve"> min 5</w:t>
      </w:r>
      <w:r w:rsidR="00B04CCD" w:rsidRPr="008A046A">
        <w:rPr>
          <w:rFonts w:ascii="Calibri" w:eastAsia="Calibri" w:hAnsi="Calibri" w:cs="Calibri"/>
        </w:rPr>
        <w:t>9</w:t>
      </w:r>
      <w:r w:rsidRPr="008A046A">
        <w:rPr>
          <w:rFonts w:ascii="Calibri" w:eastAsia="Calibri" w:hAnsi="Calibri" w:cs="Calibri"/>
        </w:rPr>
        <w:t>.</w:t>
      </w:r>
    </w:p>
    <w:p w14:paraId="5708AFFF" w14:textId="16598D21" w:rsidR="009D3BA5" w:rsidRDefault="009D3BA5" w:rsidP="00AF43BD">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rPr>
        <w:t xml:space="preserve">Note de visionnage </w:t>
      </w:r>
      <w:r w:rsidRPr="615C6E36">
        <w:rPr>
          <w:rFonts w:ascii="Calibri" w:eastAsia="Calibri" w:hAnsi="Calibri" w:cs="Calibri"/>
        </w:rPr>
        <w:t xml:space="preserve">: </w:t>
      </w:r>
      <w:hyperlink r:id="rId113" w:history="1">
        <w:r w:rsidR="00AF43BD" w:rsidRPr="00EE61E4">
          <w:rPr>
            <w:rStyle w:val="Lienhypertexte"/>
          </w:rPr>
          <w:t>Feedly</w:t>
        </w:r>
      </w:hyperlink>
      <w:r w:rsidR="00AF43BD">
        <w:t xml:space="preserve"> est un autre exemple d’agrégateur de flux accessible gratuitement</w:t>
      </w:r>
      <w:r w:rsidR="00DE47C2">
        <w:t>, permettant de faire de la veille documentaire en s’abonnant à des flux RSS.</w:t>
      </w:r>
    </w:p>
    <w:p w14:paraId="11913911" w14:textId="4AA60065" w:rsidR="00412B8F" w:rsidRPr="00D56F14" w:rsidRDefault="00D64F95" w:rsidP="00AF43BD">
      <w:pPr>
        <w:pBdr>
          <w:top w:val="single" w:sz="4" w:space="1" w:color="auto"/>
          <w:left w:val="single" w:sz="4" w:space="4" w:color="auto"/>
          <w:bottom w:val="single" w:sz="4" w:space="1" w:color="auto"/>
          <w:right w:val="single" w:sz="4" w:space="4" w:color="auto"/>
        </w:pBdr>
        <w:spacing w:after="0" w:line="276" w:lineRule="auto"/>
        <w:jc w:val="both"/>
      </w:pPr>
      <w:r>
        <w:t>Ce tutoriel présente, pas à pas, l’accès, les paramétrages, les fonctionnalités de cet agrégateur.</w:t>
      </w:r>
    </w:p>
    <w:p w14:paraId="50987716" w14:textId="77777777" w:rsidR="006542FB" w:rsidRDefault="006542FB" w:rsidP="00A22589">
      <w:pPr>
        <w:spacing w:after="0" w:line="240" w:lineRule="auto"/>
        <w:jc w:val="both"/>
        <w:rPr>
          <w:rStyle w:val="yt-core-attributed-string"/>
        </w:rPr>
      </w:pPr>
    </w:p>
    <w:p w14:paraId="256B393D" w14:textId="77777777" w:rsidR="009208D7" w:rsidRDefault="009208D7" w:rsidP="00A22589">
      <w:pPr>
        <w:spacing w:after="0" w:line="240" w:lineRule="auto"/>
        <w:jc w:val="both"/>
        <w:rPr>
          <w:rStyle w:val="yt-core-attributed-string"/>
        </w:rPr>
      </w:pPr>
    </w:p>
    <w:p w14:paraId="427BA5A7" w14:textId="333CD70B" w:rsidR="00E00B07" w:rsidRPr="00F36756" w:rsidRDefault="00F36756" w:rsidP="00F36756">
      <w:pPr>
        <w:jc w:val="center"/>
        <w:rPr>
          <w:rStyle w:val="yt-core-attributed-string"/>
          <w:rFonts w:ascii="Calibri" w:eastAsia="Calibri" w:hAnsi="Calibri" w:cs="Calibri"/>
          <w:b/>
          <w:bCs/>
          <w:color w:val="31849B"/>
          <w:sz w:val="28"/>
          <w:szCs w:val="28"/>
        </w:rPr>
      </w:pPr>
      <w:r w:rsidRPr="00F36756">
        <w:rPr>
          <w:rFonts w:ascii="Calibri" w:eastAsia="Calibri" w:hAnsi="Calibri" w:cs="Calibri"/>
          <w:b/>
          <w:bCs/>
          <w:color w:val="31849B"/>
          <w:sz w:val="28"/>
          <w:szCs w:val="28"/>
        </w:rPr>
        <w:t>6.4. L’ABONNEMENT À DES NEWSLETTERS OU LISTES DE DIFFUSION</w:t>
      </w:r>
    </w:p>
    <w:p w14:paraId="11EA0B18" w14:textId="71EEC3F7" w:rsidR="0046603E" w:rsidRDefault="003B48B2" w:rsidP="0046603E">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0046603E" w:rsidRPr="615C6E36">
        <w:rPr>
          <w:rFonts w:ascii="Calibri" w:eastAsia="Calibri" w:hAnsi="Calibri" w:cs="Calibri"/>
        </w:rPr>
        <w:t xml:space="preserve"> </w:t>
      </w:r>
      <w:r w:rsidR="00786A95">
        <w:rPr>
          <w:rFonts w:ascii="Calibri" w:eastAsia="Calibri" w:hAnsi="Calibri" w:cs="Calibri"/>
        </w:rPr>
        <w:t>Santé publique France</w:t>
      </w:r>
      <w:r w:rsidR="0046603E" w:rsidRPr="615C6E36">
        <w:rPr>
          <w:rFonts w:ascii="Calibri" w:eastAsia="Calibri" w:hAnsi="Calibri" w:cs="Calibri"/>
        </w:rPr>
        <w:t>.</w:t>
      </w:r>
      <w:r w:rsidR="0046603E">
        <w:t xml:space="preserve"> </w:t>
      </w:r>
      <w:hyperlink r:id="rId114" w:history="1">
        <w:r w:rsidR="00F21ED7" w:rsidRPr="00F21ED7">
          <w:rPr>
            <w:rStyle w:val="Lienhypertexte"/>
          </w:rPr>
          <w:t>Abonnements aux newsletters.</w:t>
        </w:r>
      </w:hyperlink>
      <w:r w:rsidR="0046603E">
        <w:t xml:space="preserve"> </w:t>
      </w:r>
    </w:p>
    <w:p w14:paraId="2EB93319" w14:textId="526A6C77" w:rsidR="0046603E" w:rsidRPr="00CF6C8C" w:rsidRDefault="0046603E" w:rsidP="00CF6C8C">
      <w:pPr>
        <w:pBdr>
          <w:top w:val="single" w:sz="4" w:space="1" w:color="auto"/>
          <w:left w:val="single" w:sz="4" w:space="4" w:color="auto"/>
          <w:bottom w:val="single" w:sz="4" w:space="1" w:color="auto"/>
          <w:right w:val="single" w:sz="4" w:space="4" w:color="auto"/>
        </w:pBdr>
        <w:spacing w:after="0" w:line="276" w:lineRule="auto"/>
        <w:jc w:val="both"/>
        <w:rPr>
          <w:rStyle w:val="yt-core-attributed-string"/>
          <w:rFonts w:ascii="Calibri" w:eastAsia="Calibri" w:hAnsi="Calibri" w:cs="Calibri"/>
          <w:color w:val="000000" w:themeColor="text1"/>
        </w:rPr>
      </w:pPr>
      <w:r w:rsidRPr="615C6E36">
        <w:rPr>
          <w:rFonts w:ascii="Calibri" w:eastAsia="Calibri" w:hAnsi="Calibri" w:cs="Calibri"/>
          <w:b/>
          <w:bCs/>
          <w:color w:val="000000" w:themeColor="text1"/>
        </w:rPr>
        <w:lastRenderedPageBreak/>
        <w:t xml:space="preserve">Note de </w:t>
      </w:r>
      <w:r w:rsidR="005D2F1E">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sidR="003909D7">
        <w:rPr>
          <w:rFonts w:ascii="Calibri" w:eastAsia="Calibri" w:hAnsi="Calibri" w:cs="Calibri"/>
          <w:color w:val="000000" w:themeColor="text1"/>
        </w:rPr>
        <w:t xml:space="preserve">Un formulaire à remplir pour </w:t>
      </w:r>
      <w:r w:rsidR="00931E91">
        <w:rPr>
          <w:rFonts w:ascii="Calibri" w:eastAsia="Calibri" w:hAnsi="Calibri" w:cs="Calibri"/>
          <w:color w:val="000000" w:themeColor="text1"/>
        </w:rPr>
        <w:t>s’abonner aux newsletters de l’agence française de santé publique afin d’être informé de</w:t>
      </w:r>
      <w:r w:rsidR="00220284">
        <w:rPr>
          <w:rFonts w:ascii="Calibri" w:eastAsia="Calibri" w:hAnsi="Calibri" w:cs="Calibri"/>
          <w:color w:val="000000" w:themeColor="text1"/>
        </w:rPr>
        <w:t xml:space="preserve"> l’actualité, des revues scientifiques, des données de surveillance de Santé publique France.</w:t>
      </w:r>
    </w:p>
    <w:p w14:paraId="45705F47" w14:textId="77777777" w:rsidR="00A103E1" w:rsidRPr="00CF6C8C" w:rsidRDefault="00A103E1" w:rsidP="00A103E1">
      <w:pPr>
        <w:shd w:val="clear" w:color="auto" w:fill="D2EAF1"/>
        <w:spacing w:line="276" w:lineRule="auto"/>
        <w:jc w:val="center"/>
        <w:rPr>
          <w:rFonts w:ascii="Calibri" w:eastAsia="Calibri" w:hAnsi="Calibri" w:cs="Calibri"/>
          <w:b/>
          <w:bCs/>
          <w:color w:val="2E75B5"/>
        </w:rPr>
      </w:pPr>
      <w:r w:rsidRPr="00CF6C8C">
        <w:rPr>
          <w:rFonts w:ascii="Calibri" w:eastAsia="Calibri" w:hAnsi="Calibri" w:cs="Calibri"/>
          <w:b/>
          <w:bCs/>
          <w:color w:val="2E75B5"/>
        </w:rPr>
        <w:t>Piste d’exploitation pédagogique possible</w:t>
      </w:r>
    </w:p>
    <w:p w14:paraId="2597E045" w14:textId="2BCFFB96" w:rsidR="00F8189A" w:rsidRPr="00F8189A" w:rsidRDefault="00F8189A" w:rsidP="00F8189A">
      <w:pPr>
        <w:shd w:val="clear" w:color="auto" w:fill="D2EAF1"/>
        <w:spacing w:line="276" w:lineRule="auto"/>
        <w:jc w:val="both"/>
        <w:rPr>
          <w:rFonts w:ascii="Calibri" w:eastAsia="Calibri" w:hAnsi="Calibri" w:cs="Calibri"/>
        </w:rPr>
      </w:pPr>
      <w:r w:rsidRPr="00F8189A">
        <w:rPr>
          <w:rFonts w:ascii="Calibri" w:eastAsia="Calibri" w:hAnsi="Calibri" w:cs="Calibri"/>
        </w:rPr>
        <w:t xml:space="preserve">Il peut être demandé aux étudiants de renseigner ce formulaire, ce qui leur permettra de tester un outil de veille documentaire ; puis de rechercher d’autres newsletters adaptés à leur champ de compétences. </w:t>
      </w:r>
    </w:p>
    <w:p w14:paraId="56FC2851" w14:textId="22D7ADCC" w:rsidR="00F8189A" w:rsidRPr="00F8189A" w:rsidRDefault="00F8189A" w:rsidP="00F8189A">
      <w:pPr>
        <w:shd w:val="clear" w:color="auto" w:fill="D2EAF1"/>
        <w:spacing w:after="0" w:line="276" w:lineRule="auto"/>
        <w:jc w:val="both"/>
        <w:rPr>
          <w:rFonts w:ascii="Calibri" w:eastAsia="Calibri" w:hAnsi="Calibri" w:cs="Calibri"/>
        </w:rPr>
      </w:pPr>
      <w:r w:rsidRPr="00F8189A">
        <w:rPr>
          <w:rFonts w:ascii="Calibri" w:eastAsia="Calibri" w:hAnsi="Calibri" w:cs="Calibri"/>
        </w:rPr>
        <w:t xml:space="preserve">Exemples : </w:t>
      </w:r>
      <w:hyperlink r:id="rId115" w:history="1">
        <w:r w:rsidRPr="00F8189A">
          <w:rPr>
            <w:rStyle w:val="Lienhypertexte"/>
            <w:rFonts w:ascii="Calibri" w:eastAsia="Calibri" w:hAnsi="Calibri" w:cs="Calibri"/>
          </w:rPr>
          <w:t>newsletter des ASH</w:t>
        </w:r>
      </w:hyperlink>
      <w:r w:rsidRPr="00F8189A">
        <w:rPr>
          <w:rFonts w:ascii="Calibri" w:eastAsia="Calibri" w:hAnsi="Calibri" w:cs="Calibri"/>
        </w:rPr>
        <w:t xml:space="preserve"> ; </w:t>
      </w:r>
      <w:hyperlink r:id="rId116" w:history="1">
        <w:r w:rsidRPr="00F8189A">
          <w:rPr>
            <w:rStyle w:val="Lienhypertexte"/>
            <w:rFonts w:ascii="Calibri" w:eastAsia="Calibri" w:hAnsi="Calibri" w:cs="Calibri"/>
          </w:rPr>
          <w:t>lettre d’information de Service-Public.fr</w:t>
        </w:r>
      </w:hyperlink>
      <w:r w:rsidRPr="00F8189A">
        <w:rPr>
          <w:rFonts w:ascii="Calibri" w:eastAsia="Calibri" w:hAnsi="Calibri" w:cs="Calibri"/>
        </w:rPr>
        <w:t>…</w:t>
      </w:r>
    </w:p>
    <w:p w14:paraId="1B5FCE0C" w14:textId="77777777" w:rsidR="00A103E1" w:rsidRDefault="00A103E1" w:rsidP="00F8189A">
      <w:pPr>
        <w:spacing w:after="0"/>
        <w:jc w:val="both"/>
        <w:rPr>
          <w:rStyle w:val="yt-core-attributed-string"/>
        </w:rPr>
      </w:pPr>
    </w:p>
    <w:p w14:paraId="7820EF29" w14:textId="02DC417C" w:rsidR="000C3AB4" w:rsidRPr="00BA5155" w:rsidRDefault="003B48B2" w:rsidP="000C3AB4">
      <w:pPr>
        <w:spacing w:after="0" w:line="240" w:lineRule="auto"/>
        <w:jc w:val="both"/>
        <w:rPr>
          <w:rStyle w:val="Lienhypertexte"/>
          <w:rFonts w:ascii="Calibri" w:eastAsia="Calibri" w:hAnsi="Calibri" w:cs="Calibri"/>
        </w:rPr>
      </w:pPr>
      <w:r w:rsidRPr="00B1621C">
        <w:rPr>
          <w:rFonts w:ascii="Segoe UI Symbol" w:eastAsia="Times New Roman" w:hAnsi="Segoe UI Symbol" w:cs="Segoe UI Symbol"/>
          <w:sz w:val="40"/>
          <w:szCs w:val="40"/>
        </w:rPr>
        <w:t>🖰</w:t>
      </w:r>
      <w:r w:rsidR="000C3AB4" w:rsidRPr="615C6E36">
        <w:rPr>
          <w:rFonts w:ascii="Calibri" w:eastAsia="Calibri" w:hAnsi="Calibri" w:cs="Calibri"/>
        </w:rPr>
        <w:t xml:space="preserve"> </w:t>
      </w:r>
      <w:r w:rsidR="002F254A">
        <w:rPr>
          <w:rFonts w:ascii="Calibri" w:eastAsia="Calibri" w:hAnsi="Calibri" w:cs="Calibri"/>
        </w:rPr>
        <w:t>Cairn.info</w:t>
      </w:r>
      <w:r w:rsidR="000C3AB4" w:rsidRPr="615C6E36">
        <w:rPr>
          <w:rFonts w:ascii="Calibri" w:eastAsia="Calibri" w:hAnsi="Calibri" w:cs="Calibri"/>
        </w:rPr>
        <w:t>.</w:t>
      </w:r>
      <w:r w:rsidR="000C3AB4">
        <w:t xml:space="preserve"> </w:t>
      </w:r>
      <w:r w:rsidR="00BA5155">
        <w:fldChar w:fldCharType="begin"/>
      </w:r>
      <w:r w:rsidR="00BA5155">
        <w:instrText xml:space="preserve"> HYPERLINK "https://www.cairn.info/listes-publiques.php?discipline=&amp;curateur=&amp;orderby=dateMaj" </w:instrText>
      </w:r>
      <w:r w:rsidR="00BA5155">
        <w:fldChar w:fldCharType="separate"/>
      </w:r>
      <w:r w:rsidR="00BA5155" w:rsidRPr="00BA5155">
        <w:rPr>
          <w:rStyle w:val="Lienhypertexte"/>
        </w:rPr>
        <w:t>Listes publiques.</w:t>
      </w:r>
      <w:r w:rsidR="000C3AB4" w:rsidRPr="00BA5155">
        <w:rPr>
          <w:rStyle w:val="Lienhypertexte"/>
        </w:rPr>
        <w:t xml:space="preserve"> </w:t>
      </w:r>
    </w:p>
    <w:p w14:paraId="4F8048E6" w14:textId="4DE11BC8" w:rsidR="00BC14FF" w:rsidRPr="00DA7F61" w:rsidRDefault="00BA5155" w:rsidP="000C3AB4">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fldChar w:fldCharType="end"/>
      </w:r>
      <w:r w:rsidR="000C3AB4" w:rsidRPr="615C6E36">
        <w:rPr>
          <w:rFonts w:ascii="Calibri" w:eastAsia="Calibri" w:hAnsi="Calibri" w:cs="Calibri"/>
          <w:b/>
          <w:bCs/>
          <w:color w:val="000000" w:themeColor="text1"/>
        </w:rPr>
        <w:t xml:space="preserve">Note de </w:t>
      </w:r>
      <w:r w:rsidR="000C3AB4">
        <w:rPr>
          <w:rFonts w:ascii="Calibri" w:eastAsia="Calibri" w:hAnsi="Calibri" w:cs="Calibri"/>
          <w:b/>
          <w:bCs/>
          <w:color w:val="000000" w:themeColor="text1"/>
        </w:rPr>
        <w:t>consultation</w:t>
      </w:r>
      <w:r w:rsidR="000C3AB4" w:rsidRPr="615C6E36">
        <w:rPr>
          <w:rFonts w:ascii="Calibri" w:eastAsia="Calibri" w:hAnsi="Calibri" w:cs="Calibri"/>
          <w:b/>
          <w:bCs/>
          <w:color w:val="000000" w:themeColor="text1"/>
        </w:rPr>
        <w:t xml:space="preserve"> : </w:t>
      </w:r>
      <w:r w:rsidR="00244C80">
        <w:rPr>
          <w:rFonts w:ascii="Calibri" w:eastAsia="Calibri" w:hAnsi="Calibri" w:cs="Calibri"/>
          <w:color w:val="000000" w:themeColor="text1"/>
        </w:rPr>
        <w:t>Le lien présenté permet de s’</w:t>
      </w:r>
      <w:r w:rsidR="00BC14FF">
        <w:rPr>
          <w:rFonts w:ascii="Calibri" w:eastAsia="Calibri" w:hAnsi="Calibri" w:cs="Calibri"/>
          <w:color w:val="000000" w:themeColor="text1"/>
        </w:rPr>
        <w:t>inscrire à des listes publiques de diffusion, dans différentes disciplines (Droit, Santé Publique, Intérêt général…).</w:t>
      </w:r>
    </w:p>
    <w:p w14:paraId="4B2183EA" w14:textId="77777777" w:rsidR="000C3AB4" w:rsidRDefault="000C3AB4" w:rsidP="00A831B9">
      <w:pPr>
        <w:spacing w:after="0"/>
        <w:jc w:val="both"/>
        <w:rPr>
          <w:rStyle w:val="yt-core-attributed-string"/>
        </w:rPr>
      </w:pPr>
    </w:p>
    <w:p w14:paraId="3E37CD58" w14:textId="77777777" w:rsidR="00EE3269" w:rsidRPr="004F00D5" w:rsidRDefault="00EE3269" w:rsidP="00EE3269">
      <w:pPr>
        <w:shd w:val="clear" w:color="auto" w:fill="D2EAF1"/>
        <w:spacing w:line="276" w:lineRule="auto"/>
        <w:jc w:val="center"/>
        <w:rPr>
          <w:rFonts w:ascii="Calibri" w:eastAsia="Calibri" w:hAnsi="Calibri" w:cs="Calibri"/>
          <w:b/>
          <w:bCs/>
          <w:color w:val="2E75B5"/>
        </w:rPr>
      </w:pPr>
      <w:r w:rsidRPr="004F00D5">
        <w:rPr>
          <w:rFonts w:ascii="Calibri" w:eastAsia="Calibri" w:hAnsi="Calibri" w:cs="Calibri"/>
          <w:b/>
          <w:bCs/>
          <w:color w:val="2E75B5"/>
        </w:rPr>
        <w:t>Piste d’exploitation pédagogique possible</w:t>
      </w:r>
    </w:p>
    <w:p w14:paraId="2DDB4F77" w14:textId="77777777" w:rsidR="00EE3269" w:rsidRPr="00EE3269" w:rsidRDefault="00EE3269" w:rsidP="00EE3269">
      <w:pPr>
        <w:shd w:val="clear" w:color="auto" w:fill="D2EAF1"/>
        <w:spacing w:after="0" w:line="276" w:lineRule="auto"/>
        <w:jc w:val="both"/>
        <w:rPr>
          <w:rFonts w:ascii="Calibri" w:eastAsia="Calibri" w:hAnsi="Calibri" w:cs="Calibri"/>
        </w:rPr>
      </w:pPr>
      <w:r w:rsidRPr="00EE3269">
        <w:rPr>
          <w:rFonts w:ascii="Calibri" w:eastAsia="Calibri" w:hAnsi="Calibri" w:cs="Calibri"/>
        </w:rPr>
        <w:t>Il peut être demandé aux étudiants de s’abonner à une ou plusieurs listes de lecture.</w:t>
      </w:r>
    </w:p>
    <w:p w14:paraId="5184472B" w14:textId="557E8C36" w:rsidR="00EE3269" w:rsidRPr="00EE3269" w:rsidRDefault="00EE3269" w:rsidP="00726F58">
      <w:pPr>
        <w:shd w:val="clear" w:color="auto" w:fill="D2EAF1"/>
        <w:spacing w:after="0" w:line="276" w:lineRule="auto"/>
        <w:jc w:val="both"/>
        <w:rPr>
          <w:rFonts w:ascii="Calibri" w:eastAsia="Calibri" w:hAnsi="Calibri" w:cs="Calibri"/>
        </w:rPr>
      </w:pPr>
      <w:r w:rsidRPr="00EE3269">
        <w:rPr>
          <w:rFonts w:ascii="Calibri" w:eastAsia="Calibri" w:hAnsi="Calibri" w:cs="Calibri"/>
        </w:rPr>
        <w:t xml:space="preserve">Par exemple, il peut leur être demandé de sélectionner la discipline “Sociologie et Société”, puis de choisir </w:t>
      </w:r>
      <w:r w:rsidR="00F47848">
        <w:rPr>
          <w:rFonts w:ascii="Calibri" w:eastAsia="Calibri" w:hAnsi="Calibri" w:cs="Calibri"/>
        </w:rPr>
        <w:t>une</w:t>
      </w:r>
      <w:r w:rsidRPr="00EE3269">
        <w:rPr>
          <w:rFonts w:ascii="Calibri" w:eastAsia="Calibri" w:hAnsi="Calibri" w:cs="Calibri"/>
        </w:rPr>
        <w:t xml:space="preserve"> ou plusieurs listes de lecture dans leur champ de compétences (“Le handicap : de l’intégration à l’exclusion” ; “La question de l’errance” ; “Féminisme, corps et réseaux sociaux”…)</w:t>
      </w:r>
    </w:p>
    <w:p w14:paraId="323D6AAC" w14:textId="1746576F" w:rsidR="00EE3269" w:rsidRPr="00D04E45" w:rsidRDefault="00EE3269" w:rsidP="00D04E45">
      <w:pPr>
        <w:shd w:val="clear" w:color="auto" w:fill="D2EAF1"/>
        <w:spacing w:after="0" w:line="276" w:lineRule="auto"/>
        <w:jc w:val="both"/>
        <w:rPr>
          <w:rFonts w:ascii="Calibri" w:eastAsia="Calibri" w:hAnsi="Calibri" w:cs="Calibri"/>
        </w:rPr>
      </w:pPr>
      <w:r w:rsidRPr="00EE3269">
        <w:rPr>
          <w:rFonts w:ascii="Calibri" w:eastAsia="Calibri" w:hAnsi="Calibri" w:cs="Calibri"/>
        </w:rPr>
        <w:t xml:space="preserve">Pour cela, il leur faudra créer un compte (gratuit) pour constituer et suivre des listes de lecture. </w:t>
      </w:r>
    </w:p>
    <w:p w14:paraId="545439BC" w14:textId="77777777" w:rsidR="00EE3269" w:rsidRDefault="00EE3269" w:rsidP="00D04E45">
      <w:pPr>
        <w:spacing w:after="0"/>
        <w:jc w:val="both"/>
        <w:rPr>
          <w:rStyle w:val="yt-core-attributed-string"/>
        </w:rPr>
      </w:pPr>
    </w:p>
    <w:p w14:paraId="61B3AE03" w14:textId="495469E8" w:rsidR="001F66AF" w:rsidRDefault="004D0BBE" w:rsidP="001F66AF">
      <w:pPr>
        <w:spacing w:after="0" w:line="240" w:lineRule="auto"/>
        <w:jc w:val="both"/>
        <w:rPr>
          <w:rFonts w:ascii="Calibri" w:eastAsia="Calibri" w:hAnsi="Calibri" w:cs="Calibri"/>
        </w:rPr>
      </w:pPr>
      <w:r w:rsidRPr="00B1621C">
        <w:rPr>
          <w:rFonts w:ascii="Segoe UI Symbol" w:eastAsia="Times New Roman" w:hAnsi="Segoe UI Symbol" w:cs="Segoe UI Symbol"/>
          <w:sz w:val="40"/>
          <w:szCs w:val="40"/>
        </w:rPr>
        <w:t>🖰</w:t>
      </w:r>
      <w:r w:rsidR="001F66AF" w:rsidRPr="615C6E36">
        <w:rPr>
          <w:rFonts w:ascii="Calibri" w:eastAsia="Calibri" w:hAnsi="Calibri" w:cs="Calibri"/>
        </w:rPr>
        <w:t xml:space="preserve"> </w:t>
      </w:r>
      <w:r w:rsidR="00DD0838">
        <w:rPr>
          <w:rFonts w:ascii="Calibri" w:eastAsia="Calibri" w:hAnsi="Calibri" w:cs="Calibri"/>
        </w:rPr>
        <w:t>IREPS Nouvelle Aquitaine</w:t>
      </w:r>
      <w:r w:rsidR="001F66AF" w:rsidRPr="615C6E36">
        <w:rPr>
          <w:rFonts w:ascii="Calibri" w:eastAsia="Calibri" w:hAnsi="Calibri" w:cs="Calibri"/>
        </w:rPr>
        <w:t>.</w:t>
      </w:r>
      <w:r w:rsidR="001F66AF">
        <w:t xml:space="preserve"> </w:t>
      </w:r>
      <w:hyperlink r:id="rId117" w:history="1">
        <w:r w:rsidR="00672453" w:rsidRPr="00672453">
          <w:rPr>
            <w:rStyle w:val="Lienhypertexte"/>
          </w:rPr>
          <w:t>Veille documentaire</w:t>
        </w:r>
      </w:hyperlink>
      <w:r w:rsidR="001F66AF">
        <w:t>.</w:t>
      </w:r>
    </w:p>
    <w:p w14:paraId="2221AE47" w14:textId="4E063043" w:rsidR="00A5737C" w:rsidRPr="00F92C46" w:rsidRDefault="001F66AF" w:rsidP="001F66AF">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sidR="003079F9">
        <w:rPr>
          <w:rFonts w:ascii="Calibri" w:eastAsia="Calibri" w:hAnsi="Calibri" w:cs="Calibri"/>
          <w:color w:val="000000" w:themeColor="text1"/>
        </w:rPr>
        <w:t>Une veille documentaire très fournie</w:t>
      </w:r>
      <w:r w:rsidR="00CF7427">
        <w:rPr>
          <w:rFonts w:ascii="Calibri" w:eastAsia="Calibri" w:hAnsi="Calibri" w:cs="Calibri"/>
          <w:color w:val="000000" w:themeColor="text1"/>
        </w:rPr>
        <w:t>, avec de multiples articles proposés</w:t>
      </w:r>
      <w:r w:rsidR="003079F9">
        <w:rPr>
          <w:rFonts w:ascii="Calibri" w:eastAsia="Calibri" w:hAnsi="Calibri" w:cs="Calibri"/>
          <w:color w:val="000000" w:themeColor="text1"/>
        </w:rPr>
        <w:t xml:space="preserve"> sur le site de l’IREPS</w:t>
      </w:r>
      <w:r w:rsidR="00141DA6">
        <w:rPr>
          <w:rFonts w:ascii="Calibri" w:eastAsia="Calibri" w:hAnsi="Calibri" w:cs="Calibri"/>
          <w:color w:val="000000" w:themeColor="text1"/>
        </w:rPr>
        <w:t xml:space="preserve"> Nouvelle Aquitaine</w:t>
      </w:r>
      <w:r w:rsidR="002321C8">
        <w:rPr>
          <w:rFonts w:ascii="Calibri" w:eastAsia="Calibri" w:hAnsi="Calibri" w:cs="Calibri"/>
          <w:color w:val="000000" w:themeColor="text1"/>
        </w:rPr>
        <w:t xml:space="preserve"> </w:t>
      </w:r>
      <w:r w:rsidR="00664AD1">
        <w:rPr>
          <w:rFonts w:ascii="Calibri" w:eastAsia="Calibri" w:hAnsi="Calibri" w:cs="Calibri"/>
          <w:color w:val="000000" w:themeColor="text1"/>
        </w:rPr>
        <w:t>(</w:t>
      </w:r>
      <w:r w:rsidR="002321C8">
        <w:rPr>
          <w:rFonts w:ascii="Calibri" w:eastAsia="Calibri" w:hAnsi="Calibri" w:cs="Calibri"/>
          <w:color w:val="000000" w:themeColor="text1"/>
        </w:rPr>
        <w:t>par exemple</w:t>
      </w:r>
      <w:r w:rsidR="00664AD1">
        <w:rPr>
          <w:rFonts w:ascii="Calibri" w:eastAsia="Calibri" w:hAnsi="Calibri" w:cs="Calibri"/>
          <w:color w:val="000000" w:themeColor="text1"/>
        </w:rPr>
        <w:t>)</w:t>
      </w:r>
      <w:r w:rsidR="002321C8">
        <w:rPr>
          <w:rFonts w:ascii="Calibri" w:eastAsia="Calibri" w:hAnsi="Calibri" w:cs="Calibri"/>
          <w:color w:val="000000" w:themeColor="text1"/>
        </w:rPr>
        <w:t xml:space="preserve">. </w:t>
      </w:r>
    </w:p>
    <w:p w14:paraId="74377D8E" w14:textId="0752301D" w:rsidR="00EF7F80" w:rsidRDefault="00EF7F80" w:rsidP="00A831B9">
      <w:pPr>
        <w:spacing w:after="0"/>
        <w:jc w:val="both"/>
        <w:rPr>
          <w:rStyle w:val="clearfix"/>
        </w:rPr>
      </w:pPr>
    </w:p>
    <w:p w14:paraId="01F594A0" w14:textId="77777777" w:rsidR="00A831B9" w:rsidRPr="00417511" w:rsidRDefault="00A831B9" w:rsidP="00A831B9">
      <w:pPr>
        <w:shd w:val="clear" w:color="auto" w:fill="D2EAF1"/>
        <w:spacing w:line="276" w:lineRule="auto"/>
        <w:jc w:val="center"/>
        <w:rPr>
          <w:rFonts w:ascii="Calibri" w:eastAsia="Calibri" w:hAnsi="Calibri" w:cs="Calibri"/>
          <w:b/>
          <w:bCs/>
          <w:color w:val="2E75B5"/>
        </w:rPr>
      </w:pPr>
      <w:r w:rsidRPr="00417511">
        <w:rPr>
          <w:rFonts w:ascii="Calibri" w:eastAsia="Calibri" w:hAnsi="Calibri" w:cs="Calibri"/>
          <w:b/>
          <w:bCs/>
          <w:color w:val="2E75B5"/>
        </w:rPr>
        <w:t>Piste d’exploitation pédagogique possible</w:t>
      </w:r>
    </w:p>
    <w:p w14:paraId="0FBB47D6" w14:textId="2646695F" w:rsidR="00A831B9" w:rsidRPr="00A831B9" w:rsidRDefault="00A831B9" w:rsidP="009208D7">
      <w:pPr>
        <w:shd w:val="clear" w:color="auto" w:fill="D2EAF1"/>
        <w:spacing w:after="0" w:line="276" w:lineRule="auto"/>
        <w:jc w:val="both"/>
        <w:rPr>
          <w:rFonts w:ascii="Calibri" w:eastAsia="Calibri" w:hAnsi="Calibri" w:cs="Calibri"/>
        </w:rPr>
      </w:pPr>
      <w:r w:rsidRPr="00A831B9">
        <w:rPr>
          <w:rFonts w:ascii="Calibri" w:eastAsia="Calibri" w:hAnsi="Calibri" w:cs="Calibri"/>
        </w:rPr>
        <w:t xml:space="preserve">Il est possible pour les étudiants, </w:t>
      </w:r>
      <w:r w:rsidR="001F4089">
        <w:rPr>
          <w:rFonts w:ascii="Calibri" w:eastAsia="Calibri" w:hAnsi="Calibri" w:cs="Calibri"/>
        </w:rPr>
        <w:t xml:space="preserve">en allant </w:t>
      </w:r>
      <w:r w:rsidRPr="00A831B9">
        <w:rPr>
          <w:rFonts w:ascii="Calibri" w:eastAsia="Calibri" w:hAnsi="Calibri" w:cs="Calibri"/>
        </w:rPr>
        <w:t>en bas de page</w:t>
      </w:r>
      <w:r w:rsidR="009E7634">
        <w:rPr>
          <w:rFonts w:ascii="Calibri" w:eastAsia="Calibri" w:hAnsi="Calibri" w:cs="Calibri"/>
        </w:rPr>
        <w:t xml:space="preserve"> de </w:t>
      </w:r>
      <w:hyperlink r:id="rId118" w:history="1">
        <w:r w:rsidR="009E7634" w:rsidRPr="00A831B9">
          <w:rPr>
            <w:rStyle w:val="Lienhypertexte"/>
            <w:rFonts w:ascii="Calibri" w:eastAsia="Calibri" w:hAnsi="Calibri" w:cs="Calibri"/>
          </w:rPr>
          <w:t>ce lien</w:t>
        </w:r>
      </w:hyperlink>
      <w:r w:rsidRPr="00A831B9">
        <w:rPr>
          <w:rFonts w:ascii="Calibri" w:eastAsia="Calibri" w:hAnsi="Calibri" w:cs="Calibri"/>
        </w:rPr>
        <w:t xml:space="preserve">, de suivre les </w:t>
      </w:r>
      <w:hyperlink r:id="rId119" w:history="1">
        <w:r w:rsidRPr="00A831B9">
          <w:rPr>
            <w:rStyle w:val="Lienhypertexte"/>
            <w:rFonts w:ascii="Calibri" w:eastAsia="Calibri" w:hAnsi="Calibri" w:cs="Calibri"/>
          </w:rPr>
          <w:t>Tweets</w:t>
        </w:r>
      </w:hyperlink>
      <w:r w:rsidRPr="00A831B9">
        <w:rPr>
          <w:rFonts w:ascii="Calibri" w:eastAsia="Calibri" w:hAnsi="Calibri" w:cs="Calibri"/>
        </w:rPr>
        <w:t xml:space="preserve"> de l’IREPS, de s’abonner aux flux RSS de ce blog veille documentaire ou encore de s’abonner au blog via courriel.</w:t>
      </w:r>
    </w:p>
    <w:p w14:paraId="1BC4EA69" w14:textId="77777777" w:rsidR="000547E4" w:rsidRPr="009208D7" w:rsidRDefault="000547E4" w:rsidP="009208D7">
      <w:pPr>
        <w:pStyle w:val="Paragraphedeliste"/>
        <w:spacing w:after="0"/>
        <w:ind w:left="426"/>
        <w:jc w:val="both"/>
        <w:rPr>
          <w:rFonts w:ascii="Calibri" w:eastAsia="Calibri" w:hAnsi="Calibri" w:cs="Calibri"/>
          <w:color w:val="2F5496" w:themeColor="accent1" w:themeShade="BF"/>
        </w:rPr>
      </w:pPr>
    </w:p>
    <w:p w14:paraId="3F8157D2" w14:textId="77777777" w:rsidR="009208D7" w:rsidRPr="009208D7" w:rsidRDefault="009208D7" w:rsidP="009208D7">
      <w:pPr>
        <w:pStyle w:val="Paragraphedeliste"/>
        <w:spacing w:after="0"/>
        <w:ind w:left="426"/>
        <w:jc w:val="both"/>
        <w:rPr>
          <w:rFonts w:ascii="Calibri" w:eastAsia="Calibri" w:hAnsi="Calibri" w:cs="Calibri"/>
          <w:color w:val="2F5496" w:themeColor="accent1" w:themeShade="BF"/>
        </w:rPr>
      </w:pPr>
    </w:p>
    <w:p w14:paraId="77593FAB" w14:textId="641BF807" w:rsidR="000547E4" w:rsidRPr="009208D7" w:rsidRDefault="009208D7" w:rsidP="009208D7">
      <w:pPr>
        <w:jc w:val="center"/>
        <w:rPr>
          <w:rStyle w:val="yt-core-attributed-string"/>
          <w:rFonts w:ascii="Calibri" w:eastAsia="Calibri" w:hAnsi="Calibri" w:cs="Calibri"/>
          <w:b/>
          <w:bCs/>
          <w:color w:val="31849B"/>
          <w:sz w:val="28"/>
          <w:szCs w:val="28"/>
        </w:rPr>
      </w:pPr>
      <w:r w:rsidRPr="009208D7">
        <w:rPr>
          <w:rFonts w:ascii="Calibri" w:eastAsia="Calibri" w:hAnsi="Calibri" w:cs="Calibri"/>
          <w:b/>
          <w:bCs/>
          <w:color w:val="31849B"/>
          <w:sz w:val="28"/>
          <w:szCs w:val="28"/>
        </w:rPr>
        <w:t>6.5. LE SUIVI DES RÉSEAUX SOCIAUX ET LES ALERTES SUR LE WEB</w:t>
      </w:r>
    </w:p>
    <w:p w14:paraId="7F2C66AE" w14:textId="59284487" w:rsidR="000547E4" w:rsidRDefault="000547E4" w:rsidP="000547E4">
      <w:pPr>
        <w:spacing w:after="0" w:line="240" w:lineRule="auto"/>
        <w:jc w:val="both"/>
        <w:rPr>
          <w:rFonts w:ascii="Calibri" w:eastAsia="Calibri" w:hAnsi="Calibri" w:cs="Calibri"/>
        </w:rPr>
      </w:pPr>
      <w:r w:rsidRPr="000547E4">
        <w:rPr>
          <w:rFonts w:ascii="Segoe UI Symbol" w:eastAsia="Times New Roman" w:hAnsi="Segoe UI Symbol" w:cs="Segoe UI Symbol"/>
          <w:sz w:val="40"/>
          <w:szCs w:val="40"/>
        </w:rPr>
        <w:t>🖰</w:t>
      </w:r>
      <w:r w:rsidRPr="000547E4">
        <w:rPr>
          <w:rFonts w:ascii="Calibri" w:eastAsia="Calibri" w:hAnsi="Calibri" w:cs="Calibri"/>
        </w:rPr>
        <w:t xml:space="preserve"> </w:t>
      </w:r>
      <w:r>
        <w:rPr>
          <w:rFonts w:ascii="Calibri" w:eastAsia="Calibri" w:hAnsi="Calibri" w:cs="Calibri"/>
        </w:rPr>
        <w:t>Université Rennes 2</w:t>
      </w:r>
      <w:r w:rsidRPr="615C6E36">
        <w:rPr>
          <w:rFonts w:ascii="Calibri" w:eastAsia="Calibri" w:hAnsi="Calibri" w:cs="Calibri"/>
        </w:rPr>
        <w:t>.</w:t>
      </w:r>
      <w:r>
        <w:t xml:space="preserve"> </w:t>
      </w:r>
      <w:hyperlink r:id="rId120" w:history="1">
        <w:r w:rsidRPr="000547E4">
          <w:rPr>
            <w:rStyle w:val="Lienhypertexte"/>
          </w:rPr>
          <w:t xml:space="preserve">Utiliser les réseaux sociaux. </w:t>
        </w:r>
      </w:hyperlink>
      <w:r>
        <w:t>9 février 2023.</w:t>
      </w:r>
    </w:p>
    <w:p w14:paraId="656C2B27" w14:textId="30161519" w:rsidR="000547E4" w:rsidRPr="00F92C46" w:rsidRDefault="000547E4" w:rsidP="000547E4">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Pr>
          <w:rFonts w:ascii="Calibri" w:eastAsia="Calibri" w:hAnsi="Calibri" w:cs="Calibri"/>
          <w:color w:val="000000" w:themeColor="text1"/>
        </w:rPr>
        <w:t>Un tuto très pratique (proposé dans le dossier “Organiser sa veille informationnelle) pour comprendre l’enjeu des réseaux dans la veille documentaire et pour débuter sa veille, notamment sur X (ex Twitter).</w:t>
      </w:r>
    </w:p>
    <w:p w14:paraId="7C948697" w14:textId="01C06072" w:rsidR="000547E4" w:rsidRDefault="000547E4" w:rsidP="000547E4">
      <w:pPr>
        <w:spacing w:after="0" w:line="240" w:lineRule="auto"/>
        <w:jc w:val="both"/>
        <w:rPr>
          <w:rStyle w:val="clearfix"/>
        </w:rPr>
      </w:pPr>
    </w:p>
    <w:p w14:paraId="4E6B8BB2" w14:textId="77777777" w:rsidR="00C37CA1" w:rsidRPr="00E9591B" w:rsidRDefault="00C37CA1" w:rsidP="00C37CA1">
      <w:pPr>
        <w:shd w:val="clear" w:color="auto" w:fill="D2EAF1"/>
        <w:spacing w:line="276" w:lineRule="auto"/>
        <w:jc w:val="center"/>
        <w:rPr>
          <w:rFonts w:ascii="Calibri" w:eastAsia="Calibri" w:hAnsi="Calibri" w:cs="Calibri"/>
          <w:b/>
          <w:bCs/>
          <w:color w:val="2E75B5"/>
        </w:rPr>
      </w:pPr>
      <w:r w:rsidRPr="00E9591B">
        <w:rPr>
          <w:rFonts w:ascii="Calibri" w:eastAsia="Calibri" w:hAnsi="Calibri" w:cs="Calibri"/>
          <w:b/>
          <w:bCs/>
          <w:color w:val="2E75B5"/>
        </w:rPr>
        <w:t>Piste d’exploitation pédagogique possible</w:t>
      </w:r>
    </w:p>
    <w:p w14:paraId="1AA30395" w14:textId="4C92CE96" w:rsidR="00C37CA1" w:rsidRDefault="00C37CA1" w:rsidP="002D1CDA">
      <w:pPr>
        <w:shd w:val="clear" w:color="auto" w:fill="D2EAF1"/>
        <w:spacing w:after="0" w:line="276" w:lineRule="auto"/>
        <w:jc w:val="both"/>
        <w:rPr>
          <w:rFonts w:ascii="Calibri" w:eastAsia="Calibri" w:hAnsi="Calibri" w:cs="Calibri"/>
        </w:rPr>
      </w:pPr>
      <w:r>
        <w:rPr>
          <w:rFonts w:ascii="Calibri" w:eastAsia="Calibri" w:hAnsi="Calibri" w:cs="Calibri"/>
        </w:rPr>
        <w:t>Il peut être demandé aux étudiants de suivre l’actualité sanitaire et sociale sur les réseaux sociaux.</w:t>
      </w:r>
    </w:p>
    <w:p w14:paraId="69A10676" w14:textId="269448D6" w:rsidR="00C37CA1" w:rsidRDefault="00C37CA1" w:rsidP="002D1CDA">
      <w:pPr>
        <w:shd w:val="clear" w:color="auto" w:fill="D2EAF1"/>
        <w:spacing w:after="0" w:line="276" w:lineRule="auto"/>
        <w:jc w:val="both"/>
        <w:rPr>
          <w:rFonts w:ascii="Calibri" w:eastAsia="Calibri" w:hAnsi="Calibri" w:cs="Calibri"/>
        </w:rPr>
      </w:pPr>
      <w:r>
        <w:rPr>
          <w:rFonts w:ascii="Calibri" w:eastAsia="Calibri" w:hAnsi="Calibri" w:cs="Calibri"/>
        </w:rPr>
        <w:lastRenderedPageBreak/>
        <w:t>Exemple : compte X</w:t>
      </w:r>
      <w:r w:rsidR="006F62DC">
        <w:rPr>
          <w:rFonts w:ascii="Calibri" w:eastAsia="Calibri" w:hAnsi="Calibri" w:cs="Calibri"/>
        </w:rPr>
        <w:t xml:space="preserve"> (ex Twitter)</w:t>
      </w:r>
      <w:r>
        <w:rPr>
          <w:rFonts w:ascii="Calibri" w:eastAsia="Calibri" w:hAnsi="Calibri" w:cs="Calibri"/>
        </w:rPr>
        <w:t xml:space="preserve"> de </w:t>
      </w:r>
      <w:hyperlink r:id="rId121" w:history="1">
        <w:r w:rsidRPr="001F543C">
          <w:rPr>
            <w:rStyle w:val="Lienhypertexte"/>
            <w:rFonts w:ascii="Calibri" w:eastAsia="Calibri" w:hAnsi="Calibri" w:cs="Calibri"/>
          </w:rPr>
          <w:t xml:space="preserve">Club </w:t>
        </w:r>
        <w:r w:rsidR="001F543C" w:rsidRPr="001F543C">
          <w:rPr>
            <w:rStyle w:val="Lienhypertexte"/>
            <w:rFonts w:ascii="Calibri" w:eastAsia="Calibri" w:hAnsi="Calibri" w:cs="Calibri"/>
          </w:rPr>
          <w:t>S</w:t>
        </w:r>
        <w:r w:rsidRPr="001F543C">
          <w:rPr>
            <w:rStyle w:val="Lienhypertexte"/>
            <w:rFonts w:ascii="Calibri" w:eastAsia="Calibri" w:hAnsi="Calibri" w:cs="Calibri"/>
          </w:rPr>
          <w:t xml:space="preserve">anté </w:t>
        </w:r>
        <w:r w:rsidR="001F543C" w:rsidRPr="001F543C">
          <w:rPr>
            <w:rStyle w:val="Lienhypertexte"/>
            <w:rFonts w:ascii="Calibri" w:eastAsia="Calibri" w:hAnsi="Calibri" w:cs="Calibri"/>
          </w:rPr>
          <w:t>S</w:t>
        </w:r>
        <w:r w:rsidRPr="001F543C">
          <w:rPr>
            <w:rStyle w:val="Lienhypertexte"/>
            <w:rFonts w:ascii="Calibri" w:eastAsia="Calibri" w:hAnsi="Calibri" w:cs="Calibri"/>
          </w:rPr>
          <w:t>ocial</w:t>
        </w:r>
      </w:hyperlink>
      <w:r w:rsidR="001F543C">
        <w:rPr>
          <w:rFonts w:ascii="Calibri" w:eastAsia="Calibri" w:hAnsi="Calibri" w:cs="Calibri"/>
        </w:rPr>
        <w:t xml:space="preserve">, compte </w:t>
      </w:r>
      <w:hyperlink r:id="rId122" w:history="1">
        <w:r w:rsidR="001F543C" w:rsidRPr="001F543C">
          <w:rPr>
            <w:rStyle w:val="Lienhypertexte"/>
            <w:rFonts w:ascii="Calibri" w:eastAsia="Calibri" w:hAnsi="Calibri" w:cs="Calibri"/>
          </w:rPr>
          <w:t>Facebook des ASH</w:t>
        </w:r>
      </w:hyperlink>
      <w:r w:rsidR="001F543C">
        <w:rPr>
          <w:rFonts w:ascii="Calibri" w:eastAsia="Calibri" w:hAnsi="Calibri" w:cs="Calibri"/>
        </w:rPr>
        <w:t>…</w:t>
      </w:r>
    </w:p>
    <w:p w14:paraId="7ACD3621" w14:textId="77777777" w:rsidR="00C37CA1" w:rsidRDefault="00C37CA1" w:rsidP="00C37CA1">
      <w:pPr>
        <w:spacing w:after="0" w:line="240" w:lineRule="auto"/>
        <w:jc w:val="both"/>
        <w:rPr>
          <w:rStyle w:val="clearfix"/>
        </w:rPr>
      </w:pPr>
    </w:p>
    <w:p w14:paraId="6D2A9C49" w14:textId="77777777" w:rsidR="00E9591B" w:rsidRDefault="00E9591B" w:rsidP="00C37CA1">
      <w:pPr>
        <w:spacing w:after="0" w:line="240" w:lineRule="auto"/>
        <w:jc w:val="both"/>
        <w:rPr>
          <w:rStyle w:val="clearfix"/>
        </w:rPr>
      </w:pPr>
    </w:p>
    <w:p w14:paraId="74BDD0EB" w14:textId="3EA3541B" w:rsidR="00DD4C5A" w:rsidRDefault="00DD4C5A" w:rsidP="00C05C38">
      <w:pPr>
        <w:spacing w:after="0"/>
        <w:jc w:val="both"/>
        <w:rPr>
          <w:rFonts w:ascii="Calibri" w:eastAsia="Calibri" w:hAnsi="Calibri" w:cs="Calibri"/>
        </w:rPr>
      </w:pPr>
      <w:r w:rsidRPr="000547E4">
        <w:rPr>
          <w:rFonts w:ascii="Segoe UI Symbol" w:eastAsia="Times New Roman" w:hAnsi="Segoe UI Symbol" w:cs="Segoe UI Symbol"/>
          <w:sz w:val="40"/>
          <w:szCs w:val="40"/>
        </w:rPr>
        <w:t>🖰</w:t>
      </w:r>
      <w:r w:rsidRPr="000547E4">
        <w:rPr>
          <w:rFonts w:ascii="Calibri" w:eastAsia="Calibri" w:hAnsi="Calibri" w:cs="Calibri"/>
        </w:rPr>
        <w:t xml:space="preserve"> </w:t>
      </w:r>
      <w:hyperlink r:id="rId123" w:history="1">
        <w:r w:rsidRPr="00DD4C5A">
          <w:rPr>
            <w:rStyle w:val="Lienhypertexte"/>
            <w:rFonts w:ascii="Calibri" w:eastAsia="Calibri" w:hAnsi="Calibri" w:cs="Calibri"/>
          </w:rPr>
          <w:t>GigaAlert</w:t>
        </w:r>
      </w:hyperlink>
      <w:r w:rsidR="00654363">
        <w:rPr>
          <w:rStyle w:val="Lienhypertexte"/>
          <w:rFonts w:ascii="Calibri" w:eastAsia="Calibri" w:hAnsi="Calibri" w:cs="Calibri"/>
        </w:rPr>
        <w:t>.</w:t>
      </w:r>
    </w:p>
    <w:p w14:paraId="22FB68BF" w14:textId="5D1AB9B5" w:rsidR="00DD4C5A" w:rsidRPr="00F92C46" w:rsidRDefault="00DD4C5A" w:rsidP="00DD4C5A">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sidR="00DA41B6">
        <w:rPr>
          <w:rFonts w:ascii="Calibri" w:eastAsia="Calibri" w:hAnsi="Calibri" w:cs="Calibri"/>
          <w:color w:val="000000" w:themeColor="text1"/>
        </w:rPr>
        <w:t xml:space="preserve">Un outil très facile d’utilisation, complémentaire à </w:t>
      </w:r>
      <w:hyperlink r:id="rId124" w:history="1">
        <w:r w:rsidR="00DA41B6" w:rsidRPr="00DA41B6">
          <w:rPr>
            <w:rStyle w:val="Lienhypertexte"/>
            <w:rFonts w:ascii="Calibri" w:eastAsia="Calibri" w:hAnsi="Calibri" w:cs="Calibri"/>
          </w:rPr>
          <w:t>Google Alertes</w:t>
        </w:r>
      </w:hyperlink>
      <w:r w:rsidR="00DA41B6">
        <w:rPr>
          <w:rFonts w:ascii="Calibri" w:eastAsia="Calibri" w:hAnsi="Calibri" w:cs="Calibri"/>
          <w:color w:val="000000" w:themeColor="text1"/>
        </w:rPr>
        <w:t xml:space="preserve">, dont le fonctionnement est similaire. Une fois le compte gratuit créé, l’utilisateur a la possibilité de </w:t>
      </w:r>
      <w:r w:rsidR="00DA41B6">
        <w:t>paramétrer des mots ou expressions, de régler la fréquence d’envoi d’email, ou encore d’exclure des sources qui ne semblent pas pertinentes.</w:t>
      </w:r>
    </w:p>
    <w:p w14:paraId="21EE1E89" w14:textId="77777777" w:rsidR="00DD4C5A" w:rsidRDefault="00DD4C5A" w:rsidP="00DD4C5A">
      <w:pPr>
        <w:spacing w:after="0" w:line="240" w:lineRule="auto"/>
        <w:jc w:val="both"/>
        <w:rPr>
          <w:rStyle w:val="clearfix"/>
        </w:rPr>
      </w:pPr>
    </w:p>
    <w:p w14:paraId="230BEBBD" w14:textId="77777777" w:rsidR="00DA41B6" w:rsidRPr="001F69D2" w:rsidRDefault="00DA41B6" w:rsidP="00DA41B6">
      <w:pPr>
        <w:shd w:val="clear" w:color="auto" w:fill="D2EAF1"/>
        <w:spacing w:line="276" w:lineRule="auto"/>
        <w:jc w:val="center"/>
        <w:rPr>
          <w:rFonts w:ascii="Calibri" w:eastAsia="Calibri" w:hAnsi="Calibri" w:cs="Calibri"/>
          <w:b/>
          <w:bCs/>
          <w:color w:val="2E75B5"/>
        </w:rPr>
      </w:pPr>
      <w:r w:rsidRPr="001F69D2">
        <w:rPr>
          <w:rFonts w:ascii="Calibri" w:eastAsia="Calibri" w:hAnsi="Calibri" w:cs="Calibri"/>
          <w:b/>
          <w:bCs/>
          <w:color w:val="2E75B5"/>
        </w:rPr>
        <w:t>Piste d’exploitation pédagogique possible</w:t>
      </w:r>
    </w:p>
    <w:p w14:paraId="1B5F722D" w14:textId="50858FD2" w:rsidR="00DA41B6" w:rsidRDefault="00DA41B6" w:rsidP="002D1CDA">
      <w:pPr>
        <w:shd w:val="clear" w:color="auto" w:fill="D2EAF1"/>
        <w:spacing w:after="0" w:line="276" w:lineRule="auto"/>
        <w:jc w:val="both"/>
        <w:rPr>
          <w:rFonts w:ascii="Calibri" w:eastAsia="Calibri" w:hAnsi="Calibri" w:cs="Calibri"/>
        </w:rPr>
      </w:pPr>
      <w:r>
        <w:rPr>
          <w:rFonts w:ascii="Calibri" w:eastAsia="Calibri" w:hAnsi="Calibri" w:cs="Calibri"/>
        </w:rPr>
        <w:t xml:space="preserve">Le professeur peut accompagner </w:t>
      </w:r>
      <w:r w:rsidR="005A3BA7">
        <w:rPr>
          <w:rFonts w:ascii="Calibri" w:eastAsia="Calibri" w:hAnsi="Calibri" w:cs="Calibri"/>
        </w:rPr>
        <w:t xml:space="preserve">les </w:t>
      </w:r>
      <w:r>
        <w:rPr>
          <w:rFonts w:ascii="Calibri" w:eastAsia="Calibri" w:hAnsi="Calibri" w:cs="Calibri"/>
        </w:rPr>
        <w:t>étudiant</w:t>
      </w:r>
      <w:r w:rsidR="005A3BA7">
        <w:rPr>
          <w:rFonts w:ascii="Calibri" w:eastAsia="Calibri" w:hAnsi="Calibri" w:cs="Calibri"/>
        </w:rPr>
        <w:t>s, par petits groupes,</w:t>
      </w:r>
      <w:r>
        <w:rPr>
          <w:rFonts w:ascii="Calibri" w:eastAsia="Calibri" w:hAnsi="Calibri" w:cs="Calibri"/>
        </w:rPr>
        <w:t xml:space="preserve"> dans le paramétrage de Giga Alert (et/ou de</w:t>
      </w:r>
      <w:r w:rsidR="005A3BA7">
        <w:rPr>
          <w:rFonts w:ascii="Calibri" w:eastAsia="Calibri" w:hAnsi="Calibri" w:cs="Calibri"/>
        </w:rPr>
        <w:t>s alertes Google) et leur proposer (par exemple) de sélectionner les 3 thèmes suivants, leur permettant d’obtenir des ressources intéressantes</w:t>
      </w:r>
      <w:r w:rsidR="00C0093A">
        <w:rPr>
          <w:rFonts w:ascii="Calibri" w:eastAsia="Calibri" w:hAnsi="Calibri" w:cs="Calibri"/>
        </w:rPr>
        <w:t xml:space="preserve"> concernant 3 points de leur programme en BC1</w:t>
      </w:r>
      <w:r w:rsidR="005A3BA7">
        <w:rPr>
          <w:rFonts w:ascii="Calibri" w:eastAsia="Calibri" w:hAnsi="Calibri" w:cs="Calibri"/>
        </w:rPr>
        <w:t xml:space="preserve"> :</w:t>
      </w:r>
    </w:p>
    <w:p w14:paraId="0ADA2743" w14:textId="645991FB" w:rsidR="005A3BA7" w:rsidRPr="004903F7" w:rsidRDefault="004903F7" w:rsidP="004903F7">
      <w:pPr>
        <w:shd w:val="clear" w:color="auto" w:fill="D2EAF1"/>
        <w:spacing w:after="0" w:line="276" w:lineRule="auto"/>
        <w:jc w:val="both"/>
        <w:rPr>
          <w:rFonts w:ascii="Calibri" w:eastAsia="Calibri" w:hAnsi="Calibri" w:cs="Calibri"/>
        </w:rPr>
      </w:pPr>
      <w:r w:rsidRPr="004903F7">
        <w:rPr>
          <w:rFonts w:ascii="Calibri" w:eastAsia="Calibri" w:hAnsi="Calibri" w:cs="Calibri"/>
        </w:rPr>
        <w:t>-</w:t>
      </w:r>
      <w:r>
        <w:rPr>
          <w:rFonts w:ascii="Calibri" w:eastAsia="Calibri" w:hAnsi="Calibri" w:cs="Calibri"/>
        </w:rPr>
        <w:t xml:space="preserve"> N</w:t>
      </w:r>
      <w:r w:rsidR="005A3BA7" w:rsidRPr="004903F7">
        <w:rPr>
          <w:rFonts w:ascii="Calibri" w:eastAsia="Calibri" w:hAnsi="Calibri" w:cs="Calibri"/>
        </w:rPr>
        <w:t>on recours aux droits</w:t>
      </w:r>
    </w:p>
    <w:p w14:paraId="3B9D7F5E" w14:textId="4F4A4C34" w:rsidR="005A3BA7" w:rsidRDefault="004903F7" w:rsidP="002D1CDA">
      <w:pPr>
        <w:shd w:val="clear" w:color="auto" w:fill="D2EAF1"/>
        <w:spacing w:after="0" w:line="276" w:lineRule="auto"/>
        <w:jc w:val="both"/>
        <w:rPr>
          <w:rFonts w:ascii="Calibri" w:eastAsia="Calibri" w:hAnsi="Calibri" w:cs="Calibri"/>
        </w:rPr>
      </w:pPr>
      <w:r>
        <w:rPr>
          <w:rFonts w:ascii="Calibri" w:eastAsia="Calibri" w:hAnsi="Calibri" w:cs="Calibri"/>
        </w:rPr>
        <w:t xml:space="preserve">- </w:t>
      </w:r>
      <w:r w:rsidR="00DD36C8">
        <w:rPr>
          <w:rFonts w:ascii="Calibri" w:eastAsia="Calibri" w:hAnsi="Calibri" w:cs="Calibri"/>
        </w:rPr>
        <w:t>C</w:t>
      </w:r>
      <w:r w:rsidR="005A3BA7">
        <w:rPr>
          <w:rFonts w:ascii="Calibri" w:eastAsia="Calibri" w:hAnsi="Calibri" w:cs="Calibri"/>
        </w:rPr>
        <w:t>ommunication non violente</w:t>
      </w:r>
    </w:p>
    <w:p w14:paraId="2BF1F5D2" w14:textId="78A8209E" w:rsidR="005A3BA7" w:rsidRDefault="00DD36C8" w:rsidP="002D1CDA">
      <w:pPr>
        <w:shd w:val="clear" w:color="auto" w:fill="D2EAF1"/>
        <w:spacing w:after="0" w:line="276" w:lineRule="auto"/>
        <w:jc w:val="both"/>
        <w:rPr>
          <w:rFonts w:ascii="Calibri" w:eastAsia="Calibri" w:hAnsi="Calibri" w:cs="Calibri"/>
        </w:rPr>
      </w:pPr>
      <w:r>
        <w:rPr>
          <w:rFonts w:ascii="Calibri" w:eastAsia="Calibri" w:hAnsi="Calibri" w:cs="Calibri"/>
        </w:rPr>
        <w:t>-</w:t>
      </w:r>
      <w:r w:rsidR="005A3BA7">
        <w:rPr>
          <w:rFonts w:ascii="Calibri" w:eastAsia="Calibri" w:hAnsi="Calibri" w:cs="Calibri"/>
        </w:rPr>
        <w:t xml:space="preserve"> </w:t>
      </w:r>
      <w:r>
        <w:rPr>
          <w:rFonts w:ascii="Calibri" w:eastAsia="Calibri" w:hAnsi="Calibri" w:cs="Calibri"/>
        </w:rPr>
        <w:t>F</w:t>
      </w:r>
      <w:r w:rsidR="005A3BA7">
        <w:rPr>
          <w:rFonts w:ascii="Calibri" w:eastAsia="Calibri" w:hAnsi="Calibri" w:cs="Calibri"/>
        </w:rPr>
        <w:t>acile à lire et à comprendre</w:t>
      </w:r>
    </w:p>
    <w:p w14:paraId="32312958" w14:textId="77777777" w:rsidR="00DA41B6" w:rsidRDefault="00DA41B6" w:rsidP="002D1CDA">
      <w:pPr>
        <w:spacing w:after="0" w:line="240" w:lineRule="auto"/>
        <w:jc w:val="both"/>
        <w:rPr>
          <w:rStyle w:val="clearfix"/>
        </w:rPr>
      </w:pPr>
    </w:p>
    <w:p w14:paraId="2EEB5610" w14:textId="75EB5C5F" w:rsidR="00C0093A" w:rsidRDefault="00DD4C5A" w:rsidP="00245882">
      <w:pPr>
        <w:spacing w:after="0"/>
        <w:jc w:val="both"/>
        <w:rPr>
          <w:rFonts w:ascii="Calibri" w:eastAsia="Calibri" w:hAnsi="Calibri" w:cs="Calibri"/>
        </w:rPr>
      </w:pPr>
      <w:r w:rsidRPr="000547E4">
        <w:rPr>
          <w:rFonts w:ascii="Segoe UI Symbol" w:eastAsia="Times New Roman" w:hAnsi="Segoe UI Symbol" w:cs="Segoe UI Symbol"/>
          <w:sz w:val="40"/>
          <w:szCs w:val="40"/>
        </w:rPr>
        <w:t>🖰</w:t>
      </w:r>
      <w:r w:rsidRPr="000547E4">
        <w:rPr>
          <w:rFonts w:ascii="Calibri" w:eastAsia="Calibri" w:hAnsi="Calibri" w:cs="Calibri"/>
        </w:rPr>
        <w:t xml:space="preserve"> </w:t>
      </w:r>
      <w:hyperlink r:id="rId125" w:history="1">
        <w:r w:rsidR="00C0093A">
          <w:rPr>
            <w:rStyle w:val="Lienhypertexte"/>
            <w:rFonts w:ascii="Calibri" w:eastAsia="Calibri" w:hAnsi="Calibri" w:cs="Calibri"/>
          </w:rPr>
          <w:t>Flipboard</w:t>
        </w:r>
      </w:hyperlink>
      <w:r w:rsidR="001F69D2">
        <w:rPr>
          <w:rStyle w:val="Lienhypertexte"/>
          <w:rFonts w:ascii="Calibri" w:eastAsia="Calibri" w:hAnsi="Calibri" w:cs="Calibri"/>
        </w:rPr>
        <w:t>.</w:t>
      </w:r>
    </w:p>
    <w:p w14:paraId="1551776F" w14:textId="3A6DC486" w:rsidR="00C0093A" w:rsidRPr="00F92C46" w:rsidRDefault="00C0093A" w:rsidP="00C0093A">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Pr>
          <w:rFonts w:ascii="Calibri" w:eastAsia="Calibri" w:hAnsi="Calibri" w:cs="Calibri"/>
          <w:color w:val="000000" w:themeColor="text1"/>
        </w:rPr>
        <w:t xml:space="preserve">Un </w:t>
      </w:r>
      <w:r w:rsidR="006A3A72">
        <w:rPr>
          <w:rFonts w:ascii="Calibri" w:eastAsia="Calibri" w:hAnsi="Calibri" w:cs="Calibri"/>
          <w:color w:val="000000" w:themeColor="text1"/>
        </w:rPr>
        <w:t>exemple d’</w:t>
      </w:r>
      <w:r>
        <w:rPr>
          <w:rFonts w:ascii="Calibri" w:eastAsia="Calibri" w:hAnsi="Calibri" w:cs="Calibri"/>
          <w:color w:val="000000" w:themeColor="text1"/>
        </w:rPr>
        <w:t xml:space="preserve">outil gratuit et personnalisable qui </w:t>
      </w:r>
      <w:r>
        <w:t xml:space="preserve">relaie les informations depuis de nombreux flux afin de proposer </w:t>
      </w:r>
      <w:r w:rsidR="00041019">
        <w:t>des données actualisées et précises.</w:t>
      </w:r>
      <w:r>
        <w:t xml:space="preserve"> L’un des avantages de Flipboard est son interaction avec les réseaux sociaux et les plateformes vidéo, comme YouTube.</w:t>
      </w:r>
    </w:p>
    <w:p w14:paraId="715FAC12" w14:textId="77777777" w:rsidR="00C0093A" w:rsidRDefault="00C0093A" w:rsidP="00C0093A">
      <w:pPr>
        <w:spacing w:after="0" w:line="240" w:lineRule="auto"/>
        <w:jc w:val="both"/>
        <w:rPr>
          <w:rStyle w:val="clearfix"/>
        </w:rPr>
      </w:pPr>
    </w:p>
    <w:p w14:paraId="7E592B11" w14:textId="77777777" w:rsidR="00C0093A" w:rsidRPr="001F69D2" w:rsidRDefault="00C0093A" w:rsidP="00C0093A">
      <w:pPr>
        <w:shd w:val="clear" w:color="auto" w:fill="D2EAF1"/>
        <w:spacing w:line="276" w:lineRule="auto"/>
        <w:jc w:val="center"/>
        <w:rPr>
          <w:rFonts w:ascii="Calibri" w:eastAsia="Calibri" w:hAnsi="Calibri" w:cs="Calibri"/>
          <w:b/>
          <w:bCs/>
          <w:color w:val="2E75B5"/>
        </w:rPr>
      </w:pPr>
      <w:r w:rsidRPr="001F69D2">
        <w:rPr>
          <w:rFonts w:ascii="Calibri" w:eastAsia="Calibri" w:hAnsi="Calibri" w:cs="Calibri"/>
          <w:b/>
          <w:bCs/>
          <w:color w:val="2E75B5"/>
        </w:rPr>
        <w:t>Piste d’exploitation pédagogique possible</w:t>
      </w:r>
    </w:p>
    <w:p w14:paraId="4F2CFDA2" w14:textId="4440399F" w:rsidR="006A3A72" w:rsidRDefault="00C0093A" w:rsidP="002D1CDA">
      <w:pPr>
        <w:shd w:val="clear" w:color="auto" w:fill="D2EAF1"/>
        <w:spacing w:after="0" w:line="276" w:lineRule="auto"/>
        <w:jc w:val="both"/>
        <w:rPr>
          <w:rFonts w:ascii="Calibri" w:eastAsia="Calibri" w:hAnsi="Calibri" w:cs="Calibri"/>
        </w:rPr>
      </w:pPr>
      <w:r>
        <w:rPr>
          <w:rFonts w:ascii="Calibri" w:eastAsia="Calibri" w:hAnsi="Calibri" w:cs="Calibri"/>
        </w:rPr>
        <w:t xml:space="preserve">Le professeur peut accompagner les étudiants, par petits groupes, dans </w:t>
      </w:r>
      <w:r w:rsidR="00041019">
        <w:rPr>
          <w:rFonts w:ascii="Calibri" w:eastAsia="Calibri" w:hAnsi="Calibri" w:cs="Calibri"/>
        </w:rPr>
        <w:t>la création de leur compte gratuit</w:t>
      </w:r>
      <w:r>
        <w:rPr>
          <w:rFonts w:ascii="Calibri" w:eastAsia="Calibri" w:hAnsi="Calibri" w:cs="Calibri"/>
        </w:rPr>
        <w:t xml:space="preserve"> </w:t>
      </w:r>
      <w:r w:rsidR="00386642">
        <w:rPr>
          <w:rFonts w:ascii="Calibri" w:eastAsia="Calibri" w:hAnsi="Calibri" w:cs="Calibri"/>
        </w:rPr>
        <w:t>(une appli</w:t>
      </w:r>
      <w:r w:rsidR="00DD36C8">
        <w:rPr>
          <w:rFonts w:ascii="Calibri" w:eastAsia="Calibri" w:hAnsi="Calibri" w:cs="Calibri"/>
        </w:rPr>
        <w:t>cation</w:t>
      </w:r>
      <w:r w:rsidR="00386642">
        <w:rPr>
          <w:rFonts w:ascii="Calibri" w:eastAsia="Calibri" w:hAnsi="Calibri" w:cs="Calibri"/>
        </w:rPr>
        <w:t xml:space="preserve"> sur android peut aussi être téléchargée), dans</w:t>
      </w:r>
      <w:r w:rsidR="006A3A72">
        <w:rPr>
          <w:rFonts w:ascii="Calibri" w:eastAsia="Calibri" w:hAnsi="Calibri" w:cs="Calibri"/>
        </w:rPr>
        <w:t xml:space="preserve"> la</w:t>
      </w:r>
      <w:r w:rsidR="00386642">
        <w:rPr>
          <w:rFonts w:ascii="Calibri" w:eastAsia="Calibri" w:hAnsi="Calibri" w:cs="Calibri"/>
        </w:rPr>
        <w:t xml:space="preserve"> découverte des fonctionnalités de cet outil, </w:t>
      </w:r>
      <w:r>
        <w:rPr>
          <w:rFonts w:ascii="Calibri" w:eastAsia="Calibri" w:hAnsi="Calibri" w:cs="Calibri"/>
        </w:rPr>
        <w:t xml:space="preserve">et leur proposer (par exemple) de </w:t>
      </w:r>
      <w:r w:rsidR="00041019">
        <w:rPr>
          <w:rFonts w:ascii="Calibri" w:eastAsia="Calibri" w:hAnsi="Calibri" w:cs="Calibri"/>
        </w:rPr>
        <w:t>faire une recherche sur les thèmes suivants :</w:t>
      </w:r>
      <w:r w:rsidR="006A3A72">
        <w:rPr>
          <w:rFonts w:ascii="Calibri" w:eastAsia="Calibri" w:hAnsi="Calibri" w:cs="Calibri"/>
        </w:rPr>
        <w:t xml:space="preserve"> sécurité sociale ; discrimination ; homophobie ; solidarité… Il s’agira ensuite de sélectionner des informations pertinentes et d’échanger sur l’utilisation de l’outil (aspects positifs et négatifs ; autres outils </w:t>
      </w:r>
      <w:r w:rsidR="00BC6632">
        <w:rPr>
          <w:rFonts w:ascii="Calibri" w:eastAsia="Calibri" w:hAnsi="Calibri" w:cs="Calibri"/>
        </w:rPr>
        <w:t xml:space="preserve">plus scientifiques </w:t>
      </w:r>
      <w:r w:rsidR="006A3A72">
        <w:rPr>
          <w:rFonts w:ascii="Calibri" w:eastAsia="Calibri" w:hAnsi="Calibri" w:cs="Calibri"/>
        </w:rPr>
        <w:t>permettant de suivre les informations sur les réseaux sociaux…).</w:t>
      </w:r>
    </w:p>
    <w:p w14:paraId="4CAA4EB0" w14:textId="77777777" w:rsidR="00DD4C5A" w:rsidRDefault="00DD4C5A" w:rsidP="002D1CDA">
      <w:pPr>
        <w:spacing w:after="0"/>
        <w:jc w:val="both"/>
        <w:rPr>
          <w:rStyle w:val="clearfix"/>
        </w:rPr>
      </w:pPr>
    </w:p>
    <w:p w14:paraId="49A65BE5" w14:textId="77777777" w:rsidR="002D1CDA" w:rsidRDefault="002D1CDA" w:rsidP="002D1CDA">
      <w:pPr>
        <w:spacing w:after="0"/>
        <w:jc w:val="both"/>
        <w:rPr>
          <w:rStyle w:val="clearfix"/>
        </w:rPr>
      </w:pPr>
    </w:p>
    <w:p w14:paraId="7BFF3DBD" w14:textId="26F01977" w:rsidR="00B726DC" w:rsidRPr="00B726DC" w:rsidRDefault="00B726DC" w:rsidP="0041170B">
      <w:pPr>
        <w:pStyle w:val="paragraph"/>
        <w:spacing w:beforeAutospacing="0" w:after="240" w:afterAutospacing="0" w:line="240" w:lineRule="auto"/>
        <w:jc w:val="center"/>
        <w:rPr>
          <w:rStyle w:val="clearfix"/>
          <w:rFonts w:ascii="Calibri" w:eastAsia="Calibri" w:hAnsi="Calibri" w:cs="Calibri"/>
          <w:b/>
          <w:bCs/>
          <w:color w:val="0070C0"/>
          <w:sz w:val="32"/>
          <w:szCs w:val="32"/>
        </w:rPr>
      </w:pPr>
      <w:r>
        <w:rPr>
          <w:rFonts w:ascii="Calibri" w:eastAsia="Calibri" w:hAnsi="Calibri" w:cs="Calibri"/>
          <w:b/>
          <w:bCs/>
          <w:color w:val="0070C0"/>
          <w:sz w:val="32"/>
          <w:szCs w:val="32"/>
        </w:rPr>
        <w:t>7. LA M</w:t>
      </w:r>
      <w:r w:rsidR="003E58DC">
        <w:rPr>
          <w:rFonts w:ascii="Calibri" w:eastAsia="Calibri" w:hAnsi="Calibri" w:cs="Calibri"/>
          <w:b/>
          <w:bCs/>
          <w:color w:val="0070C0"/>
          <w:sz w:val="32"/>
          <w:szCs w:val="32"/>
        </w:rPr>
        <w:t>É</w:t>
      </w:r>
      <w:r>
        <w:rPr>
          <w:rFonts w:ascii="Calibri" w:eastAsia="Calibri" w:hAnsi="Calibri" w:cs="Calibri"/>
          <w:b/>
          <w:bCs/>
          <w:color w:val="0070C0"/>
          <w:sz w:val="32"/>
          <w:szCs w:val="32"/>
        </w:rPr>
        <w:t xml:space="preserve">THODE FALC : FACILE </w:t>
      </w:r>
      <w:r w:rsidR="002D1CDA">
        <w:rPr>
          <w:rFonts w:ascii="Calibri" w:eastAsia="Calibri" w:hAnsi="Calibri" w:cs="Calibri"/>
          <w:b/>
          <w:bCs/>
          <w:color w:val="0070C0"/>
          <w:sz w:val="32"/>
          <w:szCs w:val="32"/>
        </w:rPr>
        <w:t>À</w:t>
      </w:r>
      <w:r>
        <w:rPr>
          <w:rFonts w:ascii="Calibri" w:eastAsia="Calibri" w:hAnsi="Calibri" w:cs="Calibri"/>
          <w:b/>
          <w:bCs/>
          <w:color w:val="0070C0"/>
          <w:sz w:val="32"/>
          <w:szCs w:val="32"/>
        </w:rPr>
        <w:t xml:space="preserve"> LIRE ET </w:t>
      </w:r>
      <w:r w:rsidR="002D1CDA">
        <w:rPr>
          <w:rFonts w:ascii="Calibri" w:eastAsia="Calibri" w:hAnsi="Calibri" w:cs="Calibri"/>
          <w:b/>
          <w:bCs/>
          <w:color w:val="0070C0"/>
          <w:sz w:val="32"/>
          <w:szCs w:val="32"/>
        </w:rPr>
        <w:t>À</w:t>
      </w:r>
      <w:r>
        <w:rPr>
          <w:rFonts w:ascii="Calibri" w:eastAsia="Calibri" w:hAnsi="Calibri" w:cs="Calibri"/>
          <w:b/>
          <w:bCs/>
          <w:color w:val="0070C0"/>
          <w:sz w:val="32"/>
          <w:szCs w:val="32"/>
        </w:rPr>
        <w:t xml:space="preserve"> COMPRENDRE</w:t>
      </w:r>
    </w:p>
    <w:p w14:paraId="0A2C6C1E" w14:textId="6B02352A" w:rsidR="00B726DC" w:rsidRDefault="00B726DC" w:rsidP="00B726DC">
      <w:pPr>
        <w:jc w:val="both"/>
        <w:rPr>
          <w:rFonts w:ascii="Calibri" w:eastAsia="Calibri" w:hAnsi="Calibri" w:cs="Calibri"/>
        </w:rPr>
      </w:pPr>
      <w:r w:rsidRPr="00FC5DB7">
        <w:rPr>
          <w:rFonts w:ascii="Calibri" w:eastAsia="Calibri" w:hAnsi="Calibri" w:cs="Calibri"/>
        </w:rPr>
        <w:t xml:space="preserve">Les ressources proposées peuvent se </w:t>
      </w:r>
      <w:r w:rsidRPr="00914BC3">
        <w:rPr>
          <w:rFonts w:ascii="Calibri" w:eastAsia="Calibri" w:hAnsi="Calibri" w:cs="Calibri"/>
        </w:rPr>
        <w:t xml:space="preserve">situer dans la cadre de la </w:t>
      </w:r>
      <w:r w:rsidRPr="00914BC3">
        <w:rPr>
          <w:rFonts w:ascii="Calibri" w:eastAsia="Calibri" w:hAnsi="Calibri" w:cs="Calibri"/>
          <w:b/>
        </w:rPr>
        <w:t>compétence 1.</w:t>
      </w:r>
      <w:r w:rsidR="00914BC3" w:rsidRPr="00914BC3">
        <w:rPr>
          <w:rFonts w:ascii="Calibri" w:eastAsia="Calibri" w:hAnsi="Calibri" w:cs="Calibri"/>
          <w:b/>
        </w:rPr>
        <w:t>1</w:t>
      </w:r>
      <w:r w:rsidRPr="00914BC3">
        <w:rPr>
          <w:rFonts w:ascii="Calibri" w:eastAsia="Calibri" w:hAnsi="Calibri" w:cs="Calibri"/>
        </w:rPr>
        <w:t xml:space="preserve"> et de l’</w:t>
      </w:r>
      <w:r w:rsidRPr="00914BC3">
        <w:rPr>
          <w:rFonts w:ascii="Calibri" w:eastAsia="Calibri" w:hAnsi="Calibri" w:cs="Calibri"/>
          <w:b/>
        </w:rPr>
        <w:t>activité 1.</w:t>
      </w:r>
      <w:r w:rsidR="00914BC3">
        <w:rPr>
          <w:rFonts w:ascii="Calibri" w:eastAsia="Calibri" w:hAnsi="Calibri" w:cs="Calibri"/>
          <w:b/>
        </w:rPr>
        <w:t>1</w:t>
      </w:r>
      <w:r w:rsidRPr="00914BC3">
        <w:rPr>
          <w:rFonts w:ascii="Calibri" w:eastAsia="Calibri" w:hAnsi="Calibri" w:cs="Calibri"/>
          <w:b/>
        </w:rPr>
        <w:t xml:space="preserve"> </w:t>
      </w:r>
      <w:r w:rsidRPr="00914BC3">
        <w:rPr>
          <w:rFonts w:ascii="Calibri" w:eastAsia="Calibri" w:hAnsi="Calibri" w:cs="Calibri"/>
        </w:rPr>
        <w:t>“</w:t>
      </w:r>
      <w:r w:rsidR="00914BC3" w:rsidRPr="00914BC3">
        <w:rPr>
          <w:rFonts w:ascii="Calibri" w:eastAsia="Calibri" w:hAnsi="Calibri" w:cs="Calibri"/>
        </w:rPr>
        <w:t>Accueil et accompagnement de la personne dans son parcours</w:t>
      </w:r>
      <w:r w:rsidRPr="00914BC3">
        <w:rPr>
          <w:rFonts w:ascii="Calibri" w:eastAsia="Calibri" w:hAnsi="Calibri" w:cs="Calibri"/>
        </w:rPr>
        <w:t>”</w:t>
      </w:r>
      <w:r w:rsidR="00914BC3" w:rsidRPr="00914BC3">
        <w:rPr>
          <w:rFonts w:ascii="Calibri" w:eastAsia="Calibri" w:hAnsi="Calibri" w:cs="Calibri"/>
        </w:rPr>
        <w:t>,</w:t>
      </w:r>
      <w:r w:rsidR="00914BC3">
        <w:rPr>
          <w:rFonts w:ascii="Calibri" w:eastAsia="Calibri" w:hAnsi="Calibri" w:cs="Calibri"/>
        </w:rPr>
        <w:t xml:space="preserve"> lors de l’étude de techniques de communication adaptées à des publics particuliers.</w:t>
      </w:r>
    </w:p>
    <w:p w14:paraId="653C6BF9" w14:textId="4CDD28DD" w:rsidR="00B726DC" w:rsidRDefault="00914BC3" w:rsidP="00B726DC">
      <w:pPr>
        <w:jc w:val="both"/>
        <w:rPr>
          <w:rFonts w:ascii="Calibri" w:eastAsia="Calibri" w:hAnsi="Calibri" w:cs="Calibri"/>
        </w:rPr>
      </w:pPr>
      <w:r>
        <w:t>La méthode F</w:t>
      </w:r>
      <w:r w:rsidR="00411611">
        <w:t>ALC</w:t>
      </w:r>
      <w:r>
        <w:t xml:space="preserve"> vise à </w:t>
      </w:r>
      <w:r w:rsidRPr="00914BC3">
        <w:rPr>
          <w:rStyle w:val="lev"/>
          <w:b w:val="0"/>
          <w:bCs w:val="0"/>
        </w:rPr>
        <w:t>simplifier et à rendre accessibles des documents</w:t>
      </w:r>
      <w:r w:rsidRPr="00914BC3">
        <w:t xml:space="preserve">, qu’ils soient sur support écrit, électronique ou audiovisuel. Elle a été élaborée en 2009, </w:t>
      </w:r>
      <w:r>
        <w:t>dans le cadre d'un projet européen</w:t>
      </w:r>
      <w:r>
        <w:rPr>
          <w:rFonts w:ascii="Calibri" w:eastAsia="Calibri" w:hAnsi="Calibri" w:cs="Calibri"/>
        </w:rPr>
        <w:t>.</w:t>
      </w:r>
    </w:p>
    <w:p w14:paraId="102924D9" w14:textId="40EB8A65" w:rsidR="001A5C9F" w:rsidRDefault="00B70437" w:rsidP="001A5C9F">
      <w:pPr>
        <w:spacing w:after="0" w:line="240" w:lineRule="auto"/>
        <w:jc w:val="both"/>
        <w:rPr>
          <w:rStyle w:val="clearfix"/>
        </w:rPr>
      </w:pPr>
      <w:r>
        <w:rPr>
          <w:rFonts w:cs="Arial"/>
          <w:noProof/>
        </w:rPr>
        <w:drawing>
          <wp:inline distT="0" distB="0" distL="0" distR="0" wp14:anchorId="19D2917B" wp14:editId="3E23EAA9">
            <wp:extent cx="266700" cy="266700"/>
            <wp:effectExtent l="0" t="0" r="0" b="0"/>
            <wp:docPr id="1078516864" name="Image 107851686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 168" descr="Une image contenant noir, obscurité&#10;&#10;Description générée automatiquement"/>
                    <pic:cNvPicPr/>
                  </pic:nvPicPr>
                  <pic:blipFill>
                    <a:blip r:embed="rId12"/>
                    <a:stretch>
                      <a:fillRect/>
                    </a:stretch>
                  </pic:blipFill>
                  <pic:spPr>
                    <a:xfrm>
                      <a:off x="0" y="0"/>
                      <a:ext cx="266700" cy="266700"/>
                    </a:xfrm>
                    <a:prstGeom prst="rect">
                      <a:avLst/>
                    </a:prstGeom>
                  </pic:spPr>
                </pic:pic>
              </a:graphicData>
            </a:graphic>
          </wp:inline>
        </w:drawing>
      </w:r>
      <w:r>
        <w:rPr>
          <w:rFonts w:ascii="Calibri" w:eastAsia="Calibri" w:hAnsi="Calibri" w:cs="Calibri"/>
        </w:rPr>
        <w:t xml:space="preserve"> </w:t>
      </w:r>
      <w:r w:rsidR="00EF61B2">
        <w:rPr>
          <w:rFonts w:ascii="Calibri" w:eastAsia="Calibri" w:hAnsi="Calibri" w:cs="Calibri"/>
        </w:rPr>
        <w:t xml:space="preserve">Monparcourshandicap.gouv.fr. </w:t>
      </w:r>
      <w:hyperlink r:id="rId126" w:history="1">
        <w:r w:rsidR="00EF61B2" w:rsidRPr="00EF61B2">
          <w:rPr>
            <w:rStyle w:val="Lienhypertexte"/>
            <w:rFonts w:ascii="Calibri" w:eastAsia="Calibri" w:hAnsi="Calibri" w:cs="Calibri"/>
          </w:rPr>
          <w:t>FALC : Facile à lire et à comprendre</w:t>
        </w:r>
      </w:hyperlink>
      <w:r w:rsidR="00C16925">
        <w:rPr>
          <w:rStyle w:val="Lienhypertexte"/>
          <w:rFonts w:ascii="Calibri" w:eastAsia="Calibri" w:hAnsi="Calibri" w:cs="Calibri"/>
        </w:rPr>
        <w:t>.</w:t>
      </w:r>
    </w:p>
    <w:p w14:paraId="095E64F4" w14:textId="136E5187" w:rsidR="005E314A" w:rsidRPr="005E314A" w:rsidRDefault="001A5C9F" w:rsidP="005E314A">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rsidRPr="615C6E36">
        <w:rPr>
          <w:rFonts w:ascii="Calibri" w:eastAsia="Calibri" w:hAnsi="Calibri" w:cs="Calibri"/>
          <w:b/>
          <w:bCs/>
          <w:color w:val="000000" w:themeColor="text1"/>
        </w:rPr>
        <w:lastRenderedPageBreak/>
        <w:t xml:space="preserve">Note de </w:t>
      </w:r>
      <w:r>
        <w:rPr>
          <w:rFonts w:ascii="Calibri" w:eastAsia="Calibri" w:hAnsi="Calibri" w:cs="Calibri"/>
          <w:b/>
          <w:bCs/>
          <w:color w:val="000000" w:themeColor="text1"/>
        </w:rPr>
        <w:t>lecture</w:t>
      </w:r>
      <w:r w:rsidRPr="615C6E36">
        <w:rPr>
          <w:rFonts w:ascii="Calibri" w:eastAsia="Calibri" w:hAnsi="Calibri" w:cs="Calibri"/>
          <w:b/>
          <w:bCs/>
          <w:color w:val="000000" w:themeColor="text1"/>
        </w:rPr>
        <w:t xml:space="preserve"> : </w:t>
      </w:r>
      <w:r>
        <w:rPr>
          <w:rStyle w:val="clearfix"/>
        </w:rPr>
        <w:t>Une définition simple</w:t>
      </w:r>
      <w:r>
        <w:rPr>
          <w:rFonts w:ascii="Calibri" w:eastAsia="Calibri" w:hAnsi="Calibri" w:cs="Calibri"/>
          <w:color w:val="000000" w:themeColor="text1"/>
        </w:rPr>
        <w:t xml:space="preserve"> </w:t>
      </w:r>
      <w:r>
        <w:rPr>
          <w:rStyle w:val="clearfix"/>
        </w:rPr>
        <w:t xml:space="preserve">de la méthode FALC (Facile </w:t>
      </w:r>
      <w:r w:rsidR="00EC1543">
        <w:rPr>
          <w:rStyle w:val="clearfix"/>
          <w:rFonts w:cstheme="minorHAnsi"/>
        </w:rPr>
        <w:t>À</w:t>
      </w:r>
      <w:r>
        <w:rPr>
          <w:rStyle w:val="clearfix"/>
        </w:rPr>
        <w:t xml:space="preserve"> Lire et à Comprendre) sur le site d’information officiel pour les personnes en situation de handicap et leurs aidants.</w:t>
      </w:r>
    </w:p>
    <w:p w14:paraId="4D210DD4" w14:textId="77777777" w:rsidR="002D1CDA" w:rsidRPr="002D1CDA" w:rsidRDefault="002D1CDA" w:rsidP="005E314A">
      <w:pPr>
        <w:spacing w:after="0" w:line="240" w:lineRule="auto"/>
        <w:jc w:val="both"/>
        <w:rPr>
          <w:rFonts w:eastAsia="Times New Roman" w:cstheme="minorHAnsi"/>
        </w:rPr>
      </w:pPr>
    </w:p>
    <w:p w14:paraId="63E1ABAB" w14:textId="6159CC12" w:rsidR="005E314A" w:rsidRDefault="001A5C9F" w:rsidP="005E314A">
      <w:pPr>
        <w:spacing w:after="0" w:line="240" w:lineRule="auto"/>
        <w:jc w:val="both"/>
        <w:rPr>
          <w:rStyle w:val="clearfix"/>
        </w:rPr>
      </w:pPr>
      <w:r w:rsidRPr="001A5C9F">
        <w:rPr>
          <w:rFonts w:ascii="Segoe UI Symbol" w:eastAsia="Times New Roman" w:hAnsi="Segoe UI Symbol" w:cs="Segoe UI Symbol"/>
          <w:sz w:val="40"/>
          <w:szCs w:val="40"/>
        </w:rPr>
        <w:t xml:space="preserve">🖰 </w:t>
      </w:r>
      <w:r>
        <w:rPr>
          <w:rFonts w:ascii="Calibri" w:eastAsia="Calibri" w:hAnsi="Calibri" w:cs="Calibri"/>
        </w:rPr>
        <w:t>CNSA</w:t>
      </w:r>
      <w:r w:rsidRPr="001A5C9F">
        <w:rPr>
          <w:rFonts w:ascii="Calibri" w:eastAsia="Calibri" w:hAnsi="Calibri" w:cs="Calibri"/>
        </w:rPr>
        <w:t xml:space="preserve">. </w:t>
      </w:r>
      <w:hyperlink r:id="rId127" w:history="1">
        <w:r w:rsidRPr="001A5C9F">
          <w:rPr>
            <w:rStyle w:val="Lienhypertexte"/>
            <w:rFonts w:ascii="Calibri" w:eastAsia="Calibri" w:hAnsi="Calibri" w:cs="Calibri"/>
          </w:rPr>
          <w:t>Les fiches en facile à lire et à comprendre</w:t>
        </w:r>
      </w:hyperlink>
      <w:r>
        <w:rPr>
          <w:rFonts w:ascii="Calibri" w:eastAsia="Calibri" w:hAnsi="Calibri" w:cs="Calibri"/>
        </w:rPr>
        <w:t>. Mise à jour avril 2023</w:t>
      </w:r>
      <w:r w:rsidR="00CF1986">
        <w:rPr>
          <w:rFonts w:ascii="Calibri" w:eastAsia="Calibri" w:hAnsi="Calibri" w:cs="Calibri"/>
        </w:rPr>
        <w:t>.</w:t>
      </w:r>
    </w:p>
    <w:p w14:paraId="548E88E9" w14:textId="3BB404AB" w:rsidR="00A41171" w:rsidRDefault="005E314A" w:rsidP="00A52778">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 xml:space="preserve">Note de </w:t>
      </w:r>
      <w:r>
        <w:rPr>
          <w:rFonts w:ascii="Calibri" w:eastAsia="Calibri" w:hAnsi="Calibri" w:cs="Calibri"/>
          <w:b/>
          <w:bCs/>
          <w:color w:val="000000" w:themeColor="text1"/>
        </w:rPr>
        <w:t xml:space="preserve">consultation </w:t>
      </w:r>
      <w:r w:rsidRPr="615C6E36">
        <w:rPr>
          <w:rFonts w:ascii="Calibri" w:eastAsia="Calibri" w:hAnsi="Calibri" w:cs="Calibri"/>
          <w:b/>
          <w:bCs/>
          <w:color w:val="000000" w:themeColor="text1"/>
        </w:rPr>
        <w:t xml:space="preserve">: </w:t>
      </w:r>
      <w:r w:rsidR="00A52778">
        <w:t>La CNSA met à disposition d</w:t>
      </w:r>
      <w:r>
        <w:t xml:space="preserve">ifférentes fiches </w:t>
      </w:r>
      <w:r w:rsidR="00A52778">
        <w:t xml:space="preserve">écrites en facile à lire et à comprendre </w:t>
      </w:r>
      <w:r>
        <w:t xml:space="preserve">pour </w:t>
      </w:r>
      <w:r w:rsidR="00A52778">
        <w:t>s’informer</w:t>
      </w:r>
      <w:r>
        <w:t xml:space="preserve"> sur les droits et les aides pour les personnes handicapées : prestation de compensation du handicap (PCH), </w:t>
      </w:r>
      <w:r w:rsidR="00A52778">
        <w:t>allocation</w:t>
      </w:r>
      <w:r>
        <w:t xml:space="preserve"> aux adultes handicapés (AAH), carte mobilité inclusion (CMI), </w:t>
      </w:r>
      <w:r w:rsidR="00A52778">
        <w:t>informations sur le</w:t>
      </w:r>
      <w:r>
        <w:t xml:space="preserve"> travail...</w:t>
      </w:r>
      <w:r w:rsidR="00A52778">
        <w:t xml:space="preserve"> Parmi ces fiches : “Le soutien à l’autonomie : la nouvelle aide de la PCH”, “Le forfait surdicécité de la prestation de compensation du handicap”, “Tout savoir sur la MDPH”…</w:t>
      </w:r>
    </w:p>
    <w:p w14:paraId="2CBA19A3" w14:textId="77777777" w:rsidR="002D1CDA" w:rsidRPr="002D1CDA" w:rsidRDefault="002D1CDA" w:rsidP="00F540A4">
      <w:pPr>
        <w:spacing w:after="0" w:line="240" w:lineRule="auto"/>
        <w:jc w:val="both"/>
        <w:rPr>
          <w:rFonts w:eastAsia="Times New Roman" w:cstheme="minorHAnsi"/>
        </w:rPr>
      </w:pPr>
    </w:p>
    <w:p w14:paraId="7CC760A0" w14:textId="6FE4ABA6" w:rsidR="00F540A4" w:rsidRDefault="00A41171" w:rsidP="00F540A4">
      <w:pPr>
        <w:spacing w:after="0" w:line="240" w:lineRule="auto"/>
        <w:jc w:val="both"/>
        <w:rPr>
          <w:rStyle w:val="clearfix"/>
        </w:rPr>
      </w:pPr>
      <w:r w:rsidRPr="001A5C9F">
        <w:rPr>
          <w:rFonts w:ascii="Segoe UI Symbol" w:eastAsia="Times New Roman" w:hAnsi="Segoe UI Symbol" w:cs="Segoe UI Symbol"/>
          <w:sz w:val="40"/>
          <w:szCs w:val="40"/>
        </w:rPr>
        <w:t>🖰</w:t>
      </w:r>
      <w:r w:rsidR="00FC6EBA" w:rsidRPr="00FC6EBA">
        <w:rPr>
          <w:rFonts w:eastAsia="Times New Roman" w:cstheme="minorHAnsi"/>
        </w:rPr>
        <w:t xml:space="preserve"> Nous Aussi</w:t>
      </w:r>
      <w:r w:rsidRPr="00FC6EBA">
        <w:rPr>
          <w:rFonts w:eastAsia="Calibri" w:cstheme="minorHAnsi"/>
        </w:rPr>
        <w:t xml:space="preserve">. </w:t>
      </w:r>
      <w:hyperlink r:id="rId128" w:history="1">
        <w:r w:rsidRPr="005E314A">
          <w:rPr>
            <w:rStyle w:val="Lienhypertexte"/>
            <w:rFonts w:ascii="Calibri" w:eastAsia="Calibri" w:hAnsi="Calibri" w:cs="Calibri"/>
          </w:rPr>
          <w:t>Guides</w:t>
        </w:r>
      </w:hyperlink>
    </w:p>
    <w:p w14:paraId="54C323CA" w14:textId="0FBD4CFC" w:rsidR="005E314A" w:rsidRPr="005E314A" w:rsidRDefault="00F540A4" w:rsidP="00F540A4">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 xml:space="preserve">Note de </w:t>
      </w:r>
      <w:r w:rsidR="005E314A">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sidR="005E314A">
        <w:t xml:space="preserve">Des exemples de documents concernant le Facile à lire et à comprendre, sur le site de l’association </w:t>
      </w:r>
      <w:r w:rsidR="00BE7205">
        <w:t>N</w:t>
      </w:r>
      <w:r w:rsidR="005E314A">
        <w:t>ous</w:t>
      </w:r>
      <w:r w:rsidR="00BE7205">
        <w:t xml:space="preserve"> A</w:t>
      </w:r>
      <w:r w:rsidR="005E314A">
        <w:t>ussi</w:t>
      </w:r>
      <w:r w:rsidR="00BE7205">
        <w:t xml:space="preserve"> (association française </w:t>
      </w:r>
      <w:r w:rsidR="001E677A">
        <w:t>des personnes handicapées intellectuelles)</w:t>
      </w:r>
      <w:r w:rsidR="005E314A">
        <w:t>. Celle-ci propose</w:t>
      </w:r>
      <w:r w:rsidR="005E314A" w:rsidRPr="005E314A">
        <w:t xml:space="preserve"> </w:t>
      </w:r>
      <w:r w:rsidR="005E314A">
        <w:t>des règles</w:t>
      </w:r>
      <w:r w:rsidR="000F56A7">
        <w:t xml:space="preserve"> </w:t>
      </w:r>
      <w:r w:rsidR="005E314A">
        <w:t>pour aider les rédacteurs de documents à rendre l’information facile à lire et à comprendre</w:t>
      </w:r>
      <w:r w:rsidR="00786AA3">
        <w:t>,</w:t>
      </w:r>
      <w:r w:rsidR="005E314A">
        <w:t xml:space="preserve"> notamment</w:t>
      </w:r>
      <w:r w:rsidR="005E314A" w:rsidRPr="005E314A">
        <w:t xml:space="preserve"> </w:t>
      </w:r>
      <w:r w:rsidR="005E314A">
        <w:t>pour les personnes déficientes intellectuelles.</w:t>
      </w:r>
      <w:r w:rsidR="005E314A" w:rsidRPr="005E314A">
        <w:t xml:space="preserve"> </w:t>
      </w:r>
      <w:r w:rsidR="005E314A">
        <w:t>Parmi les guides proposés : une retranscription en FALC des principaux changements concernant le fonctionnement du Conseil de Vie Sociale ; le guide des règles européennes</w:t>
      </w:r>
      <w:r w:rsidR="005E314A" w:rsidRPr="005E314A">
        <w:t xml:space="preserve"> </w:t>
      </w:r>
      <w:r w:rsidR="005E314A">
        <w:t>pour une information facile à lire et à comprendre ; un guide des élections en facile à comprendre et à utiliser sur le vote…</w:t>
      </w:r>
    </w:p>
    <w:p w14:paraId="138AF8B0" w14:textId="77777777" w:rsidR="00A118F8" w:rsidRDefault="00A118F8" w:rsidP="00A118F8">
      <w:pPr>
        <w:spacing w:after="0"/>
        <w:jc w:val="both"/>
        <w:rPr>
          <w:rFonts w:ascii="Calibri" w:eastAsia="Calibri" w:hAnsi="Calibri" w:cs="Calibri"/>
          <w:color w:val="000000" w:themeColor="text1"/>
        </w:rPr>
      </w:pPr>
    </w:p>
    <w:p w14:paraId="557331DB" w14:textId="77777777" w:rsidR="00A118F8" w:rsidRPr="001E677A" w:rsidRDefault="00A118F8" w:rsidP="00A118F8">
      <w:pPr>
        <w:shd w:val="clear" w:color="auto" w:fill="D2EAF1"/>
        <w:spacing w:line="276" w:lineRule="auto"/>
        <w:jc w:val="center"/>
        <w:rPr>
          <w:rFonts w:ascii="Calibri" w:eastAsia="Calibri" w:hAnsi="Calibri" w:cs="Calibri"/>
          <w:b/>
          <w:bCs/>
          <w:color w:val="2E75B5"/>
        </w:rPr>
      </w:pPr>
      <w:r w:rsidRPr="001E677A">
        <w:rPr>
          <w:rFonts w:ascii="Calibri" w:eastAsia="Calibri" w:hAnsi="Calibri" w:cs="Calibri"/>
          <w:b/>
          <w:bCs/>
          <w:color w:val="2E75B5"/>
        </w:rPr>
        <w:t>Piste d’exploitation pédagogique possible</w:t>
      </w:r>
    </w:p>
    <w:p w14:paraId="5758D61B" w14:textId="64CB0B4D" w:rsidR="00A118F8" w:rsidRPr="00DA4ADF" w:rsidRDefault="00A118F8" w:rsidP="00A118F8">
      <w:pPr>
        <w:shd w:val="clear" w:color="auto" w:fill="D2EAF1"/>
        <w:spacing w:after="0" w:line="276" w:lineRule="auto"/>
        <w:jc w:val="both"/>
        <w:rPr>
          <w:rFonts w:ascii="Calibri" w:eastAsia="Calibri" w:hAnsi="Calibri" w:cs="Calibri"/>
          <w:iCs/>
        </w:rPr>
      </w:pPr>
      <w:r>
        <w:rPr>
          <w:rFonts w:ascii="Calibri" w:eastAsia="Calibri" w:hAnsi="Calibri" w:cs="Calibri"/>
          <w:iCs/>
        </w:rPr>
        <w:t>L’enseignant peut proposer une fiche ou un guide élaboré en F</w:t>
      </w:r>
      <w:r w:rsidR="00016143">
        <w:rPr>
          <w:rFonts w:ascii="Calibri" w:eastAsia="Calibri" w:hAnsi="Calibri" w:cs="Calibri"/>
          <w:iCs/>
        </w:rPr>
        <w:t>ALC</w:t>
      </w:r>
      <w:r>
        <w:rPr>
          <w:rFonts w:ascii="Calibri" w:eastAsia="Calibri" w:hAnsi="Calibri" w:cs="Calibri"/>
          <w:iCs/>
        </w:rPr>
        <w:t xml:space="preserve"> et demander aux étudiants d’analyser ce support, </w:t>
      </w:r>
      <w:r w:rsidR="00295AD2">
        <w:rPr>
          <w:rFonts w:ascii="Calibri" w:eastAsia="Calibri" w:hAnsi="Calibri" w:cs="Calibri"/>
          <w:iCs/>
        </w:rPr>
        <w:t>en le comparant éventuellement avec un support “class</w:t>
      </w:r>
      <w:r w:rsidR="00016143">
        <w:rPr>
          <w:rFonts w:ascii="Calibri" w:eastAsia="Calibri" w:hAnsi="Calibri" w:cs="Calibri"/>
          <w:iCs/>
        </w:rPr>
        <w:t>i</w:t>
      </w:r>
      <w:r w:rsidR="00295AD2">
        <w:rPr>
          <w:rFonts w:ascii="Calibri" w:eastAsia="Calibri" w:hAnsi="Calibri" w:cs="Calibri"/>
          <w:iCs/>
        </w:rPr>
        <w:t xml:space="preserve">que” sur la même thématique, </w:t>
      </w:r>
      <w:r>
        <w:rPr>
          <w:rFonts w:ascii="Calibri" w:eastAsia="Calibri" w:hAnsi="Calibri" w:cs="Calibri"/>
          <w:iCs/>
        </w:rPr>
        <w:t>afin de leur faire repérer les éléments essentiels de cette méthode, ses avantages, son utilité</w:t>
      </w:r>
      <w:r w:rsidR="00295AD2">
        <w:rPr>
          <w:rFonts w:ascii="Calibri" w:eastAsia="Calibri" w:hAnsi="Calibri" w:cs="Calibri"/>
          <w:iCs/>
        </w:rPr>
        <w:t>, le public ciblé</w:t>
      </w:r>
      <w:r>
        <w:rPr>
          <w:rFonts w:ascii="Calibri" w:eastAsia="Calibri" w:hAnsi="Calibri" w:cs="Calibri"/>
          <w:iCs/>
        </w:rPr>
        <w:t xml:space="preserve">… </w:t>
      </w:r>
    </w:p>
    <w:p w14:paraId="7AF491D1" w14:textId="77777777" w:rsidR="00A118F8" w:rsidRDefault="00A118F8" w:rsidP="00A52778">
      <w:pPr>
        <w:spacing w:after="0"/>
        <w:jc w:val="both"/>
        <w:rPr>
          <w:rFonts w:ascii="Calibri" w:eastAsia="Calibri" w:hAnsi="Calibri" w:cs="Calibri"/>
          <w:color w:val="000000" w:themeColor="text1"/>
        </w:rPr>
      </w:pPr>
    </w:p>
    <w:p w14:paraId="43BC6AB4" w14:textId="001ADC4C" w:rsidR="00411611" w:rsidRDefault="00411611" w:rsidP="00411611">
      <w:pPr>
        <w:spacing w:after="0" w:line="240" w:lineRule="auto"/>
        <w:jc w:val="both"/>
        <w:rPr>
          <w:rStyle w:val="clearfix"/>
        </w:rPr>
      </w:pPr>
      <w:r w:rsidRPr="00B1621C">
        <w:rPr>
          <w:rFonts w:ascii="Segoe UI Symbol" w:eastAsia="Times New Roman" w:hAnsi="Segoe UI Symbol" w:cs="Segoe UI Symbol"/>
          <w:sz w:val="40"/>
          <w:szCs w:val="40"/>
        </w:rPr>
        <w:t>🖰</w:t>
      </w:r>
      <w:r w:rsidRPr="00B3075C">
        <w:rPr>
          <w:rFonts w:ascii="Segoe UI Symbol" w:eastAsia="Times New Roman" w:hAnsi="Segoe UI Symbol" w:cs="Segoe UI Symbol"/>
        </w:rPr>
        <w:t xml:space="preserve"> </w:t>
      </w:r>
      <w:hyperlink r:id="rId129" w:history="1">
        <w:r w:rsidRPr="001841D2">
          <w:rPr>
            <w:rStyle w:val="Lienhypertexte"/>
            <w:rFonts w:ascii="Calibri" w:eastAsia="Calibri" w:hAnsi="Calibri" w:cs="Calibri"/>
          </w:rPr>
          <w:t>SantéBD.org</w:t>
        </w:r>
      </w:hyperlink>
      <w:r w:rsidR="00B3075C">
        <w:rPr>
          <w:rStyle w:val="Lienhypertexte"/>
          <w:rFonts w:ascii="Calibri" w:eastAsia="Calibri" w:hAnsi="Calibri" w:cs="Calibri"/>
        </w:rPr>
        <w:t>.</w:t>
      </w:r>
    </w:p>
    <w:p w14:paraId="2E56609F" w14:textId="75279BD4" w:rsidR="00411611" w:rsidRDefault="00411611" w:rsidP="00411611">
      <w:pPr>
        <w:pBdr>
          <w:top w:val="single" w:sz="4" w:space="1" w:color="auto"/>
          <w:left w:val="single" w:sz="4" w:space="4" w:color="auto"/>
          <w:bottom w:val="single" w:sz="4" w:space="1" w:color="auto"/>
          <w:right w:val="single" w:sz="4" w:space="4" w:color="auto"/>
        </w:pBdr>
        <w:spacing w:after="0" w:line="276" w:lineRule="auto"/>
        <w:jc w:val="both"/>
      </w:pPr>
      <w:r w:rsidRPr="615C6E36">
        <w:rPr>
          <w:rFonts w:ascii="Calibri" w:eastAsia="Calibri" w:hAnsi="Calibri" w:cs="Calibri"/>
          <w:b/>
          <w:bCs/>
          <w:color w:val="000000" w:themeColor="text1"/>
        </w:rPr>
        <w:t xml:space="preserve">Note de </w:t>
      </w:r>
      <w:r w:rsidR="007456A2">
        <w:rPr>
          <w:rFonts w:ascii="Calibri" w:eastAsia="Calibri" w:hAnsi="Calibri" w:cs="Calibri"/>
          <w:b/>
          <w:bCs/>
          <w:color w:val="000000" w:themeColor="text1"/>
        </w:rPr>
        <w:t>consultation</w:t>
      </w:r>
      <w:r w:rsidRPr="615C6E36">
        <w:rPr>
          <w:rFonts w:ascii="Calibri" w:eastAsia="Calibri" w:hAnsi="Calibri" w:cs="Calibri"/>
          <w:b/>
          <w:bCs/>
          <w:color w:val="000000" w:themeColor="text1"/>
        </w:rPr>
        <w:t xml:space="preserve"> : </w:t>
      </w:r>
      <w:r>
        <w:rPr>
          <w:rStyle w:val="clearfix"/>
        </w:rPr>
        <w:t>SantéBD est une boite à o</w:t>
      </w:r>
      <w:r>
        <w:t xml:space="preserve">utils pédagogiques pour comprendre et expliquer la santé avec des images et des mots simples, coordonnée par </w:t>
      </w:r>
      <w:r w:rsidRPr="00DA4ADF">
        <w:rPr>
          <w:rStyle w:val="lev"/>
          <w:b w:val="0"/>
          <w:bCs w:val="0"/>
        </w:rPr>
        <w:t>l’association CoActis Santé qui</w:t>
      </w:r>
      <w:r>
        <w:t xml:space="preserve"> s’engage en faveur d’un accès aux soins pour tous, en particulier pour les personnes en situation de handicap.</w:t>
      </w:r>
    </w:p>
    <w:p w14:paraId="42C57673" w14:textId="77777777" w:rsidR="00411611" w:rsidRPr="00411611" w:rsidRDefault="00411611" w:rsidP="00411611">
      <w:pPr>
        <w:pBdr>
          <w:top w:val="single" w:sz="4" w:space="1" w:color="auto"/>
          <w:left w:val="single" w:sz="4" w:space="4" w:color="auto"/>
          <w:bottom w:val="single" w:sz="4" w:space="1" w:color="auto"/>
          <w:right w:val="single" w:sz="4" w:space="4" w:color="auto"/>
        </w:pBdr>
        <w:spacing w:after="0" w:line="276" w:lineRule="auto"/>
        <w:jc w:val="both"/>
      </w:pPr>
      <w:r>
        <w:t xml:space="preserve">La méthodologie de SantéBD s’appuie sur la </w:t>
      </w:r>
      <w:r w:rsidRPr="00411611">
        <w:rPr>
          <w:rStyle w:val="lev"/>
          <w:b w:val="0"/>
          <w:bCs w:val="0"/>
        </w:rPr>
        <w:t>Communication Alternative Améliorée (CAA)</w:t>
      </w:r>
      <w:r w:rsidRPr="00411611">
        <w:t xml:space="preserve"> qui regroupe différentes approches pour améliorer la communication des personnes qui ont des difficultés pour communiquer : un langage </w:t>
      </w:r>
      <w:r w:rsidRPr="00411611">
        <w:rPr>
          <w:rStyle w:val="lev"/>
          <w:b w:val="0"/>
          <w:bCs w:val="0"/>
        </w:rPr>
        <w:t>Facile A Lire et à Comprendre (FALC)</w:t>
      </w:r>
      <w:r w:rsidRPr="00411611">
        <w:t>, des scenarii simples et des illustrations claires et rassurantes.</w:t>
      </w:r>
    </w:p>
    <w:p w14:paraId="2C5DE695" w14:textId="77777777" w:rsidR="00411611" w:rsidRDefault="00411611" w:rsidP="00411611">
      <w:pPr>
        <w:pBdr>
          <w:top w:val="single" w:sz="4" w:space="1" w:color="auto"/>
          <w:left w:val="single" w:sz="4" w:space="4" w:color="auto"/>
          <w:bottom w:val="single" w:sz="4" w:space="1" w:color="auto"/>
          <w:right w:val="single" w:sz="4" w:space="4" w:color="auto"/>
        </w:pBdr>
        <w:spacing w:after="0" w:line="276" w:lineRule="auto"/>
        <w:jc w:val="both"/>
      </w:pPr>
      <w:r w:rsidRPr="00411611">
        <w:t>Le site permet l’accès à des bandes-dessinées personnalisables pour enfants et adultes, posters, vidéos et banque d’images, dans différentes langues et dans différents formats</w:t>
      </w:r>
      <w:r>
        <w:t xml:space="preserve"> (à télécharger), en vue de faciliter la préparation des rendez-vous médicaux, l’acceptation des soins, la compréhension des messages de prévention et le dialogue entre le patient et le soignant.</w:t>
      </w:r>
    </w:p>
    <w:p w14:paraId="29639C93" w14:textId="77777777" w:rsidR="00411611" w:rsidRPr="005E314A" w:rsidRDefault="00411611" w:rsidP="00411611">
      <w:pPr>
        <w:pBdr>
          <w:top w:val="single" w:sz="4" w:space="1" w:color="auto"/>
          <w:left w:val="single" w:sz="4" w:space="4" w:color="auto"/>
          <w:bottom w:val="single" w:sz="4" w:space="1" w:color="auto"/>
          <w:right w:val="single" w:sz="4" w:space="4" w:color="auto"/>
        </w:pBdr>
        <w:spacing w:after="0" w:line="276" w:lineRule="auto"/>
        <w:jc w:val="both"/>
        <w:rPr>
          <w:rFonts w:ascii="Calibri" w:eastAsia="Calibri" w:hAnsi="Calibri" w:cs="Calibri"/>
          <w:color w:val="000000" w:themeColor="text1"/>
        </w:rPr>
      </w:pPr>
      <w:r>
        <w:t>Exemples de thématiques proposées : dentiste, gynéco, maladies, cancer, urgences…</w:t>
      </w:r>
    </w:p>
    <w:p w14:paraId="53141026" w14:textId="77777777" w:rsidR="00411611" w:rsidRDefault="00411611" w:rsidP="00A52778">
      <w:pPr>
        <w:spacing w:after="0"/>
        <w:jc w:val="both"/>
        <w:rPr>
          <w:rFonts w:ascii="Calibri" w:eastAsia="Calibri" w:hAnsi="Calibri" w:cs="Calibri"/>
          <w:color w:val="000000" w:themeColor="text1"/>
        </w:rPr>
      </w:pPr>
    </w:p>
    <w:p w14:paraId="08402685" w14:textId="7B13B4D8" w:rsidR="00A52778" w:rsidRPr="00621936" w:rsidRDefault="00A52778" w:rsidP="00A52778">
      <w:pPr>
        <w:shd w:val="clear" w:color="auto" w:fill="D2EAF1"/>
        <w:spacing w:line="276" w:lineRule="auto"/>
        <w:jc w:val="center"/>
        <w:rPr>
          <w:rFonts w:ascii="Calibri" w:eastAsia="Calibri" w:hAnsi="Calibri" w:cs="Calibri"/>
          <w:b/>
          <w:bCs/>
          <w:color w:val="2E75B5"/>
        </w:rPr>
      </w:pPr>
      <w:r w:rsidRPr="00621936">
        <w:rPr>
          <w:rFonts w:ascii="Calibri" w:eastAsia="Calibri" w:hAnsi="Calibri" w:cs="Calibri"/>
          <w:b/>
          <w:bCs/>
          <w:color w:val="2E75B5"/>
        </w:rPr>
        <w:lastRenderedPageBreak/>
        <w:t>Piste d’exploitation pédagogique possible</w:t>
      </w:r>
    </w:p>
    <w:p w14:paraId="5C89734E" w14:textId="7EE003A2" w:rsidR="00A52778" w:rsidRDefault="00A52778" w:rsidP="00DA4ADF">
      <w:pPr>
        <w:shd w:val="clear" w:color="auto" w:fill="D2EAF1"/>
        <w:spacing w:after="0" w:line="276" w:lineRule="auto"/>
        <w:jc w:val="both"/>
        <w:rPr>
          <w:rFonts w:ascii="Calibri" w:eastAsia="Calibri" w:hAnsi="Calibri" w:cs="Calibri"/>
          <w:iCs/>
        </w:rPr>
      </w:pPr>
      <w:r w:rsidRPr="000E0B4C">
        <w:rPr>
          <w:rFonts w:ascii="Calibri" w:eastAsia="Calibri" w:hAnsi="Calibri" w:cs="Calibri"/>
          <w:iCs/>
        </w:rPr>
        <w:t xml:space="preserve">Il est possible de </w:t>
      </w:r>
      <w:r>
        <w:rPr>
          <w:rFonts w:ascii="Calibri" w:eastAsia="Calibri" w:hAnsi="Calibri" w:cs="Calibri"/>
          <w:iCs/>
        </w:rPr>
        <w:t>demander aux étudiants</w:t>
      </w:r>
      <w:r w:rsidR="00411611">
        <w:rPr>
          <w:rFonts w:ascii="Calibri" w:eastAsia="Calibri" w:hAnsi="Calibri" w:cs="Calibri"/>
          <w:iCs/>
        </w:rPr>
        <w:t>, en s’aidant de ces</w:t>
      </w:r>
      <w:r w:rsidR="00A118F8">
        <w:rPr>
          <w:rFonts w:ascii="Calibri" w:eastAsia="Calibri" w:hAnsi="Calibri" w:cs="Calibri"/>
          <w:iCs/>
        </w:rPr>
        <w:t xml:space="preserve"> diverses</w:t>
      </w:r>
      <w:r w:rsidR="00411611">
        <w:rPr>
          <w:rFonts w:ascii="Calibri" w:eastAsia="Calibri" w:hAnsi="Calibri" w:cs="Calibri"/>
          <w:iCs/>
        </w:rPr>
        <w:t xml:space="preserve"> ressources,</w:t>
      </w:r>
      <w:r>
        <w:rPr>
          <w:rFonts w:ascii="Calibri" w:eastAsia="Calibri" w:hAnsi="Calibri" w:cs="Calibri"/>
          <w:iCs/>
        </w:rPr>
        <w:t xml:space="preserve"> de créer une fiche sur une prestation (en transversalité avec le BC 3) rédigée en FALC, ou de réaliser un support visuel en FALC destiné aux usagers d’une structure</w:t>
      </w:r>
      <w:r w:rsidR="00411611">
        <w:rPr>
          <w:rFonts w:ascii="Calibri" w:eastAsia="Calibri" w:hAnsi="Calibri" w:cs="Calibri"/>
          <w:iCs/>
        </w:rPr>
        <w:t xml:space="preserve"> (par exemple une affiche concernant l’accueil ; un sujet de prévention</w:t>
      </w:r>
      <w:r>
        <w:rPr>
          <w:rFonts w:ascii="Calibri" w:eastAsia="Calibri" w:hAnsi="Calibri" w:cs="Calibri"/>
          <w:iCs/>
        </w:rPr>
        <w:t>…</w:t>
      </w:r>
      <w:r w:rsidR="00411611">
        <w:rPr>
          <w:rFonts w:ascii="Calibri" w:eastAsia="Calibri" w:hAnsi="Calibri" w:cs="Calibri"/>
          <w:iCs/>
        </w:rPr>
        <w:t>).</w:t>
      </w:r>
    </w:p>
    <w:p w14:paraId="17C67AC5" w14:textId="39E75751" w:rsidR="00411611" w:rsidRDefault="00411611" w:rsidP="00DA4ADF">
      <w:pPr>
        <w:shd w:val="clear" w:color="auto" w:fill="D2EAF1"/>
        <w:spacing w:after="0" w:line="276" w:lineRule="auto"/>
        <w:jc w:val="both"/>
        <w:rPr>
          <w:rFonts w:ascii="Calibri" w:eastAsia="Calibri" w:hAnsi="Calibri" w:cs="Calibri"/>
          <w:iCs/>
        </w:rPr>
      </w:pPr>
      <w:r>
        <w:rPr>
          <w:rFonts w:ascii="Calibri" w:eastAsia="Calibri" w:hAnsi="Calibri" w:cs="Calibri"/>
          <w:iCs/>
        </w:rPr>
        <w:t>L’étudiant expliquera les choix effectués et en quoi son support répond aux règles du F</w:t>
      </w:r>
      <w:r w:rsidR="0035157C">
        <w:rPr>
          <w:rFonts w:ascii="Calibri" w:eastAsia="Calibri" w:hAnsi="Calibri" w:cs="Calibri"/>
          <w:iCs/>
        </w:rPr>
        <w:t>ALC</w:t>
      </w:r>
      <w:r>
        <w:rPr>
          <w:rFonts w:ascii="Calibri" w:eastAsia="Calibri" w:hAnsi="Calibri" w:cs="Calibri"/>
          <w:iCs/>
        </w:rPr>
        <w:t>.</w:t>
      </w:r>
    </w:p>
    <w:p w14:paraId="060CEF99" w14:textId="68E761AA" w:rsidR="001A5C9F" w:rsidRDefault="001A5C9F">
      <w:pPr>
        <w:jc w:val="both"/>
        <w:rPr>
          <w:rStyle w:val="clearfix"/>
        </w:rPr>
      </w:pPr>
    </w:p>
    <w:sectPr w:rsidR="001A5C9F" w:rsidSect="002E5D97">
      <w:headerReference w:type="default" r:id="rId130"/>
      <w:footerReference w:type="default" r:id="rId13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AE8E" w14:textId="77777777" w:rsidR="001740A4" w:rsidRDefault="001740A4" w:rsidP="00D727A0">
      <w:pPr>
        <w:spacing w:after="0" w:line="240" w:lineRule="auto"/>
      </w:pPr>
      <w:r>
        <w:separator/>
      </w:r>
    </w:p>
  </w:endnote>
  <w:endnote w:type="continuationSeparator" w:id="0">
    <w:p w14:paraId="05E6E45C" w14:textId="77777777" w:rsidR="001740A4" w:rsidRDefault="001740A4" w:rsidP="00D727A0">
      <w:pPr>
        <w:spacing w:after="0" w:line="240" w:lineRule="auto"/>
      </w:pPr>
      <w:r>
        <w:continuationSeparator/>
      </w:r>
    </w:p>
  </w:endnote>
  <w:endnote w:type="continuationNotice" w:id="1">
    <w:p w14:paraId="1624011E" w14:textId="77777777" w:rsidR="001740A4" w:rsidRDefault="00174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17444" w14:textId="6BF58155" w:rsidR="00494475" w:rsidRPr="001F7A8E" w:rsidRDefault="00494475" w:rsidP="615C6E36">
    <w:pPr>
      <w:pBdr>
        <w:top w:val="single" w:sz="6" w:space="1" w:color="0070C0"/>
        <w:left w:val="nil"/>
        <w:bottom w:val="nil"/>
        <w:right w:val="nil"/>
        <w:between w:val="nil"/>
      </w:pBdr>
      <w:tabs>
        <w:tab w:val="center" w:pos="4536"/>
        <w:tab w:val="right" w:pos="9072"/>
      </w:tabs>
      <w:spacing w:after="0" w:line="240" w:lineRule="auto"/>
      <w:ind w:right="-880"/>
      <w:rPr>
        <w:color w:val="000000"/>
      </w:rPr>
    </w:pPr>
    <w:r w:rsidRPr="615C6E36">
      <w:rPr>
        <w:color w:val="000000" w:themeColor="text1"/>
      </w:rPr>
      <w:t>RNRSMS</w:t>
    </w:r>
    <w:r>
      <w:tab/>
    </w:r>
    <w:r>
      <w:tab/>
    </w:r>
    <w:r w:rsidR="00EA003B">
      <w:rPr>
        <w:color w:val="000000" w:themeColor="text1"/>
      </w:rPr>
      <w:t>Septembre</w:t>
    </w:r>
    <w:r w:rsidRPr="615C6E36">
      <w:rPr>
        <w:color w:val="000000" w:themeColor="text1"/>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6E34" w14:textId="77777777" w:rsidR="001740A4" w:rsidRDefault="001740A4" w:rsidP="00D727A0">
      <w:pPr>
        <w:spacing w:after="0" w:line="240" w:lineRule="auto"/>
      </w:pPr>
      <w:r>
        <w:separator/>
      </w:r>
    </w:p>
  </w:footnote>
  <w:footnote w:type="continuationSeparator" w:id="0">
    <w:p w14:paraId="5BDA8738" w14:textId="77777777" w:rsidR="001740A4" w:rsidRDefault="001740A4" w:rsidP="00D727A0">
      <w:pPr>
        <w:spacing w:after="0" w:line="240" w:lineRule="auto"/>
      </w:pPr>
      <w:r>
        <w:continuationSeparator/>
      </w:r>
    </w:p>
  </w:footnote>
  <w:footnote w:type="continuationNotice" w:id="1">
    <w:p w14:paraId="499F9AD2" w14:textId="77777777" w:rsidR="001740A4" w:rsidRDefault="001740A4">
      <w:pPr>
        <w:spacing w:after="0" w:line="240" w:lineRule="auto"/>
      </w:pPr>
    </w:p>
  </w:footnote>
  <w:footnote w:id="2">
    <w:p w14:paraId="498A0E66" w14:textId="2D051F93" w:rsidR="00494475" w:rsidRDefault="00494475" w:rsidP="61208C8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7"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1418"/>
      <w:gridCol w:w="7938"/>
    </w:tblGrid>
    <w:tr w:rsidR="00494475" w14:paraId="30C172C4" w14:textId="77777777" w:rsidTr="615C6E36">
      <w:trPr>
        <w:trHeight w:val="975"/>
      </w:trPr>
      <w:tc>
        <w:tcPr>
          <w:tcW w:w="1418" w:type="dxa"/>
          <w:vAlign w:val="center"/>
        </w:tcPr>
        <w:p w14:paraId="1664A4B8" w14:textId="0A0D301A" w:rsidR="00494475" w:rsidRDefault="00494475" w:rsidP="615C6E36">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fr-FR" w:eastAsia="fr-FR"/>
            </w:rPr>
            <w:drawing>
              <wp:anchor distT="0" distB="0" distL="114300" distR="114300" simplePos="0" relativeHeight="251658241" behindDoc="0" locked="0" layoutInCell="1" allowOverlap="1" wp14:anchorId="085C8BBE" wp14:editId="7ED660E0">
                <wp:simplePos x="0" y="0"/>
                <wp:positionH relativeFrom="column">
                  <wp:posOffset>0</wp:posOffset>
                </wp:positionH>
                <wp:positionV relativeFrom="paragraph">
                  <wp:posOffset>-1905</wp:posOffset>
                </wp:positionV>
                <wp:extent cx="751205" cy="577215"/>
                <wp:effectExtent l="0" t="0" r="0" b="0"/>
                <wp:wrapNone/>
                <wp:docPr id="12" name="Image 12"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5.jpg" descr="Une image contenant texte&#10;&#10;Description générée automatiquemen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1205" cy="57721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color w:val="000000"/>
                <w:sz w:val="24"/>
                <w:szCs w:val="24"/>
              </w:rPr>
              <w:id w:val="246543479"/>
              <w:docPartObj>
                <w:docPartGallery w:val="Page Numbers (Margins)"/>
                <w:docPartUnique/>
              </w:docPartObj>
            </w:sdtPr>
            <w:sdtEndPr>
              <w:rPr>
                <w:color w:val="000000" w:themeColor="text1"/>
              </w:rPr>
            </w:sdtEndPr>
            <w:sdtContent/>
          </w:sdt>
        </w:p>
      </w:tc>
      <w:tc>
        <w:tcPr>
          <w:tcW w:w="7938" w:type="dxa"/>
          <w:vAlign w:val="center"/>
        </w:tcPr>
        <w:p w14:paraId="2E0FD740" w14:textId="5B3F5A34" w:rsidR="00494475" w:rsidRDefault="00123ABE" w:rsidP="615C6E36">
          <w:pPr>
            <w:jc w:val="center"/>
            <w:rPr>
              <w:b/>
              <w:bCs/>
              <w:color w:val="00509F"/>
              <w:sz w:val="28"/>
              <w:szCs w:val="28"/>
            </w:rPr>
          </w:pPr>
          <w:r>
            <w:rPr>
              <w:b/>
              <w:bCs/>
              <w:color w:val="00509F"/>
              <w:sz w:val="28"/>
              <w:szCs w:val="28"/>
            </w:rPr>
            <w:t xml:space="preserve">BC1 </w:t>
          </w:r>
          <w:r w:rsidR="00327F0A">
            <w:rPr>
              <w:b/>
              <w:bCs/>
              <w:color w:val="00509F"/>
              <w:sz w:val="28"/>
              <w:szCs w:val="28"/>
            </w:rPr>
            <w:t>Accompagnement et coordination du parcours de la personne</w:t>
          </w:r>
        </w:p>
      </w:tc>
    </w:tr>
  </w:tbl>
  <w:p w14:paraId="7008B19D" w14:textId="1A2E089D" w:rsidR="00494475" w:rsidRDefault="00494475">
    <w:pPr>
      <w:pStyle w:val="En-tte"/>
    </w:pPr>
    <w:r w:rsidRPr="003C7ADE">
      <w:rPr>
        <w:rFonts w:asciiTheme="majorHAnsi" w:eastAsiaTheme="majorEastAsia" w:hAnsiTheme="majorHAnsi" w:cstheme="majorBidi"/>
        <w:noProof/>
        <w:color w:val="000000"/>
        <w:sz w:val="28"/>
        <w:szCs w:val="28"/>
        <w:lang w:val="fr-FR" w:eastAsia="fr-FR"/>
      </w:rPr>
      <mc:AlternateContent>
        <mc:Choice Requires="wps">
          <w:drawing>
            <wp:anchor distT="0" distB="0" distL="114300" distR="114300" simplePos="0" relativeHeight="251658240" behindDoc="0" locked="0" layoutInCell="0" allowOverlap="1" wp14:anchorId="2F6EAC1D" wp14:editId="6ED0A6D6">
              <wp:simplePos x="0" y="0"/>
              <wp:positionH relativeFrom="rightMargin">
                <wp:posOffset>274980</wp:posOffset>
              </wp:positionH>
              <wp:positionV relativeFrom="page">
                <wp:posOffset>2182622</wp:posOffset>
              </wp:positionV>
              <wp:extent cx="477520" cy="477520"/>
              <wp:effectExtent l="0" t="0" r="0" b="0"/>
              <wp:wrapNone/>
              <wp:docPr id="17" name="El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0070C0"/>
                      </a:solidFill>
                      <a:ln>
                        <a:noFill/>
                      </a:ln>
                    </wps:spPr>
                    <wps:txbx>
                      <w:txbxContent>
                        <w:p w14:paraId="43CD9CFE" w14:textId="66C8FD5D" w:rsidR="00494475" w:rsidRDefault="00494475" w:rsidP="003C7ADE">
                          <w:pPr>
                            <w:jc w:val="center"/>
                            <w:rPr>
                              <w:rStyle w:val="Numrodepage"/>
                              <w:color w:val="FFFFFF" w:themeColor="background1"/>
                              <w:szCs w:val="24"/>
                            </w:rPr>
                          </w:pPr>
                          <w:r>
                            <w:fldChar w:fldCharType="begin"/>
                          </w:r>
                          <w:r>
                            <w:instrText>PAGE    \* MERGEFORMAT</w:instrText>
                          </w:r>
                          <w:r>
                            <w:fldChar w:fldCharType="separate"/>
                          </w:r>
                          <w:r w:rsidR="006B7941" w:rsidRPr="006B7941">
                            <w:rPr>
                              <w:rStyle w:val="Numrodepage"/>
                              <w:b/>
                              <w:bCs/>
                              <w:noProof/>
                              <w:color w:val="FFFFFF" w:themeColor="background1"/>
                              <w:sz w:val="24"/>
                              <w:szCs w:val="24"/>
                            </w:rPr>
                            <w:t>13</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2F6EAC1D" id="Ellipse 17" o:spid="_x0000_s1026" style="position:absolute;margin-left:21.65pt;margin-top:171.85pt;width:37.6pt;height:37.6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" o:allowincell="f" fillcolor="#0070c0" stroked="f">
              <v:textbox inset="0,,0">
                <w:txbxContent>
                  <w:p w14:paraId="43CD9CFE" w14:textId="66C8FD5D" w:rsidR="00494475" w:rsidRDefault="00494475" w:rsidP="003C7ADE">
                    <w:pPr>
                      <w:jc w:val="center"/>
                      <w:rPr>
                        <w:rStyle w:val="Numrodepage"/>
                        <w:color w:val="FFFFFF" w:themeColor="background1"/>
                        <w:szCs w:val="24"/>
                      </w:rPr>
                    </w:pPr>
                    <w:r>
                      <w:fldChar w:fldCharType="begin"/>
                    </w:r>
                    <w:r>
                      <w:instrText>PAGE    \* MERGEFORMAT</w:instrText>
                    </w:r>
                    <w:r>
                      <w:fldChar w:fldCharType="separate"/>
                    </w:r>
                    <w:r w:rsidR="006B7941" w:rsidRPr="006B7941">
                      <w:rPr>
                        <w:rStyle w:val="Numrodepage"/>
                        <w:b/>
                        <w:bCs/>
                        <w:noProof/>
                        <w:color w:val="FFFFFF" w:themeColor="background1"/>
                        <w:sz w:val="24"/>
                        <w:szCs w:val="24"/>
                      </w:rPr>
                      <w:t>13</w:t>
                    </w:r>
                    <w:r>
                      <w:rPr>
                        <w:rStyle w:val="Numrodepage"/>
                        <w:b/>
                        <w:bCs/>
                        <w:color w:val="FFFFFF" w:themeColor="background1"/>
                        <w:sz w:val="24"/>
                        <w:szCs w:val="24"/>
                      </w:rPr>
                      <w:fldChar w:fldCharType="end"/>
                    </w:r>
                  </w:p>
                </w:txbxContent>
              </v:textbox>
              <w10:wrap anchorx="margin" anchory="page"/>
            </v:oval>
          </w:pict>
        </mc:Fallback>
      </mc:AlternateContent>
    </w:r>
  </w:p>
</w:hdr>
</file>

<file path=word/intelligence.xml><?xml version="1.0" encoding="utf-8"?>
<int:Intelligence xmlns:int="http://schemas.microsoft.com/office/intelligence/2019/intelligence">
  <int:IntelligenceSettings/>
  <int:Manifest>
    <int:WordHash hashCode="O3Elt+EXjxFTYF" id="NPpkWG6y"/>
  </int:Manifest>
  <int:Observations>
    <int:Content id="NPpkWG6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5DD12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odcast pictogramme.png" style="width:2.5pt;height:2.5pt;visibility:visible;mso-wrap-style:square" o:bullet="t">
        <v:imagedata r:id="rId1" o:title="Podcast pictogramme"/>
      </v:shape>
    </w:pict>
  </w:numPicBullet>
  <w:numPicBullet w:numPicBulletId="1">
    <w:pict>
      <v:shape id="_x0000_i1027" type="#_x0000_t75" alt="Une image contenant noir, obscurité&#10;&#10;Description générée automatiquement" style="width:384.4pt;height:384.4pt;visibility:visible;mso-wrap-style:square" o:bullet="t">
        <v:imagedata r:id="rId2" o:title="Une image contenant noir, obscurité&#10;&#10;Description générée automatiquement"/>
      </v:shape>
    </w:pict>
  </w:numPicBullet>
  <w:abstractNum w:abstractNumId="0" w15:restartNumberingAfterBreak="0">
    <w:nsid w:val="0185690A"/>
    <w:multiLevelType w:val="multilevel"/>
    <w:tmpl w:val="E722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274D"/>
    <w:multiLevelType w:val="multilevel"/>
    <w:tmpl w:val="018C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32EB9"/>
    <w:multiLevelType w:val="hybridMultilevel"/>
    <w:tmpl w:val="DB028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003B1"/>
    <w:multiLevelType w:val="hybridMultilevel"/>
    <w:tmpl w:val="AF6A17F4"/>
    <w:lvl w:ilvl="0" w:tplc="F5DC797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34D1A"/>
    <w:multiLevelType w:val="hybridMultilevel"/>
    <w:tmpl w:val="C76E55E6"/>
    <w:lvl w:ilvl="0" w:tplc="9FD6474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6567EE"/>
    <w:multiLevelType w:val="multilevel"/>
    <w:tmpl w:val="AF2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65407"/>
    <w:multiLevelType w:val="hybridMultilevel"/>
    <w:tmpl w:val="53D4651A"/>
    <w:lvl w:ilvl="0" w:tplc="5C686B6A">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685189"/>
    <w:multiLevelType w:val="multilevel"/>
    <w:tmpl w:val="92BC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43FE9"/>
    <w:multiLevelType w:val="hybridMultilevel"/>
    <w:tmpl w:val="298E9A90"/>
    <w:lvl w:ilvl="0" w:tplc="F63E5DA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B43202"/>
    <w:multiLevelType w:val="multilevel"/>
    <w:tmpl w:val="4D00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A3605"/>
    <w:multiLevelType w:val="multilevel"/>
    <w:tmpl w:val="5712DE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41E00C"/>
    <w:multiLevelType w:val="hybridMultilevel"/>
    <w:tmpl w:val="39C8242E"/>
    <w:lvl w:ilvl="0" w:tplc="40C67A5C">
      <w:start w:val="1"/>
      <w:numFmt w:val="bullet"/>
      <w:lvlText w:val=""/>
      <w:lvlJc w:val="left"/>
      <w:pPr>
        <w:ind w:left="720" w:hanging="360"/>
      </w:pPr>
      <w:rPr>
        <w:rFonts w:ascii="Symbol" w:hAnsi="Symbol" w:hint="default"/>
      </w:rPr>
    </w:lvl>
    <w:lvl w:ilvl="1" w:tplc="86468D80">
      <w:start w:val="1"/>
      <w:numFmt w:val="bullet"/>
      <w:lvlText w:val="o"/>
      <w:lvlJc w:val="left"/>
      <w:pPr>
        <w:ind w:left="1440" w:hanging="360"/>
      </w:pPr>
      <w:rPr>
        <w:rFonts w:ascii="Courier New" w:hAnsi="Courier New" w:hint="default"/>
      </w:rPr>
    </w:lvl>
    <w:lvl w:ilvl="2" w:tplc="C9F69BE6">
      <w:start w:val="1"/>
      <w:numFmt w:val="bullet"/>
      <w:lvlText w:val=""/>
      <w:lvlJc w:val="left"/>
      <w:pPr>
        <w:ind w:left="2160" w:hanging="360"/>
      </w:pPr>
      <w:rPr>
        <w:rFonts w:ascii="Wingdings" w:hAnsi="Wingdings" w:hint="default"/>
      </w:rPr>
    </w:lvl>
    <w:lvl w:ilvl="3" w:tplc="4F7E1DBE">
      <w:start w:val="1"/>
      <w:numFmt w:val="bullet"/>
      <w:lvlText w:val=""/>
      <w:lvlJc w:val="left"/>
      <w:pPr>
        <w:ind w:left="2880" w:hanging="360"/>
      </w:pPr>
      <w:rPr>
        <w:rFonts w:ascii="Symbol" w:hAnsi="Symbol" w:hint="default"/>
      </w:rPr>
    </w:lvl>
    <w:lvl w:ilvl="4" w:tplc="5674137A">
      <w:start w:val="1"/>
      <w:numFmt w:val="bullet"/>
      <w:lvlText w:val="o"/>
      <w:lvlJc w:val="left"/>
      <w:pPr>
        <w:ind w:left="3600" w:hanging="360"/>
      </w:pPr>
      <w:rPr>
        <w:rFonts w:ascii="Courier New" w:hAnsi="Courier New" w:hint="default"/>
      </w:rPr>
    </w:lvl>
    <w:lvl w:ilvl="5" w:tplc="B5B2269E">
      <w:start w:val="1"/>
      <w:numFmt w:val="bullet"/>
      <w:lvlText w:val=""/>
      <w:lvlJc w:val="left"/>
      <w:pPr>
        <w:ind w:left="4320" w:hanging="360"/>
      </w:pPr>
      <w:rPr>
        <w:rFonts w:ascii="Wingdings" w:hAnsi="Wingdings" w:hint="default"/>
      </w:rPr>
    </w:lvl>
    <w:lvl w:ilvl="6" w:tplc="F9CA5388">
      <w:start w:val="1"/>
      <w:numFmt w:val="bullet"/>
      <w:lvlText w:val=""/>
      <w:lvlJc w:val="left"/>
      <w:pPr>
        <w:ind w:left="5040" w:hanging="360"/>
      </w:pPr>
      <w:rPr>
        <w:rFonts w:ascii="Symbol" w:hAnsi="Symbol" w:hint="default"/>
      </w:rPr>
    </w:lvl>
    <w:lvl w:ilvl="7" w:tplc="DB46B93C">
      <w:start w:val="1"/>
      <w:numFmt w:val="bullet"/>
      <w:lvlText w:val="o"/>
      <w:lvlJc w:val="left"/>
      <w:pPr>
        <w:ind w:left="5760" w:hanging="360"/>
      </w:pPr>
      <w:rPr>
        <w:rFonts w:ascii="Courier New" w:hAnsi="Courier New" w:hint="default"/>
      </w:rPr>
    </w:lvl>
    <w:lvl w:ilvl="8" w:tplc="BB949476">
      <w:start w:val="1"/>
      <w:numFmt w:val="bullet"/>
      <w:lvlText w:val=""/>
      <w:lvlJc w:val="left"/>
      <w:pPr>
        <w:ind w:left="6480" w:hanging="360"/>
      </w:pPr>
      <w:rPr>
        <w:rFonts w:ascii="Wingdings" w:hAnsi="Wingdings" w:hint="default"/>
      </w:rPr>
    </w:lvl>
  </w:abstractNum>
  <w:abstractNum w:abstractNumId="12" w15:restartNumberingAfterBreak="0">
    <w:nsid w:val="27D67730"/>
    <w:multiLevelType w:val="multilevel"/>
    <w:tmpl w:val="7A5A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A4D19"/>
    <w:multiLevelType w:val="hybridMultilevel"/>
    <w:tmpl w:val="3BA0D3A4"/>
    <w:lvl w:ilvl="0" w:tplc="FCA8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0A6525"/>
    <w:multiLevelType w:val="multilevel"/>
    <w:tmpl w:val="0E96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171C0"/>
    <w:multiLevelType w:val="hybridMultilevel"/>
    <w:tmpl w:val="DB0280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5C1455"/>
    <w:multiLevelType w:val="multilevel"/>
    <w:tmpl w:val="875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A0175"/>
    <w:multiLevelType w:val="multilevel"/>
    <w:tmpl w:val="1C8E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D3BD2"/>
    <w:multiLevelType w:val="hybridMultilevel"/>
    <w:tmpl w:val="81D8D3C6"/>
    <w:lvl w:ilvl="0" w:tplc="4F56E78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E27B6E"/>
    <w:multiLevelType w:val="hybridMultilevel"/>
    <w:tmpl w:val="E1D2CB4A"/>
    <w:lvl w:ilvl="0" w:tplc="7F7068A0">
      <w:start w:val="1"/>
      <w:numFmt w:val="bullet"/>
      <w:lvlText w:val=""/>
      <w:lvlJc w:val="left"/>
      <w:pPr>
        <w:ind w:left="720" w:hanging="360"/>
      </w:pPr>
      <w:rPr>
        <w:rFonts w:ascii="Symbol" w:hAnsi="Symbol" w:hint="default"/>
      </w:rPr>
    </w:lvl>
    <w:lvl w:ilvl="1" w:tplc="58EEFC12">
      <w:start w:val="1"/>
      <w:numFmt w:val="bullet"/>
      <w:lvlText w:val="o"/>
      <w:lvlJc w:val="left"/>
      <w:pPr>
        <w:ind w:left="1440" w:hanging="360"/>
      </w:pPr>
      <w:rPr>
        <w:rFonts w:ascii="Courier New" w:hAnsi="Courier New" w:hint="default"/>
      </w:rPr>
    </w:lvl>
    <w:lvl w:ilvl="2" w:tplc="D03C25FE">
      <w:start w:val="1"/>
      <w:numFmt w:val="bullet"/>
      <w:lvlText w:val=""/>
      <w:lvlJc w:val="left"/>
      <w:pPr>
        <w:ind w:left="2160" w:hanging="360"/>
      </w:pPr>
      <w:rPr>
        <w:rFonts w:ascii="Wingdings" w:hAnsi="Wingdings" w:hint="default"/>
      </w:rPr>
    </w:lvl>
    <w:lvl w:ilvl="3" w:tplc="D1402854">
      <w:start w:val="1"/>
      <w:numFmt w:val="bullet"/>
      <w:lvlText w:val=""/>
      <w:lvlJc w:val="left"/>
      <w:pPr>
        <w:ind w:left="2880" w:hanging="360"/>
      </w:pPr>
      <w:rPr>
        <w:rFonts w:ascii="Symbol" w:hAnsi="Symbol" w:hint="default"/>
      </w:rPr>
    </w:lvl>
    <w:lvl w:ilvl="4" w:tplc="69207874">
      <w:start w:val="1"/>
      <w:numFmt w:val="bullet"/>
      <w:lvlText w:val="o"/>
      <w:lvlJc w:val="left"/>
      <w:pPr>
        <w:ind w:left="3600" w:hanging="360"/>
      </w:pPr>
      <w:rPr>
        <w:rFonts w:ascii="Courier New" w:hAnsi="Courier New" w:hint="default"/>
      </w:rPr>
    </w:lvl>
    <w:lvl w:ilvl="5" w:tplc="9C889346">
      <w:start w:val="1"/>
      <w:numFmt w:val="bullet"/>
      <w:lvlText w:val=""/>
      <w:lvlJc w:val="left"/>
      <w:pPr>
        <w:ind w:left="4320" w:hanging="360"/>
      </w:pPr>
      <w:rPr>
        <w:rFonts w:ascii="Wingdings" w:hAnsi="Wingdings" w:hint="default"/>
      </w:rPr>
    </w:lvl>
    <w:lvl w:ilvl="6" w:tplc="614ACBDE">
      <w:start w:val="1"/>
      <w:numFmt w:val="bullet"/>
      <w:lvlText w:val=""/>
      <w:lvlJc w:val="left"/>
      <w:pPr>
        <w:ind w:left="5040" w:hanging="360"/>
      </w:pPr>
      <w:rPr>
        <w:rFonts w:ascii="Symbol" w:hAnsi="Symbol" w:hint="default"/>
      </w:rPr>
    </w:lvl>
    <w:lvl w:ilvl="7" w:tplc="B9906C48">
      <w:start w:val="1"/>
      <w:numFmt w:val="bullet"/>
      <w:lvlText w:val="o"/>
      <w:lvlJc w:val="left"/>
      <w:pPr>
        <w:ind w:left="5760" w:hanging="360"/>
      </w:pPr>
      <w:rPr>
        <w:rFonts w:ascii="Courier New" w:hAnsi="Courier New" w:hint="default"/>
      </w:rPr>
    </w:lvl>
    <w:lvl w:ilvl="8" w:tplc="63089938">
      <w:start w:val="1"/>
      <w:numFmt w:val="bullet"/>
      <w:lvlText w:val=""/>
      <w:lvlJc w:val="left"/>
      <w:pPr>
        <w:ind w:left="6480" w:hanging="360"/>
      </w:pPr>
      <w:rPr>
        <w:rFonts w:ascii="Wingdings" w:hAnsi="Wingdings" w:hint="default"/>
      </w:rPr>
    </w:lvl>
  </w:abstractNum>
  <w:abstractNum w:abstractNumId="20" w15:restartNumberingAfterBreak="0">
    <w:nsid w:val="34637590"/>
    <w:multiLevelType w:val="multilevel"/>
    <w:tmpl w:val="C02C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E07A4"/>
    <w:multiLevelType w:val="hybridMultilevel"/>
    <w:tmpl w:val="4F50185E"/>
    <w:lvl w:ilvl="0" w:tplc="3858E6C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F595F"/>
    <w:multiLevelType w:val="hybridMultilevel"/>
    <w:tmpl w:val="81B0A996"/>
    <w:lvl w:ilvl="0" w:tplc="82AED26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B04A56"/>
    <w:multiLevelType w:val="hybridMultilevel"/>
    <w:tmpl w:val="474814A2"/>
    <w:lvl w:ilvl="0" w:tplc="B56C9F7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B51470"/>
    <w:multiLevelType w:val="multilevel"/>
    <w:tmpl w:val="7D16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3256A"/>
    <w:multiLevelType w:val="multilevel"/>
    <w:tmpl w:val="232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C07B8"/>
    <w:multiLevelType w:val="hybridMultilevel"/>
    <w:tmpl w:val="DB028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D57819"/>
    <w:multiLevelType w:val="multilevel"/>
    <w:tmpl w:val="6EEE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7C16A"/>
    <w:multiLevelType w:val="hybridMultilevel"/>
    <w:tmpl w:val="28B86536"/>
    <w:lvl w:ilvl="0" w:tplc="25B4F718">
      <w:start w:val="1"/>
      <w:numFmt w:val="bullet"/>
      <w:lvlText w:val=""/>
      <w:lvlJc w:val="left"/>
      <w:pPr>
        <w:ind w:left="720" w:hanging="360"/>
      </w:pPr>
      <w:rPr>
        <w:rFonts w:ascii="Symbol" w:hAnsi="Symbol" w:hint="default"/>
      </w:rPr>
    </w:lvl>
    <w:lvl w:ilvl="1" w:tplc="0C16FCBA">
      <w:start w:val="1"/>
      <w:numFmt w:val="bullet"/>
      <w:lvlText w:val="o"/>
      <w:lvlJc w:val="left"/>
      <w:pPr>
        <w:ind w:left="1440" w:hanging="360"/>
      </w:pPr>
      <w:rPr>
        <w:rFonts w:ascii="Courier New" w:hAnsi="Courier New" w:hint="default"/>
      </w:rPr>
    </w:lvl>
    <w:lvl w:ilvl="2" w:tplc="FC0AD780">
      <w:start w:val="1"/>
      <w:numFmt w:val="bullet"/>
      <w:lvlText w:val=""/>
      <w:lvlJc w:val="left"/>
      <w:pPr>
        <w:ind w:left="2160" w:hanging="360"/>
      </w:pPr>
      <w:rPr>
        <w:rFonts w:ascii="Wingdings" w:hAnsi="Wingdings" w:hint="default"/>
      </w:rPr>
    </w:lvl>
    <w:lvl w:ilvl="3" w:tplc="E1E82FF0">
      <w:start w:val="1"/>
      <w:numFmt w:val="bullet"/>
      <w:lvlText w:val=""/>
      <w:lvlJc w:val="left"/>
      <w:pPr>
        <w:ind w:left="2880" w:hanging="360"/>
      </w:pPr>
      <w:rPr>
        <w:rFonts w:ascii="Symbol" w:hAnsi="Symbol" w:hint="default"/>
      </w:rPr>
    </w:lvl>
    <w:lvl w:ilvl="4" w:tplc="762617D2">
      <w:start w:val="1"/>
      <w:numFmt w:val="bullet"/>
      <w:lvlText w:val="o"/>
      <w:lvlJc w:val="left"/>
      <w:pPr>
        <w:ind w:left="3600" w:hanging="360"/>
      </w:pPr>
      <w:rPr>
        <w:rFonts w:ascii="Courier New" w:hAnsi="Courier New" w:hint="default"/>
      </w:rPr>
    </w:lvl>
    <w:lvl w:ilvl="5" w:tplc="4392B0BC">
      <w:start w:val="1"/>
      <w:numFmt w:val="bullet"/>
      <w:lvlText w:val=""/>
      <w:lvlJc w:val="left"/>
      <w:pPr>
        <w:ind w:left="4320" w:hanging="360"/>
      </w:pPr>
      <w:rPr>
        <w:rFonts w:ascii="Wingdings" w:hAnsi="Wingdings" w:hint="default"/>
      </w:rPr>
    </w:lvl>
    <w:lvl w:ilvl="6" w:tplc="BC14DF72">
      <w:start w:val="1"/>
      <w:numFmt w:val="bullet"/>
      <w:lvlText w:val=""/>
      <w:lvlJc w:val="left"/>
      <w:pPr>
        <w:ind w:left="5040" w:hanging="360"/>
      </w:pPr>
      <w:rPr>
        <w:rFonts w:ascii="Symbol" w:hAnsi="Symbol" w:hint="default"/>
      </w:rPr>
    </w:lvl>
    <w:lvl w:ilvl="7" w:tplc="BE5AF51E">
      <w:start w:val="1"/>
      <w:numFmt w:val="bullet"/>
      <w:lvlText w:val="o"/>
      <w:lvlJc w:val="left"/>
      <w:pPr>
        <w:ind w:left="5760" w:hanging="360"/>
      </w:pPr>
      <w:rPr>
        <w:rFonts w:ascii="Courier New" w:hAnsi="Courier New" w:hint="default"/>
      </w:rPr>
    </w:lvl>
    <w:lvl w:ilvl="8" w:tplc="4678D5A0">
      <w:start w:val="1"/>
      <w:numFmt w:val="bullet"/>
      <w:lvlText w:val=""/>
      <w:lvlJc w:val="left"/>
      <w:pPr>
        <w:ind w:left="6480" w:hanging="360"/>
      </w:pPr>
      <w:rPr>
        <w:rFonts w:ascii="Wingdings" w:hAnsi="Wingdings" w:hint="default"/>
      </w:rPr>
    </w:lvl>
  </w:abstractNum>
  <w:abstractNum w:abstractNumId="29" w15:restartNumberingAfterBreak="0">
    <w:nsid w:val="44287866"/>
    <w:multiLevelType w:val="hybridMultilevel"/>
    <w:tmpl w:val="4F6EC630"/>
    <w:lvl w:ilvl="0" w:tplc="B8981384">
      <w:start w:val="1"/>
      <w:numFmt w:val="bullet"/>
      <w:lvlText w:val=""/>
      <w:lvlPicBulletId w:val="1"/>
      <w:lvlJc w:val="left"/>
      <w:pPr>
        <w:tabs>
          <w:tab w:val="num" w:pos="720"/>
        </w:tabs>
        <w:ind w:left="720" w:hanging="360"/>
      </w:pPr>
      <w:rPr>
        <w:rFonts w:ascii="Symbol" w:hAnsi="Symbol" w:hint="default"/>
      </w:rPr>
    </w:lvl>
    <w:lvl w:ilvl="1" w:tplc="2D7A2AA6" w:tentative="1">
      <w:start w:val="1"/>
      <w:numFmt w:val="bullet"/>
      <w:lvlText w:val=""/>
      <w:lvlJc w:val="left"/>
      <w:pPr>
        <w:tabs>
          <w:tab w:val="num" w:pos="1440"/>
        </w:tabs>
        <w:ind w:left="1440" w:hanging="360"/>
      </w:pPr>
      <w:rPr>
        <w:rFonts w:ascii="Symbol" w:hAnsi="Symbol" w:hint="default"/>
      </w:rPr>
    </w:lvl>
    <w:lvl w:ilvl="2" w:tplc="AFC8179E" w:tentative="1">
      <w:start w:val="1"/>
      <w:numFmt w:val="bullet"/>
      <w:lvlText w:val=""/>
      <w:lvlJc w:val="left"/>
      <w:pPr>
        <w:tabs>
          <w:tab w:val="num" w:pos="2160"/>
        </w:tabs>
        <w:ind w:left="2160" w:hanging="360"/>
      </w:pPr>
      <w:rPr>
        <w:rFonts w:ascii="Symbol" w:hAnsi="Symbol" w:hint="default"/>
      </w:rPr>
    </w:lvl>
    <w:lvl w:ilvl="3" w:tplc="5394C092" w:tentative="1">
      <w:start w:val="1"/>
      <w:numFmt w:val="bullet"/>
      <w:lvlText w:val=""/>
      <w:lvlJc w:val="left"/>
      <w:pPr>
        <w:tabs>
          <w:tab w:val="num" w:pos="2880"/>
        </w:tabs>
        <w:ind w:left="2880" w:hanging="360"/>
      </w:pPr>
      <w:rPr>
        <w:rFonts w:ascii="Symbol" w:hAnsi="Symbol" w:hint="default"/>
      </w:rPr>
    </w:lvl>
    <w:lvl w:ilvl="4" w:tplc="4D9EFF76" w:tentative="1">
      <w:start w:val="1"/>
      <w:numFmt w:val="bullet"/>
      <w:lvlText w:val=""/>
      <w:lvlJc w:val="left"/>
      <w:pPr>
        <w:tabs>
          <w:tab w:val="num" w:pos="3600"/>
        </w:tabs>
        <w:ind w:left="3600" w:hanging="360"/>
      </w:pPr>
      <w:rPr>
        <w:rFonts w:ascii="Symbol" w:hAnsi="Symbol" w:hint="default"/>
      </w:rPr>
    </w:lvl>
    <w:lvl w:ilvl="5" w:tplc="0CDE0080" w:tentative="1">
      <w:start w:val="1"/>
      <w:numFmt w:val="bullet"/>
      <w:lvlText w:val=""/>
      <w:lvlJc w:val="left"/>
      <w:pPr>
        <w:tabs>
          <w:tab w:val="num" w:pos="4320"/>
        </w:tabs>
        <w:ind w:left="4320" w:hanging="360"/>
      </w:pPr>
      <w:rPr>
        <w:rFonts w:ascii="Symbol" w:hAnsi="Symbol" w:hint="default"/>
      </w:rPr>
    </w:lvl>
    <w:lvl w:ilvl="6" w:tplc="6F84A924" w:tentative="1">
      <w:start w:val="1"/>
      <w:numFmt w:val="bullet"/>
      <w:lvlText w:val=""/>
      <w:lvlJc w:val="left"/>
      <w:pPr>
        <w:tabs>
          <w:tab w:val="num" w:pos="5040"/>
        </w:tabs>
        <w:ind w:left="5040" w:hanging="360"/>
      </w:pPr>
      <w:rPr>
        <w:rFonts w:ascii="Symbol" w:hAnsi="Symbol" w:hint="default"/>
      </w:rPr>
    </w:lvl>
    <w:lvl w:ilvl="7" w:tplc="7662F68C" w:tentative="1">
      <w:start w:val="1"/>
      <w:numFmt w:val="bullet"/>
      <w:lvlText w:val=""/>
      <w:lvlJc w:val="left"/>
      <w:pPr>
        <w:tabs>
          <w:tab w:val="num" w:pos="5760"/>
        </w:tabs>
        <w:ind w:left="5760" w:hanging="360"/>
      </w:pPr>
      <w:rPr>
        <w:rFonts w:ascii="Symbol" w:hAnsi="Symbol" w:hint="default"/>
      </w:rPr>
    </w:lvl>
    <w:lvl w:ilvl="8" w:tplc="DE5AA94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94F2F06"/>
    <w:multiLevelType w:val="hybridMultilevel"/>
    <w:tmpl w:val="AF2CBD42"/>
    <w:lvl w:ilvl="0" w:tplc="B7E8CFF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381A0B"/>
    <w:multiLevelType w:val="hybridMultilevel"/>
    <w:tmpl w:val="BE7E63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FA4CCB"/>
    <w:multiLevelType w:val="hybridMultilevel"/>
    <w:tmpl w:val="FBCC50BC"/>
    <w:lvl w:ilvl="0" w:tplc="3294BBE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CD6785"/>
    <w:multiLevelType w:val="hybridMultilevel"/>
    <w:tmpl w:val="A18CEA1A"/>
    <w:lvl w:ilvl="0" w:tplc="2B248D7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4150B0"/>
    <w:multiLevelType w:val="hybridMultilevel"/>
    <w:tmpl w:val="48984C98"/>
    <w:lvl w:ilvl="0" w:tplc="01D81C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93927B3"/>
    <w:multiLevelType w:val="hybridMultilevel"/>
    <w:tmpl w:val="828C9264"/>
    <w:lvl w:ilvl="0" w:tplc="049401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71673E"/>
    <w:multiLevelType w:val="multilevel"/>
    <w:tmpl w:val="F69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40B58"/>
    <w:multiLevelType w:val="multilevel"/>
    <w:tmpl w:val="C810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E1688"/>
    <w:multiLevelType w:val="hybridMultilevel"/>
    <w:tmpl w:val="8E5AA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A90C27"/>
    <w:multiLevelType w:val="hybridMultilevel"/>
    <w:tmpl w:val="02C0C6A0"/>
    <w:lvl w:ilvl="0" w:tplc="6E289268">
      <w:start w:val="1"/>
      <w:numFmt w:val="bullet"/>
      <w:lvlText w:val=""/>
      <w:lvlJc w:val="left"/>
      <w:pPr>
        <w:ind w:left="720" w:hanging="360"/>
      </w:pPr>
      <w:rPr>
        <w:rFonts w:ascii="Symbol" w:hAnsi="Symbol" w:hint="default"/>
      </w:rPr>
    </w:lvl>
    <w:lvl w:ilvl="1" w:tplc="4C082652">
      <w:start w:val="1"/>
      <w:numFmt w:val="bullet"/>
      <w:lvlText w:val="o"/>
      <w:lvlJc w:val="left"/>
      <w:pPr>
        <w:ind w:left="1440" w:hanging="360"/>
      </w:pPr>
      <w:rPr>
        <w:rFonts w:ascii="Courier New" w:hAnsi="Courier New" w:hint="default"/>
      </w:rPr>
    </w:lvl>
    <w:lvl w:ilvl="2" w:tplc="7EB41B86">
      <w:start w:val="1"/>
      <w:numFmt w:val="bullet"/>
      <w:lvlText w:val=""/>
      <w:lvlJc w:val="left"/>
      <w:pPr>
        <w:ind w:left="2160" w:hanging="360"/>
      </w:pPr>
      <w:rPr>
        <w:rFonts w:ascii="Wingdings" w:hAnsi="Wingdings" w:hint="default"/>
      </w:rPr>
    </w:lvl>
    <w:lvl w:ilvl="3" w:tplc="3F4249C2">
      <w:start w:val="1"/>
      <w:numFmt w:val="bullet"/>
      <w:lvlText w:val=""/>
      <w:lvlJc w:val="left"/>
      <w:pPr>
        <w:ind w:left="2880" w:hanging="360"/>
      </w:pPr>
      <w:rPr>
        <w:rFonts w:ascii="Symbol" w:hAnsi="Symbol" w:hint="default"/>
      </w:rPr>
    </w:lvl>
    <w:lvl w:ilvl="4" w:tplc="0A0E2972">
      <w:start w:val="1"/>
      <w:numFmt w:val="bullet"/>
      <w:lvlText w:val="o"/>
      <w:lvlJc w:val="left"/>
      <w:pPr>
        <w:ind w:left="3600" w:hanging="360"/>
      </w:pPr>
      <w:rPr>
        <w:rFonts w:ascii="Courier New" w:hAnsi="Courier New" w:hint="default"/>
      </w:rPr>
    </w:lvl>
    <w:lvl w:ilvl="5" w:tplc="63BA2EB2">
      <w:start w:val="1"/>
      <w:numFmt w:val="bullet"/>
      <w:lvlText w:val=""/>
      <w:lvlJc w:val="left"/>
      <w:pPr>
        <w:ind w:left="4320" w:hanging="360"/>
      </w:pPr>
      <w:rPr>
        <w:rFonts w:ascii="Wingdings" w:hAnsi="Wingdings" w:hint="default"/>
      </w:rPr>
    </w:lvl>
    <w:lvl w:ilvl="6" w:tplc="E1806608">
      <w:start w:val="1"/>
      <w:numFmt w:val="bullet"/>
      <w:lvlText w:val=""/>
      <w:lvlJc w:val="left"/>
      <w:pPr>
        <w:ind w:left="5040" w:hanging="360"/>
      </w:pPr>
      <w:rPr>
        <w:rFonts w:ascii="Symbol" w:hAnsi="Symbol" w:hint="default"/>
      </w:rPr>
    </w:lvl>
    <w:lvl w:ilvl="7" w:tplc="B4EA2606">
      <w:start w:val="1"/>
      <w:numFmt w:val="bullet"/>
      <w:lvlText w:val="o"/>
      <w:lvlJc w:val="left"/>
      <w:pPr>
        <w:ind w:left="5760" w:hanging="360"/>
      </w:pPr>
      <w:rPr>
        <w:rFonts w:ascii="Courier New" w:hAnsi="Courier New" w:hint="default"/>
      </w:rPr>
    </w:lvl>
    <w:lvl w:ilvl="8" w:tplc="155008C0">
      <w:start w:val="1"/>
      <w:numFmt w:val="bullet"/>
      <w:lvlText w:val=""/>
      <w:lvlJc w:val="left"/>
      <w:pPr>
        <w:ind w:left="6480" w:hanging="360"/>
      </w:pPr>
      <w:rPr>
        <w:rFonts w:ascii="Wingdings" w:hAnsi="Wingdings" w:hint="default"/>
      </w:rPr>
    </w:lvl>
  </w:abstractNum>
  <w:abstractNum w:abstractNumId="40" w15:restartNumberingAfterBreak="0">
    <w:nsid w:val="73740227"/>
    <w:multiLevelType w:val="multilevel"/>
    <w:tmpl w:val="8D348F0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990A81"/>
    <w:multiLevelType w:val="multilevel"/>
    <w:tmpl w:val="8CD07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F3181D"/>
    <w:multiLevelType w:val="multilevel"/>
    <w:tmpl w:val="8CD071E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8DF626B"/>
    <w:multiLevelType w:val="multilevel"/>
    <w:tmpl w:val="8CD07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BC45400"/>
    <w:multiLevelType w:val="hybridMultilevel"/>
    <w:tmpl w:val="30FCB142"/>
    <w:lvl w:ilvl="0" w:tplc="D056FD9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145EEA"/>
    <w:multiLevelType w:val="hybridMultilevel"/>
    <w:tmpl w:val="02642984"/>
    <w:lvl w:ilvl="0" w:tplc="01FC8F02">
      <w:start w:val="1"/>
      <w:numFmt w:val="bullet"/>
      <w:lvlText w:val=""/>
      <w:lvlPicBulletId w:val="0"/>
      <w:lvlJc w:val="left"/>
      <w:pPr>
        <w:tabs>
          <w:tab w:val="num" w:pos="720"/>
        </w:tabs>
        <w:ind w:left="720" w:hanging="360"/>
      </w:pPr>
      <w:rPr>
        <w:rFonts w:ascii="Symbol" w:hAnsi="Symbol" w:hint="default"/>
      </w:rPr>
    </w:lvl>
    <w:lvl w:ilvl="1" w:tplc="A990A6CE" w:tentative="1">
      <w:start w:val="1"/>
      <w:numFmt w:val="bullet"/>
      <w:lvlText w:val=""/>
      <w:lvlJc w:val="left"/>
      <w:pPr>
        <w:tabs>
          <w:tab w:val="num" w:pos="1440"/>
        </w:tabs>
        <w:ind w:left="1440" w:hanging="360"/>
      </w:pPr>
      <w:rPr>
        <w:rFonts w:ascii="Symbol" w:hAnsi="Symbol" w:hint="default"/>
      </w:rPr>
    </w:lvl>
    <w:lvl w:ilvl="2" w:tplc="9BFA2F44" w:tentative="1">
      <w:start w:val="1"/>
      <w:numFmt w:val="bullet"/>
      <w:lvlText w:val=""/>
      <w:lvlJc w:val="left"/>
      <w:pPr>
        <w:tabs>
          <w:tab w:val="num" w:pos="2160"/>
        </w:tabs>
        <w:ind w:left="2160" w:hanging="360"/>
      </w:pPr>
      <w:rPr>
        <w:rFonts w:ascii="Symbol" w:hAnsi="Symbol" w:hint="default"/>
      </w:rPr>
    </w:lvl>
    <w:lvl w:ilvl="3" w:tplc="A7249AB2" w:tentative="1">
      <w:start w:val="1"/>
      <w:numFmt w:val="bullet"/>
      <w:lvlText w:val=""/>
      <w:lvlJc w:val="left"/>
      <w:pPr>
        <w:tabs>
          <w:tab w:val="num" w:pos="2880"/>
        </w:tabs>
        <w:ind w:left="2880" w:hanging="360"/>
      </w:pPr>
      <w:rPr>
        <w:rFonts w:ascii="Symbol" w:hAnsi="Symbol" w:hint="default"/>
      </w:rPr>
    </w:lvl>
    <w:lvl w:ilvl="4" w:tplc="2BE66662" w:tentative="1">
      <w:start w:val="1"/>
      <w:numFmt w:val="bullet"/>
      <w:lvlText w:val=""/>
      <w:lvlJc w:val="left"/>
      <w:pPr>
        <w:tabs>
          <w:tab w:val="num" w:pos="3600"/>
        </w:tabs>
        <w:ind w:left="3600" w:hanging="360"/>
      </w:pPr>
      <w:rPr>
        <w:rFonts w:ascii="Symbol" w:hAnsi="Symbol" w:hint="default"/>
      </w:rPr>
    </w:lvl>
    <w:lvl w:ilvl="5" w:tplc="4AA40816" w:tentative="1">
      <w:start w:val="1"/>
      <w:numFmt w:val="bullet"/>
      <w:lvlText w:val=""/>
      <w:lvlJc w:val="left"/>
      <w:pPr>
        <w:tabs>
          <w:tab w:val="num" w:pos="4320"/>
        </w:tabs>
        <w:ind w:left="4320" w:hanging="360"/>
      </w:pPr>
      <w:rPr>
        <w:rFonts w:ascii="Symbol" w:hAnsi="Symbol" w:hint="default"/>
      </w:rPr>
    </w:lvl>
    <w:lvl w:ilvl="6" w:tplc="9300CCAA" w:tentative="1">
      <w:start w:val="1"/>
      <w:numFmt w:val="bullet"/>
      <w:lvlText w:val=""/>
      <w:lvlJc w:val="left"/>
      <w:pPr>
        <w:tabs>
          <w:tab w:val="num" w:pos="5040"/>
        </w:tabs>
        <w:ind w:left="5040" w:hanging="360"/>
      </w:pPr>
      <w:rPr>
        <w:rFonts w:ascii="Symbol" w:hAnsi="Symbol" w:hint="default"/>
      </w:rPr>
    </w:lvl>
    <w:lvl w:ilvl="7" w:tplc="0D8E855A" w:tentative="1">
      <w:start w:val="1"/>
      <w:numFmt w:val="bullet"/>
      <w:lvlText w:val=""/>
      <w:lvlJc w:val="left"/>
      <w:pPr>
        <w:tabs>
          <w:tab w:val="num" w:pos="5760"/>
        </w:tabs>
        <w:ind w:left="5760" w:hanging="360"/>
      </w:pPr>
      <w:rPr>
        <w:rFonts w:ascii="Symbol" w:hAnsi="Symbol" w:hint="default"/>
      </w:rPr>
    </w:lvl>
    <w:lvl w:ilvl="8" w:tplc="69567A5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CAC2908"/>
    <w:multiLevelType w:val="multilevel"/>
    <w:tmpl w:val="AB56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15E96"/>
    <w:multiLevelType w:val="multilevel"/>
    <w:tmpl w:val="CD10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FD71C1"/>
    <w:multiLevelType w:val="hybridMultilevel"/>
    <w:tmpl w:val="C0D42CFA"/>
    <w:lvl w:ilvl="0" w:tplc="24AE8EA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28"/>
  </w:num>
  <w:num w:numId="4">
    <w:abstractNumId w:val="48"/>
  </w:num>
  <w:num w:numId="5">
    <w:abstractNumId w:val="33"/>
  </w:num>
  <w:num w:numId="6">
    <w:abstractNumId w:val="37"/>
  </w:num>
  <w:num w:numId="7">
    <w:abstractNumId w:val="25"/>
  </w:num>
  <w:num w:numId="8">
    <w:abstractNumId w:val="9"/>
  </w:num>
  <w:num w:numId="9">
    <w:abstractNumId w:val="12"/>
  </w:num>
  <w:num w:numId="10">
    <w:abstractNumId w:val="5"/>
  </w:num>
  <w:num w:numId="11">
    <w:abstractNumId w:val="1"/>
  </w:num>
  <w:num w:numId="12">
    <w:abstractNumId w:val="11"/>
  </w:num>
  <w:num w:numId="13">
    <w:abstractNumId w:val="44"/>
  </w:num>
  <w:num w:numId="14">
    <w:abstractNumId w:val="40"/>
  </w:num>
  <w:num w:numId="15">
    <w:abstractNumId w:val="45"/>
  </w:num>
  <w:num w:numId="16">
    <w:abstractNumId w:val="13"/>
  </w:num>
  <w:num w:numId="17">
    <w:abstractNumId w:val="26"/>
  </w:num>
  <w:num w:numId="18">
    <w:abstractNumId w:val="2"/>
  </w:num>
  <w:num w:numId="19">
    <w:abstractNumId w:val="24"/>
  </w:num>
  <w:num w:numId="20">
    <w:abstractNumId w:val="7"/>
  </w:num>
  <w:num w:numId="21">
    <w:abstractNumId w:val="20"/>
  </w:num>
  <w:num w:numId="22">
    <w:abstractNumId w:val="14"/>
  </w:num>
  <w:num w:numId="23">
    <w:abstractNumId w:val="16"/>
  </w:num>
  <w:num w:numId="24">
    <w:abstractNumId w:val="4"/>
  </w:num>
  <w:num w:numId="25">
    <w:abstractNumId w:val="27"/>
  </w:num>
  <w:num w:numId="26">
    <w:abstractNumId w:val="47"/>
  </w:num>
  <w:num w:numId="27">
    <w:abstractNumId w:val="46"/>
  </w:num>
  <w:num w:numId="28">
    <w:abstractNumId w:val="36"/>
  </w:num>
  <w:num w:numId="29">
    <w:abstractNumId w:val="15"/>
  </w:num>
  <w:num w:numId="30">
    <w:abstractNumId w:val="35"/>
  </w:num>
  <w:num w:numId="31">
    <w:abstractNumId w:val="34"/>
  </w:num>
  <w:num w:numId="32">
    <w:abstractNumId w:val="42"/>
  </w:num>
  <w:num w:numId="33">
    <w:abstractNumId w:val="10"/>
  </w:num>
  <w:num w:numId="34">
    <w:abstractNumId w:val="41"/>
  </w:num>
  <w:num w:numId="35">
    <w:abstractNumId w:val="43"/>
  </w:num>
  <w:num w:numId="36">
    <w:abstractNumId w:val="22"/>
  </w:num>
  <w:num w:numId="37">
    <w:abstractNumId w:val="0"/>
  </w:num>
  <w:num w:numId="38">
    <w:abstractNumId w:val="3"/>
  </w:num>
  <w:num w:numId="39">
    <w:abstractNumId w:val="23"/>
  </w:num>
  <w:num w:numId="40">
    <w:abstractNumId w:val="17"/>
  </w:num>
  <w:num w:numId="41">
    <w:abstractNumId w:val="18"/>
  </w:num>
  <w:num w:numId="42">
    <w:abstractNumId w:val="6"/>
  </w:num>
  <w:num w:numId="43">
    <w:abstractNumId w:val="32"/>
  </w:num>
  <w:num w:numId="44">
    <w:abstractNumId w:val="29"/>
  </w:num>
  <w:num w:numId="45">
    <w:abstractNumId w:val="8"/>
  </w:num>
  <w:num w:numId="46">
    <w:abstractNumId w:val="38"/>
  </w:num>
  <w:num w:numId="47">
    <w:abstractNumId w:val="31"/>
  </w:num>
  <w:num w:numId="48">
    <w:abstractNumId w:val="3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fr-FR" w:vendorID="64" w:dllVersion="0" w:nlCheck="1" w:checkStyle="0"/>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E78586"/>
    <w:rsid w:val="000009A1"/>
    <w:rsid w:val="00000AF3"/>
    <w:rsid w:val="000012A4"/>
    <w:rsid w:val="00001646"/>
    <w:rsid w:val="000020F7"/>
    <w:rsid w:val="00002F74"/>
    <w:rsid w:val="00003095"/>
    <w:rsid w:val="00003979"/>
    <w:rsid w:val="00004164"/>
    <w:rsid w:val="000058B9"/>
    <w:rsid w:val="00005D77"/>
    <w:rsid w:val="00007919"/>
    <w:rsid w:val="00007B0B"/>
    <w:rsid w:val="00012016"/>
    <w:rsid w:val="00012C9D"/>
    <w:rsid w:val="0001387B"/>
    <w:rsid w:val="0001468C"/>
    <w:rsid w:val="00014A0A"/>
    <w:rsid w:val="00015317"/>
    <w:rsid w:val="00016143"/>
    <w:rsid w:val="000169D2"/>
    <w:rsid w:val="00016F6D"/>
    <w:rsid w:val="00020D1B"/>
    <w:rsid w:val="00021187"/>
    <w:rsid w:val="000212A8"/>
    <w:rsid w:val="00021356"/>
    <w:rsid w:val="00021548"/>
    <w:rsid w:val="00021D8B"/>
    <w:rsid w:val="00021F18"/>
    <w:rsid w:val="000226E9"/>
    <w:rsid w:val="000226EA"/>
    <w:rsid w:val="00022703"/>
    <w:rsid w:val="000237A7"/>
    <w:rsid w:val="00023C41"/>
    <w:rsid w:val="00024182"/>
    <w:rsid w:val="00025D34"/>
    <w:rsid w:val="00026813"/>
    <w:rsid w:val="000273BA"/>
    <w:rsid w:val="000276E1"/>
    <w:rsid w:val="000309FF"/>
    <w:rsid w:val="00030C5F"/>
    <w:rsid w:val="000327D3"/>
    <w:rsid w:val="000343A1"/>
    <w:rsid w:val="00034792"/>
    <w:rsid w:val="00034A81"/>
    <w:rsid w:val="00035049"/>
    <w:rsid w:val="0003626D"/>
    <w:rsid w:val="00036C03"/>
    <w:rsid w:val="000376E5"/>
    <w:rsid w:val="00037EE3"/>
    <w:rsid w:val="00040252"/>
    <w:rsid w:val="00040B49"/>
    <w:rsid w:val="00041019"/>
    <w:rsid w:val="00041CA7"/>
    <w:rsid w:val="00042A93"/>
    <w:rsid w:val="00043523"/>
    <w:rsid w:val="00043BA7"/>
    <w:rsid w:val="00044A8F"/>
    <w:rsid w:val="00045787"/>
    <w:rsid w:val="000458C9"/>
    <w:rsid w:val="000465C7"/>
    <w:rsid w:val="00046B8C"/>
    <w:rsid w:val="0004775E"/>
    <w:rsid w:val="0005023A"/>
    <w:rsid w:val="00050DED"/>
    <w:rsid w:val="00050FD3"/>
    <w:rsid w:val="00051094"/>
    <w:rsid w:val="000515E8"/>
    <w:rsid w:val="00051785"/>
    <w:rsid w:val="00051D2A"/>
    <w:rsid w:val="00052018"/>
    <w:rsid w:val="00052D49"/>
    <w:rsid w:val="00052E1E"/>
    <w:rsid w:val="00053307"/>
    <w:rsid w:val="000533EA"/>
    <w:rsid w:val="00053AD1"/>
    <w:rsid w:val="000547E4"/>
    <w:rsid w:val="00054A63"/>
    <w:rsid w:val="00054D5D"/>
    <w:rsid w:val="000560B8"/>
    <w:rsid w:val="00056C4E"/>
    <w:rsid w:val="00057E1D"/>
    <w:rsid w:val="00060929"/>
    <w:rsid w:val="0006259F"/>
    <w:rsid w:val="0006275E"/>
    <w:rsid w:val="00064267"/>
    <w:rsid w:val="00065C57"/>
    <w:rsid w:val="00066920"/>
    <w:rsid w:val="00066A76"/>
    <w:rsid w:val="00066BF7"/>
    <w:rsid w:val="0006788B"/>
    <w:rsid w:val="000679F9"/>
    <w:rsid w:val="00067C11"/>
    <w:rsid w:val="00070A73"/>
    <w:rsid w:val="00072131"/>
    <w:rsid w:val="000725AF"/>
    <w:rsid w:val="000738F2"/>
    <w:rsid w:val="0007398F"/>
    <w:rsid w:val="00074CF6"/>
    <w:rsid w:val="00075EA5"/>
    <w:rsid w:val="00075F8B"/>
    <w:rsid w:val="000777F3"/>
    <w:rsid w:val="00077AD6"/>
    <w:rsid w:val="000800B9"/>
    <w:rsid w:val="00080EBE"/>
    <w:rsid w:val="00081313"/>
    <w:rsid w:val="000835B8"/>
    <w:rsid w:val="0008418F"/>
    <w:rsid w:val="00084952"/>
    <w:rsid w:val="00084B45"/>
    <w:rsid w:val="00085492"/>
    <w:rsid w:val="00086A49"/>
    <w:rsid w:val="00086FE6"/>
    <w:rsid w:val="000874E2"/>
    <w:rsid w:val="00087598"/>
    <w:rsid w:val="0008762F"/>
    <w:rsid w:val="00090560"/>
    <w:rsid w:val="00090AFA"/>
    <w:rsid w:val="00090B63"/>
    <w:rsid w:val="000918C1"/>
    <w:rsid w:val="00092723"/>
    <w:rsid w:val="000929B2"/>
    <w:rsid w:val="000940B8"/>
    <w:rsid w:val="0009584E"/>
    <w:rsid w:val="00096274"/>
    <w:rsid w:val="00096332"/>
    <w:rsid w:val="00096DE4"/>
    <w:rsid w:val="00096FC1"/>
    <w:rsid w:val="000A093D"/>
    <w:rsid w:val="000A2B15"/>
    <w:rsid w:val="000A2DDE"/>
    <w:rsid w:val="000A33E7"/>
    <w:rsid w:val="000A4D26"/>
    <w:rsid w:val="000A4FD5"/>
    <w:rsid w:val="000A5705"/>
    <w:rsid w:val="000A682D"/>
    <w:rsid w:val="000A6962"/>
    <w:rsid w:val="000A6964"/>
    <w:rsid w:val="000A6EEE"/>
    <w:rsid w:val="000A79FE"/>
    <w:rsid w:val="000A7DEA"/>
    <w:rsid w:val="000B07C0"/>
    <w:rsid w:val="000B1E78"/>
    <w:rsid w:val="000B284C"/>
    <w:rsid w:val="000B2B6C"/>
    <w:rsid w:val="000B2F09"/>
    <w:rsid w:val="000B354D"/>
    <w:rsid w:val="000B3851"/>
    <w:rsid w:val="000B3E0E"/>
    <w:rsid w:val="000B424C"/>
    <w:rsid w:val="000B4862"/>
    <w:rsid w:val="000B4AEC"/>
    <w:rsid w:val="000B4BE6"/>
    <w:rsid w:val="000B4DA3"/>
    <w:rsid w:val="000B5F4D"/>
    <w:rsid w:val="000B7D4D"/>
    <w:rsid w:val="000B7D65"/>
    <w:rsid w:val="000C0F0B"/>
    <w:rsid w:val="000C2F34"/>
    <w:rsid w:val="000C3AB4"/>
    <w:rsid w:val="000C4309"/>
    <w:rsid w:val="000C511A"/>
    <w:rsid w:val="000C679D"/>
    <w:rsid w:val="000C692B"/>
    <w:rsid w:val="000C773F"/>
    <w:rsid w:val="000C774E"/>
    <w:rsid w:val="000D07D3"/>
    <w:rsid w:val="000D30A0"/>
    <w:rsid w:val="000D3363"/>
    <w:rsid w:val="000D4187"/>
    <w:rsid w:val="000D45D3"/>
    <w:rsid w:val="000D46F2"/>
    <w:rsid w:val="000D5798"/>
    <w:rsid w:val="000D66D1"/>
    <w:rsid w:val="000D7D7C"/>
    <w:rsid w:val="000E0B4C"/>
    <w:rsid w:val="000E1B9B"/>
    <w:rsid w:val="000E2C30"/>
    <w:rsid w:val="000E3232"/>
    <w:rsid w:val="000E3F95"/>
    <w:rsid w:val="000E44F4"/>
    <w:rsid w:val="000E487B"/>
    <w:rsid w:val="000E52CE"/>
    <w:rsid w:val="000E60E3"/>
    <w:rsid w:val="000E6C0E"/>
    <w:rsid w:val="000E6D9F"/>
    <w:rsid w:val="000E6DD2"/>
    <w:rsid w:val="000E72A9"/>
    <w:rsid w:val="000E75C4"/>
    <w:rsid w:val="000F0100"/>
    <w:rsid w:val="000F02D5"/>
    <w:rsid w:val="000F16F9"/>
    <w:rsid w:val="000F2BF8"/>
    <w:rsid w:val="000F3172"/>
    <w:rsid w:val="000F4678"/>
    <w:rsid w:val="000F46D6"/>
    <w:rsid w:val="000F4AAB"/>
    <w:rsid w:val="000F52CC"/>
    <w:rsid w:val="000F56A7"/>
    <w:rsid w:val="000F6BEE"/>
    <w:rsid w:val="000F71CD"/>
    <w:rsid w:val="000F7A08"/>
    <w:rsid w:val="000F7A63"/>
    <w:rsid w:val="001002E5"/>
    <w:rsid w:val="001003A8"/>
    <w:rsid w:val="001013D3"/>
    <w:rsid w:val="0010194C"/>
    <w:rsid w:val="00101C65"/>
    <w:rsid w:val="001029BC"/>
    <w:rsid w:val="0010434A"/>
    <w:rsid w:val="00104ADC"/>
    <w:rsid w:val="00105DC2"/>
    <w:rsid w:val="00106D81"/>
    <w:rsid w:val="001074F3"/>
    <w:rsid w:val="001078C6"/>
    <w:rsid w:val="00110F34"/>
    <w:rsid w:val="00111977"/>
    <w:rsid w:val="00112758"/>
    <w:rsid w:val="00113B59"/>
    <w:rsid w:val="00114C8E"/>
    <w:rsid w:val="00115274"/>
    <w:rsid w:val="00115EB7"/>
    <w:rsid w:val="00116D95"/>
    <w:rsid w:val="0011707D"/>
    <w:rsid w:val="001171BB"/>
    <w:rsid w:val="00117924"/>
    <w:rsid w:val="00117AF5"/>
    <w:rsid w:val="00117C22"/>
    <w:rsid w:val="00120C83"/>
    <w:rsid w:val="00120F5A"/>
    <w:rsid w:val="00121EEA"/>
    <w:rsid w:val="00122292"/>
    <w:rsid w:val="00123ABE"/>
    <w:rsid w:val="00123E16"/>
    <w:rsid w:val="001250BE"/>
    <w:rsid w:val="00125AE6"/>
    <w:rsid w:val="00130C5F"/>
    <w:rsid w:val="00131D66"/>
    <w:rsid w:val="00131F48"/>
    <w:rsid w:val="00132938"/>
    <w:rsid w:val="00133024"/>
    <w:rsid w:val="001362FF"/>
    <w:rsid w:val="00136BF5"/>
    <w:rsid w:val="001371A8"/>
    <w:rsid w:val="00140965"/>
    <w:rsid w:val="00140B2C"/>
    <w:rsid w:val="001415CB"/>
    <w:rsid w:val="00141B51"/>
    <w:rsid w:val="00141D0E"/>
    <w:rsid w:val="00141DA6"/>
    <w:rsid w:val="00142E37"/>
    <w:rsid w:val="00143F8A"/>
    <w:rsid w:val="00144726"/>
    <w:rsid w:val="0014630A"/>
    <w:rsid w:val="001508B6"/>
    <w:rsid w:val="00150903"/>
    <w:rsid w:val="00150AF9"/>
    <w:rsid w:val="00151DF0"/>
    <w:rsid w:val="001522DE"/>
    <w:rsid w:val="00153832"/>
    <w:rsid w:val="00153EEB"/>
    <w:rsid w:val="0015421F"/>
    <w:rsid w:val="0015478C"/>
    <w:rsid w:val="00155ADD"/>
    <w:rsid w:val="00155BB2"/>
    <w:rsid w:val="00156729"/>
    <w:rsid w:val="00156CC7"/>
    <w:rsid w:val="00162D1F"/>
    <w:rsid w:val="00162FA3"/>
    <w:rsid w:val="0016502D"/>
    <w:rsid w:val="001662B8"/>
    <w:rsid w:val="001704A0"/>
    <w:rsid w:val="00171826"/>
    <w:rsid w:val="001721FD"/>
    <w:rsid w:val="001725E5"/>
    <w:rsid w:val="00173200"/>
    <w:rsid w:val="001740A4"/>
    <w:rsid w:val="00175113"/>
    <w:rsid w:val="00175FA6"/>
    <w:rsid w:val="00177835"/>
    <w:rsid w:val="00177DF7"/>
    <w:rsid w:val="0018057B"/>
    <w:rsid w:val="00180CE9"/>
    <w:rsid w:val="00182547"/>
    <w:rsid w:val="00182CC2"/>
    <w:rsid w:val="001840CA"/>
    <w:rsid w:val="001841D2"/>
    <w:rsid w:val="00184BBB"/>
    <w:rsid w:val="0018560D"/>
    <w:rsid w:val="00185D36"/>
    <w:rsid w:val="00187557"/>
    <w:rsid w:val="001901A8"/>
    <w:rsid w:val="00190A28"/>
    <w:rsid w:val="001933F1"/>
    <w:rsid w:val="001933FF"/>
    <w:rsid w:val="00193855"/>
    <w:rsid w:val="00195120"/>
    <w:rsid w:val="001951A7"/>
    <w:rsid w:val="00196DB9"/>
    <w:rsid w:val="001A0650"/>
    <w:rsid w:val="001A159B"/>
    <w:rsid w:val="001A2183"/>
    <w:rsid w:val="001A4061"/>
    <w:rsid w:val="001A4697"/>
    <w:rsid w:val="001A476C"/>
    <w:rsid w:val="001A4A3D"/>
    <w:rsid w:val="001A524C"/>
    <w:rsid w:val="001A5855"/>
    <w:rsid w:val="001A5C9F"/>
    <w:rsid w:val="001A6916"/>
    <w:rsid w:val="001A6DDF"/>
    <w:rsid w:val="001A715D"/>
    <w:rsid w:val="001A7832"/>
    <w:rsid w:val="001A7DAB"/>
    <w:rsid w:val="001A7E45"/>
    <w:rsid w:val="001B0CA5"/>
    <w:rsid w:val="001B1D97"/>
    <w:rsid w:val="001B1DA6"/>
    <w:rsid w:val="001B1E08"/>
    <w:rsid w:val="001B3425"/>
    <w:rsid w:val="001B4D2D"/>
    <w:rsid w:val="001B560A"/>
    <w:rsid w:val="001B62BA"/>
    <w:rsid w:val="001B64AA"/>
    <w:rsid w:val="001B65BC"/>
    <w:rsid w:val="001B6811"/>
    <w:rsid w:val="001B6CBA"/>
    <w:rsid w:val="001B7868"/>
    <w:rsid w:val="001C0E42"/>
    <w:rsid w:val="001C1054"/>
    <w:rsid w:val="001C1341"/>
    <w:rsid w:val="001C151E"/>
    <w:rsid w:val="001C1AB1"/>
    <w:rsid w:val="001C2BA7"/>
    <w:rsid w:val="001C36A4"/>
    <w:rsid w:val="001C4800"/>
    <w:rsid w:val="001C50C5"/>
    <w:rsid w:val="001C5861"/>
    <w:rsid w:val="001C6117"/>
    <w:rsid w:val="001C65FE"/>
    <w:rsid w:val="001C6BD8"/>
    <w:rsid w:val="001C7A6C"/>
    <w:rsid w:val="001D04A7"/>
    <w:rsid w:val="001D1E9B"/>
    <w:rsid w:val="001D2D58"/>
    <w:rsid w:val="001D3727"/>
    <w:rsid w:val="001D471A"/>
    <w:rsid w:val="001D51F7"/>
    <w:rsid w:val="001D5215"/>
    <w:rsid w:val="001D5CDD"/>
    <w:rsid w:val="001D69C2"/>
    <w:rsid w:val="001D6CD2"/>
    <w:rsid w:val="001D70E6"/>
    <w:rsid w:val="001E17E1"/>
    <w:rsid w:val="001E1869"/>
    <w:rsid w:val="001E3038"/>
    <w:rsid w:val="001E359B"/>
    <w:rsid w:val="001E3E9B"/>
    <w:rsid w:val="001E48CB"/>
    <w:rsid w:val="001E4CA4"/>
    <w:rsid w:val="001E524F"/>
    <w:rsid w:val="001E6737"/>
    <w:rsid w:val="001E677A"/>
    <w:rsid w:val="001E72D8"/>
    <w:rsid w:val="001E7DD7"/>
    <w:rsid w:val="001EF720"/>
    <w:rsid w:val="001F1226"/>
    <w:rsid w:val="001F130B"/>
    <w:rsid w:val="001F1D3C"/>
    <w:rsid w:val="001F2067"/>
    <w:rsid w:val="001F2401"/>
    <w:rsid w:val="001F25F5"/>
    <w:rsid w:val="001F3BF7"/>
    <w:rsid w:val="001F405F"/>
    <w:rsid w:val="001F4089"/>
    <w:rsid w:val="001F4529"/>
    <w:rsid w:val="001F4D8D"/>
    <w:rsid w:val="001F543C"/>
    <w:rsid w:val="001F6358"/>
    <w:rsid w:val="001F66AF"/>
    <w:rsid w:val="001F69D2"/>
    <w:rsid w:val="001F753C"/>
    <w:rsid w:val="001F7A8E"/>
    <w:rsid w:val="00200654"/>
    <w:rsid w:val="00201EFC"/>
    <w:rsid w:val="002035C8"/>
    <w:rsid w:val="00203A39"/>
    <w:rsid w:val="00203A59"/>
    <w:rsid w:val="00203BA1"/>
    <w:rsid w:val="002044B2"/>
    <w:rsid w:val="00204817"/>
    <w:rsid w:val="00204B5A"/>
    <w:rsid w:val="002053B5"/>
    <w:rsid w:val="00205EF1"/>
    <w:rsid w:val="002066CC"/>
    <w:rsid w:val="00210203"/>
    <w:rsid w:val="00210C14"/>
    <w:rsid w:val="00210FBA"/>
    <w:rsid w:val="00211C17"/>
    <w:rsid w:val="00212F0F"/>
    <w:rsid w:val="00213462"/>
    <w:rsid w:val="002138AD"/>
    <w:rsid w:val="00213B6A"/>
    <w:rsid w:val="002141CD"/>
    <w:rsid w:val="00214996"/>
    <w:rsid w:val="00214D1E"/>
    <w:rsid w:val="00215DE6"/>
    <w:rsid w:val="00216C6D"/>
    <w:rsid w:val="002176A7"/>
    <w:rsid w:val="00217EFE"/>
    <w:rsid w:val="00220284"/>
    <w:rsid w:val="00220EE0"/>
    <w:rsid w:val="0022182E"/>
    <w:rsid w:val="00221B62"/>
    <w:rsid w:val="00221C3D"/>
    <w:rsid w:val="00221F8B"/>
    <w:rsid w:val="002222AE"/>
    <w:rsid w:val="00222D6E"/>
    <w:rsid w:val="00223A1B"/>
    <w:rsid w:val="0022403D"/>
    <w:rsid w:val="00224CC6"/>
    <w:rsid w:val="00224D21"/>
    <w:rsid w:val="002252EC"/>
    <w:rsid w:val="00225E28"/>
    <w:rsid w:val="00226081"/>
    <w:rsid w:val="00227EC4"/>
    <w:rsid w:val="002302F5"/>
    <w:rsid w:val="00230E09"/>
    <w:rsid w:val="00231843"/>
    <w:rsid w:val="002320A7"/>
    <w:rsid w:val="002321C8"/>
    <w:rsid w:val="0023311A"/>
    <w:rsid w:val="00233D4A"/>
    <w:rsid w:val="002345C4"/>
    <w:rsid w:val="002347D6"/>
    <w:rsid w:val="002359F2"/>
    <w:rsid w:val="00235B8A"/>
    <w:rsid w:val="002368C6"/>
    <w:rsid w:val="00236A00"/>
    <w:rsid w:val="00236C96"/>
    <w:rsid w:val="002377E9"/>
    <w:rsid w:val="00237F85"/>
    <w:rsid w:val="0024057A"/>
    <w:rsid w:val="002410E4"/>
    <w:rsid w:val="00241ADE"/>
    <w:rsid w:val="0024245E"/>
    <w:rsid w:val="00243ABF"/>
    <w:rsid w:val="00244A2B"/>
    <w:rsid w:val="00244C80"/>
    <w:rsid w:val="002453A8"/>
    <w:rsid w:val="00245506"/>
    <w:rsid w:val="00245882"/>
    <w:rsid w:val="00245940"/>
    <w:rsid w:val="00245A0E"/>
    <w:rsid w:val="00245A93"/>
    <w:rsid w:val="00247128"/>
    <w:rsid w:val="002474A4"/>
    <w:rsid w:val="0025095C"/>
    <w:rsid w:val="00251881"/>
    <w:rsid w:val="00252748"/>
    <w:rsid w:val="00253A82"/>
    <w:rsid w:val="00255268"/>
    <w:rsid w:val="0025593B"/>
    <w:rsid w:val="00256764"/>
    <w:rsid w:val="002567C0"/>
    <w:rsid w:val="002570F6"/>
    <w:rsid w:val="00257CF6"/>
    <w:rsid w:val="00260482"/>
    <w:rsid w:val="00262D54"/>
    <w:rsid w:val="00264459"/>
    <w:rsid w:val="0026481B"/>
    <w:rsid w:val="0026498C"/>
    <w:rsid w:val="00265089"/>
    <w:rsid w:val="00265DC4"/>
    <w:rsid w:val="002666BE"/>
    <w:rsid w:val="00267337"/>
    <w:rsid w:val="00267518"/>
    <w:rsid w:val="00270F5E"/>
    <w:rsid w:val="00271116"/>
    <w:rsid w:val="0027128D"/>
    <w:rsid w:val="00272C76"/>
    <w:rsid w:val="0027315D"/>
    <w:rsid w:val="00273C2B"/>
    <w:rsid w:val="00273FDF"/>
    <w:rsid w:val="002741F5"/>
    <w:rsid w:val="00274A7E"/>
    <w:rsid w:val="00275878"/>
    <w:rsid w:val="00276C72"/>
    <w:rsid w:val="00277A55"/>
    <w:rsid w:val="00280DBB"/>
    <w:rsid w:val="0028194B"/>
    <w:rsid w:val="00281E8A"/>
    <w:rsid w:val="0028336E"/>
    <w:rsid w:val="0028352A"/>
    <w:rsid w:val="002852A5"/>
    <w:rsid w:val="00285442"/>
    <w:rsid w:val="0028678C"/>
    <w:rsid w:val="002877A4"/>
    <w:rsid w:val="00287A8A"/>
    <w:rsid w:val="00287BCA"/>
    <w:rsid w:val="002908C1"/>
    <w:rsid w:val="00291001"/>
    <w:rsid w:val="00291541"/>
    <w:rsid w:val="00291CBD"/>
    <w:rsid w:val="00292EEC"/>
    <w:rsid w:val="00293239"/>
    <w:rsid w:val="00293CA7"/>
    <w:rsid w:val="00293F2E"/>
    <w:rsid w:val="00293FC9"/>
    <w:rsid w:val="002943BF"/>
    <w:rsid w:val="00295AD2"/>
    <w:rsid w:val="00296652"/>
    <w:rsid w:val="00296A95"/>
    <w:rsid w:val="00296E80"/>
    <w:rsid w:val="002970C5"/>
    <w:rsid w:val="00297D09"/>
    <w:rsid w:val="00297F2A"/>
    <w:rsid w:val="002A018F"/>
    <w:rsid w:val="002A04EC"/>
    <w:rsid w:val="002A0D08"/>
    <w:rsid w:val="002A1FB6"/>
    <w:rsid w:val="002A2041"/>
    <w:rsid w:val="002A2776"/>
    <w:rsid w:val="002A3B92"/>
    <w:rsid w:val="002A3EC5"/>
    <w:rsid w:val="002A446C"/>
    <w:rsid w:val="002A447D"/>
    <w:rsid w:val="002A4E7F"/>
    <w:rsid w:val="002A5867"/>
    <w:rsid w:val="002A5A83"/>
    <w:rsid w:val="002A6D8F"/>
    <w:rsid w:val="002A7B1E"/>
    <w:rsid w:val="002A7CB7"/>
    <w:rsid w:val="002B04D1"/>
    <w:rsid w:val="002B0E7F"/>
    <w:rsid w:val="002B193D"/>
    <w:rsid w:val="002B2076"/>
    <w:rsid w:val="002B26CE"/>
    <w:rsid w:val="002B3501"/>
    <w:rsid w:val="002B3D75"/>
    <w:rsid w:val="002B49A0"/>
    <w:rsid w:val="002B4ABC"/>
    <w:rsid w:val="002B5D76"/>
    <w:rsid w:val="002B5F83"/>
    <w:rsid w:val="002B6D63"/>
    <w:rsid w:val="002B75F5"/>
    <w:rsid w:val="002C1D47"/>
    <w:rsid w:val="002C21BE"/>
    <w:rsid w:val="002C253D"/>
    <w:rsid w:val="002C3452"/>
    <w:rsid w:val="002C509F"/>
    <w:rsid w:val="002C511C"/>
    <w:rsid w:val="002C57DE"/>
    <w:rsid w:val="002C63D5"/>
    <w:rsid w:val="002C670D"/>
    <w:rsid w:val="002C6AC8"/>
    <w:rsid w:val="002D0525"/>
    <w:rsid w:val="002D1CDA"/>
    <w:rsid w:val="002D4A75"/>
    <w:rsid w:val="002D4FFA"/>
    <w:rsid w:val="002D5315"/>
    <w:rsid w:val="002D650E"/>
    <w:rsid w:val="002E0DF0"/>
    <w:rsid w:val="002E0E8B"/>
    <w:rsid w:val="002E0ECC"/>
    <w:rsid w:val="002E253D"/>
    <w:rsid w:val="002E26A5"/>
    <w:rsid w:val="002E2AF7"/>
    <w:rsid w:val="002E30A8"/>
    <w:rsid w:val="002E3C05"/>
    <w:rsid w:val="002E4361"/>
    <w:rsid w:val="002E4A0F"/>
    <w:rsid w:val="002E4E0E"/>
    <w:rsid w:val="002E5D97"/>
    <w:rsid w:val="002E628C"/>
    <w:rsid w:val="002E6EC9"/>
    <w:rsid w:val="002E725B"/>
    <w:rsid w:val="002E758F"/>
    <w:rsid w:val="002E785C"/>
    <w:rsid w:val="002E7BD1"/>
    <w:rsid w:val="002E7D8E"/>
    <w:rsid w:val="002F0682"/>
    <w:rsid w:val="002F0A2F"/>
    <w:rsid w:val="002F1CD5"/>
    <w:rsid w:val="002F219D"/>
    <w:rsid w:val="002F254A"/>
    <w:rsid w:val="002F398E"/>
    <w:rsid w:val="002F3A28"/>
    <w:rsid w:val="002F4D6A"/>
    <w:rsid w:val="002F4E74"/>
    <w:rsid w:val="002F5CBD"/>
    <w:rsid w:val="002F60A7"/>
    <w:rsid w:val="002F628E"/>
    <w:rsid w:val="002F66E8"/>
    <w:rsid w:val="002F7950"/>
    <w:rsid w:val="003006A6"/>
    <w:rsid w:val="003013D5"/>
    <w:rsid w:val="0030230C"/>
    <w:rsid w:val="00302C7C"/>
    <w:rsid w:val="003037F6"/>
    <w:rsid w:val="00303C92"/>
    <w:rsid w:val="0030641F"/>
    <w:rsid w:val="00306A0B"/>
    <w:rsid w:val="003079F9"/>
    <w:rsid w:val="003102A9"/>
    <w:rsid w:val="0031041F"/>
    <w:rsid w:val="0031053A"/>
    <w:rsid w:val="00310CCC"/>
    <w:rsid w:val="00311083"/>
    <w:rsid w:val="00311278"/>
    <w:rsid w:val="00312132"/>
    <w:rsid w:val="00312BD1"/>
    <w:rsid w:val="00313350"/>
    <w:rsid w:val="00313FAC"/>
    <w:rsid w:val="00316016"/>
    <w:rsid w:val="003163CE"/>
    <w:rsid w:val="003172C8"/>
    <w:rsid w:val="00317372"/>
    <w:rsid w:val="00320322"/>
    <w:rsid w:val="0032094D"/>
    <w:rsid w:val="003209C5"/>
    <w:rsid w:val="00320CB2"/>
    <w:rsid w:val="003213A8"/>
    <w:rsid w:val="00321845"/>
    <w:rsid w:val="00321C6B"/>
    <w:rsid w:val="003221E8"/>
    <w:rsid w:val="003221F2"/>
    <w:rsid w:val="003223FF"/>
    <w:rsid w:val="00323A43"/>
    <w:rsid w:val="003241DC"/>
    <w:rsid w:val="0032440A"/>
    <w:rsid w:val="003249D5"/>
    <w:rsid w:val="003262C6"/>
    <w:rsid w:val="00326C13"/>
    <w:rsid w:val="00327269"/>
    <w:rsid w:val="00327696"/>
    <w:rsid w:val="00327F0A"/>
    <w:rsid w:val="00327F44"/>
    <w:rsid w:val="0033037F"/>
    <w:rsid w:val="00330834"/>
    <w:rsid w:val="00330CB1"/>
    <w:rsid w:val="00331ADA"/>
    <w:rsid w:val="00331B8D"/>
    <w:rsid w:val="0033244D"/>
    <w:rsid w:val="00333413"/>
    <w:rsid w:val="003339D0"/>
    <w:rsid w:val="00334016"/>
    <w:rsid w:val="00334FFA"/>
    <w:rsid w:val="0033622B"/>
    <w:rsid w:val="003366FE"/>
    <w:rsid w:val="00337419"/>
    <w:rsid w:val="003408F7"/>
    <w:rsid w:val="0034133B"/>
    <w:rsid w:val="003418CE"/>
    <w:rsid w:val="00342FDD"/>
    <w:rsid w:val="00343680"/>
    <w:rsid w:val="00344073"/>
    <w:rsid w:val="00344498"/>
    <w:rsid w:val="0034481B"/>
    <w:rsid w:val="003456D9"/>
    <w:rsid w:val="00345E03"/>
    <w:rsid w:val="00345E82"/>
    <w:rsid w:val="00346584"/>
    <w:rsid w:val="00347065"/>
    <w:rsid w:val="00347663"/>
    <w:rsid w:val="00350174"/>
    <w:rsid w:val="0035023C"/>
    <w:rsid w:val="003504A4"/>
    <w:rsid w:val="00351446"/>
    <w:rsid w:val="0035157C"/>
    <w:rsid w:val="00351787"/>
    <w:rsid w:val="003517D4"/>
    <w:rsid w:val="00351E31"/>
    <w:rsid w:val="00352A2D"/>
    <w:rsid w:val="00352E1F"/>
    <w:rsid w:val="00353735"/>
    <w:rsid w:val="00353B30"/>
    <w:rsid w:val="00353BB3"/>
    <w:rsid w:val="00354350"/>
    <w:rsid w:val="003562E9"/>
    <w:rsid w:val="00356425"/>
    <w:rsid w:val="00356589"/>
    <w:rsid w:val="00360074"/>
    <w:rsid w:val="0036063B"/>
    <w:rsid w:val="00360A7D"/>
    <w:rsid w:val="00360F5B"/>
    <w:rsid w:val="00361339"/>
    <w:rsid w:val="0036155F"/>
    <w:rsid w:val="00361AFE"/>
    <w:rsid w:val="00361DD6"/>
    <w:rsid w:val="003622E5"/>
    <w:rsid w:val="003624BC"/>
    <w:rsid w:val="00362A67"/>
    <w:rsid w:val="00363B58"/>
    <w:rsid w:val="003642CC"/>
    <w:rsid w:val="00364738"/>
    <w:rsid w:val="00365299"/>
    <w:rsid w:val="00365346"/>
    <w:rsid w:val="00365821"/>
    <w:rsid w:val="00365AF1"/>
    <w:rsid w:val="00366041"/>
    <w:rsid w:val="00367030"/>
    <w:rsid w:val="00370323"/>
    <w:rsid w:val="003706B8"/>
    <w:rsid w:val="00370800"/>
    <w:rsid w:val="003714AB"/>
    <w:rsid w:val="00371E81"/>
    <w:rsid w:val="0037262C"/>
    <w:rsid w:val="0037294B"/>
    <w:rsid w:val="00372FA9"/>
    <w:rsid w:val="00372FC4"/>
    <w:rsid w:val="003742A2"/>
    <w:rsid w:val="003752C0"/>
    <w:rsid w:val="00375F10"/>
    <w:rsid w:val="0037651E"/>
    <w:rsid w:val="00376AE8"/>
    <w:rsid w:val="003773D1"/>
    <w:rsid w:val="00377463"/>
    <w:rsid w:val="00380C6E"/>
    <w:rsid w:val="003810EA"/>
    <w:rsid w:val="0038120B"/>
    <w:rsid w:val="00382206"/>
    <w:rsid w:val="00382E5E"/>
    <w:rsid w:val="00383A63"/>
    <w:rsid w:val="00383DAA"/>
    <w:rsid w:val="00384469"/>
    <w:rsid w:val="003844E5"/>
    <w:rsid w:val="00384C34"/>
    <w:rsid w:val="00385E14"/>
    <w:rsid w:val="00386642"/>
    <w:rsid w:val="00386673"/>
    <w:rsid w:val="00387F60"/>
    <w:rsid w:val="003909D7"/>
    <w:rsid w:val="003926C6"/>
    <w:rsid w:val="0039355C"/>
    <w:rsid w:val="00393667"/>
    <w:rsid w:val="00394C35"/>
    <w:rsid w:val="00395261"/>
    <w:rsid w:val="003956DE"/>
    <w:rsid w:val="00395BA6"/>
    <w:rsid w:val="00395C54"/>
    <w:rsid w:val="00397527"/>
    <w:rsid w:val="00397894"/>
    <w:rsid w:val="003A09D4"/>
    <w:rsid w:val="003A0AB0"/>
    <w:rsid w:val="003A2B2F"/>
    <w:rsid w:val="003A3282"/>
    <w:rsid w:val="003A3A6D"/>
    <w:rsid w:val="003A3CBD"/>
    <w:rsid w:val="003A3FEF"/>
    <w:rsid w:val="003A4119"/>
    <w:rsid w:val="003A4256"/>
    <w:rsid w:val="003A4566"/>
    <w:rsid w:val="003A5000"/>
    <w:rsid w:val="003A60BD"/>
    <w:rsid w:val="003A6929"/>
    <w:rsid w:val="003A6C77"/>
    <w:rsid w:val="003A770B"/>
    <w:rsid w:val="003A7A1D"/>
    <w:rsid w:val="003A7DA6"/>
    <w:rsid w:val="003A7DF6"/>
    <w:rsid w:val="003B1177"/>
    <w:rsid w:val="003B220D"/>
    <w:rsid w:val="003B247A"/>
    <w:rsid w:val="003B3504"/>
    <w:rsid w:val="003B48B2"/>
    <w:rsid w:val="003B6759"/>
    <w:rsid w:val="003B6A17"/>
    <w:rsid w:val="003B6F08"/>
    <w:rsid w:val="003B72AF"/>
    <w:rsid w:val="003B7857"/>
    <w:rsid w:val="003B7D83"/>
    <w:rsid w:val="003C0A7F"/>
    <w:rsid w:val="003C1C30"/>
    <w:rsid w:val="003C1EAF"/>
    <w:rsid w:val="003C7ADE"/>
    <w:rsid w:val="003D012F"/>
    <w:rsid w:val="003D0CA6"/>
    <w:rsid w:val="003D0D8B"/>
    <w:rsid w:val="003D1128"/>
    <w:rsid w:val="003D210F"/>
    <w:rsid w:val="003D27FE"/>
    <w:rsid w:val="003D2AF1"/>
    <w:rsid w:val="003D39E9"/>
    <w:rsid w:val="003D40C7"/>
    <w:rsid w:val="003D47B0"/>
    <w:rsid w:val="003D51F9"/>
    <w:rsid w:val="003D5CC2"/>
    <w:rsid w:val="003D5D25"/>
    <w:rsid w:val="003D7DAF"/>
    <w:rsid w:val="003D7E65"/>
    <w:rsid w:val="003E002F"/>
    <w:rsid w:val="003E04FF"/>
    <w:rsid w:val="003E1892"/>
    <w:rsid w:val="003E2CD2"/>
    <w:rsid w:val="003E39BD"/>
    <w:rsid w:val="003E3DB6"/>
    <w:rsid w:val="003E58DC"/>
    <w:rsid w:val="003E6011"/>
    <w:rsid w:val="003E6284"/>
    <w:rsid w:val="003E79EA"/>
    <w:rsid w:val="003F08ED"/>
    <w:rsid w:val="003F0CDF"/>
    <w:rsid w:val="003F1020"/>
    <w:rsid w:val="003F1293"/>
    <w:rsid w:val="003F2800"/>
    <w:rsid w:val="003F2DB8"/>
    <w:rsid w:val="003F2E02"/>
    <w:rsid w:val="003F38B7"/>
    <w:rsid w:val="003F38BD"/>
    <w:rsid w:val="003F4233"/>
    <w:rsid w:val="003F4D7A"/>
    <w:rsid w:val="003F5245"/>
    <w:rsid w:val="003F617C"/>
    <w:rsid w:val="00400B64"/>
    <w:rsid w:val="0040105C"/>
    <w:rsid w:val="004015DC"/>
    <w:rsid w:val="0040166E"/>
    <w:rsid w:val="0040184E"/>
    <w:rsid w:val="00401A67"/>
    <w:rsid w:val="00401C75"/>
    <w:rsid w:val="00401F87"/>
    <w:rsid w:val="0040202C"/>
    <w:rsid w:val="0040248A"/>
    <w:rsid w:val="00403BC3"/>
    <w:rsid w:val="00403D26"/>
    <w:rsid w:val="0040440C"/>
    <w:rsid w:val="00404ADC"/>
    <w:rsid w:val="00406A10"/>
    <w:rsid w:val="00406B13"/>
    <w:rsid w:val="00406D2B"/>
    <w:rsid w:val="00407308"/>
    <w:rsid w:val="00407C69"/>
    <w:rsid w:val="00410016"/>
    <w:rsid w:val="00410340"/>
    <w:rsid w:val="00410995"/>
    <w:rsid w:val="00410E95"/>
    <w:rsid w:val="00411611"/>
    <w:rsid w:val="0041170B"/>
    <w:rsid w:val="00411EBA"/>
    <w:rsid w:val="00412054"/>
    <w:rsid w:val="004126BF"/>
    <w:rsid w:val="00412B8F"/>
    <w:rsid w:val="004138F4"/>
    <w:rsid w:val="00413F18"/>
    <w:rsid w:val="004146CA"/>
    <w:rsid w:val="00414860"/>
    <w:rsid w:val="00414A2F"/>
    <w:rsid w:val="00415797"/>
    <w:rsid w:val="00415D81"/>
    <w:rsid w:val="00416654"/>
    <w:rsid w:val="00416A1B"/>
    <w:rsid w:val="00417511"/>
    <w:rsid w:val="00417764"/>
    <w:rsid w:val="0041782A"/>
    <w:rsid w:val="00417C8D"/>
    <w:rsid w:val="00420883"/>
    <w:rsid w:val="00420D3E"/>
    <w:rsid w:val="00420D72"/>
    <w:rsid w:val="00421AF2"/>
    <w:rsid w:val="00421B06"/>
    <w:rsid w:val="0042244A"/>
    <w:rsid w:val="004226A9"/>
    <w:rsid w:val="004226BE"/>
    <w:rsid w:val="0042271C"/>
    <w:rsid w:val="004228F6"/>
    <w:rsid w:val="00423CC3"/>
    <w:rsid w:val="004247C3"/>
    <w:rsid w:val="004248C5"/>
    <w:rsid w:val="00424D24"/>
    <w:rsid w:val="0042519F"/>
    <w:rsid w:val="00425374"/>
    <w:rsid w:val="00426601"/>
    <w:rsid w:val="004270CF"/>
    <w:rsid w:val="00427240"/>
    <w:rsid w:val="00427E0E"/>
    <w:rsid w:val="00430DD7"/>
    <w:rsid w:val="00431B68"/>
    <w:rsid w:val="00432B11"/>
    <w:rsid w:val="00432C62"/>
    <w:rsid w:val="00433AC4"/>
    <w:rsid w:val="00433EA4"/>
    <w:rsid w:val="00434665"/>
    <w:rsid w:val="00434D5D"/>
    <w:rsid w:val="00435AB8"/>
    <w:rsid w:val="004412F4"/>
    <w:rsid w:val="004429B2"/>
    <w:rsid w:val="00442A62"/>
    <w:rsid w:val="0044454D"/>
    <w:rsid w:val="00445A0A"/>
    <w:rsid w:val="004464A0"/>
    <w:rsid w:val="00450A3E"/>
    <w:rsid w:val="00450FB3"/>
    <w:rsid w:val="004515D8"/>
    <w:rsid w:val="0045392F"/>
    <w:rsid w:val="00454593"/>
    <w:rsid w:val="00454948"/>
    <w:rsid w:val="0045643B"/>
    <w:rsid w:val="0045680B"/>
    <w:rsid w:val="00456C0C"/>
    <w:rsid w:val="004570FA"/>
    <w:rsid w:val="00457310"/>
    <w:rsid w:val="004607A0"/>
    <w:rsid w:val="0046104A"/>
    <w:rsid w:val="00461AE4"/>
    <w:rsid w:val="004623BB"/>
    <w:rsid w:val="00462A52"/>
    <w:rsid w:val="00462C71"/>
    <w:rsid w:val="00463D38"/>
    <w:rsid w:val="00463EE5"/>
    <w:rsid w:val="00464033"/>
    <w:rsid w:val="00464829"/>
    <w:rsid w:val="00465BCB"/>
    <w:rsid w:val="0046603E"/>
    <w:rsid w:val="004661BF"/>
    <w:rsid w:val="004664B0"/>
    <w:rsid w:val="004664B8"/>
    <w:rsid w:val="00467441"/>
    <w:rsid w:val="0046752D"/>
    <w:rsid w:val="00467BC1"/>
    <w:rsid w:val="00467DEC"/>
    <w:rsid w:val="004724B9"/>
    <w:rsid w:val="00472517"/>
    <w:rsid w:val="004728B8"/>
    <w:rsid w:val="0047349C"/>
    <w:rsid w:val="00473EA9"/>
    <w:rsid w:val="00475326"/>
    <w:rsid w:val="004755DA"/>
    <w:rsid w:val="00475A1B"/>
    <w:rsid w:val="00481EFD"/>
    <w:rsid w:val="00481F22"/>
    <w:rsid w:val="004832AF"/>
    <w:rsid w:val="0048416C"/>
    <w:rsid w:val="00484BD9"/>
    <w:rsid w:val="00484E08"/>
    <w:rsid w:val="00485662"/>
    <w:rsid w:val="00487847"/>
    <w:rsid w:val="00487BF0"/>
    <w:rsid w:val="004903F7"/>
    <w:rsid w:val="00490677"/>
    <w:rsid w:val="00490D1F"/>
    <w:rsid w:val="00491B66"/>
    <w:rsid w:val="00491BD9"/>
    <w:rsid w:val="00492A4A"/>
    <w:rsid w:val="00492ADE"/>
    <w:rsid w:val="00494475"/>
    <w:rsid w:val="004949BA"/>
    <w:rsid w:val="00494CA6"/>
    <w:rsid w:val="004A114B"/>
    <w:rsid w:val="004A1151"/>
    <w:rsid w:val="004A155F"/>
    <w:rsid w:val="004A2CB2"/>
    <w:rsid w:val="004A3DD7"/>
    <w:rsid w:val="004A442F"/>
    <w:rsid w:val="004A4819"/>
    <w:rsid w:val="004A4A32"/>
    <w:rsid w:val="004A57D7"/>
    <w:rsid w:val="004A5F9E"/>
    <w:rsid w:val="004A622D"/>
    <w:rsid w:val="004B0A73"/>
    <w:rsid w:val="004B0F55"/>
    <w:rsid w:val="004B246A"/>
    <w:rsid w:val="004B309F"/>
    <w:rsid w:val="004B3B3D"/>
    <w:rsid w:val="004B42C8"/>
    <w:rsid w:val="004B459B"/>
    <w:rsid w:val="004B4EBC"/>
    <w:rsid w:val="004B5096"/>
    <w:rsid w:val="004B7225"/>
    <w:rsid w:val="004B74CF"/>
    <w:rsid w:val="004C0857"/>
    <w:rsid w:val="004C22E3"/>
    <w:rsid w:val="004C28CC"/>
    <w:rsid w:val="004C36C8"/>
    <w:rsid w:val="004C4891"/>
    <w:rsid w:val="004C4DD6"/>
    <w:rsid w:val="004C518B"/>
    <w:rsid w:val="004C547D"/>
    <w:rsid w:val="004C6443"/>
    <w:rsid w:val="004C6AA8"/>
    <w:rsid w:val="004C7223"/>
    <w:rsid w:val="004C78E4"/>
    <w:rsid w:val="004C7C3F"/>
    <w:rsid w:val="004D0BBE"/>
    <w:rsid w:val="004D0F4B"/>
    <w:rsid w:val="004D18EB"/>
    <w:rsid w:val="004D25F8"/>
    <w:rsid w:val="004D292D"/>
    <w:rsid w:val="004D2C82"/>
    <w:rsid w:val="004D2DAF"/>
    <w:rsid w:val="004D3B9D"/>
    <w:rsid w:val="004D412C"/>
    <w:rsid w:val="004D502A"/>
    <w:rsid w:val="004D6455"/>
    <w:rsid w:val="004D7B10"/>
    <w:rsid w:val="004D7ECB"/>
    <w:rsid w:val="004E0E47"/>
    <w:rsid w:val="004E0E7F"/>
    <w:rsid w:val="004E17DF"/>
    <w:rsid w:val="004E1BAA"/>
    <w:rsid w:val="004E27BF"/>
    <w:rsid w:val="004E2F19"/>
    <w:rsid w:val="004E33F5"/>
    <w:rsid w:val="004E34DB"/>
    <w:rsid w:val="004E37D1"/>
    <w:rsid w:val="004E3CDF"/>
    <w:rsid w:val="004E490A"/>
    <w:rsid w:val="004E5B86"/>
    <w:rsid w:val="004E5E5E"/>
    <w:rsid w:val="004E69DF"/>
    <w:rsid w:val="004E731C"/>
    <w:rsid w:val="004F0030"/>
    <w:rsid w:val="004F00D5"/>
    <w:rsid w:val="004F113B"/>
    <w:rsid w:val="004F1A95"/>
    <w:rsid w:val="004F29DA"/>
    <w:rsid w:val="004F355C"/>
    <w:rsid w:val="004F3A2F"/>
    <w:rsid w:val="004F3D12"/>
    <w:rsid w:val="004F4599"/>
    <w:rsid w:val="004F4FD6"/>
    <w:rsid w:val="004F64AE"/>
    <w:rsid w:val="004F67EB"/>
    <w:rsid w:val="004F7AB2"/>
    <w:rsid w:val="005009EB"/>
    <w:rsid w:val="00500FAA"/>
    <w:rsid w:val="00501A57"/>
    <w:rsid w:val="00502F34"/>
    <w:rsid w:val="005036FC"/>
    <w:rsid w:val="005052DE"/>
    <w:rsid w:val="00506E2D"/>
    <w:rsid w:val="00507098"/>
    <w:rsid w:val="00507A2E"/>
    <w:rsid w:val="00510EE3"/>
    <w:rsid w:val="005113A5"/>
    <w:rsid w:val="005114F8"/>
    <w:rsid w:val="00511835"/>
    <w:rsid w:val="0051196A"/>
    <w:rsid w:val="005129BA"/>
    <w:rsid w:val="00512ADC"/>
    <w:rsid w:val="005131AD"/>
    <w:rsid w:val="0051381E"/>
    <w:rsid w:val="00513D60"/>
    <w:rsid w:val="00514B7A"/>
    <w:rsid w:val="00516AE9"/>
    <w:rsid w:val="0052250C"/>
    <w:rsid w:val="0052300C"/>
    <w:rsid w:val="0052321A"/>
    <w:rsid w:val="00523931"/>
    <w:rsid w:val="005261BF"/>
    <w:rsid w:val="00527167"/>
    <w:rsid w:val="005279A8"/>
    <w:rsid w:val="0053123A"/>
    <w:rsid w:val="00531579"/>
    <w:rsid w:val="00532311"/>
    <w:rsid w:val="005324D5"/>
    <w:rsid w:val="00532B7B"/>
    <w:rsid w:val="00532FC4"/>
    <w:rsid w:val="005333DA"/>
    <w:rsid w:val="00534047"/>
    <w:rsid w:val="0053514B"/>
    <w:rsid w:val="00536418"/>
    <w:rsid w:val="00536E90"/>
    <w:rsid w:val="00537874"/>
    <w:rsid w:val="00537B9B"/>
    <w:rsid w:val="005400D4"/>
    <w:rsid w:val="0054028B"/>
    <w:rsid w:val="0054120B"/>
    <w:rsid w:val="005418FC"/>
    <w:rsid w:val="005421E4"/>
    <w:rsid w:val="00543F24"/>
    <w:rsid w:val="0054430C"/>
    <w:rsid w:val="0054441C"/>
    <w:rsid w:val="00545143"/>
    <w:rsid w:val="00547852"/>
    <w:rsid w:val="0054BED7"/>
    <w:rsid w:val="00550B60"/>
    <w:rsid w:val="005533AD"/>
    <w:rsid w:val="00553818"/>
    <w:rsid w:val="00554A13"/>
    <w:rsid w:val="005551D5"/>
    <w:rsid w:val="0055635F"/>
    <w:rsid w:val="00556C1A"/>
    <w:rsid w:val="00557306"/>
    <w:rsid w:val="005578D1"/>
    <w:rsid w:val="00560225"/>
    <w:rsid w:val="0056073C"/>
    <w:rsid w:val="0056121B"/>
    <w:rsid w:val="005621EF"/>
    <w:rsid w:val="00562F9D"/>
    <w:rsid w:val="005647E5"/>
    <w:rsid w:val="00565B88"/>
    <w:rsid w:val="0056682E"/>
    <w:rsid w:val="00566CBD"/>
    <w:rsid w:val="00572239"/>
    <w:rsid w:val="0057261C"/>
    <w:rsid w:val="00572C1F"/>
    <w:rsid w:val="00572EED"/>
    <w:rsid w:val="00573017"/>
    <w:rsid w:val="005730CF"/>
    <w:rsid w:val="00573F59"/>
    <w:rsid w:val="00575B4B"/>
    <w:rsid w:val="005761A0"/>
    <w:rsid w:val="005763A7"/>
    <w:rsid w:val="00577362"/>
    <w:rsid w:val="00577DE2"/>
    <w:rsid w:val="00580DD6"/>
    <w:rsid w:val="00580F81"/>
    <w:rsid w:val="005815F6"/>
    <w:rsid w:val="005819E1"/>
    <w:rsid w:val="00581CF0"/>
    <w:rsid w:val="00587074"/>
    <w:rsid w:val="005871D4"/>
    <w:rsid w:val="00587719"/>
    <w:rsid w:val="005879ED"/>
    <w:rsid w:val="005902A7"/>
    <w:rsid w:val="00590353"/>
    <w:rsid w:val="00591510"/>
    <w:rsid w:val="00592427"/>
    <w:rsid w:val="005927BC"/>
    <w:rsid w:val="00593596"/>
    <w:rsid w:val="00595695"/>
    <w:rsid w:val="0059616A"/>
    <w:rsid w:val="00596C37"/>
    <w:rsid w:val="005A08A4"/>
    <w:rsid w:val="005A0CAD"/>
    <w:rsid w:val="005A0D24"/>
    <w:rsid w:val="005A0DC3"/>
    <w:rsid w:val="005A0E88"/>
    <w:rsid w:val="005A1288"/>
    <w:rsid w:val="005A33EB"/>
    <w:rsid w:val="005A3BA7"/>
    <w:rsid w:val="005A44D3"/>
    <w:rsid w:val="005A5498"/>
    <w:rsid w:val="005A6900"/>
    <w:rsid w:val="005A6A52"/>
    <w:rsid w:val="005B0213"/>
    <w:rsid w:val="005B206C"/>
    <w:rsid w:val="005B341C"/>
    <w:rsid w:val="005B3F68"/>
    <w:rsid w:val="005B49E4"/>
    <w:rsid w:val="005B6386"/>
    <w:rsid w:val="005B769C"/>
    <w:rsid w:val="005C00A9"/>
    <w:rsid w:val="005C2A60"/>
    <w:rsid w:val="005C3F84"/>
    <w:rsid w:val="005C60CB"/>
    <w:rsid w:val="005C69B2"/>
    <w:rsid w:val="005C6DC8"/>
    <w:rsid w:val="005C7823"/>
    <w:rsid w:val="005C78B6"/>
    <w:rsid w:val="005D113A"/>
    <w:rsid w:val="005D2D8B"/>
    <w:rsid w:val="005D2F1E"/>
    <w:rsid w:val="005D3488"/>
    <w:rsid w:val="005D39D9"/>
    <w:rsid w:val="005D3B1D"/>
    <w:rsid w:val="005D422C"/>
    <w:rsid w:val="005D48E9"/>
    <w:rsid w:val="005D52B4"/>
    <w:rsid w:val="005D59EA"/>
    <w:rsid w:val="005D77B2"/>
    <w:rsid w:val="005D7C50"/>
    <w:rsid w:val="005E00D5"/>
    <w:rsid w:val="005E045E"/>
    <w:rsid w:val="005E0C1A"/>
    <w:rsid w:val="005E0D9D"/>
    <w:rsid w:val="005E0E21"/>
    <w:rsid w:val="005E1617"/>
    <w:rsid w:val="005E1A25"/>
    <w:rsid w:val="005E20B5"/>
    <w:rsid w:val="005E29AD"/>
    <w:rsid w:val="005E30EC"/>
    <w:rsid w:val="005E314A"/>
    <w:rsid w:val="005E3980"/>
    <w:rsid w:val="005E39CC"/>
    <w:rsid w:val="005E50E9"/>
    <w:rsid w:val="005E525B"/>
    <w:rsid w:val="005E5B36"/>
    <w:rsid w:val="005E5EC7"/>
    <w:rsid w:val="005E5F57"/>
    <w:rsid w:val="005E62FD"/>
    <w:rsid w:val="005E73E5"/>
    <w:rsid w:val="005E74CE"/>
    <w:rsid w:val="005E7E22"/>
    <w:rsid w:val="005F0EBE"/>
    <w:rsid w:val="005F0F42"/>
    <w:rsid w:val="005F160A"/>
    <w:rsid w:val="005F1EB8"/>
    <w:rsid w:val="005F1EEB"/>
    <w:rsid w:val="005F295F"/>
    <w:rsid w:val="005F2A4E"/>
    <w:rsid w:val="005F2CA9"/>
    <w:rsid w:val="005F3270"/>
    <w:rsid w:val="005F3A7D"/>
    <w:rsid w:val="005F441F"/>
    <w:rsid w:val="005F4BD6"/>
    <w:rsid w:val="005F5226"/>
    <w:rsid w:val="005F522A"/>
    <w:rsid w:val="005F5E9E"/>
    <w:rsid w:val="005F718B"/>
    <w:rsid w:val="005F7F75"/>
    <w:rsid w:val="005F7FEF"/>
    <w:rsid w:val="00600DA7"/>
    <w:rsid w:val="00601673"/>
    <w:rsid w:val="00603E28"/>
    <w:rsid w:val="006049B5"/>
    <w:rsid w:val="0060677C"/>
    <w:rsid w:val="00607229"/>
    <w:rsid w:val="0060769A"/>
    <w:rsid w:val="0060783B"/>
    <w:rsid w:val="006110BD"/>
    <w:rsid w:val="00611551"/>
    <w:rsid w:val="00611ABF"/>
    <w:rsid w:val="00612398"/>
    <w:rsid w:val="00612FED"/>
    <w:rsid w:val="006142A0"/>
    <w:rsid w:val="0061457D"/>
    <w:rsid w:val="00615BB6"/>
    <w:rsid w:val="00615D39"/>
    <w:rsid w:val="00615E6A"/>
    <w:rsid w:val="00616731"/>
    <w:rsid w:val="00616B92"/>
    <w:rsid w:val="00617008"/>
    <w:rsid w:val="00617285"/>
    <w:rsid w:val="0061791A"/>
    <w:rsid w:val="00617972"/>
    <w:rsid w:val="006203B0"/>
    <w:rsid w:val="0062132D"/>
    <w:rsid w:val="00621936"/>
    <w:rsid w:val="006222F1"/>
    <w:rsid w:val="00623A6B"/>
    <w:rsid w:val="00623ABA"/>
    <w:rsid w:val="00624E98"/>
    <w:rsid w:val="0062677D"/>
    <w:rsid w:val="00626B5A"/>
    <w:rsid w:val="00627F69"/>
    <w:rsid w:val="0062BDD6"/>
    <w:rsid w:val="006300D6"/>
    <w:rsid w:val="006300E9"/>
    <w:rsid w:val="006311FF"/>
    <w:rsid w:val="006321EB"/>
    <w:rsid w:val="00632508"/>
    <w:rsid w:val="00632818"/>
    <w:rsid w:val="0063494B"/>
    <w:rsid w:val="00635A95"/>
    <w:rsid w:val="00636A4E"/>
    <w:rsid w:val="006370BF"/>
    <w:rsid w:val="006407F1"/>
    <w:rsid w:val="0064080B"/>
    <w:rsid w:val="00640AD9"/>
    <w:rsid w:val="00641826"/>
    <w:rsid w:val="00641832"/>
    <w:rsid w:val="00642318"/>
    <w:rsid w:val="0064264A"/>
    <w:rsid w:val="006426E1"/>
    <w:rsid w:val="0064289B"/>
    <w:rsid w:val="00643E62"/>
    <w:rsid w:val="00643F01"/>
    <w:rsid w:val="0064400A"/>
    <w:rsid w:val="00644D43"/>
    <w:rsid w:val="00646E48"/>
    <w:rsid w:val="006471A7"/>
    <w:rsid w:val="006473B2"/>
    <w:rsid w:val="00647879"/>
    <w:rsid w:val="006479DF"/>
    <w:rsid w:val="00650AA3"/>
    <w:rsid w:val="00650F14"/>
    <w:rsid w:val="00652404"/>
    <w:rsid w:val="006533F1"/>
    <w:rsid w:val="006542FB"/>
    <w:rsid w:val="00654363"/>
    <w:rsid w:val="0065527D"/>
    <w:rsid w:val="00655EF1"/>
    <w:rsid w:val="00656586"/>
    <w:rsid w:val="006570EA"/>
    <w:rsid w:val="006573B2"/>
    <w:rsid w:val="0066065F"/>
    <w:rsid w:val="0066107F"/>
    <w:rsid w:val="006612E3"/>
    <w:rsid w:val="00661776"/>
    <w:rsid w:val="006617CC"/>
    <w:rsid w:val="006619EE"/>
    <w:rsid w:val="006620A1"/>
    <w:rsid w:val="0066359E"/>
    <w:rsid w:val="00664259"/>
    <w:rsid w:val="00664AD1"/>
    <w:rsid w:val="00665ABF"/>
    <w:rsid w:val="00665F73"/>
    <w:rsid w:val="00666641"/>
    <w:rsid w:val="006669D8"/>
    <w:rsid w:val="006679E8"/>
    <w:rsid w:val="00667B4E"/>
    <w:rsid w:val="00670601"/>
    <w:rsid w:val="00670BD3"/>
    <w:rsid w:val="00670CD0"/>
    <w:rsid w:val="00671A77"/>
    <w:rsid w:val="00672453"/>
    <w:rsid w:val="00672A6F"/>
    <w:rsid w:val="00672D7B"/>
    <w:rsid w:val="006736CB"/>
    <w:rsid w:val="00673F34"/>
    <w:rsid w:val="00674046"/>
    <w:rsid w:val="0067404E"/>
    <w:rsid w:val="0067423C"/>
    <w:rsid w:val="006747E8"/>
    <w:rsid w:val="006750AF"/>
    <w:rsid w:val="00675ECA"/>
    <w:rsid w:val="006761B9"/>
    <w:rsid w:val="00676238"/>
    <w:rsid w:val="00676C2D"/>
    <w:rsid w:val="00676F45"/>
    <w:rsid w:val="00677650"/>
    <w:rsid w:val="00677F1C"/>
    <w:rsid w:val="00677F9F"/>
    <w:rsid w:val="00680D25"/>
    <w:rsid w:val="0068146E"/>
    <w:rsid w:val="00681865"/>
    <w:rsid w:val="00682557"/>
    <w:rsid w:val="00684A87"/>
    <w:rsid w:val="00684B20"/>
    <w:rsid w:val="00685675"/>
    <w:rsid w:val="00685E0D"/>
    <w:rsid w:val="00686A54"/>
    <w:rsid w:val="00687AA5"/>
    <w:rsid w:val="00690C67"/>
    <w:rsid w:val="006913B3"/>
    <w:rsid w:val="00691AD5"/>
    <w:rsid w:val="00692335"/>
    <w:rsid w:val="00693D00"/>
    <w:rsid w:val="00694158"/>
    <w:rsid w:val="006949E7"/>
    <w:rsid w:val="00694AAA"/>
    <w:rsid w:val="00695CED"/>
    <w:rsid w:val="00695E6B"/>
    <w:rsid w:val="00696146"/>
    <w:rsid w:val="0069698D"/>
    <w:rsid w:val="0069732E"/>
    <w:rsid w:val="006973DC"/>
    <w:rsid w:val="006A0C27"/>
    <w:rsid w:val="006A1450"/>
    <w:rsid w:val="006A287B"/>
    <w:rsid w:val="006A3A72"/>
    <w:rsid w:val="006A4685"/>
    <w:rsid w:val="006A4CBB"/>
    <w:rsid w:val="006A563E"/>
    <w:rsid w:val="006A5C83"/>
    <w:rsid w:val="006A6CE6"/>
    <w:rsid w:val="006B0939"/>
    <w:rsid w:val="006B0D95"/>
    <w:rsid w:val="006B20C6"/>
    <w:rsid w:val="006B22E6"/>
    <w:rsid w:val="006B34AE"/>
    <w:rsid w:val="006B3B61"/>
    <w:rsid w:val="006B3D6F"/>
    <w:rsid w:val="006B4E8E"/>
    <w:rsid w:val="006B67BA"/>
    <w:rsid w:val="006B7941"/>
    <w:rsid w:val="006B7E76"/>
    <w:rsid w:val="006C0147"/>
    <w:rsid w:val="006C01A5"/>
    <w:rsid w:val="006C05C6"/>
    <w:rsid w:val="006C087F"/>
    <w:rsid w:val="006C1554"/>
    <w:rsid w:val="006C1B2F"/>
    <w:rsid w:val="006C2797"/>
    <w:rsid w:val="006C27BA"/>
    <w:rsid w:val="006C3432"/>
    <w:rsid w:val="006C3988"/>
    <w:rsid w:val="006C421E"/>
    <w:rsid w:val="006C4796"/>
    <w:rsid w:val="006C4E0C"/>
    <w:rsid w:val="006C563F"/>
    <w:rsid w:val="006C65F5"/>
    <w:rsid w:val="006C6949"/>
    <w:rsid w:val="006C7BBC"/>
    <w:rsid w:val="006C7F0D"/>
    <w:rsid w:val="006D0E50"/>
    <w:rsid w:val="006D1269"/>
    <w:rsid w:val="006D3DC4"/>
    <w:rsid w:val="006D4206"/>
    <w:rsid w:val="006D46D8"/>
    <w:rsid w:val="006D4A6E"/>
    <w:rsid w:val="006D535F"/>
    <w:rsid w:val="006D646D"/>
    <w:rsid w:val="006D6CE2"/>
    <w:rsid w:val="006D740B"/>
    <w:rsid w:val="006D7C41"/>
    <w:rsid w:val="006E0972"/>
    <w:rsid w:val="006E0EBB"/>
    <w:rsid w:val="006E1C0A"/>
    <w:rsid w:val="006E207A"/>
    <w:rsid w:val="006E3F5D"/>
    <w:rsid w:val="006E40D5"/>
    <w:rsid w:val="006E4569"/>
    <w:rsid w:val="006E471E"/>
    <w:rsid w:val="006E4976"/>
    <w:rsid w:val="006E78EC"/>
    <w:rsid w:val="006E7A89"/>
    <w:rsid w:val="006F1DB1"/>
    <w:rsid w:val="006F2B56"/>
    <w:rsid w:val="006F3D6F"/>
    <w:rsid w:val="006F439C"/>
    <w:rsid w:val="006F5781"/>
    <w:rsid w:val="006F62DC"/>
    <w:rsid w:val="006F77CD"/>
    <w:rsid w:val="006F795F"/>
    <w:rsid w:val="006F7EAF"/>
    <w:rsid w:val="007004BB"/>
    <w:rsid w:val="00701B85"/>
    <w:rsid w:val="00702937"/>
    <w:rsid w:val="00704507"/>
    <w:rsid w:val="007057CB"/>
    <w:rsid w:val="00706211"/>
    <w:rsid w:val="0070695E"/>
    <w:rsid w:val="007070F1"/>
    <w:rsid w:val="00707627"/>
    <w:rsid w:val="00707FBB"/>
    <w:rsid w:val="00710982"/>
    <w:rsid w:val="0071165B"/>
    <w:rsid w:val="0071224D"/>
    <w:rsid w:val="007123A2"/>
    <w:rsid w:val="00712653"/>
    <w:rsid w:val="0071617E"/>
    <w:rsid w:val="0071649B"/>
    <w:rsid w:val="00716ADB"/>
    <w:rsid w:val="00716D0D"/>
    <w:rsid w:val="0071784E"/>
    <w:rsid w:val="00720321"/>
    <w:rsid w:val="00720D96"/>
    <w:rsid w:val="007210DF"/>
    <w:rsid w:val="0072131A"/>
    <w:rsid w:val="007214F6"/>
    <w:rsid w:val="00721A8A"/>
    <w:rsid w:val="0072275C"/>
    <w:rsid w:val="00722C8E"/>
    <w:rsid w:val="00723BA8"/>
    <w:rsid w:val="00723BF2"/>
    <w:rsid w:val="0072401F"/>
    <w:rsid w:val="007247BF"/>
    <w:rsid w:val="0072495E"/>
    <w:rsid w:val="00724CA9"/>
    <w:rsid w:val="00725961"/>
    <w:rsid w:val="00726C08"/>
    <w:rsid w:val="00726F58"/>
    <w:rsid w:val="00727689"/>
    <w:rsid w:val="00727909"/>
    <w:rsid w:val="00730474"/>
    <w:rsid w:val="00730AE8"/>
    <w:rsid w:val="00731657"/>
    <w:rsid w:val="00731F8D"/>
    <w:rsid w:val="007322EC"/>
    <w:rsid w:val="00732335"/>
    <w:rsid w:val="00734140"/>
    <w:rsid w:val="00734724"/>
    <w:rsid w:val="007351F4"/>
    <w:rsid w:val="0073536F"/>
    <w:rsid w:val="00735434"/>
    <w:rsid w:val="007361A4"/>
    <w:rsid w:val="00740D21"/>
    <w:rsid w:val="0074167A"/>
    <w:rsid w:val="007419A5"/>
    <w:rsid w:val="00741C19"/>
    <w:rsid w:val="00742744"/>
    <w:rsid w:val="00742E1C"/>
    <w:rsid w:val="00742E7E"/>
    <w:rsid w:val="00744B64"/>
    <w:rsid w:val="007453CC"/>
    <w:rsid w:val="007456A2"/>
    <w:rsid w:val="00745AE6"/>
    <w:rsid w:val="00746A52"/>
    <w:rsid w:val="0074761C"/>
    <w:rsid w:val="007477FF"/>
    <w:rsid w:val="00747BF3"/>
    <w:rsid w:val="00747FD3"/>
    <w:rsid w:val="00751C41"/>
    <w:rsid w:val="0075218C"/>
    <w:rsid w:val="007524A5"/>
    <w:rsid w:val="007528D5"/>
    <w:rsid w:val="0075354F"/>
    <w:rsid w:val="00753AAC"/>
    <w:rsid w:val="00754039"/>
    <w:rsid w:val="0075487E"/>
    <w:rsid w:val="00757CEA"/>
    <w:rsid w:val="00757D5E"/>
    <w:rsid w:val="00760B8E"/>
    <w:rsid w:val="00760EF5"/>
    <w:rsid w:val="0076158F"/>
    <w:rsid w:val="00761BCB"/>
    <w:rsid w:val="0076279A"/>
    <w:rsid w:val="00762862"/>
    <w:rsid w:val="00762E63"/>
    <w:rsid w:val="00764390"/>
    <w:rsid w:val="007644C5"/>
    <w:rsid w:val="0076519D"/>
    <w:rsid w:val="00766264"/>
    <w:rsid w:val="0076655A"/>
    <w:rsid w:val="00767353"/>
    <w:rsid w:val="007676D1"/>
    <w:rsid w:val="00767A16"/>
    <w:rsid w:val="00767CEE"/>
    <w:rsid w:val="0077369C"/>
    <w:rsid w:val="00773826"/>
    <w:rsid w:val="007747E9"/>
    <w:rsid w:val="007754D4"/>
    <w:rsid w:val="007775A4"/>
    <w:rsid w:val="0077765C"/>
    <w:rsid w:val="00777FBE"/>
    <w:rsid w:val="0078029E"/>
    <w:rsid w:val="00780653"/>
    <w:rsid w:val="007806D1"/>
    <w:rsid w:val="00780920"/>
    <w:rsid w:val="00782439"/>
    <w:rsid w:val="0078293B"/>
    <w:rsid w:val="007829EF"/>
    <w:rsid w:val="00782DD0"/>
    <w:rsid w:val="007832D2"/>
    <w:rsid w:val="00784110"/>
    <w:rsid w:val="00785FE7"/>
    <w:rsid w:val="007867D7"/>
    <w:rsid w:val="00786A95"/>
    <w:rsid w:val="00786AA3"/>
    <w:rsid w:val="00786E05"/>
    <w:rsid w:val="00790E44"/>
    <w:rsid w:val="00791316"/>
    <w:rsid w:val="00793215"/>
    <w:rsid w:val="00793B47"/>
    <w:rsid w:val="00794342"/>
    <w:rsid w:val="007947E6"/>
    <w:rsid w:val="00794C2D"/>
    <w:rsid w:val="00794DD6"/>
    <w:rsid w:val="007951A2"/>
    <w:rsid w:val="00797A91"/>
    <w:rsid w:val="007A1779"/>
    <w:rsid w:val="007A23C5"/>
    <w:rsid w:val="007A3017"/>
    <w:rsid w:val="007A37E3"/>
    <w:rsid w:val="007A4335"/>
    <w:rsid w:val="007A5903"/>
    <w:rsid w:val="007A6A0F"/>
    <w:rsid w:val="007A7F88"/>
    <w:rsid w:val="007B1434"/>
    <w:rsid w:val="007B16E1"/>
    <w:rsid w:val="007B1FE4"/>
    <w:rsid w:val="007B23D9"/>
    <w:rsid w:val="007B418B"/>
    <w:rsid w:val="007B47E5"/>
    <w:rsid w:val="007B5C18"/>
    <w:rsid w:val="007B63A3"/>
    <w:rsid w:val="007B6FB1"/>
    <w:rsid w:val="007C03A2"/>
    <w:rsid w:val="007C1073"/>
    <w:rsid w:val="007C1975"/>
    <w:rsid w:val="007C20EF"/>
    <w:rsid w:val="007C2BEF"/>
    <w:rsid w:val="007C2F2C"/>
    <w:rsid w:val="007C31DC"/>
    <w:rsid w:val="007C3314"/>
    <w:rsid w:val="007C4162"/>
    <w:rsid w:val="007C5197"/>
    <w:rsid w:val="007C78D2"/>
    <w:rsid w:val="007C7BB0"/>
    <w:rsid w:val="007D0637"/>
    <w:rsid w:val="007D08EE"/>
    <w:rsid w:val="007D10B9"/>
    <w:rsid w:val="007D1138"/>
    <w:rsid w:val="007D162D"/>
    <w:rsid w:val="007D220E"/>
    <w:rsid w:val="007D2A01"/>
    <w:rsid w:val="007D2C32"/>
    <w:rsid w:val="007D3578"/>
    <w:rsid w:val="007D455E"/>
    <w:rsid w:val="007D5514"/>
    <w:rsid w:val="007D5993"/>
    <w:rsid w:val="007D6626"/>
    <w:rsid w:val="007E0426"/>
    <w:rsid w:val="007E1C96"/>
    <w:rsid w:val="007E3D8A"/>
    <w:rsid w:val="007E4060"/>
    <w:rsid w:val="007E4B3D"/>
    <w:rsid w:val="007E4FCF"/>
    <w:rsid w:val="007E508C"/>
    <w:rsid w:val="007E648B"/>
    <w:rsid w:val="007E6741"/>
    <w:rsid w:val="007E75AB"/>
    <w:rsid w:val="007E7805"/>
    <w:rsid w:val="007E7F90"/>
    <w:rsid w:val="007F0529"/>
    <w:rsid w:val="007F0647"/>
    <w:rsid w:val="007F08B0"/>
    <w:rsid w:val="007F09D7"/>
    <w:rsid w:val="007F1D3A"/>
    <w:rsid w:val="007F32EC"/>
    <w:rsid w:val="007F3D92"/>
    <w:rsid w:val="007F4B31"/>
    <w:rsid w:val="007F4CE1"/>
    <w:rsid w:val="007F5797"/>
    <w:rsid w:val="007F5E5E"/>
    <w:rsid w:val="007F6BCA"/>
    <w:rsid w:val="007F6C8C"/>
    <w:rsid w:val="00800389"/>
    <w:rsid w:val="00801930"/>
    <w:rsid w:val="00802156"/>
    <w:rsid w:val="008024A2"/>
    <w:rsid w:val="008036AC"/>
    <w:rsid w:val="008036B0"/>
    <w:rsid w:val="00805A31"/>
    <w:rsid w:val="00805F96"/>
    <w:rsid w:val="00806D3B"/>
    <w:rsid w:val="008071F7"/>
    <w:rsid w:val="00810AF4"/>
    <w:rsid w:val="008114AF"/>
    <w:rsid w:val="008118D1"/>
    <w:rsid w:val="00811A03"/>
    <w:rsid w:val="00811A61"/>
    <w:rsid w:val="00811DEA"/>
    <w:rsid w:val="00812A29"/>
    <w:rsid w:val="00812AE0"/>
    <w:rsid w:val="008137F6"/>
    <w:rsid w:val="0081429D"/>
    <w:rsid w:val="00814F01"/>
    <w:rsid w:val="00815E58"/>
    <w:rsid w:val="00816D64"/>
    <w:rsid w:val="00821AE0"/>
    <w:rsid w:val="00822729"/>
    <w:rsid w:val="00822ED1"/>
    <w:rsid w:val="008239AC"/>
    <w:rsid w:val="00824B33"/>
    <w:rsid w:val="00824C9B"/>
    <w:rsid w:val="00824CD6"/>
    <w:rsid w:val="00825150"/>
    <w:rsid w:val="0082539A"/>
    <w:rsid w:val="0082586D"/>
    <w:rsid w:val="00825935"/>
    <w:rsid w:val="00827AB9"/>
    <w:rsid w:val="00827C4D"/>
    <w:rsid w:val="0083103C"/>
    <w:rsid w:val="008314F4"/>
    <w:rsid w:val="00831D22"/>
    <w:rsid w:val="0083285E"/>
    <w:rsid w:val="00832F52"/>
    <w:rsid w:val="008333F4"/>
    <w:rsid w:val="00833419"/>
    <w:rsid w:val="0083348F"/>
    <w:rsid w:val="0083357B"/>
    <w:rsid w:val="008337A9"/>
    <w:rsid w:val="0083388F"/>
    <w:rsid w:val="00834F5A"/>
    <w:rsid w:val="00835FD4"/>
    <w:rsid w:val="00836586"/>
    <w:rsid w:val="00837CDD"/>
    <w:rsid w:val="008414DB"/>
    <w:rsid w:val="008418CD"/>
    <w:rsid w:val="00841F7D"/>
    <w:rsid w:val="008424AB"/>
    <w:rsid w:val="008431BE"/>
    <w:rsid w:val="00843318"/>
    <w:rsid w:val="00844C2C"/>
    <w:rsid w:val="00844DEF"/>
    <w:rsid w:val="00845A7C"/>
    <w:rsid w:val="00845FFE"/>
    <w:rsid w:val="0084618C"/>
    <w:rsid w:val="00846526"/>
    <w:rsid w:val="00846A6B"/>
    <w:rsid w:val="00846C38"/>
    <w:rsid w:val="00847423"/>
    <w:rsid w:val="008475B1"/>
    <w:rsid w:val="0085098F"/>
    <w:rsid w:val="00851360"/>
    <w:rsid w:val="00852466"/>
    <w:rsid w:val="00853044"/>
    <w:rsid w:val="00854196"/>
    <w:rsid w:val="008554CE"/>
    <w:rsid w:val="00855859"/>
    <w:rsid w:val="00856230"/>
    <w:rsid w:val="00856BC1"/>
    <w:rsid w:val="0086035A"/>
    <w:rsid w:val="008614A5"/>
    <w:rsid w:val="00861FE1"/>
    <w:rsid w:val="00862C50"/>
    <w:rsid w:val="00863055"/>
    <w:rsid w:val="00864030"/>
    <w:rsid w:val="00865581"/>
    <w:rsid w:val="00866193"/>
    <w:rsid w:val="008665E0"/>
    <w:rsid w:val="008671B3"/>
    <w:rsid w:val="00870843"/>
    <w:rsid w:val="00870A61"/>
    <w:rsid w:val="00870E41"/>
    <w:rsid w:val="00870F17"/>
    <w:rsid w:val="00872355"/>
    <w:rsid w:val="00872AD8"/>
    <w:rsid w:val="00872C8E"/>
    <w:rsid w:val="00872D64"/>
    <w:rsid w:val="00872DED"/>
    <w:rsid w:val="008733F8"/>
    <w:rsid w:val="00873AAE"/>
    <w:rsid w:val="00874597"/>
    <w:rsid w:val="0087512C"/>
    <w:rsid w:val="00876252"/>
    <w:rsid w:val="008769DC"/>
    <w:rsid w:val="00876C00"/>
    <w:rsid w:val="008772A4"/>
    <w:rsid w:val="008803E8"/>
    <w:rsid w:val="00881E9E"/>
    <w:rsid w:val="008822F7"/>
    <w:rsid w:val="00885FC3"/>
    <w:rsid w:val="0088675F"/>
    <w:rsid w:val="00890FF2"/>
    <w:rsid w:val="008910EC"/>
    <w:rsid w:val="00891C92"/>
    <w:rsid w:val="008923A9"/>
    <w:rsid w:val="008923CE"/>
    <w:rsid w:val="008929C6"/>
    <w:rsid w:val="00892EF6"/>
    <w:rsid w:val="00893064"/>
    <w:rsid w:val="00893EF6"/>
    <w:rsid w:val="00894CB7"/>
    <w:rsid w:val="00894EB6"/>
    <w:rsid w:val="0089510B"/>
    <w:rsid w:val="008962BC"/>
    <w:rsid w:val="008969C2"/>
    <w:rsid w:val="00896FA5"/>
    <w:rsid w:val="0089785F"/>
    <w:rsid w:val="0089787B"/>
    <w:rsid w:val="00897933"/>
    <w:rsid w:val="008A046A"/>
    <w:rsid w:val="008A0B4A"/>
    <w:rsid w:val="008A1DC8"/>
    <w:rsid w:val="008A21A8"/>
    <w:rsid w:val="008A4519"/>
    <w:rsid w:val="008A45E5"/>
    <w:rsid w:val="008A533D"/>
    <w:rsid w:val="008A63CD"/>
    <w:rsid w:val="008A6CB2"/>
    <w:rsid w:val="008B0185"/>
    <w:rsid w:val="008B0364"/>
    <w:rsid w:val="008B0C10"/>
    <w:rsid w:val="008B0C1A"/>
    <w:rsid w:val="008B0CB8"/>
    <w:rsid w:val="008B0D71"/>
    <w:rsid w:val="008B1821"/>
    <w:rsid w:val="008B1A0F"/>
    <w:rsid w:val="008B1B10"/>
    <w:rsid w:val="008B1FAF"/>
    <w:rsid w:val="008B23B3"/>
    <w:rsid w:val="008B4EE6"/>
    <w:rsid w:val="008B562F"/>
    <w:rsid w:val="008B6485"/>
    <w:rsid w:val="008B7BC0"/>
    <w:rsid w:val="008C07EE"/>
    <w:rsid w:val="008C11A1"/>
    <w:rsid w:val="008C1849"/>
    <w:rsid w:val="008C25B0"/>
    <w:rsid w:val="008C2B39"/>
    <w:rsid w:val="008C3C6A"/>
    <w:rsid w:val="008C50C5"/>
    <w:rsid w:val="008C559B"/>
    <w:rsid w:val="008C5AC2"/>
    <w:rsid w:val="008C5C90"/>
    <w:rsid w:val="008C6A01"/>
    <w:rsid w:val="008C6CFE"/>
    <w:rsid w:val="008C7AA8"/>
    <w:rsid w:val="008D0AE5"/>
    <w:rsid w:val="008D0BDA"/>
    <w:rsid w:val="008D141F"/>
    <w:rsid w:val="008D142E"/>
    <w:rsid w:val="008D168B"/>
    <w:rsid w:val="008D172D"/>
    <w:rsid w:val="008D2286"/>
    <w:rsid w:val="008D38C3"/>
    <w:rsid w:val="008D3D18"/>
    <w:rsid w:val="008D457A"/>
    <w:rsid w:val="008D4B8C"/>
    <w:rsid w:val="008D5945"/>
    <w:rsid w:val="008D5B37"/>
    <w:rsid w:val="008D6E4C"/>
    <w:rsid w:val="008D7513"/>
    <w:rsid w:val="008D7898"/>
    <w:rsid w:val="008D7CFB"/>
    <w:rsid w:val="008E0436"/>
    <w:rsid w:val="008E07CF"/>
    <w:rsid w:val="008E2475"/>
    <w:rsid w:val="008E248C"/>
    <w:rsid w:val="008E2625"/>
    <w:rsid w:val="008E5801"/>
    <w:rsid w:val="008E5B71"/>
    <w:rsid w:val="008E776D"/>
    <w:rsid w:val="008F1153"/>
    <w:rsid w:val="008F1471"/>
    <w:rsid w:val="008F1822"/>
    <w:rsid w:val="008F2492"/>
    <w:rsid w:val="008F3F6D"/>
    <w:rsid w:val="008F45D9"/>
    <w:rsid w:val="008F46FF"/>
    <w:rsid w:val="008F4E3C"/>
    <w:rsid w:val="008F5594"/>
    <w:rsid w:val="008F57E8"/>
    <w:rsid w:val="008F68B3"/>
    <w:rsid w:val="008F74C4"/>
    <w:rsid w:val="008F7B33"/>
    <w:rsid w:val="00900A57"/>
    <w:rsid w:val="00901745"/>
    <w:rsid w:val="00903CCF"/>
    <w:rsid w:val="009045DD"/>
    <w:rsid w:val="009053DC"/>
    <w:rsid w:val="00905D20"/>
    <w:rsid w:val="00905E67"/>
    <w:rsid w:val="0090786D"/>
    <w:rsid w:val="0090F103"/>
    <w:rsid w:val="009128FE"/>
    <w:rsid w:val="00912E17"/>
    <w:rsid w:val="009130B9"/>
    <w:rsid w:val="00914BC3"/>
    <w:rsid w:val="00915174"/>
    <w:rsid w:val="00915757"/>
    <w:rsid w:val="009164AF"/>
    <w:rsid w:val="00916AAC"/>
    <w:rsid w:val="00916C34"/>
    <w:rsid w:val="00917346"/>
    <w:rsid w:val="009176C0"/>
    <w:rsid w:val="00920236"/>
    <w:rsid w:val="00920543"/>
    <w:rsid w:val="009208D7"/>
    <w:rsid w:val="0092235F"/>
    <w:rsid w:val="00922E9E"/>
    <w:rsid w:val="00924564"/>
    <w:rsid w:val="00924E69"/>
    <w:rsid w:val="00925896"/>
    <w:rsid w:val="009261D3"/>
    <w:rsid w:val="00926D14"/>
    <w:rsid w:val="009270A0"/>
    <w:rsid w:val="009306BF"/>
    <w:rsid w:val="00931761"/>
    <w:rsid w:val="00931A6B"/>
    <w:rsid w:val="00931A88"/>
    <w:rsid w:val="00931ADB"/>
    <w:rsid w:val="00931E91"/>
    <w:rsid w:val="00932373"/>
    <w:rsid w:val="0093482C"/>
    <w:rsid w:val="00934C54"/>
    <w:rsid w:val="009358D3"/>
    <w:rsid w:val="00935CA0"/>
    <w:rsid w:val="009364EB"/>
    <w:rsid w:val="00936878"/>
    <w:rsid w:val="0094000A"/>
    <w:rsid w:val="0094061E"/>
    <w:rsid w:val="00940843"/>
    <w:rsid w:val="00941BCD"/>
    <w:rsid w:val="00942B81"/>
    <w:rsid w:val="00942D53"/>
    <w:rsid w:val="00944AC2"/>
    <w:rsid w:val="00945011"/>
    <w:rsid w:val="00945378"/>
    <w:rsid w:val="00946079"/>
    <w:rsid w:val="009505F3"/>
    <w:rsid w:val="00951592"/>
    <w:rsid w:val="00951DA7"/>
    <w:rsid w:val="00952FEC"/>
    <w:rsid w:val="009531E6"/>
    <w:rsid w:val="0095343D"/>
    <w:rsid w:val="00953B46"/>
    <w:rsid w:val="00954F45"/>
    <w:rsid w:val="00955DF9"/>
    <w:rsid w:val="0095699B"/>
    <w:rsid w:val="00956CCC"/>
    <w:rsid w:val="00957221"/>
    <w:rsid w:val="00960345"/>
    <w:rsid w:val="00961225"/>
    <w:rsid w:val="00961C5B"/>
    <w:rsid w:val="0096255D"/>
    <w:rsid w:val="00962998"/>
    <w:rsid w:val="009631F9"/>
    <w:rsid w:val="009646B5"/>
    <w:rsid w:val="00964A9F"/>
    <w:rsid w:val="00966B56"/>
    <w:rsid w:val="00967B00"/>
    <w:rsid w:val="00970280"/>
    <w:rsid w:val="009704C5"/>
    <w:rsid w:val="0097129E"/>
    <w:rsid w:val="0097217E"/>
    <w:rsid w:val="0097267B"/>
    <w:rsid w:val="00972F95"/>
    <w:rsid w:val="00974619"/>
    <w:rsid w:val="009747D8"/>
    <w:rsid w:val="009747E1"/>
    <w:rsid w:val="00974CA1"/>
    <w:rsid w:val="00975D3D"/>
    <w:rsid w:val="0097606C"/>
    <w:rsid w:val="00976135"/>
    <w:rsid w:val="00976822"/>
    <w:rsid w:val="00976FC6"/>
    <w:rsid w:val="0097700E"/>
    <w:rsid w:val="00977915"/>
    <w:rsid w:val="00977F65"/>
    <w:rsid w:val="00981AA4"/>
    <w:rsid w:val="00982C17"/>
    <w:rsid w:val="00983065"/>
    <w:rsid w:val="00983CA5"/>
    <w:rsid w:val="009840D6"/>
    <w:rsid w:val="00984168"/>
    <w:rsid w:val="009845C5"/>
    <w:rsid w:val="009849EB"/>
    <w:rsid w:val="00985169"/>
    <w:rsid w:val="0098675B"/>
    <w:rsid w:val="00986D57"/>
    <w:rsid w:val="00986E82"/>
    <w:rsid w:val="00987293"/>
    <w:rsid w:val="00987294"/>
    <w:rsid w:val="009901AF"/>
    <w:rsid w:val="009901F7"/>
    <w:rsid w:val="0099098A"/>
    <w:rsid w:val="00991E83"/>
    <w:rsid w:val="00991FAB"/>
    <w:rsid w:val="00992265"/>
    <w:rsid w:val="00993A52"/>
    <w:rsid w:val="0099452B"/>
    <w:rsid w:val="00995FA4"/>
    <w:rsid w:val="0099708B"/>
    <w:rsid w:val="009979D9"/>
    <w:rsid w:val="00997BE7"/>
    <w:rsid w:val="009A0104"/>
    <w:rsid w:val="009A120F"/>
    <w:rsid w:val="009A2350"/>
    <w:rsid w:val="009A283F"/>
    <w:rsid w:val="009A2CF9"/>
    <w:rsid w:val="009A32E6"/>
    <w:rsid w:val="009A365B"/>
    <w:rsid w:val="009A4AEA"/>
    <w:rsid w:val="009A4D68"/>
    <w:rsid w:val="009A5813"/>
    <w:rsid w:val="009A7925"/>
    <w:rsid w:val="009B0377"/>
    <w:rsid w:val="009B0B42"/>
    <w:rsid w:val="009B1417"/>
    <w:rsid w:val="009B1FCF"/>
    <w:rsid w:val="009B23B6"/>
    <w:rsid w:val="009B31E6"/>
    <w:rsid w:val="009B3DB8"/>
    <w:rsid w:val="009B4432"/>
    <w:rsid w:val="009B62B5"/>
    <w:rsid w:val="009B63D6"/>
    <w:rsid w:val="009B7095"/>
    <w:rsid w:val="009B73C5"/>
    <w:rsid w:val="009C01FD"/>
    <w:rsid w:val="009C0FF8"/>
    <w:rsid w:val="009C1F05"/>
    <w:rsid w:val="009C2025"/>
    <w:rsid w:val="009C2AA9"/>
    <w:rsid w:val="009C4451"/>
    <w:rsid w:val="009C4FF2"/>
    <w:rsid w:val="009C61BD"/>
    <w:rsid w:val="009C9189"/>
    <w:rsid w:val="009D0C0F"/>
    <w:rsid w:val="009D1732"/>
    <w:rsid w:val="009D1F10"/>
    <w:rsid w:val="009D2747"/>
    <w:rsid w:val="009D2D3C"/>
    <w:rsid w:val="009D3BA5"/>
    <w:rsid w:val="009D3EC6"/>
    <w:rsid w:val="009D4166"/>
    <w:rsid w:val="009D4896"/>
    <w:rsid w:val="009D4A82"/>
    <w:rsid w:val="009D509B"/>
    <w:rsid w:val="009D7529"/>
    <w:rsid w:val="009D7951"/>
    <w:rsid w:val="009D7B33"/>
    <w:rsid w:val="009D7EC4"/>
    <w:rsid w:val="009E0A79"/>
    <w:rsid w:val="009E0FEE"/>
    <w:rsid w:val="009E1776"/>
    <w:rsid w:val="009E187F"/>
    <w:rsid w:val="009E1A01"/>
    <w:rsid w:val="009E24C2"/>
    <w:rsid w:val="009E2530"/>
    <w:rsid w:val="009E2A40"/>
    <w:rsid w:val="009E2B89"/>
    <w:rsid w:val="009E413F"/>
    <w:rsid w:val="009E4C00"/>
    <w:rsid w:val="009E5124"/>
    <w:rsid w:val="009E52C2"/>
    <w:rsid w:val="009E7634"/>
    <w:rsid w:val="009E7A47"/>
    <w:rsid w:val="009F103B"/>
    <w:rsid w:val="009F1264"/>
    <w:rsid w:val="009F1DD6"/>
    <w:rsid w:val="009F24C6"/>
    <w:rsid w:val="009F2515"/>
    <w:rsid w:val="009F26EF"/>
    <w:rsid w:val="009F43EE"/>
    <w:rsid w:val="009F47D7"/>
    <w:rsid w:val="009F4AD1"/>
    <w:rsid w:val="009F4DC5"/>
    <w:rsid w:val="009F7A2B"/>
    <w:rsid w:val="009F7E3C"/>
    <w:rsid w:val="00A00065"/>
    <w:rsid w:val="00A00316"/>
    <w:rsid w:val="00A005F4"/>
    <w:rsid w:val="00A017BD"/>
    <w:rsid w:val="00A023C4"/>
    <w:rsid w:val="00A02495"/>
    <w:rsid w:val="00A031AB"/>
    <w:rsid w:val="00A0478C"/>
    <w:rsid w:val="00A04DCA"/>
    <w:rsid w:val="00A06419"/>
    <w:rsid w:val="00A068A2"/>
    <w:rsid w:val="00A10158"/>
    <w:rsid w:val="00A103E1"/>
    <w:rsid w:val="00A10DDC"/>
    <w:rsid w:val="00A118F8"/>
    <w:rsid w:val="00A11F7A"/>
    <w:rsid w:val="00A126A3"/>
    <w:rsid w:val="00A12A57"/>
    <w:rsid w:val="00A12ADA"/>
    <w:rsid w:val="00A12DE8"/>
    <w:rsid w:val="00A12F10"/>
    <w:rsid w:val="00A133B4"/>
    <w:rsid w:val="00A140F7"/>
    <w:rsid w:val="00A1455B"/>
    <w:rsid w:val="00A1475C"/>
    <w:rsid w:val="00A15306"/>
    <w:rsid w:val="00A15677"/>
    <w:rsid w:val="00A15C9F"/>
    <w:rsid w:val="00A166C9"/>
    <w:rsid w:val="00A205F6"/>
    <w:rsid w:val="00A2088C"/>
    <w:rsid w:val="00A209BC"/>
    <w:rsid w:val="00A20D85"/>
    <w:rsid w:val="00A2256F"/>
    <w:rsid w:val="00A22589"/>
    <w:rsid w:val="00A22C01"/>
    <w:rsid w:val="00A22F0D"/>
    <w:rsid w:val="00A231D4"/>
    <w:rsid w:val="00A254D8"/>
    <w:rsid w:val="00A255E5"/>
    <w:rsid w:val="00A26AA0"/>
    <w:rsid w:val="00A30B8D"/>
    <w:rsid w:val="00A34526"/>
    <w:rsid w:val="00A34B19"/>
    <w:rsid w:val="00A3676B"/>
    <w:rsid w:val="00A375ED"/>
    <w:rsid w:val="00A4042F"/>
    <w:rsid w:val="00A41171"/>
    <w:rsid w:val="00A4158E"/>
    <w:rsid w:val="00A4194D"/>
    <w:rsid w:val="00A43089"/>
    <w:rsid w:val="00A430F6"/>
    <w:rsid w:val="00A437A2"/>
    <w:rsid w:val="00A443CF"/>
    <w:rsid w:val="00A449EF"/>
    <w:rsid w:val="00A4576E"/>
    <w:rsid w:val="00A464C5"/>
    <w:rsid w:val="00A4765C"/>
    <w:rsid w:val="00A47D59"/>
    <w:rsid w:val="00A47FC0"/>
    <w:rsid w:val="00A51FEC"/>
    <w:rsid w:val="00A5241D"/>
    <w:rsid w:val="00A52778"/>
    <w:rsid w:val="00A53E2E"/>
    <w:rsid w:val="00A53ED4"/>
    <w:rsid w:val="00A5542D"/>
    <w:rsid w:val="00A55E15"/>
    <w:rsid w:val="00A5629B"/>
    <w:rsid w:val="00A563EA"/>
    <w:rsid w:val="00A56BE9"/>
    <w:rsid w:val="00A56F5F"/>
    <w:rsid w:val="00A5737C"/>
    <w:rsid w:val="00A57C4C"/>
    <w:rsid w:val="00A57CD7"/>
    <w:rsid w:val="00A57E2D"/>
    <w:rsid w:val="00A601F9"/>
    <w:rsid w:val="00A61EA6"/>
    <w:rsid w:val="00A62014"/>
    <w:rsid w:val="00A64DA0"/>
    <w:rsid w:val="00A65492"/>
    <w:rsid w:val="00A655DB"/>
    <w:rsid w:val="00A66A92"/>
    <w:rsid w:val="00A66BD4"/>
    <w:rsid w:val="00A6704C"/>
    <w:rsid w:val="00A67339"/>
    <w:rsid w:val="00A67B54"/>
    <w:rsid w:val="00A67F7A"/>
    <w:rsid w:val="00A70C54"/>
    <w:rsid w:val="00A73E6C"/>
    <w:rsid w:val="00A74E91"/>
    <w:rsid w:val="00A76289"/>
    <w:rsid w:val="00A76A4E"/>
    <w:rsid w:val="00A76EDA"/>
    <w:rsid w:val="00A80DD0"/>
    <w:rsid w:val="00A81239"/>
    <w:rsid w:val="00A81C70"/>
    <w:rsid w:val="00A81CD1"/>
    <w:rsid w:val="00A81FAD"/>
    <w:rsid w:val="00A831B9"/>
    <w:rsid w:val="00A85691"/>
    <w:rsid w:val="00A8570E"/>
    <w:rsid w:val="00A85EC5"/>
    <w:rsid w:val="00A86720"/>
    <w:rsid w:val="00A87467"/>
    <w:rsid w:val="00A874B1"/>
    <w:rsid w:val="00A90136"/>
    <w:rsid w:val="00A9118E"/>
    <w:rsid w:val="00A916B4"/>
    <w:rsid w:val="00A91A4A"/>
    <w:rsid w:val="00A94996"/>
    <w:rsid w:val="00A95C6E"/>
    <w:rsid w:val="00A95E0B"/>
    <w:rsid w:val="00A96E63"/>
    <w:rsid w:val="00A974E2"/>
    <w:rsid w:val="00A97866"/>
    <w:rsid w:val="00AA02AB"/>
    <w:rsid w:val="00AA09ED"/>
    <w:rsid w:val="00AA0DCA"/>
    <w:rsid w:val="00AA0F7E"/>
    <w:rsid w:val="00AA1E8B"/>
    <w:rsid w:val="00AA315B"/>
    <w:rsid w:val="00AA320B"/>
    <w:rsid w:val="00AA5127"/>
    <w:rsid w:val="00AA51B5"/>
    <w:rsid w:val="00AA6A30"/>
    <w:rsid w:val="00AA6AE6"/>
    <w:rsid w:val="00AA6D06"/>
    <w:rsid w:val="00AA6FC8"/>
    <w:rsid w:val="00AA6FE0"/>
    <w:rsid w:val="00AA751F"/>
    <w:rsid w:val="00AA76E1"/>
    <w:rsid w:val="00AA7BB7"/>
    <w:rsid w:val="00AA7C24"/>
    <w:rsid w:val="00AB0321"/>
    <w:rsid w:val="00AB09AE"/>
    <w:rsid w:val="00AB0A03"/>
    <w:rsid w:val="00AB16CA"/>
    <w:rsid w:val="00AB1FA6"/>
    <w:rsid w:val="00AB243D"/>
    <w:rsid w:val="00AB2540"/>
    <w:rsid w:val="00AB27E1"/>
    <w:rsid w:val="00AB3B49"/>
    <w:rsid w:val="00AB4257"/>
    <w:rsid w:val="00AB4683"/>
    <w:rsid w:val="00AB46D7"/>
    <w:rsid w:val="00AB6586"/>
    <w:rsid w:val="00AB665A"/>
    <w:rsid w:val="00AB6987"/>
    <w:rsid w:val="00AC28D6"/>
    <w:rsid w:val="00AC4460"/>
    <w:rsid w:val="00AC5952"/>
    <w:rsid w:val="00AC5AB9"/>
    <w:rsid w:val="00AC642E"/>
    <w:rsid w:val="00AC67AF"/>
    <w:rsid w:val="00AC7CF5"/>
    <w:rsid w:val="00AD1294"/>
    <w:rsid w:val="00AD1A06"/>
    <w:rsid w:val="00AD2949"/>
    <w:rsid w:val="00AD41D0"/>
    <w:rsid w:val="00AD4868"/>
    <w:rsid w:val="00AD6438"/>
    <w:rsid w:val="00AD7EF8"/>
    <w:rsid w:val="00AE0711"/>
    <w:rsid w:val="00AE0BD3"/>
    <w:rsid w:val="00AE0CA3"/>
    <w:rsid w:val="00AE1FF3"/>
    <w:rsid w:val="00AE3E80"/>
    <w:rsid w:val="00AE6217"/>
    <w:rsid w:val="00AE6ACB"/>
    <w:rsid w:val="00AF062C"/>
    <w:rsid w:val="00AF0B1C"/>
    <w:rsid w:val="00AF193F"/>
    <w:rsid w:val="00AF1A2B"/>
    <w:rsid w:val="00AF303C"/>
    <w:rsid w:val="00AF38E3"/>
    <w:rsid w:val="00AF3A5F"/>
    <w:rsid w:val="00AF40CF"/>
    <w:rsid w:val="00AF43BD"/>
    <w:rsid w:val="00AF5E6C"/>
    <w:rsid w:val="00AF6AFE"/>
    <w:rsid w:val="00AF756D"/>
    <w:rsid w:val="00AF7D51"/>
    <w:rsid w:val="00B01249"/>
    <w:rsid w:val="00B01BF1"/>
    <w:rsid w:val="00B035A6"/>
    <w:rsid w:val="00B0383B"/>
    <w:rsid w:val="00B0389A"/>
    <w:rsid w:val="00B04601"/>
    <w:rsid w:val="00B04869"/>
    <w:rsid w:val="00B049A9"/>
    <w:rsid w:val="00B04CCD"/>
    <w:rsid w:val="00B04EE4"/>
    <w:rsid w:val="00B05142"/>
    <w:rsid w:val="00B053D2"/>
    <w:rsid w:val="00B10FBB"/>
    <w:rsid w:val="00B1121C"/>
    <w:rsid w:val="00B11760"/>
    <w:rsid w:val="00B1270D"/>
    <w:rsid w:val="00B12B25"/>
    <w:rsid w:val="00B12E74"/>
    <w:rsid w:val="00B12EA0"/>
    <w:rsid w:val="00B14E3E"/>
    <w:rsid w:val="00B14EEA"/>
    <w:rsid w:val="00B15E7D"/>
    <w:rsid w:val="00B16BAC"/>
    <w:rsid w:val="00B177CB"/>
    <w:rsid w:val="00B17C74"/>
    <w:rsid w:val="00B2056D"/>
    <w:rsid w:val="00B22D56"/>
    <w:rsid w:val="00B234E8"/>
    <w:rsid w:val="00B23BCE"/>
    <w:rsid w:val="00B2545B"/>
    <w:rsid w:val="00B27961"/>
    <w:rsid w:val="00B3075C"/>
    <w:rsid w:val="00B31451"/>
    <w:rsid w:val="00B3175B"/>
    <w:rsid w:val="00B32927"/>
    <w:rsid w:val="00B33EB0"/>
    <w:rsid w:val="00B343C1"/>
    <w:rsid w:val="00B3456C"/>
    <w:rsid w:val="00B34B75"/>
    <w:rsid w:val="00B34DF5"/>
    <w:rsid w:val="00B34FEB"/>
    <w:rsid w:val="00B370D6"/>
    <w:rsid w:val="00B401F2"/>
    <w:rsid w:val="00B40640"/>
    <w:rsid w:val="00B40D8B"/>
    <w:rsid w:val="00B40F44"/>
    <w:rsid w:val="00B418C0"/>
    <w:rsid w:val="00B42042"/>
    <w:rsid w:val="00B4488B"/>
    <w:rsid w:val="00B46F70"/>
    <w:rsid w:val="00B47419"/>
    <w:rsid w:val="00B500C6"/>
    <w:rsid w:val="00B50339"/>
    <w:rsid w:val="00B50DC5"/>
    <w:rsid w:val="00B52177"/>
    <w:rsid w:val="00B52AEE"/>
    <w:rsid w:val="00B530CB"/>
    <w:rsid w:val="00B53B89"/>
    <w:rsid w:val="00B53D06"/>
    <w:rsid w:val="00B54EC3"/>
    <w:rsid w:val="00B54F2C"/>
    <w:rsid w:val="00B55667"/>
    <w:rsid w:val="00B55906"/>
    <w:rsid w:val="00B559F1"/>
    <w:rsid w:val="00B55E85"/>
    <w:rsid w:val="00B55F8D"/>
    <w:rsid w:val="00B56B78"/>
    <w:rsid w:val="00B570D9"/>
    <w:rsid w:val="00B62B00"/>
    <w:rsid w:val="00B62CD5"/>
    <w:rsid w:val="00B62E27"/>
    <w:rsid w:val="00B633EB"/>
    <w:rsid w:val="00B637BB"/>
    <w:rsid w:val="00B63A4F"/>
    <w:rsid w:val="00B64810"/>
    <w:rsid w:val="00B64A74"/>
    <w:rsid w:val="00B64DCD"/>
    <w:rsid w:val="00B64EA3"/>
    <w:rsid w:val="00B659DC"/>
    <w:rsid w:val="00B66A39"/>
    <w:rsid w:val="00B67844"/>
    <w:rsid w:val="00B6794E"/>
    <w:rsid w:val="00B67BBD"/>
    <w:rsid w:val="00B67CC6"/>
    <w:rsid w:val="00B70437"/>
    <w:rsid w:val="00B70F28"/>
    <w:rsid w:val="00B723FD"/>
    <w:rsid w:val="00B726DC"/>
    <w:rsid w:val="00B7288B"/>
    <w:rsid w:val="00B72B0E"/>
    <w:rsid w:val="00B72E59"/>
    <w:rsid w:val="00B72F1E"/>
    <w:rsid w:val="00B73920"/>
    <w:rsid w:val="00B73C2E"/>
    <w:rsid w:val="00B73D32"/>
    <w:rsid w:val="00B746B9"/>
    <w:rsid w:val="00B77B51"/>
    <w:rsid w:val="00B80465"/>
    <w:rsid w:val="00B80DD3"/>
    <w:rsid w:val="00B81454"/>
    <w:rsid w:val="00B8216C"/>
    <w:rsid w:val="00B839ED"/>
    <w:rsid w:val="00B84DF7"/>
    <w:rsid w:val="00B858B5"/>
    <w:rsid w:val="00B86225"/>
    <w:rsid w:val="00B862EC"/>
    <w:rsid w:val="00B8697E"/>
    <w:rsid w:val="00B87D4E"/>
    <w:rsid w:val="00B90A83"/>
    <w:rsid w:val="00B91486"/>
    <w:rsid w:val="00B91B5D"/>
    <w:rsid w:val="00B92388"/>
    <w:rsid w:val="00B9293E"/>
    <w:rsid w:val="00B957C3"/>
    <w:rsid w:val="00B96B7B"/>
    <w:rsid w:val="00B97128"/>
    <w:rsid w:val="00B975C6"/>
    <w:rsid w:val="00BA0204"/>
    <w:rsid w:val="00BA1646"/>
    <w:rsid w:val="00BA203A"/>
    <w:rsid w:val="00BA2700"/>
    <w:rsid w:val="00BA3154"/>
    <w:rsid w:val="00BA4E42"/>
    <w:rsid w:val="00BA5155"/>
    <w:rsid w:val="00BA5367"/>
    <w:rsid w:val="00BA7B37"/>
    <w:rsid w:val="00BB000C"/>
    <w:rsid w:val="00BB0EFD"/>
    <w:rsid w:val="00BB2032"/>
    <w:rsid w:val="00BB21EC"/>
    <w:rsid w:val="00BB2F2F"/>
    <w:rsid w:val="00BB3166"/>
    <w:rsid w:val="00BB51F8"/>
    <w:rsid w:val="00BB6479"/>
    <w:rsid w:val="00BB6728"/>
    <w:rsid w:val="00BB6A99"/>
    <w:rsid w:val="00BB7323"/>
    <w:rsid w:val="00BB7562"/>
    <w:rsid w:val="00BC0DDF"/>
    <w:rsid w:val="00BC14C5"/>
    <w:rsid w:val="00BC14FF"/>
    <w:rsid w:val="00BC35A0"/>
    <w:rsid w:val="00BC5AC9"/>
    <w:rsid w:val="00BC6632"/>
    <w:rsid w:val="00BC6F3D"/>
    <w:rsid w:val="00BC75DC"/>
    <w:rsid w:val="00BD0351"/>
    <w:rsid w:val="00BD03F8"/>
    <w:rsid w:val="00BD1238"/>
    <w:rsid w:val="00BD297A"/>
    <w:rsid w:val="00BD3ADB"/>
    <w:rsid w:val="00BD3C27"/>
    <w:rsid w:val="00BD5210"/>
    <w:rsid w:val="00BD5493"/>
    <w:rsid w:val="00BD59AC"/>
    <w:rsid w:val="00BD5D33"/>
    <w:rsid w:val="00BD6555"/>
    <w:rsid w:val="00BD75F9"/>
    <w:rsid w:val="00BE0357"/>
    <w:rsid w:val="00BE07BD"/>
    <w:rsid w:val="00BE0C3E"/>
    <w:rsid w:val="00BE1CE6"/>
    <w:rsid w:val="00BE340C"/>
    <w:rsid w:val="00BE3873"/>
    <w:rsid w:val="00BE39AD"/>
    <w:rsid w:val="00BE4046"/>
    <w:rsid w:val="00BE5ABC"/>
    <w:rsid w:val="00BE5C35"/>
    <w:rsid w:val="00BE5D2D"/>
    <w:rsid w:val="00BE6011"/>
    <w:rsid w:val="00BE6058"/>
    <w:rsid w:val="00BE6872"/>
    <w:rsid w:val="00BE68A2"/>
    <w:rsid w:val="00BE7205"/>
    <w:rsid w:val="00BE72D8"/>
    <w:rsid w:val="00BE7DF5"/>
    <w:rsid w:val="00BF062B"/>
    <w:rsid w:val="00BF06CD"/>
    <w:rsid w:val="00BF167F"/>
    <w:rsid w:val="00BF1FCA"/>
    <w:rsid w:val="00BF21E9"/>
    <w:rsid w:val="00BF383A"/>
    <w:rsid w:val="00BF3F78"/>
    <w:rsid w:val="00BF4859"/>
    <w:rsid w:val="00BF52DB"/>
    <w:rsid w:val="00BF6A33"/>
    <w:rsid w:val="00BF7F36"/>
    <w:rsid w:val="00C0041C"/>
    <w:rsid w:val="00C0093A"/>
    <w:rsid w:val="00C0105B"/>
    <w:rsid w:val="00C02408"/>
    <w:rsid w:val="00C0260E"/>
    <w:rsid w:val="00C02954"/>
    <w:rsid w:val="00C02B36"/>
    <w:rsid w:val="00C02BB1"/>
    <w:rsid w:val="00C04881"/>
    <w:rsid w:val="00C04F15"/>
    <w:rsid w:val="00C04F5C"/>
    <w:rsid w:val="00C05B61"/>
    <w:rsid w:val="00C05C38"/>
    <w:rsid w:val="00C07252"/>
    <w:rsid w:val="00C07555"/>
    <w:rsid w:val="00C07962"/>
    <w:rsid w:val="00C07C11"/>
    <w:rsid w:val="00C1004B"/>
    <w:rsid w:val="00C10D19"/>
    <w:rsid w:val="00C119A8"/>
    <w:rsid w:val="00C12187"/>
    <w:rsid w:val="00C128DC"/>
    <w:rsid w:val="00C136FA"/>
    <w:rsid w:val="00C14817"/>
    <w:rsid w:val="00C14E06"/>
    <w:rsid w:val="00C14E62"/>
    <w:rsid w:val="00C15466"/>
    <w:rsid w:val="00C16925"/>
    <w:rsid w:val="00C16B26"/>
    <w:rsid w:val="00C16B99"/>
    <w:rsid w:val="00C1760B"/>
    <w:rsid w:val="00C17FBA"/>
    <w:rsid w:val="00C22E7A"/>
    <w:rsid w:val="00C23277"/>
    <w:rsid w:val="00C2361E"/>
    <w:rsid w:val="00C24270"/>
    <w:rsid w:val="00C2452F"/>
    <w:rsid w:val="00C24814"/>
    <w:rsid w:val="00C24C56"/>
    <w:rsid w:val="00C254D4"/>
    <w:rsid w:val="00C25609"/>
    <w:rsid w:val="00C2660D"/>
    <w:rsid w:val="00C27732"/>
    <w:rsid w:val="00C30736"/>
    <w:rsid w:val="00C3095E"/>
    <w:rsid w:val="00C31924"/>
    <w:rsid w:val="00C31BB5"/>
    <w:rsid w:val="00C321AC"/>
    <w:rsid w:val="00C34054"/>
    <w:rsid w:val="00C347E0"/>
    <w:rsid w:val="00C34C6A"/>
    <w:rsid w:val="00C35435"/>
    <w:rsid w:val="00C3560A"/>
    <w:rsid w:val="00C356A5"/>
    <w:rsid w:val="00C35ED6"/>
    <w:rsid w:val="00C36527"/>
    <w:rsid w:val="00C3684D"/>
    <w:rsid w:val="00C3699C"/>
    <w:rsid w:val="00C371FF"/>
    <w:rsid w:val="00C37A21"/>
    <w:rsid w:val="00C37CA1"/>
    <w:rsid w:val="00C40918"/>
    <w:rsid w:val="00C41026"/>
    <w:rsid w:val="00C410B5"/>
    <w:rsid w:val="00C4138D"/>
    <w:rsid w:val="00C43FB2"/>
    <w:rsid w:val="00C44EBA"/>
    <w:rsid w:val="00C45457"/>
    <w:rsid w:val="00C454BE"/>
    <w:rsid w:val="00C4613B"/>
    <w:rsid w:val="00C46AFC"/>
    <w:rsid w:val="00C46F73"/>
    <w:rsid w:val="00C512FD"/>
    <w:rsid w:val="00C52E48"/>
    <w:rsid w:val="00C5347A"/>
    <w:rsid w:val="00C54E03"/>
    <w:rsid w:val="00C567FA"/>
    <w:rsid w:val="00C56B90"/>
    <w:rsid w:val="00C59EFC"/>
    <w:rsid w:val="00C61B81"/>
    <w:rsid w:val="00C62F94"/>
    <w:rsid w:val="00C63846"/>
    <w:rsid w:val="00C63B4C"/>
    <w:rsid w:val="00C63F04"/>
    <w:rsid w:val="00C63F07"/>
    <w:rsid w:val="00C644C8"/>
    <w:rsid w:val="00C64FF8"/>
    <w:rsid w:val="00C65670"/>
    <w:rsid w:val="00C65A14"/>
    <w:rsid w:val="00C661AD"/>
    <w:rsid w:val="00C66917"/>
    <w:rsid w:val="00C6791E"/>
    <w:rsid w:val="00C71A30"/>
    <w:rsid w:val="00C745B4"/>
    <w:rsid w:val="00C74EEE"/>
    <w:rsid w:val="00C76B9D"/>
    <w:rsid w:val="00C7707A"/>
    <w:rsid w:val="00C807BA"/>
    <w:rsid w:val="00C808A8"/>
    <w:rsid w:val="00C810AF"/>
    <w:rsid w:val="00C8136F"/>
    <w:rsid w:val="00C81BD6"/>
    <w:rsid w:val="00C8219F"/>
    <w:rsid w:val="00C82771"/>
    <w:rsid w:val="00C83E04"/>
    <w:rsid w:val="00C841EA"/>
    <w:rsid w:val="00C8435E"/>
    <w:rsid w:val="00C84579"/>
    <w:rsid w:val="00C85077"/>
    <w:rsid w:val="00C85AC4"/>
    <w:rsid w:val="00C85FC2"/>
    <w:rsid w:val="00C86469"/>
    <w:rsid w:val="00C8766D"/>
    <w:rsid w:val="00C9032F"/>
    <w:rsid w:val="00C906E3"/>
    <w:rsid w:val="00C92943"/>
    <w:rsid w:val="00C932BB"/>
    <w:rsid w:val="00C937C9"/>
    <w:rsid w:val="00C94727"/>
    <w:rsid w:val="00C94C44"/>
    <w:rsid w:val="00C9677D"/>
    <w:rsid w:val="00C974EA"/>
    <w:rsid w:val="00C979BE"/>
    <w:rsid w:val="00CA05BD"/>
    <w:rsid w:val="00CA1409"/>
    <w:rsid w:val="00CA193B"/>
    <w:rsid w:val="00CA193F"/>
    <w:rsid w:val="00CA368B"/>
    <w:rsid w:val="00CA4091"/>
    <w:rsid w:val="00CA4F9B"/>
    <w:rsid w:val="00CA5C59"/>
    <w:rsid w:val="00CA6605"/>
    <w:rsid w:val="00CA671F"/>
    <w:rsid w:val="00CB166A"/>
    <w:rsid w:val="00CB1D77"/>
    <w:rsid w:val="00CB2D4B"/>
    <w:rsid w:val="00CB2DF3"/>
    <w:rsid w:val="00CB38B8"/>
    <w:rsid w:val="00CB40CD"/>
    <w:rsid w:val="00CB4294"/>
    <w:rsid w:val="00CB47E7"/>
    <w:rsid w:val="00CB488E"/>
    <w:rsid w:val="00CB518A"/>
    <w:rsid w:val="00CB571C"/>
    <w:rsid w:val="00CB598D"/>
    <w:rsid w:val="00CB7CC4"/>
    <w:rsid w:val="00CB7E31"/>
    <w:rsid w:val="00CC016C"/>
    <w:rsid w:val="00CC1826"/>
    <w:rsid w:val="00CC258B"/>
    <w:rsid w:val="00CC2735"/>
    <w:rsid w:val="00CC2F83"/>
    <w:rsid w:val="00CC3A35"/>
    <w:rsid w:val="00CC3C55"/>
    <w:rsid w:val="00CC3EB3"/>
    <w:rsid w:val="00CC4240"/>
    <w:rsid w:val="00CC4BEF"/>
    <w:rsid w:val="00CC4F21"/>
    <w:rsid w:val="00CC5648"/>
    <w:rsid w:val="00CC5A1B"/>
    <w:rsid w:val="00CC70A9"/>
    <w:rsid w:val="00CC73DB"/>
    <w:rsid w:val="00CD0A06"/>
    <w:rsid w:val="00CD1564"/>
    <w:rsid w:val="00CD19D0"/>
    <w:rsid w:val="00CD252D"/>
    <w:rsid w:val="00CD2D80"/>
    <w:rsid w:val="00CD3956"/>
    <w:rsid w:val="00CD4357"/>
    <w:rsid w:val="00CD43B5"/>
    <w:rsid w:val="00CD6000"/>
    <w:rsid w:val="00CD627A"/>
    <w:rsid w:val="00CD6AB6"/>
    <w:rsid w:val="00CD7051"/>
    <w:rsid w:val="00CD7478"/>
    <w:rsid w:val="00CD76D1"/>
    <w:rsid w:val="00CE0A44"/>
    <w:rsid w:val="00CE13AF"/>
    <w:rsid w:val="00CE17CD"/>
    <w:rsid w:val="00CE1A57"/>
    <w:rsid w:val="00CE21D8"/>
    <w:rsid w:val="00CE22A2"/>
    <w:rsid w:val="00CE2C1F"/>
    <w:rsid w:val="00CE4401"/>
    <w:rsid w:val="00CE512E"/>
    <w:rsid w:val="00CE526C"/>
    <w:rsid w:val="00CE5D4E"/>
    <w:rsid w:val="00CF09BF"/>
    <w:rsid w:val="00CF1564"/>
    <w:rsid w:val="00CF1719"/>
    <w:rsid w:val="00CF1986"/>
    <w:rsid w:val="00CF1DD6"/>
    <w:rsid w:val="00CF2B21"/>
    <w:rsid w:val="00CF2CAC"/>
    <w:rsid w:val="00CF31AC"/>
    <w:rsid w:val="00CF3684"/>
    <w:rsid w:val="00CF39E3"/>
    <w:rsid w:val="00CF6C8C"/>
    <w:rsid w:val="00CF7427"/>
    <w:rsid w:val="00CF79E0"/>
    <w:rsid w:val="00D0082C"/>
    <w:rsid w:val="00D01656"/>
    <w:rsid w:val="00D01788"/>
    <w:rsid w:val="00D020EE"/>
    <w:rsid w:val="00D0323B"/>
    <w:rsid w:val="00D03740"/>
    <w:rsid w:val="00D03CAF"/>
    <w:rsid w:val="00D04E45"/>
    <w:rsid w:val="00D04F90"/>
    <w:rsid w:val="00D04FEA"/>
    <w:rsid w:val="00D06395"/>
    <w:rsid w:val="00D071F7"/>
    <w:rsid w:val="00D106F0"/>
    <w:rsid w:val="00D117A4"/>
    <w:rsid w:val="00D117E1"/>
    <w:rsid w:val="00D12080"/>
    <w:rsid w:val="00D1209E"/>
    <w:rsid w:val="00D128E3"/>
    <w:rsid w:val="00D12943"/>
    <w:rsid w:val="00D1327E"/>
    <w:rsid w:val="00D14202"/>
    <w:rsid w:val="00D15875"/>
    <w:rsid w:val="00D1757F"/>
    <w:rsid w:val="00D178D9"/>
    <w:rsid w:val="00D1791F"/>
    <w:rsid w:val="00D179ED"/>
    <w:rsid w:val="00D202A9"/>
    <w:rsid w:val="00D20B3C"/>
    <w:rsid w:val="00D21AE3"/>
    <w:rsid w:val="00D21D8C"/>
    <w:rsid w:val="00D22BC4"/>
    <w:rsid w:val="00D22FA4"/>
    <w:rsid w:val="00D234C7"/>
    <w:rsid w:val="00D25647"/>
    <w:rsid w:val="00D25AAC"/>
    <w:rsid w:val="00D26116"/>
    <w:rsid w:val="00D27992"/>
    <w:rsid w:val="00D30F8C"/>
    <w:rsid w:val="00D31F6A"/>
    <w:rsid w:val="00D32B5B"/>
    <w:rsid w:val="00D32C69"/>
    <w:rsid w:val="00D33B79"/>
    <w:rsid w:val="00D33DA9"/>
    <w:rsid w:val="00D34441"/>
    <w:rsid w:val="00D3487D"/>
    <w:rsid w:val="00D34CF1"/>
    <w:rsid w:val="00D35BBA"/>
    <w:rsid w:val="00D37020"/>
    <w:rsid w:val="00D3764E"/>
    <w:rsid w:val="00D37657"/>
    <w:rsid w:val="00D379DB"/>
    <w:rsid w:val="00D42C07"/>
    <w:rsid w:val="00D42F01"/>
    <w:rsid w:val="00D43570"/>
    <w:rsid w:val="00D44AA7"/>
    <w:rsid w:val="00D46D9D"/>
    <w:rsid w:val="00D50263"/>
    <w:rsid w:val="00D504E2"/>
    <w:rsid w:val="00D507C6"/>
    <w:rsid w:val="00D50F60"/>
    <w:rsid w:val="00D51006"/>
    <w:rsid w:val="00D522B1"/>
    <w:rsid w:val="00D555D3"/>
    <w:rsid w:val="00D55DDB"/>
    <w:rsid w:val="00D56F14"/>
    <w:rsid w:val="00D572CC"/>
    <w:rsid w:val="00D574FE"/>
    <w:rsid w:val="00D57740"/>
    <w:rsid w:val="00D6170E"/>
    <w:rsid w:val="00D61F59"/>
    <w:rsid w:val="00D627B8"/>
    <w:rsid w:val="00D6362C"/>
    <w:rsid w:val="00D6412E"/>
    <w:rsid w:val="00D647E6"/>
    <w:rsid w:val="00D64C82"/>
    <w:rsid w:val="00D64F95"/>
    <w:rsid w:val="00D65DB6"/>
    <w:rsid w:val="00D65E67"/>
    <w:rsid w:val="00D66890"/>
    <w:rsid w:val="00D66C4E"/>
    <w:rsid w:val="00D66E21"/>
    <w:rsid w:val="00D67208"/>
    <w:rsid w:val="00D67BAC"/>
    <w:rsid w:val="00D71DC9"/>
    <w:rsid w:val="00D71FC7"/>
    <w:rsid w:val="00D723EA"/>
    <w:rsid w:val="00D727A0"/>
    <w:rsid w:val="00D72849"/>
    <w:rsid w:val="00D73540"/>
    <w:rsid w:val="00D73706"/>
    <w:rsid w:val="00D73774"/>
    <w:rsid w:val="00D73C84"/>
    <w:rsid w:val="00D73FA1"/>
    <w:rsid w:val="00D75109"/>
    <w:rsid w:val="00D7643D"/>
    <w:rsid w:val="00D76913"/>
    <w:rsid w:val="00D77FB1"/>
    <w:rsid w:val="00D804B9"/>
    <w:rsid w:val="00D80DF4"/>
    <w:rsid w:val="00D81297"/>
    <w:rsid w:val="00D8145C"/>
    <w:rsid w:val="00D824C2"/>
    <w:rsid w:val="00D864BF"/>
    <w:rsid w:val="00D90096"/>
    <w:rsid w:val="00D91275"/>
    <w:rsid w:val="00D93772"/>
    <w:rsid w:val="00D93B83"/>
    <w:rsid w:val="00D946F7"/>
    <w:rsid w:val="00D95A0D"/>
    <w:rsid w:val="00D95DD8"/>
    <w:rsid w:val="00D96AC5"/>
    <w:rsid w:val="00D96B98"/>
    <w:rsid w:val="00D96F02"/>
    <w:rsid w:val="00DA22EE"/>
    <w:rsid w:val="00DA27BE"/>
    <w:rsid w:val="00DA27D2"/>
    <w:rsid w:val="00DA3347"/>
    <w:rsid w:val="00DA41B6"/>
    <w:rsid w:val="00DA448D"/>
    <w:rsid w:val="00DA4ADF"/>
    <w:rsid w:val="00DA4EE6"/>
    <w:rsid w:val="00DA626A"/>
    <w:rsid w:val="00DA633D"/>
    <w:rsid w:val="00DA67BE"/>
    <w:rsid w:val="00DA69AD"/>
    <w:rsid w:val="00DA752D"/>
    <w:rsid w:val="00DA7F61"/>
    <w:rsid w:val="00DB00FE"/>
    <w:rsid w:val="00DB0452"/>
    <w:rsid w:val="00DB0CE1"/>
    <w:rsid w:val="00DB0E77"/>
    <w:rsid w:val="00DB0F68"/>
    <w:rsid w:val="00DB1A99"/>
    <w:rsid w:val="00DB2F69"/>
    <w:rsid w:val="00DB3CF8"/>
    <w:rsid w:val="00DB3E56"/>
    <w:rsid w:val="00DB4274"/>
    <w:rsid w:val="00DB5142"/>
    <w:rsid w:val="00DB5F5B"/>
    <w:rsid w:val="00DB6948"/>
    <w:rsid w:val="00DB707B"/>
    <w:rsid w:val="00DB766E"/>
    <w:rsid w:val="00DC2318"/>
    <w:rsid w:val="00DC2D81"/>
    <w:rsid w:val="00DC36AB"/>
    <w:rsid w:val="00DC3F97"/>
    <w:rsid w:val="00DC53C1"/>
    <w:rsid w:val="00DC75C2"/>
    <w:rsid w:val="00DC78A6"/>
    <w:rsid w:val="00DC7B4E"/>
    <w:rsid w:val="00DC7C6A"/>
    <w:rsid w:val="00DD003B"/>
    <w:rsid w:val="00DD0838"/>
    <w:rsid w:val="00DD0A3B"/>
    <w:rsid w:val="00DD0E7E"/>
    <w:rsid w:val="00DD11C8"/>
    <w:rsid w:val="00DD16BC"/>
    <w:rsid w:val="00DD21C6"/>
    <w:rsid w:val="00DD2D88"/>
    <w:rsid w:val="00DD36C8"/>
    <w:rsid w:val="00DD4C5A"/>
    <w:rsid w:val="00DD4F4E"/>
    <w:rsid w:val="00DD71CD"/>
    <w:rsid w:val="00DE1F48"/>
    <w:rsid w:val="00DE1FA2"/>
    <w:rsid w:val="00DE39E8"/>
    <w:rsid w:val="00DE3A06"/>
    <w:rsid w:val="00DE3C2D"/>
    <w:rsid w:val="00DE4234"/>
    <w:rsid w:val="00DE47A2"/>
    <w:rsid w:val="00DE47C2"/>
    <w:rsid w:val="00DE5CFC"/>
    <w:rsid w:val="00DE5D65"/>
    <w:rsid w:val="00DE6589"/>
    <w:rsid w:val="00DE6A7D"/>
    <w:rsid w:val="00DE76F9"/>
    <w:rsid w:val="00DF09FA"/>
    <w:rsid w:val="00DF516C"/>
    <w:rsid w:val="00DF53B0"/>
    <w:rsid w:val="00DF587F"/>
    <w:rsid w:val="00DF626A"/>
    <w:rsid w:val="00DF6461"/>
    <w:rsid w:val="00DF6A35"/>
    <w:rsid w:val="00DF6D41"/>
    <w:rsid w:val="00DF7146"/>
    <w:rsid w:val="00E00066"/>
    <w:rsid w:val="00E005B5"/>
    <w:rsid w:val="00E00B07"/>
    <w:rsid w:val="00E019D7"/>
    <w:rsid w:val="00E044D2"/>
    <w:rsid w:val="00E044D4"/>
    <w:rsid w:val="00E0458D"/>
    <w:rsid w:val="00E04FDB"/>
    <w:rsid w:val="00E054C5"/>
    <w:rsid w:val="00E06062"/>
    <w:rsid w:val="00E06CA7"/>
    <w:rsid w:val="00E07799"/>
    <w:rsid w:val="00E07D9F"/>
    <w:rsid w:val="00E104DB"/>
    <w:rsid w:val="00E10B83"/>
    <w:rsid w:val="00E1153F"/>
    <w:rsid w:val="00E1195B"/>
    <w:rsid w:val="00E1240D"/>
    <w:rsid w:val="00E1506B"/>
    <w:rsid w:val="00E15A8B"/>
    <w:rsid w:val="00E15D12"/>
    <w:rsid w:val="00E15F8F"/>
    <w:rsid w:val="00E170D2"/>
    <w:rsid w:val="00E2036F"/>
    <w:rsid w:val="00E20E0D"/>
    <w:rsid w:val="00E2112C"/>
    <w:rsid w:val="00E2183B"/>
    <w:rsid w:val="00E22033"/>
    <w:rsid w:val="00E2315E"/>
    <w:rsid w:val="00E24082"/>
    <w:rsid w:val="00E24296"/>
    <w:rsid w:val="00E246CE"/>
    <w:rsid w:val="00E2472A"/>
    <w:rsid w:val="00E25F37"/>
    <w:rsid w:val="00E272C2"/>
    <w:rsid w:val="00E2766C"/>
    <w:rsid w:val="00E31E3F"/>
    <w:rsid w:val="00E32736"/>
    <w:rsid w:val="00E327BC"/>
    <w:rsid w:val="00E32E83"/>
    <w:rsid w:val="00E33009"/>
    <w:rsid w:val="00E33632"/>
    <w:rsid w:val="00E40243"/>
    <w:rsid w:val="00E417A1"/>
    <w:rsid w:val="00E430C6"/>
    <w:rsid w:val="00E43447"/>
    <w:rsid w:val="00E439A4"/>
    <w:rsid w:val="00E4482B"/>
    <w:rsid w:val="00E46378"/>
    <w:rsid w:val="00E4779B"/>
    <w:rsid w:val="00E4783E"/>
    <w:rsid w:val="00E47F11"/>
    <w:rsid w:val="00E51FCA"/>
    <w:rsid w:val="00E52256"/>
    <w:rsid w:val="00E532AD"/>
    <w:rsid w:val="00E54620"/>
    <w:rsid w:val="00E54859"/>
    <w:rsid w:val="00E55A98"/>
    <w:rsid w:val="00E56A9E"/>
    <w:rsid w:val="00E60514"/>
    <w:rsid w:val="00E60571"/>
    <w:rsid w:val="00E60BFE"/>
    <w:rsid w:val="00E60C7A"/>
    <w:rsid w:val="00E60F3E"/>
    <w:rsid w:val="00E6115A"/>
    <w:rsid w:val="00E61741"/>
    <w:rsid w:val="00E626A5"/>
    <w:rsid w:val="00E6273F"/>
    <w:rsid w:val="00E62D46"/>
    <w:rsid w:val="00E6354F"/>
    <w:rsid w:val="00E649FA"/>
    <w:rsid w:val="00E65256"/>
    <w:rsid w:val="00E65E10"/>
    <w:rsid w:val="00E66307"/>
    <w:rsid w:val="00E6653B"/>
    <w:rsid w:val="00E66904"/>
    <w:rsid w:val="00E73824"/>
    <w:rsid w:val="00E74670"/>
    <w:rsid w:val="00E7579B"/>
    <w:rsid w:val="00E75A68"/>
    <w:rsid w:val="00E75D25"/>
    <w:rsid w:val="00E80C5D"/>
    <w:rsid w:val="00E8108F"/>
    <w:rsid w:val="00E8152B"/>
    <w:rsid w:val="00E8167E"/>
    <w:rsid w:val="00E8192D"/>
    <w:rsid w:val="00E81B22"/>
    <w:rsid w:val="00E8299C"/>
    <w:rsid w:val="00E82D44"/>
    <w:rsid w:val="00E8517E"/>
    <w:rsid w:val="00E85542"/>
    <w:rsid w:val="00E87FB4"/>
    <w:rsid w:val="00E90042"/>
    <w:rsid w:val="00E900B5"/>
    <w:rsid w:val="00E907FC"/>
    <w:rsid w:val="00E91274"/>
    <w:rsid w:val="00E91541"/>
    <w:rsid w:val="00E91C54"/>
    <w:rsid w:val="00E9201A"/>
    <w:rsid w:val="00E921E4"/>
    <w:rsid w:val="00E92DF6"/>
    <w:rsid w:val="00E93972"/>
    <w:rsid w:val="00E94443"/>
    <w:rsid w:val="00E94889"/>
    <w:rsid w:val="00E95177"/>
    <w:rsid w:val="00E9591B"/>
    <w:rsid w:val="00E961EA"/>
    <w:rsid w:val="00E975A9"/>
    <w:rsid w:val="00E97D1E"/>
    <w:rsid w:val="00EA003B"/>
    <w:rsid w:val="00EA010E"/>
    <w:rsid w:val="00EA0AC5"/>
    <w:rsid w:val="00EA0ED8"/>
    <w:rsid w:val="00EA14BD"/>
    <w:rsid w:val="00EA2838"/>
    <w:rsid w:val="00EA2CBD"/>
    <w:rsid w:val="00EA2E37"/>
    <w:rsid w:val="00EA315A"/>
    <w:rsid w:val="00EA379C"/>
    <w:rsid w:val="00EA394F"/>
    <w:rsid w:val="00EA496B"/>
    <w:rsid w:val="00EA4D55"/>
    <w:rsid w:val="00EA51A0"/>
    <w:rsid w:val="00EA51FD"/>
    <w:rsid w:val="00EA53B4"/>
    <w:rsid w:val="00EA5AC9"/>
    <w:rsid w:val="00EA6933"/>
    <w:rsid w:val="00EA7851"/>
    <w:rsid w:val="00EB0282"/>
    <w:rsid w:val="00EB06AC"/>
    <w:rsid w:val="00EB0ECD"/>
    <w:rsid w:val="00EB0F08"/>
    <w:rsid w:val="00EB20C4"/>
    <w:rsid w:val="00EB4C31"/>
    <w:rsid w:val="00EB5498"/>
    <w:rsid w:val="00EB5700"/>
    <w:rsid w:val="00EB5745"/>
    <w:rsid w:val="00EB6125"/>
    <w:rsid w:val="00EB6200"/>
    <w:rsid w:val="00EB7217"/>
    <w:rsid w:val="00EC1543"/>
    <w:rsid w:val="00EC1596"/>
    <w:rsid w:val="00EC1EB5"/>
    <w:rsid w:val="00EC21B2"/>
    <w:rsid w:val="00EC22C1"/>
    <w:rsid w:val="00EC2E1A"/>
    <w:rsid w:val="00EC334A"/>
    <w:rsid w:val="00EC3F31"/>
    <w:rsid w:val="00EC41F5"/>
    <w:rsid w:val="00EC422D"/>
    <w:rsid w:val="00EC5337"/>
    <w:rsid w:val="00ED0DC6"/>
    <w:rsid w:val="00ED1014"/>
    <w:rsid w:val="00ED2998"/>
    <w:rsid w:val="00ED3028"/>
    <w:rsid w:val="00ED30D3"/>
    <w:rsid w:val="00ED3931"/>
    <w:rsid w:val="00ED4381"/>
    <w:rsid w:val="00ED45EB"/>
    <w:rsid w:val="00ED4E6C"/>
    <w:rsid w:val="00ED54AC"/>
    <w:rsid w:val="00ED751B"/>
    <w:rsid w:val="00EE0137"/>
    <w:rsid w:val="00EE1FF5"/>
    <w:rsid w:val="00EE2994"/>
    <w:rsid w:val="00EE29A6"/>
    <w:rsid w:val="00EE3269"/>
    <w:rsid w:val="00EE36EA"/>
    <w:rsid w:val="00EE4ED6"/>
    <w:rsid w:val="00EE5027"/>
    <w:rsid w:val="00EE550D"/>
    <w:rsid w:val="00EE5753"/>
    <w:rsid w:val="00EE61CE"/>
    <w:rsid w:val="00EE61E4"/>
    <w:rsid w:val="00EE686B"/>
    <w:rsid w:val="00EE6E54"/>
    <w:rsid w:val="00EE6F34"/>
    <w:rsid w:val="00EE75AA"/>
    <w:rsid w:val="00EF0AF1"/>
    <w:rsid w:val="00EF134E"/>
    <w:rsid w:val="00EF2212"/>
    <w:rsid w:val="00EF4249"/>
    <w:rsid w:val="00EF4F4D"/>
    <w:rsid w:val="00EF5050"/>
    <w:rsid w:val="00EF57C5"/>
    <w:rsid w:val="00EF61B2"/>
    <w:rsid w:val="00EF61CB"/>
    <w:rsid w:val="00EF6241"/>
    <w:rsid w:val="00EF69AF"/>
    <w:rsid w:val="00EF6A87"/>
    <w:rsid w:val="00EF6AFF"/>
    <w:rsid w:val="00EF703D"/>
    <w:rsid w:val="00EF713F"/>
    <w:rsid w:val="00EF7F80"/>
    <w:rsid w:val="00F016ED"/>
    <w:rsid w:val="00F0284C"/>
    <w:rsid w:val="00F028CE"/>
    <w:rsid w:val="00F03E0D"/>
    <w:rsid w:val="00F03ECA"/>
    <w:rsid w:val="00F04658"/>
    <w:rsid w:val="00F04A7B"/>
    <w:rsid w:val="00F052A6"/>
    <w:rsid w:val="00F056FC"/>
    <w:rsid w:val="00F05746"/>
    <w:rsid w:val="00F06112"/>
    <w:rsid w:val="00F065E5"/>
    <w:rsid w:val="00F07D39"/>
    <w:rsid w:val="00F07F7A"/>
    <w:rsid w:val="00F1012E"/>
    <w:rsid w:val="00F10396"/>
    <w:rsid w:val="00F10FDA"/>
    <w:rsid w:val="00F11242"/>
    <w:rsid w:val="00F124C3"/>
    <w:rsid w:val="00F125CD"/>
    <w:rsid w:val="00F1285D"/>
    <w:rsid w:val="00F12FDB"/>
    <w:rsid w:val="00F154E2"/>
    <w:rsid w:val="00F15877"/>
    <w:rsid w:val="00F15D8F"/>
    <w:rsid w:val="00F15EDD"/>
    <w:rsid w:val="00F201B7"/>
    <w:rsid w:val="00F2043A"/>
    <w:rsid w:val="00F20752"/>
    <w:rsid w:val="00F20970"/>
    <w:rsid w:val="00F20AAF"/>
    <w:rsid w:val="00F210E1"/>
    <w:rsid w:val="00F21ED7"/>
    <w:rsid w:val="00F223F9"/>
    <w:rsid w:val="00F2340B"/>
    <w:rsid w:val="00F23762"/>
    <w:rsid w:val="00F238AD"/>
    <w:rsid w:val="00F23C53"/>
    <w:rsid w:val="00F2461C"/>
    <w:rsid w:val="00F24CA7"/>
    <w:rsid w:val="00F254E1"/>
    <w:rsid w:val="00F2656C"/>
    <w:rsid w:val="00F2779E"/>
    <w:rsid w:val="00F3081C"/>
    <w:rsid w:val="00F31442"/>
    <w:rsid w:val="00F3197E"/>
    <w:rsid w:val="00F324AE"/>
    <w:rsid w:val="00F3287F"/>
    <w:rsid w:val="00F33D74"/>
    <w:rsid w:val="00F34030"/>
    <w:rsid w:val="00F345FD"/>
    <w:rsid w:val="00F34E09"/>
    <w:rsid w:val="00F35582"/>
    <w:rsid w:val="00F36756"/>
    <w:rsid w:val="00F37508"/>
    <w:rsid w:val="00F40A09"/>
    <w:rsid w:val="00F40AD7"/>
    <w:rsid w:val="00F41297"/>
    <w:rsid w:val="00F414E4"/>
    <w:rsid w:val="00F41B6B"/>
    <w:rsid w:val="00F421C9"/>
    <w:rsid w:val="00F429E2"/>
    <w:rsid w:val="00F43455"/>
    <w:rsid w:val="00F43C89"/>
    <w:rsid w:val="00F44103"/>
    <w:rsid w:val="00F4489A"/>
    <w:rsid w:val="00F46D4D"/>
    <w:rsid w:val="00F47848"/>
    <w:rsid w:val="00F47A17"/>
    <w:rsid w:val="00F508AA"/>
    <w:rsid w:val="00F512F9"/>
    <w:rsid w:val="00F51850"/>
    <w:rsid w:val="00F519DD"/>
    <w:rsid w:val="00F51E5A"/>
    <w:rsid w:val="00F521D6"/>
    <w:rsid w:val="00F5316E"/>
    <w:rsid w:val="00F53C76"/>
    <w:rsid w:val="00F54019"/>
    <w:rsid w:val="00F540A4"/>
    <w:rsid w:val="00F546EA"/>
    <w:rsid w:val="00F56B23"/>
    <w:rsid w:val="00F570E6"/>
    <w:rsid w:val="00F57B36"/>
    <w:rsid w:val="00F602E2"/>
    <w:rsid w:val="00F605C9"/>
    <w:rsid w:val="00F6150D"/>
    <w:rsid w:val="00F61EAD"/>
    <w:rsid w:val="00F62039"/>
    <w:rsid w:val="00F624EA"/>
    <w:rsid w:val="00F625D7"/>
    <w:rsid w:val="00F6318D"/>
    <w:rsid w:val="00F6431F"/>
    <w:rsid w:val="00F65CF8"/>
    <w:rsid w:val="00F67D37"/>
    <w:rsid w:val="00F71849"/>
    <w:rsid w:val="00F72643"/>
    <w:rsid w:val="00F73D96"/>
    <w:rsid w:val="00F74505"/>
    <w:rsid w:val="00F75023"/>
    <w:rsid w:val="00F762AA"/>
    <w:rsid w:val="00F7649A"/>
    <w:rsid w:val="00F76D0E"/>
    <w:rsid w:val="00F772C7"/>
    <w:rsid w:val="00F776D6"/>
    <w:rsid w:val="00F7775F"/>
    <w:rsid w:val="00F77D67"/>
    <w:rsid w:val="00F77D99"/>
    <w:rsid w:val="00F804E0"/>
    <w:rsid w:val="00F80632"/>
    <w:rsid w:val="00F808D1"/>
    <w:rsid w:val="00F80B5C"/>
    <w:rsid w:val="00F8189A"/>
    <w:rsid w:val="00F83903"/>
    <w:rsid w:val="00F83B14"/>
    <w:rsid w:val="00F84326"/>
    <w:rsid w:val="00F84475"/>
    <w:rsid w:val="00F84709"/>
    <w:rsid w:val="00F8500E"/>
    <w:rsid w:val="00F85EE6"/>
    <w:rsid w:val="00F86CB3"/>
    <w:rsid w:val="00F90AA8"/>
    <w:rsid w:val="00F913BD"/>
    <w:rsid w:val="00F91860"/>
    <w:rsid w:val="00F92019"/>
    <w:rsid w:val="00F92C46"/>
    <w:rsid w:val="00F93E00"/>
    <w:rsid w:val="00F944D2"/>
    <w:rsid w:val="00F94B92"/>
    <w:rsid w:val="00F9522F"/>
    <w:rsid w:val="00F960FE"/>
    <w:rsid w:val="00F96DC8"/>
    <w:rsid w:val="00F96E7D"/>
    <w:rsid w:val="00F975DF"/>
    <w:rsid w:val="00F97DC3"/>
    <w:rsid w:val="00FA06FC"/>
    <w:rsid w:val="00FA0734"/>
    <w:rsid w:val="00FA0ABB"/>
    <w:rsid w:val="00FA1607"/>
    <w:rsid w:val="00FA241E"/>
    <w:rsid w:val="00FA3003"/>
    <w:rsid w:val="00FA490A"/>
    <w:rsid w:val="00FA4B08"/>
    <w:rsid w:val="00FA4F59"/>
    <w:rsid w:val="00FA7060"/>
    <w:rsid w:val="00FA777A"/>
    <w:rsid w:val="00FB15C0"/>
    <w:rsid w:val="00FB18BA"/>
    <w:rsid w:val="00FB2A40"/>
    <w:rsid w:val="00FB355B"/>
    <w:rsid w:val="00FB3A12"/>
    <w:rsid w:val="00FB3A47"/>
    <w:rsid w:val="00FB49A5"/>
    <w:rsid w:val="00FB561B"/>
    <w:rsid w:val="00FB5AED"/>
    <w:rsid w:val="00FB61D6"/>
    <w:rsid w:val="00FB6C6B"/>
    <w:rsid w:val="00FB736B"/>
    <w:rsid w:val="00FB78A6"/>
    <w:rsid w:val="00FB7C7F"/>
    <w:rsid w:val="00FC0A6B"/>
    <w:rsid w:val="00FC0C03"/>
    <w:rsid w:val="00FC1727"/>
    <w:rsid w:val="00FC330A"/>
    <w:rsid w:val="00FC3493"/>
    <w:rsid w:val="00FC366F"/>
    <w:rsid w:val="00FC3F35"/>
    <w:rsid w:val="00FC40AE"/>
    <w:rsid w:val="00FC460E"/>
    <w:rsid w:val="00FC476F"/>
    <w:rsid w:val="00FC4787"/>
    <w:rsid w:val="00FC4BC2"/>
    <w:rsid w:val="00FC5331"/>
    <w:rsid w:val="00FC5DB7"/>
    <w:rsid w:val="00FC65BE"/>
    <w:rsid w:val="00FC6741"/>
    <w:rsid w:val="00FC675E"/>
    <w:rsid w:val="00FC6EBA"/>
    <w:rsid w:val="00FD024A"/>
    <w:rsid w:val="00FD02FA"/>
    <w:rsid w:val="00FD094A"/>
    <w:rsid w:val="00FD1C15"/>
    <w:rsid w:val="00FD2376"/>
    <w:rsid w:val="00FD2D90"/>
    <w:rsid w:val="00FD39EB"/>
    <w:rsid w:val="00FD4615"/>
    <w:rsid w:val="00FD5053"/>
    <w:rsid w:val="00FD50FA"/>
    <w:rsid w:val="00FD5D30"/>
    <w:rsid w:val="00FD5E5F"/>
    <w:rsid w:val="00FE00AE"/>
    <w:rsid w:val="00FE170D"/>
    <w:rsid w:val="00FE29F9"/>
    <w:rsid w:val="00FE2C8B"/>
    <w:rsid w:val="00FE3146"/>
    <w:rsid w:val="00FE4CEF"/>
    <w:rsid w:val="00FE5873"/>
    <w:rsid w:val="00FE5AED"/>
    <w:rsid w:val="00FE63C5"/>
    <w:rsid w:val="00FE66BC"/>
    <w:rsid w:val="00FE6CCC"/>
    <w:rsid w:val="00FE7C49"/>
    <w:rsid w:val="00FF046C"/>
    <w:rsid w:val="00FF0929"/>
    <w:rsid w:val="00FF09ED"/>
    <w:rsid w:val="00FF1489"/>
    <w:rsid w:val="00FF2370"/>
    <w:rsid w:val="00FF2754"/>
    <w:rsid w:val="00FF37A1"/>
    <w:rsid w:val="00FF4AE1"/>
    <w:rsid w:val="00FF5AE4"/>
    <w:rsid w:val="00FF7DB2"/>
    <w:rsid w:val="00FF7F4D"/>
    <w:rsid w:val="01011D1F"/>
    <w:rsid w:val="010C7874"/>
    <w:rsid w:val="010E3504"/>
    <w:rsid w:val="010EEF26"/>
    <w:rsid w:val="01136003"/>
    <w:rsid w:val="01281F86"/>
    <w:rsid w:val="01312C3C"/>
    <w:rsid w:val="0141AA78"/>
    <w:rsid w:val="014B38FE"/>
    <w:rsid w:val="018FA870"/>
    <w:rsid w:val="01B86D81"/>
    <w:rsid w:val="01C159E0"/>
    <w:rsid w:val="01C49606"/>
    <w:rsid w:val="01CBD92C"/>
    <w:rsid w:val="01E837E4"/>
    <w:rsid w:val="01F72D8E"/>
    <w:rsid w:val="020B9867"/>
    <w:rsid w:val="0210E34F"/>
    <w:rsid w:val="02299335"/>
    <w:rsid w:val="022F3E53"/>
    <w:rsid w:val="0236F9E0"/>
    <w:rsid w:val="023861EA"/>
    <w:rsid w:val="027C8551"/>
    <w:rsid w:val="028360D7"/>
    <w:rsid w:val="028FE095"/>
    <w:rsid w:val="02AD0F80"/>
    <w:rsid w:val="02C5811E"/>
    <w:rsid w:val="02E57C32"/>
    <w:rsid w:val="02EBBD5E"/>
    <w:rsid w:val="032A4050"/>
    <w:rsid w:val="032D76FF"/>
    <w:rsid w:val="0377A3F0"/>
    <w:rsid w:val="039C01F0"/>
    <w:rsid w:val="03D08B3D"/>
    <w:rsid w:val="03D44C58"/>
    <w:rsid w:val="03D94A72"/>
    <w:rsid w:val="03E8B394"/>
    <w:rsid w:val="03FA2B19"/>
    <w:rsid w:val="03FD3FBE"/>
    <w:rsid w:val="0461319F"/>
    <w:rsid w:val="0478CC7E"/>
    <w:rsid w:val="048625C0"/>
    <w:rsid w:val="0486A968"/>
    <w:rsid w:val="048832C4"/>
    <w:rsid w:val="04884843"/>
    <w:rsid w:val="04908F18"/>
    <w:rsid w:val="0495AE98"/>
    <w:rsid w:val="04976441"/>
    <w:rsid w:val="0498A286"/>
    <w:rsid w:val="04A2E447"/>
    <w:rsid w:val="04B799A6"/>
    <w:rsid w:val="04BADA67"/>
    <w:rsid w:val="04E03881"/>
    <w:rsid w:val="04EF76CB"/>
    <w:rsid w:val="05158F74"/>
    <w:rsid w:val="051B1E1F"/>
    <w:rsid w:val="05212211"/>
    <w:rsid w:val="052D8109"/>
    <w:rsid w:val="053B8133"/>
    <w:rsid w:val="0542CF4C"/>
    <w:rsid w:val="0575D8D4"/>
    <w:rsid w:val="058FBE43"/>
    <w:rsid w:val="05937D43"/>
    <w:rsid w:val="05953486"/>
    <w:rsid w:val="05A09AEF"/>
    <w:rsid w:val="05A598DD"/>
    <w:rsid w:val="05B4A96A"/>
    <w:rsid w:val="05C2E8AB"/>
    <w:rsid w:val="05D03693"/>
    <w:rsid w:val="05DBDA97"/>
    <w:rsid w:val="05DF3426"/>
    <w:rsid w:val="05ED6DEF"/>
    <w:rsid w:val="05F1757D"/>
    <w:rsid w:val="05F42941"/>
    <w:rsid w:val="063681BF"/>
    <w:rsid w:val="065877FD"/>
    <w:rsid w:val="0685EA57"/>
    <w:rsid w:val="06904852"/>
    <w:rsid w:val="0698B53F"/>
    <w:rsid w:val="06B43075"/>
    <w:rsid w:val="06BD9B1C"/>
    <w:rsid w:val="06CF4C99"/>
    <w:rsid w:val="06D331EF"/>
    <w:rsid w:val="070D9C67"/>
    <w:rsid w:val="0711C5F3"/>
    <w:rsid w:val="07160772"/>
    <w:rsid w:val="071E37CF"/>
    <w:rsid w:val="072D99CE"/>
    <w:rsid w:val="073285DD"/>
    <w:rsid w:val="07459421"/>
    <w:rsid w:val="074C878F"/>
    <w:rsid w:val="0751E55F"/>
    <w:rsid w:val="076DDA4D"/>
    <w:rsid w:val="076FC786"/>
    <w:rsid w:val="07964FEC"/>
    <w:rsid w:val="0797C2A0"/>
    <w:rsid w:val="07BD60F6"/>
    <w:rsid w:val="07C433DF"/>
    <w:rsid w:val="07D045FC"/>
    <w:rsid w:val="07DEEAAA"/>
    <w:rsid w:val="07E09BDB"/>
    <w:rsid w:val="07E943DB"/>
    <w:rsid w:val="07FF58FD"/>
    <w:rsid w:val="08097B29"/>
    <w:rsid w:val="0810F711"/>
    <w:rsid w:val="082E65FB"/>
    <w:rsid w:val="082E9ADF"/>
    <w:rsid w:val="0851055B"/>
    <w:rsid w:val="0852B449"/>
    <w:rsid w:val="08838AFC"/>
    <w:rsid w:val="0891D00B"/>
    <w:rsid w:val="0892E5DB"/>
    <w:rsid w:val="0897AB38"/>
    <w:rsid w:val="08A0C5E2"/>
    <w:rsid w:val="08A17A42"/>
    <w:rsid w:val="08A517AB"/>
    <w:rsid w:val="08C0238D"/>
    <w:rsid w:val="08E39D2B"/>
    <w:rsid w:val="08E75FE7"/>
    <w:rsid w:val="08E78586"/>
    <w:rsid w:val="08F8AB95"/>
    <w:rsid w:val="09045705"/>
    <w:rsid w:val="0922AAB5"/>
    <w:rsid w:val="0949C317"/>
    <w:rsid w:val="096AD564"/>
    <w:rsid w:val="0988142C"/>
    <w:rsid w:val="0995C4A5"/>
    <w:rsid w:val="099C574D"/>
    <w:rsid w:val="09C845BE"/>
    <w:rsid w:val="09CB3D02"/>
    <w:rsid w:val="09D51B26"/>
    <w:rsid w:val="09D52257"/>
    <w:rsid w:val="09DFA6B8"/>
    <w:rsid w:val="09E91716"/>
    <w:rsid w:val="09F52A8A"/>
    <w:rsid w:val="0A251CF5"/>
    <w:rsid w:val="0A2C8B2D"/>
    <w:rsid w:val="0A3C8D8B"/>
    <w:rsid w:val="0A3D75DC"/>
    <w:rsid w:val="0A5433D0"/>
    <w:rsid w:val="0A6E1371"/>
    <w:rsid w:val="0A818E03"/>
    <w:rsid w:val="0A980CA8"/>
    <w:rsid w:val="0AB8125F"/>
    <w:rsid w:val="0AD06C04"/>
    <w:rsid w:val="0AFB3D29"/>
    <w:rsid w:val="0AFC9936"/>
    <w:rsid w:val="0AFFCFB5"/>
    <w:rsid w:val="0B1225CB"/>
    <w:rsid w:val="0B37862F"/>
    <w:rsid w:val="0B452C46"/>
    <w:rsid w:val="0B56FB7F"/>
    <w:rsid w:val="0B61EB10"/>
    <w:rsid w:val="0B70EB87"/>
    <w:rsid w:val="0B76BC54"/>
    <w:rsid w:val="0B83F193"/>
    <w:rsid w:val="0B84E777"/>
    <w:rsid w:val="0B94D247"/>
    <w:rsid w:val="0B9FAD14"/>
    <w:rsid w:val="0BAA6879"/>
    <w:rsid w:val="0BC1ABAF"/>
    <w:rsid w:val="0BE61765"/>
    <w:rsid w:val="0BEBADB5"/>
    <w:rsid w:val="0BECC57E"/>
    <w:rsid w:val="0BF42938"/>
    <w:rsid w:val="0C0851A3"/>
    <w:rsid w:val="0C29CE8F"/>
    <w:rsid w:val="0C5F7AAB"/>
    <w:rsid w:val="0C6EDFFD"/>
    <w:rsid w:val="0C90B82A"/>
    <w:rsid w:val="0C938C4D"/>
    <w:rsid w:val="0CE78945"/>
    <w:rsid w:val="0CF1A006"/>
    <w:rsid w:val="0CFA2409"/>
    <w:rsid w:val="0D093564"/>
    <w:rsid w:val="0D0C5CC6"/>
    <w:rsid w:val="0D139790"/>
    <w:rsid w:val="0D2BE70E"/>
    <w:rsid w:val="0D3899CB"/>
    <w:rsid w:val="0D3E773D"/>
    <w:rsid w:val="0D8C2861"/>
    <w:rsid w:val="0DC77096"/>
    <w:rsid w:val="0DDFDCA3"/>
    <w:rsid w:val="0DFD835C"/>
    <w:rsid w:val="0E02EE65"/>
    <w:rsid w:val="0E209413"/>
    <w:rsid w:val="0E2C888B"/>
    <w:rsid w:val="0E4526EE"/>
    <w:rsid w:val="0E49C68D"/>
    <w:rsid w:val="0E5065E2"/>
    <w:rsid w:val="0E516DB5"/>
    <w:rsid w:val="0E526417"/>
    <w:rsid w:val="0E70D890"/>
    <w:rsid w:val="0E86E0EA"/>
    <w:rsid w:val="0ED1EEF2"/>
    <w:rsid w:val="0F07A135"/>
    <w:rsid w:val="0F27576E"/>
    <w:rsid w:val="0F2E7CE1"/>
    <w:rsid w:val="0F3D61B3"/>
    <w:rsid w:val="0F45DF2E"/>
    <w:rsid w:val="0F5023E4"/>
    <w:rsid w:val="0F6308C7"/>
    <w:rsid w:val="0F73F397"/>
    <w:rsid w:val="0F7D0E94"/>
    <w:rsid w:val="0F7FAE0D"/>
    <w:rsid w:val="0F81BA13"/>
    <w:rsid w:val="0FB73179"/>
    <w:rsid w:val="0FB874FB"/>
    <w:rsid w:val="0FC743EB"/>
    <w:rsid w:val="0FE302A7"/>
    <w:rsid w:val="0FF52BB8"/>
    <w:rsid w:val="1010AFE3"/>
    <w:rsid w:val="1022713A"/>
    <w:rsid w:val="10243E16"/>
    <w:rsid w:val="1043ED79"/>
    <w:rsid w:val="10483ACA"/>
    <w:rsid w:val="105F7151"/>
    <w:rsid w:val="1062021F"/>
    <w:rsid w:val="1079F569"/>
    <w:rsid w:val="109E4784"/>
    <w:rsid w:val="10A2360D"/>
    <w:rsid w:val="10A6C540"/>
    <w:rsid w:val="10B07CEF"/>
    <w:rsid w:val="10B78F5C"/>
    <w:rsid w:val="10C395AB"/>
    <w:rsid w:val="10D1BE70"/>
    <w:rsid w:val="10D4672C"/>
    <w:rsid w:val="10D4D0CD"/>
    <w:rsid w:val="10E1A779"/>
    <w:rsid w:val="10E93D1F"/>
    <w:rsid w:val="10EED55D"/>
    <w:rsid w:val="10F29117"/>
    <w:rsid w:val="10FFE629"/>
    <w:rsid w:val="110F54B9"/>
    <w:rsid w:val="1116551B"/>
    <w:rsid w:val="112BF426"/>
    <w:rsid w:val="114DF649"/>
    <w:rsid w:val="115DAE03"/>
    <w:rsid w:val="1170D232"/>
    <w:rsid w:val="1175E749"/>
    <w:rsid w:val="117602A0"/>
    <w:rsid w:val="11792E68"/>
    <w:rsid w:val="117ABE37"/>
    <w:rsid w:val="117F92B5"/>
    <w:rsid w:val="117FC02B"/>
    <w:rsid w:val="118AD3E4"/>
    <w:rsid w:val="11949F4C"/>
    <w:rsid w:val="11BD5DFC"/>
    <w:rsid w:val="11BD91E3"/>
    <w:rsid w:val="11F39750"/>
    <w:rsid w:val="1233BB8E"/>
    <w:rsid w:val="123A801A"/>
    <w:rsid w:val="1244B49C"/>
    <w:rsid w:val="12804A62"/>
    <w:rsid w:val="128D5972"/>
    <w:rsid w:val="1290CDCD"/>
    <w:rsid w:val="12A7A619"/>
    <w:rsid w:val="12A9BFA0"/>
    <w:rsid w:val="12BA1828"/>
    <w:rsid w:val="132270F1"/>
    <w:rsid w:val="1329204A"/>
    <w:rsid w:val="1332B518"/>
    <w:rsid w:val="137ED9DC"/>
    <w:rsid w:val="13A79065"/>
    <w:rsid w:val="13AAA86E"/>
    <w:rsid w:val="13AD7858"/>
    <w:rsid w:val="13C1520B"/>
    <w:rsid w:val="13CF8BEF"/>
    <w:rsid w:val="13D49F38"/>
    <w:rsid w:val="13D6A470"/>
    <w:rsid w:val="13D92EEF"/>
    <w:rsid w:val="13D9F2E2"/>
    <w:rsid w:val="13EACD43"/>
    <w:rsid w:val="13F85631"/>
    <w:rsid w:val="13FB6E0E"/>
    <w:rsid w:val="14000E68"/>
    <w:rsid w:val="14016714"/>
    <w:rsid w:val="141B6357"/>
    <w:rsid w:val="14319B98"/>
    <w:rsid w:val="14321A58"/>
    <w:rsid w:val="143DECB7"/>
    <w:rsid w:val="145FDA48"/>
    <w:rsid w:val="147D1DF9"/>
    <w:rsid w:val="14800E68"/>
    <w:rsid w:val="14A4AE39"/>
    <w:rsid w:val="14CA65DB"/>
    <w:rsid w:val="14D01910"/>
    <w:rsid w:val="14D29B75"/>
    <w:rsid w:val="14DD8EC5"/>
    <w:rsid w:val="14E19150"/>
    <w:rsid w:val="14EE7930"/>
    <w:rsid w:val="14F153DE"/>
    <w:rsid w:val="14F4701C"/>
    <w:rsid w:val="14FF048E"/>
    <w:rsid w:val="151386FB"/>
    <w:rsid w:val="15368895"/>
    <w:rsid w:val="154B7B99"/>
    <w:rsid w:val="154EA077"/>
    <w:rsid w:val="159B0C66"/>
    <w:rsid w:val="159ED1D2"/>
    <w:rsid w:val="15EB94FE"/>
    <w:rsid w:val="15F9FF98"/>
    <w:rsid w:val="1605837F"/>
    <w:rsid w:val="1618EE5A"/>
    <w:rsid w:val="161C64D2"/>
    <w:rsid w:val="16201BC2"/>
    <w:rsid w:val="162B5ECB"/>
    <w:rsid w:val="1637772C"/>
    <w:rsid w:val="164966DA"/>
    <w:rsid w:val="164A899D"/>
    <w:rsid w:val="1656EFF4"/>
    <w:rsid w:val="16717917"/>
    <w:rsid w:val="1683A1E8"/>
    <w:rsid w:val="1684BF30"/>
    <w:rsid w:val="168A028D"/>
    <w:rsid w:val="1691F687"/>
    <w:rsid w:val="169287BA"/>
    <w:rsid w:val="16B3AD7F"/>
    <w:rsid w:val="16CAD01D"/>
    <w:rsid w:val="16D06C49"/>
    <w:rsid w:val="16F7DE07"/>
    <w:rsid w:val="17005F23"/>
    <w:rsid w:val="170CEBEB"/>
    <w:rsid w:val="17147325"/>
    <w:rsid w:val="174F139D"/>
    <w:rsid w:val="175CB70C"/>
    <w:rsid w:val="17A5023E"/>
    <w:rsid w:val="17BBEC23"/>
    <w:rsid w:val="17D3A3AB"/>
    <w:rsid w:val="17D3D67C"/>
    <w:rsid w:val="17D6EC3C"/>
    <w:rsid w:val="17DB2D42"/>
    <w:rsid w:val="17FC2B7E"/>
    <w:rsid w:val="180E9C73"/>
    <w:rsid w:val="18140B62"/>
    <w:rsid w:val="181697C4"/>
    <w:rsid w:val="18208F91"/>
    <w:rsid w:val="1846803A"/>
    <w:rsid w:val="184775FE"/>
    <w:rsid w:val="1848C29C"/>
    <w:rsid w:val="185BACBB"/>
    <w:rsid w:val="186D6A82"/>
    <w:rsid w:val="188D1EC1"/>
    <w:rsid w:val="18968F7E"/>
    <w:rsid w:val="18A0C889"/>
    <w:rsid w:val="18BB4B33"/>
    <w:rsid w:val="18BB889C"/>
    <w:rsid w:val="18CDAC4E"/>
    <w:rsid w:val="18D5EE02"/>
    <w:rsid w:val="18DB9EA0"/>
    <w:rsid w:val="190FBAE1"/>
    <w:rsid w:val="1911C37B"/>
    <w:rsid w:val="1912058A"/>
    <w:rsid w:val="191D7126"/>
    <w:rsid w:val="193AB1AA"/>
    <w:rsid w:val="194BF7A7"/>
    <w:rsid w:val="195DEDEA"/>
    <w:rsid w:val="19638B72"/>
    <w:rsid w:val="196E2905"/>
    <w:rsid w:val="198BC397"/>
    <w:rsid w:val="19D08B4B"/>
    <w:rsid w:val="19EC2EF0"/>
    <w:rsid w:val="19F2717E"/>
    <w:rsid w:val="1A09E287"/>
    <w:rsid w:val="1A518866"/>
    <w:rsid w:val="1A5B93C4"/>
    <w:rsid w:val="1A902F41"/>
    <w:rsid w:val="1A947E1B"/>
    <w:rsid w:val="1AA42A0A"/>
    <w:rsid w:val="1AC6BAEA"/>
    <w:rsid w:val="1ADC942C"/>
    <w:rsid w:val="1AF069C0"/>
    <w:rsid w:val="1B1FAB36"/>
    <w:rsid w:val="1B239125"/>
    <w:rsid w:val="1B2B8D3E"/>
    <w:rsid w:val="1B38DB4B"/>
    <w:rsid w:val="1B45E659"/>
    <w:rsid w:val="1B56D65D"/>
    <w:rsid w:val="1B7395F5"/>
    <w:rsid w:val="1B7F96BE"/>
    <w:rsid w:val="1B7FC9EC"/>
    <w:rsid w:val="1B8B4DE0"/>
    <w:rsid w:val="1BB15262"/>
    <w:rsid w:val="1BB2AE3F"/>
    <w:rsid w:val="1C067FF3"/>
    <w:rsid w:val="1C2630C9"/>
    <w:rsid w:val="1C638A61"/>
    <w:rsid w:val="1C68221F"/>
    <w:rsid w:val="1C73DF6E"/>
    <w:rsid w:val="1C80AF9B"/>
    <w:rsid w:val="1C8D0F94"/>
    <w:rsid w:val="1C9D3005"/>
    <w:rsid w:val="1CA24F71"/>
    <w:rsid w:val="1CB9BBFE"/>
    <w:rsid w:val="1CCDA08D"/>
    <w:rsid w:val="1CCFB67D"/>
    <w:rsid w:val="1CD9B350"/>
    <w:rsid w:val="1CF02507"/>
    <w:rsid w:val="1CFD9DD2"/>
    <w:rsid w:val="1D1CBE1E"/>
    <w:rsid w:val="1D2B76BE"/>
    <w:rsid w:val="1D2D855F"/>
    <w:rsid w:val="1D42E325"/>
    <w:rsid w:val="1D4C87EE"/>
    <w:rsid w:val="1D4EB574"/>
    <w:rsid w:val="1D5EE731"/>
    <w:rsid w:val="1D65EDB4"/>
    <w:rsid w:val="1D6B3AEF"/>
    <w:rsid w:val="1D72D9C6"/>
    <w:rsid w:val="1D7A91F0"/>
    <w:rsid w:val="1D8927F7"/>
    <w:rsid w:val="1DB52DD6"/>
    <w:rsid w:val="1DBA1DA7"/>
    <w:rsid w:val="1DC89B31"/>
    <w:rsid w:val="1DD24803"/>
    <w:rsid w:val="1DF025AE"/>
    <w:rsid w:val="1DF6D451"/>
    <w:rsid w:val="1E03CA37"/>
    <w:rsid w:val="1E332315"/>
    <w:rsid w:val="1E3E866A"/>
    <w:rsid w:val="1E44CF3B"/>
    <w:rsid w:val="1E5C7233"/>
    <w:rsid w:val="1E718F9A"/>
    <w:rsid w:val="1E7F09F3"/>
    <w:rsid w:val="1E9B0D30"/>
    <w:rsid w:val="1EA67EED"/>
    <w:rsid w:val="1EB04714"/>
    <w:rsid w:val="1EB5BDF6"/>
    <w:rsid w:val="1EB9C5E1"/>
    <w:rsid w:val="1EBB8592"/>
    <w:rsid w:val="1EBE5ABD"/>
    <w:rsid w:val="1ED879E2"/>
    <w:rsid w:val="1EDB1987"/>
    <w:rsid w:val="1EDE582F"/>
    <w:rsid w:val="1EE31798"/>
    <w:rsid w:val="1EEEE9FE"/>
    <w:rsid w:val="1EFA770E"/>
    <w:rsid w:val="1F0BAAEC"/>
    <w:rsid w:val="1F24C0B7"/>
    <w:rsid w:val="1F28F652"/>
    <w:rsid w:val="1F301C5D"/>
    <w:rsid w:val="1F36BF9C"/>
    <w:rsid w:val="1F56D865"/>
    <w:rsid w:val="1F5A86F0"/>
    <w:rsid w:val="1F66666D"/>
    <w:rsid w:val="1F67E30C"/>
    <w:rsid w:val="1F68BBF7"/>
    <w:rsid w:val="1F6FE84D"/>
    <w:rsid w:val="1F770DA5"/>
    <w:rsid w:val="1F77D5D3"/>
    <w:rsid w:val="1F868B8C"/>
    <w:rsid w:val="1F9AAD9F"/>
    <w:rsid w:val="1FB4D536"/>
    <w:rsid w:val="1FBD3169"/>
    <w:rsid w:val="1FD63E84"/>
    <w:rsid w:val="1FE0BDC1"/>
    <w:rsid w:val="1FED36AC"/>
    <w:rsid w:val="201D0EA2"/>
    <w:rsid w:val="203B4145"/>
    <w:rsid w:val="204B1A5B"/>
    <w:rsid w:val="2057537B"/>
    <w:rsid w:val="20657394"/>
    <w:rsid w:val="20BAF340"/>
    <w:rsid w:val="20BC6EDA"/>
    <w:rsid w:val="20C0C8B9"/>
    <w:rsid w:val="20D6554E"/>
    <w:rsid w:val="212B3CE6"/>
    <w:rsid w:val="212F3B1D"/>
    <w:rsid w:val="21575583"/>
    <w:rsid w:val="216E38B0"/>
    <w:rsid w:val="219A4685"/>
    <w:rsid w:val="21B32F9F"/>
    <w:rsid w:val="21BA4655"/>
    <w:rsid w:val="21C88A77"/>
    <w:rsid w:val="21DBF554"/>
    <w:rsid w:val="21DD53BF"/>
    <w:rsid w:val="21DEB9A3"/>
    <w:rsid w:val="21DFFA50"/>
    <w:rsid w:val="221222D1"/>
    <w:rsid w:val="22135C59"/>
    <w:rsid w:val="221A2046"/>
    <w:rsid w:val="222B06AF"/>
    <w:rsid w:val="22361ABF"/>
    <w:rsid w:val="225136AE"/>
    <w:rsid w:val="22541E8C"/>
    <w:rsid w:val="22666B11"/>
    <w:rsid w:val="226F132D"/>
    <w:rsid w:val="2279877F"/>
    <w:rsid w:val="227FCE06"/>
    <w:rsid w:val="22829B6D"/>
    <w:rsid w:val="2285B271"/>
    <w:rsid w:val="2294C30D"/>
    <w:rsid w:val="22A3599A"/>
    <w:rsid w:val="22C4390E"/>
    <w:rsid w:val="22D6E471"/>
    <w:rsid w:val="22EE50E8"/>
    <w:rsid w:val="23020BA9"/>
    <w:rsid w:val="2317B947"/>
    <w:rsid w:val="2332B8C8"/>
    <w:rsid w:val="2339D18D"/>
    <w:rsid w:val="233FC7FF"/>
    <w:rsid w:val="234229BC"/>
    <w:rsid w:val="23526D15"/>
    <w:rsid w:val="238518FD"/>
    <w:rsid w:val="239F510E"/>
    <w:rsid w:val="23C0F90C"/>
    <w:rsid w:val="23CAC2FC"/>
    <w:rsid w:val="23E7878C"/>
    <w:rsid w:val="2412FC80"/>
    <w:rsid w:val="243BBCDB"/>
    <w:rsid w:val="2467FA51"/>
    <w:rsid w:val="24720378"/>
    <w:rsid w:val="24846EDB"/>
    <w:rsid w:val="24A3285A"/>
    <w:rsid w:val="24BCAC51"/>
    <w:rsid w:val="24C4754C"/>
    <w:rsid w:val="24C9D99E"/>
    <w:rsid w:val="24D20CAB"/>
    <w:rsid w:val="251C2E99"/>
    <w:rsid w:val="251D1F93"/>
    <w:rsid w:val="25408D74"/>
    <w:rsid w:val="254FFE2C"/>
    <w:rsid w:val="259439DC"/>
    <w:rsid w:val="259D742B"/>
    <w:rsid w:val="25B295F6"/>
    <w:rsid w:val="25C327E5"/>
    <w:rsid w:val="25CC63CF"/>
    <w:rsid w:val="25CED768"/>
    <w:rsid w:val="25D07527"/>
    <w:rsid w:val="25E0C14E"/>
    <w:rsid w:val="25E6C09C"/>
    <w:rsid w:val="26092048"/>
    <w:rsid w:val="261F65FB"/>
    <w:rsid w:val="262AFAAE"/>
    <w:rsid w:val="2630E473"/>
    <w:rsid w:val="263E2D12"/>
    <w:rsid w:val="263E8AAB"/>
    <w:rsid w:val="26411C23"/>
    <w:rsid w:val="264E28D8"/>
    <w:rsid w:val="265E03C2"/>
    <w:rsid w:val="268468F7"/>
    <w:rsid w:val="2696E87D"/>
    <w:rsid w:val="2698FC28"/>
    <w:rsid w:val="26A6E2E4"/>
    <w:rsid w:val="26B190EA"/>
    <w:rsid w:val="26C1358B"/>
    <w:rsid w:val="26CC8311"/>
    <w:rsid w:val="26E9EBFE"/>
    <w:rsid w:val="26EE17F7"/>
    <w:rsid w:val="26F85361"/>
    <w:rsid w:val="2726D555"/>
    <w:rsid w:val="273AC99B"/>
    <w:rsid w:val="275C1ED4"/>
    <w:rsid w:val="275C280A"/>
    <w:rsid w:val="275D31E8"/>
    <w:rsid w:val="27683430"/>
    <w:rsid w:val="2792C99E"/>
    <w:rsid w:val="27C7472F"/>
    <w:rsid w:val="27FEF535"/>
    <w:rsid w:val="28017A60"/>
    <w:rsid w:val="280E5ABC"/>
    <w:rsid w:val="28147AFD"/>
    <w:rsid w:val="2835D250"/>
    <w:rsid w:val="283C46A9"/>
    <w:rsid w:val="284E3621"/>
    <w:rsid w:val="286A2682"/>
    <w:rsid w:val="286BFA9A"/>
    <w:rsid w:val="286E3A70"/>
    <w:rsid w:val="287D08B8"/>
    <w:rsid w:val="28857289"/>
    <w:rsid w:val="28A1EA35"/>
    <w:rsid w:val="28A2B148"/>
    <w:rsid w:val="28C07573"/>
    <w:rsid w:val="28C47985"/>
    <w:rsid w:val="28D6E9B6"/>
    <w:rsid w:val="28EB2ED2"/>
    <w:rsid w:val="28EEB9BB"/>
    <w:rsid w:val="29126054"/>
    <w:rsid w:val="292BD027"/>
    <w:rsid w:val="29372E36"/>
    <w:rsid w:val="2972EBDD"/>
    <w:rsid w:val="299D4AC1"/>
    <w:rsid w:val="29D1D71A"/>
    <w:rsid w:val="29D82E76"/>
    <w:rsid w:val="29D9C4D8"/>
    <w:rsid w:val="29DA26D4"/>
    <w:rsid w:val="29E6A5B1"/>
    <w:rsid w:val="29F26685"/>
    <w:rsid w:val="2A0FEA5B"/>
    <w:rsid w:val="2A3FEBB5"/>
    <w:rsid w:val="2A446A52"/>
    <w:rsid w:val="2A849BE4"/>
    <w:rsid w:val="2A8FDEC4"/>
    <w:rsid w:val="2A91D289"/>
    <w:rsid w:val="2A94ABDF"/>
    <w:rsid w:val="2AA3FB66"/>
    <w:rsid w:val="2AA4478D"/>
    <w:rsid w:val="2AB7835E"/>
    <w:rsid w:val="2ABC8D84"/>
    <w:rsid w:val="2AC1DD8D"/>
    <w:rsid w:val="2AEB5C1D"/>
    <w:rsid w:val="2AF853A6"/>
    <w:rsid w:val="2B02ADDD"/>
    <w:rsid w:val="2B1935CC"/>
    <w:rsid w:val="2B341AFD"/>
    <w:rsid w:val="2B428127"/>
    <w:rsid w:val="2B445D33"/>
    <w:rsid w:val="2B45F40A"/>
    <w:rsid w:val="2B4AB769"/>
    <w:rsid w:val="2B55A924"/>
    <w:rsid w:val="2B9D0F9B"/>
    <w:rsid w:val="2BA4CA50"/>
    <w:rsid w:val="2BB32DAC"/>
    <w:rsid w:val="2BC579D2"/>
    <w:rsid w:val="2BD6587F"/>
    <w:rsid w:val="2BDF86C7"/>
    <w:rsid w:val="2BE1D875"/>
    <w:rsid w:val="2C1C104C"/>
    <w:rsid w:val="2C2CB986"/>
    <w:rsid w:val="2C2DA2EA"/>
    <w:rsid w:val="2C4821B8"/>
    <w:rsid w:val="2C4D85FC"/>
    <w:rsid w:val="2C50D5AD"/>
    <w:rsid w:val="2C5353BF"/>
    <w:rsid w:val="2C60ADDE"/>
    <w:rsid w:val="2C658A1F"/>
    <w:rsid w:val="2C686893"/>
    <w:rsid w:val="2C6F3916"/>
    <w:rsid w:val="2C88345B"/>
    <w:rsid w:val="2C9BB471"/>
    <w:rsid w:val="2CA6412E"/>
    <w:rsid w:val="2CA7DB05"/>
    <w:rsid w:val="2CBD6B69"/>
    <w:rsid w:val="2CE1C46B"/>
    <w:rsid w:val="2D1EEE51"/>
    <w:rsid w:val="2D4C7EF7"/>
    <w:rsid w:val="2D6584CE"/>
    <w:rsid w:val="2D86F266"/>
    <w:rsid w:val="2D894178"/>
    <w:rsid w:val="2D8D351F"/>
    <w:rsid w:val="2D960EFA"/>
    <w:rsid w:val="2DB3EFE8"/>
    <w:rsid w:val="2DBBCB74"/>
    <w:rsid w:val="2DD3A40A"/>
    <w:rsid w:val="2DD94135"/>
    <w:rsid w:val="2E0BA581"/>
    <w:rsid w:val="2E1055EF"/>
    <w:rsid w:val="2E25629D"/>
    <w:rsid w:val="2E2F763D"/>
    <w:rsid w:val="2E374E35"/>
    <w:rsid w:val="2E5ECB70"/>
    <w:rsid w:val="2E63F78F"/>
    <w:rsid w:val="2E6B3ADA"/>
    <w:rsid w:val="2E74A65A"/>
    <w:rsid w:val="2E836774"/>
    <w:rsid w:val="2E8C95FD"/>
    <w:rsid w:val="2EB0F80F"/>
    <w:rsid w:val="2EC87EAF"/>
    <w:rsid w:val="2EF659F8"/>
    <w:rsid w:val="2F172789"/>
    <w:rsid w:val="2F2215E8"/>
    <w:rsid w:val="2F2EE3D2"/>
    <w:rsid w:val="2F5182F7"/>
    <w:rsid w:val="2F6C17D1"/>
    <w:rsid w:val="2F76C166"/>
    <w:rsid w:val="2F8CF951"/>
    <w:rsid w:val="2FA775E2"/>
    <w:rsid w:val="2FAFD156"/>
    <w:rsid w:val="2FEACBE4"/>
    <w:rsid w:val="2FEBF2DB"/>
    <w:rsid w:val="2FFE7BC2"/>
    <w:rsid w:val="3005ADCB"/>
    <w:rsid w:val="301F1D3F"/>
    <w:rsid w:val="30333231"/>
    <w:rsid w:val="303443E0"/>
    <w:rsid w:val="303780DF"/>
    <w:rsid w:val="30407D17"/>
    <w:rsid w:val="3043B60D"/>
    <w:rsid w:val="305C9ADA"/>
    <w:rsid w:val="308AAFD2"/>
    <w:rsid w:val="30958EB8"/>
    <w:rsid w:val="3099CF8D"/>
    <w:rsid w:val="310742C5"/>
    <w:rsid w:val="311165D5"/>
    <w:rsid w:val="31125BC6"/>
    <w:rsid w:val="3123EED1"/>
    <w:rsid w:val="31321677"/>
    <w:rsid w:val="3161CD72"/>
    <w:rsid w:val="319D3366"/>
    <w:rsid w:val="31A61372"/>
    <w:rsid w:val="31B3A22F"/>
    <w:rsid w:val="31C529F1"/>
    <w:rsid w:val="31D59B3B"/>
    <w:rsid w:val="31D9DE9E"/>
    <w:rsid w:val="31F7ACF8"/>
    <w:rsid w:val="31FE54D2"/>
    <w:rsid w:val="3229562A"/>
    <w:rsid w:val="324A949C"/>
    <w:rsid w:val="324CEF05"/>
    <w:rsid w:val="32522B0F"/>
    <w:rsid w:val="327412A0"/>
    <w:rsid w:val="328F4922"/>
    <w:rsid w:val="32A94AD4"/>
    <w:rsid w:val="32ABAAFE"/>
    <w:rsid w:val="32BE6E09"/>
    <w:rsid w:val="32D9F314"/>
    <w:rsid w:val="32E6870E"/>
    <w:rsid w:val="32F4BD0C"/>
    <w:rsid w:val="32F574F3"/>
    <w:rsid w:val="32F99DB9"/>
    <w:rsid w:val="33010AC2"/>
    <w:rsid w:val="33063B30"/>
    <w:rsid w:val="3310F104"/>
    <w:rsid w:val="33171DBF"/>
    <w:rsid w:val="3327202D"/>
    <w:rsid w:val="332A1D19"/>
    <w:rsid w:val="332EE5D1"/>
    <w:rsid w:val="33423996"/>
    <w:rsid w:val="335D046E"/>
    <w:rsid w:val="336DB58C"/>
    <w:rsid w:val="33829825"/>
    <w:rsid w:val="338C5EE6"/>
    <w:rsid w:val="33A82A5C"/>
    <w:rsid w:val="33C9DA12"/>
    <w:rsid w:val="33D722D3"/>
    <w:rsid w:val="33E52408"/>
    <w:rsid w:val="33EDB37B"/>
    <w:rsid w:val="33F3184F"/>
    <w:rsid w:val="3409A563"/>
    <w:rsid w:val="341B1DA3"/>
    <w:rsid w:val="341D9F62"/>
    <w:rsid w:val="341E76A7"/>
    <w:rsid w:val="34249F05"/>
    <w:rsid w:val="34354EB2"/>
    <w:rsid w:val="3437EFFA"/>
    <w:rsid w:val="3439329B"/>
    <w:rsid w:val="349D50CC"/>
    <w:rsid w:val="34A2FCAE"/>
    <w:rsid w:val="34DFA703"/>
    <w:rsid w:val="34F3346A"/>
    <w:rsid w:val="350A2A3E"/>
    <w:rsid w:val="35352952"/>
    <w:rsid w:val="3583E789"/>
    <w:rsid w:val="358743D0"/>
    <w:rsid w:val="358DD715"/>
    <w:rsid w:val="35904976"/>
    <w:rsid w:val="35A8E4DB"/>
    <w:rsid w:val="35B613B4"/>
    <w:rsid w:val="35CBD2D5"/>
    <w:rsid w:val="35CF9356"/>
    <w:rsid w:val="35DD4406"/>
    <w:rsid w:val="35E280A7"/>
    <w:rsid w:val="35ED151D"/>
    <w:rsid w:val="35FA3709"/>
    <w:rsid w:val="35FAD7D2"/>
    <w:rsid w:val="3602E1ED"/>
    <w:rsid w:val="3604ECA3"/>
    <w:rsid w:val="36593F4B"/>
    <w:rsid w:val="36653A39"/>
    <w:rsid w:val="368BA723"/>
    <w:rsid w:val="36B7A7D2"/>
    <w:rsid w:val="36C7E2F0"/>
    <w:rsid w:val="36C8390F"/>
    <w:rsid w:val="36C84823"/>
    <w:rsid w:val="36E5134A"/>
    <w:rsid w:val="36EDC1CA"/>
    <w:rsid w:val="36FCBE75"/>
    <w:rsid w:val="371223B7"/>
    <w:rsid w:val="37134B89"/>
    <w:rsid w:val="3718ED83"/>
    <w:rsid w:val="372BF61A"/>
    <w:rsid w:val="3739370F"/>
    <w:rsid w:val="374A6C38"/>
    <w:rsid w:val="374DA94F"/>
    <w:rsid w:val="374E1B8D"/>
    <w:rsid w:val="378C6D7D"/>
    <w:rsid w:val="3798740A"/>
    <w:rsid w:val="37BA7952"/>
    <w:rsid w:val="37D1B95E"/>
    <w:rsid w:val="37DDF4DE"/>
    <w:rsid w:val="380CF924"/>
    <w:rsid w:val="38AD3792"/>
    <w:rsid w:val="38BDFC43"/>
    <w:rsid w:val="391A1A80"/>
    <w:rsid w:val="39432162"/>
    <w:rsid w:val="394B8E1A"/>
    <w:rsid w:val="394C9966"/>
    <w:rsid w:val="394EB0E8"/>
    <w:rsid w:val="396AE48A"/>
    <w:rsid w:val="39869685"/>
    <w:rsid w:val="399401E6"/>
    <w:rsid w:val="39B0C0B0"/>
    <w:rsid w:val="39C89A7D"/>
    <w:rsid w:val="39CCA6D0"/>
    <w:rsid w:val="39EA4918"/>
    <w:rsid w:val="3A093164"/>
    <w:rsid w:val="3A376C09"/>
    <w:rsid w:val="3A4323A7"/>
    <w:rsid w:val="3A54D20F"/>
    <w:rsid w:val="3A6D93F8"/>
    <w:rsid w:val="3A817582"/>
    <w:rsid w:val="3A906A9D"/>
    <w:rsid w:val="3AC16CEC"/>
    <w:rsid w:val="3AC6F951"/>
    <w:rsid w:val="3AC74319"/>
    <w:rsid w:val="3AC994AA"/>
    <w:rsid w:val="3AD39B1B"/>
    <w:rsid w:val="3ADCFF28"/>
    <w:rsid w:val="3AE58B5A"/>
    <w:rsid w:val="3AFC4805"/>
    <w:rsid w:val="3B0451D6"/>
    <w:rsid w:val="3B334500"/>
    <w:rsid w:val="3B6CA5B3"/>
    <w:rsid w:val="3B82A504"/>
    <w:rsid w:val="3B856726"/>
    <w:rsid w:val="3B85B7BD"/>
    <w:rsid w:val="3BBA30A5"/>
    <w:rsid w:val="3BC83E7E"/>
    <w:rsid w:val="3BD11491"/>
    <w:rsid w:val="3BDF34C8"/>
    <w:rsid w:val="3C0487A4"/>
    <w:rsid w:val="3C086453"/>
    <w:rsid w:val="3C178C22"/>
    <w:rsid w:val="3C280B53"/>
    <w:rsid w:val="3C33E9C0"/>
    <w:rsid w:val="3C4BBCA0"/>
    <w:rsid w:val="3C509821"/>
    <w:rsid w:val="3C51C0B1"/>
    <w:rsid w:val="3C5B4C66"/>
    <w:rsid w:val="3C61D207"/>
    <w:rsid w:val="3C75C06D"/>
    <w:rsid w:val="3C7AC224"/>
    <w:rsid w:val="3C936CB5"/>
    <w:rsid w:val="3CA122D5"/>
    <w:rsid w:val="3CB5A179"/>
    <w:rsid w:val="3D01FA53"/>
    <w:rsid w:val="3D0604D0"/>
    <w:rsid w:val="3D067D05"/>
    <w:rsid w:val="3D0CBEB2"/>
    <w:rsid w:val="3D1204F5"/>
    <w:rsid w:val="3D270CA4"/>
    <w:rsid w:val="3D289EBC"/>
    <w:rsid w:val="3D2C63B3"/>
    <w:rsid w:val="3D39087B"/>
    <w:rsid w:val="3D448785"/>
    <w:rsid w:val="3D816560"/>
    <w:rsid w:val="3D824736"/>
    <w:rsid w:val="3D8C0E2A"/>
    <w:rsid w:val="3DA54BB5"/>
    <w:rsid w:val="3DB57130"/>
    <w:rsid w:val="3DB64D28"/>
    <w:rsid w:val="3DBD5D11"/>
    <w:rsid w:val="3DBE26EA"/>
    <w:rsid w:val="3DD70DCD"/>
    <w:rsid w:val="3DE78D01"/>
    <w:rsid w:val="3DED9112"/>
    <w:rsid w:val="3DF91905"/>
    <w:rsid w:val="3E08F854"/>
    <w:rsid w:val="3E2198FC"/>
    <w:rsid w:val="3E317BC7"/>
    <w:rsid w:val="3E361273"/>
    <w:rsid w:val="3E6A918D"/>
    <w:rsid w:val="3E81F4A7"/>
    <w:rsid w:val="3E86A615"/>
    <w:rsid w:val="3E8DF197"/>
    <w:rsid w:val="3EAFED21"/>
    <w:rsid w:val="3EAFF5CD"/>
    <w:rsid w:val="3EB83DE6"/>
    <w:rsid w:val="3EBB1FB1"/>
    <w:rsid w:val="3EBCC8BD"/>
    <w:rsid w:val="3ED67D1D"/>
    <w:rsid w:val="3EDBAEC0"/>
    <w:rsid w:val="3EDDFEC0"/>
    <w:rsid w:val="3F0AD199"/>
    <w:rsid w:val="3F3A17C6"/>
    <w:rsid w:val="3F3B1D33"/>
    <w:rsid w:val="3F4B7A10"/>
    <w:rsid w:val="3F5352FE"/>
    <w:rsid w:val="3F59F74B"/>
    <w:rsid w:val="3F8F8F7B"/>
    <w:rsid w:val="3F98F9BC"/>
    <w:rsid w:val="3FA5BD04"/>
    <w:rsid w:val="3FAE9C67"/>
    <w:rsid w:val="3FCFEBF9"/>
    <w:rsid w:val="3FEA63B2"/>
    <w:rsid w:val="3FEAF46A"/>
    <w:rsid w:val="3FEF460C"/>
    <w:rsid w:val="400F15F6"/>
    <w:rsid w:val="401EA778"/>
    <w:rsid w:val="4030C698"/>
    <w:rsid w:val="40376F55"/>
    <w:rsid w:val="404BBD82"/>
    <w:rsid w:val="4073D61A"/>
    <w:rsid w:val="408FF28B"/>
    <w:rsid w:val="40909FAF"/>
    <w:rsid w:val="409A85D1"/>
    <w:rsid w:val="40A3AA48"/>
    <w:rsid w:val="40A85B80"/>
    <w:rsid w:val="40B04906"/>
    <w:rsid w:val="40B1047F"/>
    <w:rsid w:val="40B15C9F"/>
    <w:rsid w:val="40C92847"/>
    <w:rsid w:val="40CBB1A6"/>
    <w:rsid w:val="40D13565"/>
    <w:rsid w:val="40D45B8B"/>
    <w:rsid w:val="40D48FB4"/>
    <w:rsid w:val="40E452DD"/>
    <w:rsid w:val="40E50FC5"/>
    <w:rsid w:val="40E74A71"/>
    <w:rsid w:val="40E90367"/>
    <w:rsid w:val="40EC7992"/>
    <w:rsid w:val="4113FF69"/>
    <w:rsid w:val="412494ED"/>
    <w:rsid w:val="4180A916"/>
    <w:rsid w:val="4180FDD8"/>
    <w:rsid w:val="41818AB8"/>
    <w:rsid w:val="41A6DF54"/>
    <w:rsid w:val="41B60086"/>
    <w:rsid w:val="41B66026"/>
    <w:rsid w:val="41C244E6"/>
    <w:rsid w:val="41C3BF20"/>
    <w:rsid w:val="41C5B44E"/>
    <w:rsid w:val="41E1F24A"/>
    <w:rsid w:val="4217C068"/>
    <w:rsid w:val="4227FF20"/>
    <w:rsid w:val="422FB03B"/>
    <w:rsid w:val="4251F47C"/>
    <w:rsid w:val="426C0987"/>
    <w:rsid w:val="426FF46A"/>
    <w:rsid w:val="42823264"/>
    <w:rsid w:val="428233F8"/>
    <w:rsid w:val="42831AD2"/>
    <w:rsid w:val="428A2E1F"/>
    <w:rsid w:val="428BC35A"/>
    <w:rsid w:val="428BD192"/>
    <w:rsid w:val="42A66E7A"/>
    <w:rsid w:val="42BEB055"/>
    <w:rsid w:val="42E45347"/>
    <w:rsid w:val="42EE38BE"/>
    <w:rsid w:val="4308A381"/>
    <w:rsid w:val="432419AF"/>
    <w:rsid w:val="433F86AB"/>
    <w:rsid w:val="4340A5A8"/>
    <w:rsid w:val="43456403"/>
    <w:rsid w:val="434A71FC"/>
    <w:rsid w:val="434B5AFA"/>
    <w:rsid w:val="4358464D"/>
    <w:rsid w:val="435BC9D7"/>
    <w:rsid w:val="43608A9C"/>
    <w:rsid w:val="437546D9"/>
    <w:rsid w:val="4378CA1D"/>
    <w:rsid w:val="43859C97"/>
    <w:rsid w:val="438FA526"/>
    <w:rsid w:val="4394F074"/>
    <w:rsid w:val="43A25B61"/>
    <w:rsid w:val="43E96758"/>
    <w:rsid w:val="440FC501"/>
    <w:rsid w:val="441AF00E"/>
    <w:rsid w:val="44320B78"/>
    <w:rsid w:val="44356A63"/>
    <w:rsid w:val="4481008E"/>
    <w:rsid w:val="44A4DB50"/>
    <w:rsid w:val="44B5B55A"/>
    <w:rsid w:val="44B76012"/>
    <w:rsid w:val="44BB2F4B"/>
    <w:rsid w:val="44BE3328"/>
    <w:rsid w:val="44FAC86A"/>
    <w:rsid w:val="4505B219"/>
    <w:rsid w:val="45164DAC"/>
    <w:rsid w:val="45240965"/>
    <w:rsid w:val="45302A6A"/>
    <w:rsid w:val="458EEB7C"/>
    <w:rsid w:val="45AEF4F6"/>
    <w:rsid w:val="45BEECAE"/>
    <w:rsid w:val="45D14117"/>
    <w:rsid w:val="45E28D47"/>
    <w:rsid w:val="45E36311"/>
    <w:rsid w:val="45FEAEBE"/>
    <w:rsid w:val="4615A8AF"/>
    <w:rsid w:val="461CD0EF"/>
    <w:rsid w:val="463B4BF9"/>
    <w:rsid w:val="46430E35"/>
    <w:rsid w:val="46520521"/>
    <w:rsid w:val="4657B396"/>
    <w:rsid w:val="4662D8D9"/>
    <w:rsid w:val="466DBDA9"/>
    <w:rsid w:val="467613AA"/>
    <w:rsid w:val="46893CC0"/>
    <w:rsid w:val="4690133E"/>
    <w:rsid w:val="46A4B205"/>
    <w:rsid w:val="46A7FECE"/>
    <w:rsid w:val="46AB074D"/>
    <w:rsid w:val="46B0A89B"/>
    <w:rsid w:val="46D68B49"/>
    <w:rsid w:val="46E8CFB7"/>
    <w:rsid w:val="47167D63"/>
    <w:rsid w:val="471A9FB9"/>
    <w:rsid w:val="471D1F04"/>
    <w:rsid w:val="47296370"/>
    <w:rsid w:val="47356F67"/>
    <w:rsid w:val="4752E100"/>
    <w:rsid w:val="4753F681"/>
    <w:rsid w:val="4782A8A5"/>
    <w:rsid w:val="47855E21"/>
    <w:rsid w:val="478DE224"/>
    <w:rsid w:val="479A7F1F"/>
    <w:rsid w:val="47AD0A8D"/>
    <w:rsid w:val="47AD41A6"/>
    <w:rsid w:val="47B59843"/>
    <w:rsid w:val="47B78C11"/>
    <w:rsid w:val="47D9711A"/>
    <w:rsid w:val="47E69E04"/>
    <w:rsid w:val="47F9CF71"/>
    <w:rsid w:val="480786AA"/>
    <w:rsid w:val="48115444"/>
    <w:rsid w:val="4811E40B"/>
    <w:rsid w:val="483D01E0"/>
    <w:rsid w:val="4856CF67"/>
    <w:rsid w:val="48659D79"/>
    <w:rsid w:val="4874C5CD"/>
    <w:rsid w:val="4884FFCC"/>
    <w:rsid w:val="488D8E7A"/>
    <w:rsid w:val="488E280B"/>
    <w:rsid w:val="48AC3607"/>
    <w:rsid w:val="48C50505"/>
    <w:rsid w:val="48CDBF43"/>
    <w:rsid w:val="48D13FC8"/>
    <w:rsid w:val="48F8F12F"/>
    <w:rsid w:val="49181A91"/>
    <w:rsid w:val="494A925A"/>
    <w:rsid w:val="499F7AD9"/>
    <w:rsid w:val="49A1CACC"/>
    <w:rsid w:val="49A41FE3"/>
    <w:rsid w:val="49AEC82F"/>
    <w:rsid w:val="49F29FC8"/>
    <w:rsid w:val="49F54F68"/>
    <w:rsid w:val="4A183DE1"/>
    <w:rsid w:val="4A390796"/>
    <w:rsid w:val="4A4851D2"/>
    <w:rsid w:val="4A5ACE8F"/>
    <w:rsid w:val="4A683CFE"/>
    <w:rsid w:val="4A695456"/>
    <w:rsid w:val="4A78089C"/>
    <w:rsid w:val="4A89EA4A"/>
    <w:rsid w:val="4A8D58F2"/>
    <w:rsid w:val="4A9A9D9C"/>
    <w:rsid w:val="4A9F5401"/>
    <w:rsid w:val="4AA7CC42"/>
    <w:rsid w:val="4AAC5012"/>
    <w:rsid w:val="4AAFF6A4"/>
    <w:rsid w:val="4AB56FA5"/>
    <w:rsid w:val="4AD21FE1"/>
    <w:rsid w:val="4AD3FB24"/>
    <w:rsid w:val="4AEA53FA"/>
    <w:rsid w:val="4AED4B34"/>
    <w:rsid w:val="4B0163C9"/>
    <w:rsid w:val="4B3B0962"/>
    <w:rsid w:val="4B3C40CB"/>
    <w:rsid w:val="4B443E0F"/>
    <w:rsid w:val="4B49C1D7"/>
    <w:rsid w:val="4B4B0DBA"/>
    <w:rsid w:val="4B7FF143"/>
    <w:rsid w:val="4B8AF5E1"/>
    <w:rsid w:val="4BB63A07"/>
    <w:rsid w:val="4BB706F6"/>
    <w:rsid w:val="4BBFD19E"/>
    <w:rsid w:val="4BC0514A"/>
    <w:rsid w:val="4BDF4DCA"/>
    <w:rsid w:val="4BFDAE53"/>
    <w:rsid w:val="4C0D1F2E"/>
    <w:rsid w:val="4C1CC769"/>
    <w:rsid w:val="4C366DFD"/>
    <w:rsid w:val="4C52161D"/>
    <w:rsid w:val="4C60C42E"/>
    <w:rsid w:val="4C7E44E2"/>
    <w:rsid w:val="4C89262C"/>
    <w:rsid w:val="4CB6C48A"/>
    <w:rsid w:val="4CC83AED"/>
    <w:rsid w:val="4CCD8B55"/>
    <w:rsid w:val="4CFF76BD"/>
    <w:rsid w:val="4D09F1D0"/>
    <w:rsid w:val="4D205ECD"/>
    <w:rsid w:val="4D2D330B"/>
    <w:rsid w:val="4D6E4250"/>
    <w:rsid w:val="4D9600DC"/>
    <w:rsid w:val="4D968059"/>
    <w:rsid w:val="4DA28D5F"/>
    <w:rsid w:val="4DB409CB"/>
    <w:rsid w:val="4DDBCDAD"/>
    <w:rsid w:val="4DF0B39D"/>
    <w:rsid w:val="4E19B3CF"/>
    <w:rsid w:val="4E1CB56C"/>
    <w:rsid w:val="4E25FB43"/>
    <w:rsid w:val="4E2828EC"/>
    <w:rsid w:val="4E367F1E"/>
    <w:rsid w:val="4E5C16AA"/>
    <w:rsid w:val="4E685FED"/>
    <w:rsid w:val="4E9A4BF8"/>
    <w:rsid w:val="4EB5B530"/>
    <w:rsid w:val="4EBECF1C"/>
    <w:rsid w:val="4EC1335D"/>
    <w:rsid w:val="4ECB9FB5"/>
    <w:rsid w:val="4EDE4F5C"/>
    <w:rsid w:val="4EF09017"/>
    <w:rsid w:val="4F1F053B"/>
    <w:rsid w:val="4F34BBD0"/>
    <w:rsid w:val="4F393023"/>
    <w:rsid w:val="4F63E9B8"/>
    <w:rsid w:val="4F779E0E"/>
    <w:rsid w:val="4F7E4D93"/>
    <w:rsid w:val="4F81F345"/>
    <w:rsid w:val="4F9629A8"/>
    <w:rsid w:val="4FB5539B"/>
    <w:rsid w:val="4FBED9A1"/>
    <w:rsid w:val="500F8170"/>
    <w:rsid w:val="50361C59"/>
    <w:rsid w:val="505C3314"/>
    <w:rsid w:val="50776684"/>
    <w:rsid w:val="50841929"/>
    <w:rsid w:val="509D0FA7"/>
    <w:rsid w:val="50AC994A"/>
    <w:rsid w:val="50B0755C"/>
    <w:rsid w:val="50F978B1"/>
    <w:rsid w:val="510605EF"/>
    <w:rsid w:val="510CBFCB"/>
    <w:rsid w:val="512F779C"/>
    <w:rsid w:val="513CF6F4"/>
    <w:rsid w:val="514645D2"/>
    <w:rsid w:val="515149C1"/>
    <w:rsid w:val="516F79B1"/>
    <w:rsid w:val="519E21CF"/>
    <w:rsid w:val="51C94CEA"/>
    <w:rsid w:val="51E95854"/>
    <w:rsid w:val="51F1CBC7"/>
    <w:rsid w:val="51FE8F3A"/>
    <w:rsid w:val="520D4C25"/>
    <w:rsid w:val="520DEFF8"/>
    <w:rsid w:val="524DFDAB"/>
    <w:rsid w:val="5259F16B"/>
    <w:rsid w:val="527CA805"/>
    <w:rsid w:val="52894D0F"/>
    <w:rsid w:val="52B1085E"/>
    <w:rsid w:val="52D68B85"/>
    <w:rsid w:val="52E09D08"/>
    <w:rsid w:val="52E71E35"/>
    <w:rsid w:val="52F82203"/>
    <w:rsid w:val="530578FF"/>
    <w:rsid w:val="531BC2DF"/>
    <w:rsid w:val="531E5295"/>
    <w:rsid w:val="5345A0C5"/>
    <w:rsid w:val="537AE5BB"/>
    <w:rsid w:val="537C3C13"/>
    <w:rsid w:val="5395CC14"/>
    <w:rsid w:val="53BD6155"/>
    <w:rsid w:val="53C9C004"/>
    <w:rsid w:val="53DCC5D9"/>
    <w:rsid w:val="54027063"/>
    <w:rsid w:val="5421E048"/>
    <w:rsid w:val="544AFBA4"/>
    <w:rsid w:val="5450B79C"/>
    <w:rsid w:val="5474F818"/>
    <w:rsid w:val="54A2301B"/>
    <w:rsid w:val="54AE3DB0"/>
    <w:rsid w:val="54AEC37E"/>
    <w:rsid w:val="54B451B9"/>
    <w:rsid w:val="54BDF922"/>
    <w:rsid w:val="54BE7914"/>
    <w:rsid w:val="54CAD931"/>
    <w:rsid w:val="54CE321F"/>
    <w:rsid w:val="54CF3C89"/>
    <w:rsid w:val="54E31A1B"/>
    <w:rsid w:val="54EEF136"/>
    <w:rsid w:val="54F99A95"/>
    <w:rsid w:val="54FD5478"/>
    <w:rsid w:val="55029A90"/>
    <w:rsid w:val="5503D846"/>
    <w:rsid w:val="5507FEC2"/>
    <w:rsid w:val="5520985D"/>
    <w:rsid w:val="554C1C56"/>
    <w:rsid w:val="5564F7D4"/>
    <w:rsid w:val="557A93B3"/>
    <w:rsid w:val="558FB97B"/>
    <w:rsid w:val="55A3FFEE"/>
    <w:rsid w:val="55AE57A0"/>
    <w:rsid w:val="55B08378"/>
    <w:rsid w:val="55BA078C"/>
    <w:rsid w:val="55CA7DEA"/>
    <w:rsid w:val="55E59A80"/>
    <w:rsid w:val="562C2B55"/>
    <w:rsid w:val="562DA0D6"/>
    <w:rsid w:val="56368FBB"/>
    <w:rsid w:val="56369A3F"/>
    <w:rsid w:val="5654B046"/>
    <w:rsid w:val="56583F54"/>
    <w:rsid w:val="5667EB7B"/>
    <w:rsid w:val="569FCD58"/>
    <w:rsid w:val="56A2AD84"/>
    <w:rsid w:val="56BC68BE"/>
    <w:rsid w:val="56C695A5"/>
    <w:rsid w:val="56CCD55E"/>
    <w:rsid w:val="56F4B089"/>
    <w:rsid w:val="5711997C"/>
    <w:rsid w:val="572DB824"/>
    <w:rsid w:val="575F1D1E"/>
    <w:rsid w:val="576A10DC"/>
    <w:rsid w:val="578B48A2"/>
    <w:rsid w:val="579A82EB"/>
    <w:rsid w:val="57B5839D"/>
    <w:rsid w:val="57D630F3"/>
    <w:rsid w:val="57D9FD1C"/>
    <w:rsid w:val="57EF66D3"/>
    <w:rsid w:val="583869BF"/>
    <w:rsid w:val="5858391F"/>
    <w:rsid w:val="585905CE"/>
    <w:rsid w:val="5877BFC9"/>
    <w:rsid w:val="5880EBA9"/>
    <w:rsid w:val="588BF04E"/>
    <w:rsid w:val="58A07DD9"/>
    <w:rsid w:val="58E2D338"/>
    <w:rsid w:val="58ED7336"/>
    <w:rsid w:val="58F03999"/>
    <w:rsid w:val="58F1FB03"/>
    <w:rsid w:val="590829BB"/>
    <w:rsid w:val="5919A1E7"/>
    <w:rsid w:val="5926A5DA"/>
    <w:rsid w:val="592F3A08"/>
    <w:rsid w:val="594A6392"/>
    <w:rsid w:val="594E36E4"/>
    <w:rsid w:val="59571AD9"/>
    <w:rsid w:val="5960B624"/>
    <w:rsid w:val="59625CFF"/>
    <w:rsid w:val="5965D963"/>
    <w:rsid w:val="596BF1A4"/>
    <w:rsid w:val="596E9044"/>
    <w:rsid w:val="598B690A"/>
    <w:rsid w:val="59947DDC"/>
    <w:rsid w:val="59A204E1"/>
    <w:rsid w:val="59BF9648"/>
    <w:rsid w:val="59D14F7F"/>
    <w:rsid w:val="59D76E1A"/>
    <w:rsid w:val="5A095170"/>
    <w:rsid w:val="5A207076"/>
    <w:rsid w:val="5A2CD547"/>
    <w:rsid w:val="5A3467FF"/>
    <w:rsid w:val="5A4E5340"/>
    <w:rsid w:val="5A58E17E"/>
    <w:rsid w:val="5A63AB1B"/>
    <w:rsid w:val="5A7457C2"/>
    <w:rsid w:val="5A78D771"/>
    <w:rsid w:val="5A9A2C55"/>
    <w:rsid w:val="5AD9FDCF"/>
    <w:rsid w:val="5ADED876"/>
    <w:rsid w:val="5AE35E28"/>
    <w:rsid w:val="5AED6355"/>
    <w:rsid w:val="5AFBA51B"/>
    <w:rsid w:val="5B012D50"/>
    <w:rsid w:val="5B46F537"/>
    <w:rsid w:val="5B4F8183"/>
    <w:rsid w:val="5B56C828"/>
    <w:rsid w:val="5B576F9E"/>
    <w:rsid w:val="5B86CA9C"/>
    <w:rsid w:val="5BBE0554"/>
    <w:rsid w:val="5BD471D8"/>
    <w:rsid w:val="5BD7F0A9"/>
    <w:rsid w:val="5BFE9D1B"/>
    <w:rsid w:val="5C135D6E"/>
    <w:rsid w:val="5C444AE4"/>
    <w:rsid w:val="5C546F5A"/>
    <w:rsid w:val="5C5E0E9C"/>
    <w:rsid w:val="5C6CB0B8"/>
    <w:rsid w:val="5C72218B"/>
    <w:rsid w:val="5CD52EEF"/>
    <w:rsid w:val="5CDDABC3"/>
    <w:rsid w:val="5D1F62B0"/>
    <w:rsid w:val="5D327B69"/>
    <w:rsid w:val="5D564D33"/>
    <w:rsid w:val="5D719ABD"/>
    <w:rsid w:val="5D736C8E"/>
    <w:rsid w:val="5DA48B31"/>
    <w:rsid w:val="5DBAA452"/>
    <w:rsid w:val="5DBC1EFC"/>
    <w:rsid w:val="5DC2276C"/>
    <w:rsid w:val="5DC42E57"/>
    <w:rsid w:val="5DD59648"/>
    <w:rsid w:val="5DF04FAE"/>
    <w:rsid w:val="5DF38177"/>
    <w:rsid w:val="5E0263F3"/>
    <w:rsid w:val="5E15F52F"/>
    <w:rsid w:val="5E2DE09C"/>
    <w:rsid w:val="5E63E9AD"/>
    <w:rsid w:val="5E665779"/>
    <w:rsid w:val="5E6BE1B0"/>
    <w:rsid w:val="5E6CBC00"/>
    <w:rsid w:val="5E855ADE"/>
    <w:rsid w:val="5E971FC3"/>
    <w:rsid w:val="5EA138C5"/>
    <w:rsid w:val="5EBF4E36"/>
    <w:rsid w:val="5ECC8C0D"/>
    <w:rsid w:val="5ED77D2D"/>
    <w:rsid w:val="5EF4BFB6"/>
    <w:rsid w:val="5EFF01D9"/>
    <w:rsid w:val="5F0D9176"/>
    <w:rsid w:val="5F19B704"/>
    <w:rsid w:val="5F314ACF"/>
    <w:rsid w:val="5F3675CE"/>
    <w:rsid w:val="5F36B900"/>
    <w:rsid w:val="5F492746"/>
    <w:rsid w:val="5F547E99"/>
    <w:rsid w:val="5F5C0EAF"/>
    <w:rsid w:val="5F72F7B2"/>
    <w:rsid w:val="5F9E3454"/>
    <w:rsid w:val="5FB1DB50"/>
    <w:rsid w:val="5FB67E1A"/>
    <w:rsid w:val="5FC5EBD7"/>
    <w:rsid w:val="5FF896F9"/>
    <w:rsid w:val="600DA5CC"/>
    <w:rsid w:val="6049EBE8"/>
    <w:rsid w:val="6050F3CE"/>
    <w:rsid w:val="60534A6B"/>
    <w:rsid w:val="606856ED"/>
    <w:rsid w:val="609696CC"/>
    <w:rsid w:val="60A39602"/>
    <w:rsid w:val="60C708F6"/>
    <w:rsid w:val="60D2EC9F"/>
    <w:rsid w:val="60D4E298"/>
    <w:rsid w:val="60D7643D"/>
    <w:rsid w:val="60DBE863"/>
    <w:rsid w:val="60DDD2A3"/>
    <w:rsid w:val="60F0DA75"/>
    <w:rsid w:val="61085F2C"/>
    <w:rsid w:val="61208C8A"/>
    <w:rsid w:val="61231B20"/>
    <w:rsid w:val="613F1FD4"/>
    <w:rsid w:val="615869D4"/>
    <w:rsid w:val="615C6E36"/>
    <w:rsid w:val="61654F88"/>
    <w:rsid w:val="617D94E6"/>
    <w:rsid w:val="61853D9A"/>
    <w:rsid w:val="61A271C3"/>
    <w:rsid w:val="61AADD77"/>
    <w:rsid w:val="61AB305E"/>
    <w:rsid w:val="61BEC307"/>
    <w:rsid w:val="61C5B294"/>
    <w:rsid w:val="61F84435"/>
    <w:rsid w:val="621272EB"/>
    <w:rsid w:val="621DDDE5"/>
    <w:rsid w:val="62328FFF"/>
    <w:rsid w:val="62557D88"/>
    <w:rsid w:val="628CAAD6"/>
    <w:rsid w:val="62B16CD9"/>
    <w:rsid w:val="62F63E9A"/>
    <w:rsid w:val="62F9C9DB"/>
    <w:rsid w:val="63043658"/>
    <w:rsid w:val="63295B62"/>
    <w:rsid w:val="6338876C"/>
    <w:rsid w:val="63415C13"/>
    <w:rsid w:val="635E0914"/>
    <w:rsid w:val="63737392"/>
    <w:rsid w:val="63762BCB"/>
    <w:rsid w:val="6385D00A"/>
    <w:rsid w:val="63A8B7F1"/>
    <w:rsid w:val="63AF3D9A"/>
    <w:rsid w:val="63BBB91D"/>
    <w:rsid w:val="63C2AC73"/>
    <w:rsid w:val="63D0368C"/>
    <w:rsid w:val="63E7C851"/>
    <w:rsid w:val="63EA65A0"/>
    <w:rsid w:val="63F03136"/>
    <w:rsid w:val="640FFF4F"/>
    <w:rsid w:val="64249A8E"/>
    <w:rsid w:val="6426A5BB"/>
    <w:rsid w:val="6427EC25"/>
    <w:rsid w:val="644BC92D"/>
    <w:rsid w:val="644C5920"/>
    <w:rsid w:val="6467AAD2"/>
    <w:rsid w:val="6476AAF4"/>
    <w:rsid w:val="64975029"/>
    <w:rsid w:val="649AFC17"/>
    <w:rsid w:val="64A63A95"/>
    <w:rsid w:val="64B7DE14"/>
    <w:rsid w:val="64C671BC"/>
    <w:rsid w:val="64CDCB09"/>
    <w:rsid w:val="64E14FC1"/>
    <w:rsid w:val="64F41E2F"/>
    <w:rsid w:val="6506F80B"/>
    <w:rsid w:val="6510947E"/>
    <w:rsid w:val="65161E52"/>
    <w:rsid w:val="6518A275"/>
    <w:rsid w:val="652E105D"/>
    <w:rsid w:val="653293F1"/>
    <w:rsid w:val="653DF23F"/>
    <w:rsid w:val="65442681"/>
    <w:rsid w:val="6546F17A"/>
    <w:rsid w:val="65475981"/>
    <w:rsid w:val="655CDA9E"/>
    <w:rsid w:val="65788945"/>
    <w:rsid w:val="659DC79C"/>
    <w:rsid w:val="65C9A384"/>
    <w:rsid w:val="65DAE1BA"/>
    <w:rsid w:val="65EC3AB8"/>
    <w:rsid w:val="66011485"/>
    <w:rsid w:val="66033E90"/>
    <w:rsid w:val="660845DC"/>
    <w:rsid w:val="663095DB"/>
    <w:rsid w:val="6637E57C"/>
    <w:rsid w:val="666A68E2"/>
    <w:rsid w:val="66762FB6"/>
    <w:rsid w:val="667821CF"/>
    <w:rsid w:val="667D51F8"/>
    <w:rsid w:val="6687D256"/>
    <w:rsid w:val="66AAB51C"/>
    <w:rsid w:val="66C6403E"/>
    <w:rsid w:val="66D02AC8"/>
    <w:rsid w:val="66D7B29E"/>
    <w:rsid w:val="66EC11D8"/>
    <w:rsid w:val="66F0E353"/>
    <w:rsid w:val="6745A929"/>
    <w:rsid w:val="675C757D"/>
    <w:rsid w:val="675DAB9E"/>
    <w:rsid w:val="6768BD4F"/>
    <w:rsid w:val="677E0997"/>
    <w:rsid w:val="67AC3B2C"/>
    <w:rsid w:val="67B9D74C"/>
    <w:rsid w:val="67CA49C8"/>
    <w:rsid w:val="67D7A77B"/>
    <w:rsid w:val="67DC2388"/>
    <w:rsid w:val="67EC560F"/>
    <w:rsid w:val="67ECD66A"/>
    <w:rsid w:val="67F2B09C"/>
    <w:rsid w:val="67F65F68"/>
    <w:rsid w:val="6803B95E"/>
    <w:rsid w:val="680E57F0"/>
    <w:rsid w:val="6824A64C"/>
    <w:rsid w:val="682648C7"/>
    <w:rsid w:val="6829D14B"/>
    <w:rsid w:val="6848BC5D"/>
    <w:rsid w:val="68715422"/>
    <w:rsid w:val="68736F40"/>
    <w:rsid w:val="687C7C20"/>
    <w:rsid w:val="688035C6"/>
    <w:rsid w:val="68992504"/>
    <w:rsid w:val="689C1FCB"/>
    <w:rsid w:val="689F5616"/>
    <w:rsid w:val="68A34308"/>
    <w:rsid w:val="68C19542"/>
    <w:rsid w:val="68CC447B"/>
    <w:rsid w:val="68D4959F"/>
    <w:rsid w:val="68E8448F"/>
    <w:rsid w:val="6901942A"/>
    <w:rsid w:val="6912BBC3"/>
    <w:rsid w:val="691AFB5E"/>
    <w:rsid w:val="692E91AC"/>
    <w:rsid w:val="696C8FE5"/>
    <w:rsid w:val="696FAD42"/>
    <w:rsid w:val="6972B999"/>
    <w:rsid w:val="697C6AB8"/>
    <w:rsid w:val="6984CE0A"/>
    <w:rsid w:val="6988A6CB"/>
    <w:rsid w:val="6988EC7B"/>
    <w:rsid w:val="6992245D"/>
    <w:rsid w:val="69CCBD0A"/>
    <w:rsid w:val="69D1B27F"/>
    <w:rsid w:val="69D730AE"/>
    <w:rsid w:val="6A0C6AF2"/>
    <w:rsid w:val="6A227612"/>
    <w:rsid w:val="6A2B7AB2"/>
    <w:rsid w:val="6A2D10F9"/>
    <w:rsid w:val="6A33A8A3"/>
    <w:rsid w:val="6A3ABFAF"/>
    <w:rsid w:val="6A45FE66"/>
    <w:rsid w:val="6A5B6D2A"/>
    <w:rsid w:val="6A972DA9"/>
    <w:rsid w:val="6ACDE457"/>
    <w:rsid w:val="6ADBA820"/>
    <w:rsid w:val="6ADEA273"/>
    <w:rsid w:val="6B1F9CB1"/>
    <w:rsid w:val="6B212075"/>
    <w:rsid w:val="6B23D9AE"/>
    <w:rsid w:val="6B2CA9CF"/>
    <w:rsid w:val="6B636A4B"/>
    <w:rsid w:val="6B6D995F"/>
    <w:rsid w:val="6B83B8E2"/>
    <w:rsid w:val="6B971F33"/>
    <w:rsid w:val="6BB8DB16"/>
    <w:rsid w:val="6BCFE485"/>
    <w:rsid w:val="6BDAC3ED"/>
    <w:rsid w:val="6C1FD54A"/>
    <w:rsid w:val="6C433D06"/>
    <w:rsid w:val="6C5FEBA3"/>
    <w:rsid w:val="6C620F21"/>
    <w:rsid w:val="6C79A2EC"/>
    <w:rsid w:val="6CB3E031"/>
    <w:rsid w:val="6CB7154B"/>
    <w:rsid w:val="6CCD7EF5"/>
    <w:rsid w:val="6D134397"/>
    <w:rsid w:val="6D1CC49A"/>
    <w:rsid w:val="6D303D73"/>
    <w:rsid w:val="6D310DBB"/>
    <w:rsid w:val="6D5CA395"/>
    <w:rsid w:val="6D7A4A98"/>
    <w:rsid w:val="6DAB7E12"/>
    <w:rsid w:val="6DB32AC3"/>
    <w:rsid w:val="6DB66765"/>
    <w:rsid w:val="6DBC8939"/>
    <w:rsid w:val="6DD7122D"/>
    <w:rsid w:val="6DE6FF94"/>
    <w:rsid w:val="6DE8A361"/>
    <w:rsid w:val="6DEE9853"/>
    <w:rsid w:val="6E069484"/>
    <w:rsid w:val="6E127458"/>
    <w:rsid w:val="6E2BF867"/>
    <w:rsid w:val="6E30F3D6"/>
    <w:rsid w:val="6E373E79"/>
    <w:rsid w:val="6E48145B"/>
    <w:rsid w:val="6E9870BF"/>
    <w:rsid w:val="6E9EE768"/>
    <w:rsid w:val="6EAA769A"/>
    <w:rsid w:val="6EB3CE5E"/>
    <w:rsid w:val="6EF4D43B"/>
    <w:rsid w:val="6EF619AA"/>
    <w:rsid w:val="6F0C70DB"/>
    <w:rsid w:val="6F12848C"/>
    <w:rsid w:val="6F167058"/>
    <w:rsid w:val="6F1F4E80"/>
    <w:rsid w:val="6F31532C"/>
    <w:rsid w:val="6F3EB7C5"/>
    <w:rsid w:val="6F4D7FCC"/>
    <w:rsid w:val="6F64F16F"/>
    <w:rsid w:val="6F6C1AE9"/>
    <w:rsid w:val="6FAFCE78"/>
    <w:rsid w:val="6FC5E31C"/>
    <w:rsid w:val="6FCDD0A2"/>
    <w:rsid w:val="6FF21750"/>
    <w:rsid w:val="6FF2258B"/>
    <w:rsid w:val="6FFCF960"/>
    <w:rsid w:val="70096EAD"/>
    <w:rsid w:val="70265F4D"/>
    <w:rsid w:val="702E14A4"/>
    <w:rsid w:val="70381814"/>
    <w:rsid w:val="70416677"/>
    <w:rsid w:val="705C2982"/>
    <w:rsid w:val="706E32DE"/>
    <w:rsid w:val="709FEEF9"/>
    <w:rsid w:val="70B04D27"/>
    <w:rsid w:val="70CEF93D"/>
    <w:rsid w:val="70E9696C"/>
    <w:rsid w:val="70F0FDEF"/>
    <w:rsid w:val="710B379E"/>
    <w:rsid w:val="7110047B"/>
    <w:rsid w:val="711755EA"/>
    <w:rsid w:val="711B7083"/>
    <w:rsid w:val="712D44B0"/>
    <w:rsid w:val="7141B22E"/>
    <w:rsid w:val="714D3234"/>
    <w:rsid w:val="7170B0FC"/>
    <w:rsid w:val="717BC3B5"/>
    <w:rsid w:val="71BC02F0"/>
    <w:rsid w:val="71E4B0EF"/>
    <w:rsid w:val="71E5CF20"/>
    <w:rsid w:val="71EFB4A9"/>
    <w:rsid w:val="721712C8"/>
    <w:rsid w:val="72179B0D"/>
    <w:rsid w:val="72200D42"/>
    <w:rsid w:val="7220A892"/>
    <w:rsid w:val="7223851E"/>
    <w:rsid w:val="723C764C"/>
    <w:rsid w:val="724316D4"/>
    <w:rsid w:val="728214D2"/>
    <w:rsid w:val="7291368D"/>
    <w:rsid w:val="72A38C57"/>
    <w:rsid w:val="72BFE2FD"/>
    <w:rsid w:val="72C0073A"/>
    <w:rsid w:val="72D7078D"/>
    <w:rsid w:val="72DD828F"/>
    <w:rsid w:val="72E19595"/>
    <w:rsid w:val="733ABAA9"/>
    <w:rsid w:val="73619777"/>
    <w:rsid w:val="736B068C"/>
    <w:rsid w:val="737E5641"/>
    <w:rsid w:val="7381D69D"/>
    <w:rsid w:val="739B73BA"/>
    <w:rsid w:val="739F50FD"/>
    <w:rsid w:val="73B43DC4"/>
    <w:rsid w:val="73BE28C2"/>
    <w:rsid w:val="73BE87D3"/>
    <w:rsid w:val="73BFA267"/>
    <w:rsid w:val="73C08E4E"/>
    <w:rsid w:val="73C1E244"/>
    <w:rsid w:val="73C34D30"/>
    <w:rsid w:val="73DFD929"/>
    <w:rsid w:val="740AA104"/>
    <w:rsid w:val="740FB528"/>
    <w:rsid w:val="747F30BE"/>
    <w:rsid w:val="7484D2F6"/>
    <w:rsid w:val="7488CBE4"/>
    <w:rsid w:val="748B4AFB"/>
    <w:rsid w:val="74977A26"/>
    <w:rsid w:val="74986180"/>
    <w:rsid w:val="74CA7B90"/>
    <w:rsid w:val="74E887A4"/>
    <w:rsid w:val="74F1057B"/>
    <w:rsid w:val="74FA819E"/>
    <w:rsid w:val="74FB4500"/>
    <w:rsid w:val="750898B0"/>
    <w:rsid w:val="753D51B6"/>
    <w:rsid w:val="75454555"/>
    <w:rsid w:val="7573B267"/>
    <w:rsid w:val="7585EE86"/>
    <w:rsid w:val="75AC7D6D"/>
    <w:rsid w:val="75B47F9F"/>
    <w:rsid w:val="75C38D2F"/>
    <w:rsid w:val="75C3AF9D"/>
    <w:rsid w:val="75CFAF23"/>
    <w:rsid w:val="75DC7525"/>
    <w:rsid w:val="76036555"/>
    <w:rsid w:val="7611756A"/>
    <w:rsid w:val="76152351"/>
    <w:rsid w:val="7625AA24"/>
    <w:rsid w:val="7627D9BC"/>
    <w:rsid w:val="7629580F"/>
    <w:rsid w:val="7633BF2F"/>
    <w:rsid w:val="763767D2"/>
    <w:rsid w:val="765FAE62"/>
    <w:rsid w:val="7661C644"/>
    <w:rsid w:val="766DD8E6"/>
    <w:rsid w:val="7675939B"/>
    <w:rsid w:val="768EA3B5"/>
    <w:rsid w:val="76CB7FA2"/>
    <w:rsid w:val="76F5AF42"/>
    <w:rsid w:val="7717D3FA"/>
    <w:rsid w:val="77208156"/>
    <w:rsid w:val="7723A238"/>
    <w:rsid w:val="772A64AE"/>
    <w:rsid w:val="7741C469"/>
    <w:rsid w:val="774C670E"/>
    <w:rsid w:val="775C2288"/>
    <w:rsid w:val="775ECEBA"/>
    <w:rsid w:val="775F82EC"/>
    <w:rsid w:val="7771495D"/>
    <w:rsid w:val="7786A13D"/>
    <w:rsid w:val="7787B87F"/>
    <w:rsid w:val="778E5683"/>
    <w:rsid w:val="77B69417"/>
    <w:rsid w:val="77BC73B8"/>
    <w:rsid w:val="77DFB8B0"/>
    <w:rsid w:val="77E7AA05"/>
    <w:rsid w:val="781306A7"/>
    <w:rsid w:val="78182645"/>
    <w:rsid w:val="781FCC45"/>
    <w:rsid w:val="782D05B1"/>
    <w:rsid w:val="782D80B6"/>
    <w:rsid w:val="784A3F80"/>
    <w:rsid w:val="784E32E4"/>
    <w:rsid w:val="784F6A7F"/>
    <w:rsid w:val="785A62E1"/>
    <w:rsid w:val="7879404D"/>
    <w:rsid w:val="78C15644"/>
    <w:rsid w:val="78DFAE81"/>
    <w:rsid w:val="78EBF3FA"/>
    <w:rsid w:val="790F3336"/>
    <w:rsid w:val="791EC2EB"/>
    <w:rsid w:val="79298E0E"/>
    <w:rsid w:val="79398414"/>
    <w:rsid w:val="794B19FD"/>
    <w:rsid w:val="795F387C"/>
    <w:rsid w:val="796AEB49"/>
    <w:rsid w:val="7988B046"/>
    <w:rsid w:val="79B7CD76"/>
    <w:rsid w:val="79CE9204"/>
    <w:rsid w:val="79D7A7A6"/>
    <w:rsid w:val="7A1166A4"/>
    <w:rsid w:val="7A3DFD98"/>
    <w:rsid w:val="7A50E34F"/>
    <w:rsid w:val="7A8068DE"/>
    <w:rsid w:val="7AAB54F6"/>
    <w:rsid w:val="7AC2A2B5"/>
    <w:rsid w:val="7AC3BB88"/>
    <w:rsid w:val="7ACCEE40"/>
    <w:rsid w:val="7ADC4F81"/>
    <w:rsid w:val="7AE89474"/>
    <w:rsid w:val="7B06BBAA"/>
    <w:rsid w:val="7B0A5C2B"/>
    <w:rsid w:val="7B2D598D"/>
    <w:rsid w:val="7B32B34D"/>
    <w:rsid w:val="7B39C225"/>
    <w:rsid w:val="7B4173CE"/>
    <w:rsid w:val="7B43D773"/>
    <w:rsid w:val="7B671447"/>
    <w:rsid w:val="7B6C44B5"/>
    <w:rsid w:val="7B89037F"/>
    <w:rsid w:val="7B954C7A"/>
    <w:rsid w:val="7B9B450D"/>
    <w:rsid w:val="7BE0C8DC"/>
    <w:rsid w:val="7BE3E883"/>
    <w:rsid w:val="7C15DB36"/>
    <w:rsid w:val="7C287F02"/>
    <w:rsid w:val="7C2A2A5C"/>
    <w:rsid w:val="7C3F893D"/>
    <w:rsid w:val="7C8FE4DB"/>
    <w:rsid w:val="7CC53080"/>
    <w:rsid w:val="7CC86BAB"/>
    <w:rsid w:val="7CE26D8A"/>
    <w:rsid w:val="7CF42A93"/>
    <w:rsid w:val="7CF4BDB4"/>
    <w:rsid w:val="7CF969F5"/>
    <w:rsid w:val="7CFE1BA1"/>
    <w:rsid w:val="7D043440"/>
    <w:rsid w:val="7D0668C9"/>
    <w:rsid w:val="7D0C3C11"/>
    <w:rsid w:val="7D1B262F"/>
    <w:rsid w:val="7D1E5AEE"/>
    <w:rsid w:val="7D360948"/>
    <w:rsid w:val="7D3818C0"/>
    <w:rsid w:val="7D4BC869"/>
    <w:rsid w:val="7D62F549"/>
    <w:rsid w:val="7D68137B"/>
    <w:rsid w:val="7DCCAE7D"/>
    <w:rsid w:val="7DE85CD8"/>
    <w:rsid w:val="7DF7A929"/>
    <w:rsid w:val="7DFF3CDA"/>
    <w:rsid w:val="7E1992F2"/>
    <w:rsid w:val="7E203536"/>
    <w:rsid w:val="7E24C3FE"/>
    <w:rsid w:val="7E3976DC"/>
    <w:rsid w:val="7E4D1706"/>
    <w:rsid w:val="7E5926A2"/>
    <w:rsid w:val="7E5B0FA9"/>
    <w:rsid w:val="7E7898FA"/>
    <w:rsid w:val="7E7F3E10"/>
    <w:rsid w:val="7E828267"/>
    <w:rsid w:val="7EA2392A"/>
    <w:rsid w:val="7EBB476C"/>
    <w:rsid w:val="7EC00963"/>
    <w:rsid w:val="7EFA256B"/>
    <w:rsid w:val="7EFDBED0"/>
    <w:rsid w:val="7F2D090C"/>
    <w:rsid w:val="7F384F96"/>
    <w:rsid w:val="7F491C35"/>
    <w:rsid w:val="7F4F59BE"/>
    <w:rsid w:val="7F5013C3"/>
    <w:rsid w:val="7F54EAD7"/>
    <w:rsid w:val="7F61C665"/>
    <w:rsid w:val="7F74052B"/>
    <w:rsid w:val="7F76EBEC"/>
    <w:rsid w:val="7F8ABD67"/>
    <w:rsid w:val="7F963D04"/>
    <w:rsid w:val="7FEEAF87"/>
    <w:rsid w:val="7FFCD14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E78586"/>
  <w15:docId w15:val="{1CB9E42E-1D3B-44DD-BE3B-6A77079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656"/>
    <w:rPr>
      <w:lang w:val="sq-AL"/>
    </w:rPr>
  </w:style>
  <w:style w:type="paragraph" w:styleId="Titre1">
    <w:name w:val="heading 1"/>
    <w:basedOn w:val="Normal"/>
    <w:next w:val="Normal"/>
    <w:link w:val="Titre1Car"/>
    <w:uiPriority w:val="9"/>
    <w:qFormat/>
    <w:rsid w:val="615C6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615C6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615C6E36"/>
    <w:pPr>
      <w:keepNext/>
      <w:keepLines/>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iPriority w:val="9"/>
    <w:semiHidden/>
    <w:unhideWhenUsed/>
    <w:qFormat/>
    <w:rsid w:val="615C6E3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615C6E36"/>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615C6E36"/>
    <w:pPr>
      <w:keepNext/>
      <w:keepLines/>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615C6E36"/>
    <w:pPr>
      <w:keepNext/>
      <w:keepLines/>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615C6E36"/>
    <w:pPr>
      <w:keepNext/>
      <w:keepLines/>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615C6E36"/>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uiPriority w:val="1"/>
    <w:rsid w:val="724316D4"/>
  </w:style>
  <w:style w:type="paragraph" w:customStyle="1" w:styleId="paragraph">
    <w:name w:val="paragraph"/>
    <w:basedOn w:val="Normal"/>
    <w:uiPriority w:val="1"/>
    <w:rsid w:val="615C6E36"/>
    <w:pPr>
      <w:spacing w:beforeAutospacing="1" w:afterAutospacing="1"/>
    </w:pPr>
    <w:rPr>
      <w:rFonts w:ascii="Times New Roman" w:eastAsia="Times New Roman" w:hAnsi="Times New Roman" w:cs="Times New Roman"/>
      <w:sz w:val="24"/>
      <w:szCs w:val="24"/>
      <w:lang w:eastAsia="fr-FR"/>
    </w:rPr>
  </w:style>
  <w:style w:type="character" w:customStyle="1" w:styleId="pagebreaktextspan">
    <w:name w:val="pagebreaktextspan"/>
    <w:basedOn w:val="Policepardfaut"/>
    <w:uiPriority w:val="1"/>
    <w:rsid w:val="724316D4"/>
  </w:style>
  <w:style w:type="character" w:customStyle="1" w:styleId="markedcontent">
    <w:name w:val="markedcontent"/>
    <w:basedOn w:val="Policepardfaut"/>
    <w:rsid w:val="724316D4"/>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rsid w:val="615C6E36"/>
    <w:pPr>
      <w:ind w:left="720"/>
      <w:contextualSpacing/>
    </w:pPr>
  </w:style>
  <w:style w:type="character" w:styleId="Lienhypertextesuivivisit">
    <w:name w:val="FollowedHyperlink"/>
    <w:basedOn w:val="Policepardfaut"/>
    <w:uiPriority w:val="99"/>
    <w:semiHidden/>
    <w:unhideWhenUsed/>
    <w:rsid w:val="00CB38B8"/>
    <w:rPr>
      <w:color w:val="954F72" w:themeColor="followedHyperlink"/>
      <w:u w:val="single"/>
    </w:rPr>
  </w:style>
  <w:style w:type="character" w:customStyle="1" w:styleId="Mentionnonrsolue1">
    <w:name w:val="Mention non résolue1"/>
    <w:basedOn w:val="Policepardfaut"/>
    <w:uiPriority w:val="99"/>
    <w:semiHidden/>
    <w:unhideWhenUsed/>
    <w:rsid w:val="00225E28"/>
    <w:rPr>
      <w:color w:val="605E5C"/>
      <w:shd w:val="clear" w:color="auto" w:fill="E1DFDD"/>
    </w:rPr>
  </w:style>
  <w:style w:type="character" w:styleId="Accentuation">
    <w:name w:val="Emphasis"/>
    <w:basedOn w:val="Policepardfaut"/>
    <w:uiPriority w:val="20"/>
    <w:qFormat/>
    <w:rsid w:val="009F26EF"/>
    <w:rPr>
      <w:i/>
      <w:iCs/>
    </w:rPr>
  </w:style>
  <w:style w:type="character" w:customStyle="1" w:styleId="Titre1Car">
    <w:name w:val="Titre 1 Car"/>
    <w:basedOn w:val="Policepardfaut"/>
    <w:link w:val="Titre1"/>
    <w:uiPriority w:val="9"/>
    <w:rsid w:val="615C6E36"/>
    <w:rPr>
      <w:rFonts w:asciiTheme="majorHAnsi" w:eastAsiaTheme="majorEastAsia" w:hAnsiTheme="majorHAnsi" w:cstheme="majorBidi"/>
      <w:noProof w:val="0"/>
      <w:color w:val="2F5496" w:themeColor="accent1" w:themeShade="BF"/>
      <w:sz w:val="32"/>
      <w:szCs w:val="32"/>
      <w:lang w:val="sq-AL"/>
    </w:rPr>
  </w:style>
  <w:style w:type="paragraph" w:styleId="NormalWeb">
    <w:name w:val="Normal (Web)"/>
    <w:basedOn w:val="Normal"/>
    <w:uiPriority w:val="99"/>
    <w:unhideWhenUsed/>
    <w:rsid w:val="615C6E36"/>
    <w:rPr>
      <w:rFonts w:ascii="Times New Roman" w:eastAsiaTheme="minorEastAsia" w:hAnsi="Times New Roman" w:cs="Times New Roman"/>
      <w:sz w:val="24"/>
      <w:szCs w:val="24"/>
    </w:rPr>
  </w:style>
  <w:style w:type="character" w:customStyle="1" w:styleId="Titre6Car">
    <w:name w:val="Titre 6 Car"/>
    <w:basedOn w:val="Policepardfaut"/>
    <w:link w:val="Titre6"/>
    <w:uiPriority w:val="9"/>
    <w:semiHidden/>
    <w:rsid w:val="615C6E36"/>
    <w:rPr>
      <w:rFonts w:asciiTheme="majorHAnsi" w:eastAsiaTheme="majorEastAsia" w:hAnsiTheme="majorHAnsi" w:cstheme="majorBidi"/>
      <w:noProof w:val="0"/>
      <w:color w:val="1F3763"/>
      <w:lang w:val="sq-AL"/>
    </w:rPr>
  </w:style>
  <w:style w:type="character" w:customStyle="1" w:styleId="style-scope">
    <w:name w:val="style-scope"/>
    <w:basedOn w:val="Policepardfaut"/>
    <w:rsid w:val="005113A5"/>
  </w:style>
  <w:style w:type="character" w:customStyle="1" w:styleId="Titre2Car">
    <w:name w:val="Titre 2 Car"/>
    <w:basedOn w:val="Policepardfaut"/>
    <w:link w:val="Titre2"/>
    <w:uiPriority w:val="9"/>
    <w:rsid w:val="615C6E36"/>
    <w:rPr>
      <w:rFonts w:asciiTheme="majorHAnsi" w:eastAsiaTheme="majorEastAsia" w:hAnsiTheme="majorHAnsi" w:cstheme="majorBidi"/>
      <w:noProof w:val="0"/>
      <w:color w:val="2F5496" w:themeColor="accent1" w:themeShade="BF"/>
      <w:sz w:val="26"/>
      <w:szCs w:val="26"/>
      <w:lang w:val="sq-AL"/>
    </w:rPr>
  </w:style>
  <w:style w:type="character" w:styleId="Marquedecommentaire">
    <w:name w:val="annotation reference"/>
    <w:basedOn w:val="Policepardfaut"/>
    <w:uiPriority w:val="99"/>
    <w:semiHidden/>
    <w:unhideWhenUsed/>
    <w:rsid w:val="00936878"/>
    <w:rPr>
      <w:sz w:val="16"/>
      <w:szCs w:val="16"/>
    </w:rPr>
  </w:style>
  <w:style w:type="paragraph" w:styleId="Commentaire">
    <w:name w:val="annotation text"/>
    <w:basedOn w:val="Normal"/>
    <w:link w:val="CommentaireCar"/>
    <w:uiPriority w:val="99"/>
    <w:unhideWhenUsed/>
    <w:rsid w:val="615C6E36"/>
    <w:rPr>
      <w:sz w:val="20"/>
      <w:szCs w:val="20"/>
    </w:rPr>
  </w:style>
  <w:style w:type="character" w:customStyle="1" w:styleId="CommentaireCar">
    <w:name w:val="Commentaire Car"/>
    <w:basedOn w:val="Policepardfaut"/>
    <w:link w:val="Commentaire"/>
    <w:uiPriority w:val="99"/>
    <w:rsid w:val="615C6E36"/>
    <w:rPr>
      <w:noProof w:val="0"/>
      <w:sz w:val="20"/>
      <w:szCs w:val="20"/>
      <w:lang w:val="sq-AL"/>
    </w:rPr>
  </w:style>
  <w:style w:type="paragraph" w:styleId="Objetducommentaire">
    <w:name w:val="annotation subject"/>
    <w:basedOn w:val="Commentaire"/>
    <w:next w:val="Commentaire"/>
    <w:link w:val="ObjetducommentaireCar"/>
    <w:uiPriority w:val="99"/>
    <w:semiHidden/>
    <w:unhideWhenUsed/>
    <w:rsid w:val="615C6E36"/>
    <w:rPr>
      <w:b/>
      <w:bCs/>
    </w:rPr>
  </w:style>
  <w:style w:type="character" w:customStyle="1" w:styleId="ObjetducommentaireCar">
    <w:name w:val="Objet du commentaire Car"/>
    <w:basedOn w:val="CommentaireCar"/>
    <w:link w:val="Objetducommentaire"/>
    <w:uiPriority w:val="99"/>
    <w:semiHidden/>
    <w:rsid w:val="615C6E36"/>
    <w:rPr>
      <w:b/>
      <w:bCs/>
      <w:noProof w:val="0"/>
      <w:sz w:val="20"/>
      <w:szCs w:val="20"/>
      <w:lang w:val="sq-AL"/>
    </w:rPr>
  </w:style>
  <w:style w:type="character" w:customStyle="1" w:styleId="Titre4Car">
    <w:name w:val="Titre 4 Car"/>
    <w:basedOn w:val="Policepardfaut"/>
    <w:link w:val="Titre4"/>
    <w:uiPriority w:val="9"/>
    <w:semiHidden/>
    <w:rsid w:val="615C6E36"/>
    <w:rPr>
      <w:rFonts w:asciiTheme="majorHAnsi" w:eastAsiaTheme="majorEastAsia" w:hAnsiTheme="majorHAnsi" w:cstheme="majorBidi"/>
      <w:i/>
      <w:iCs/>
      <w:noProof w:val="0"/>
      <w:color w:val="2F5496" w:themeColor="accent1" w:themeShade="BF"/>
      <w:lang w:val="sq-AL"/>
    </w:rPr>
  </w:style>
  <w:style w:type="table" w:styleId="Grilledutableau">
    <w:name w:val="Table Grid"/>
    <w:basedOn w:val="TableauNormal"/>
    <w:uiPriority w:val="39"/>
    <w:rsid w:val="00D3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B31451"/>
  </w:style>
  <w:style w:type="character" w:styleId="lev">
    <w:name w:val="Strong"/>
    <w:basedOn w:val="Policepardfaut"/>
    <w:uiPriority w:val="22"/>
    <w:qFormat/>
    <w:rsid w:val="00B31451"/>
    <w:rPr>
      <w:b/>
      <w:bCs/>
    </w:rPr>
  </w:style>
  <w:style w:type="character" w:customStyle="1" w:styleId="Titre3Car">
    <w:name w:val="Titre 3 Car"/>
    <w:basedOn w:val="Policepardfaut"/>
    <w:link w:val="Titre3"/>
    <w:uiPriority w:val="9"/>
    <w:rsid w:val="615C6E36"/>
    <w:rPr>
      <w:rFonts w:asciiTheme="majorHAnsi" w:eastAsiaTheme="majorEastAsia" w:hAnsiTheme="majorHAnsi" w:cstheme="majorBidi"/>
      <w:noProof w:val="0"/>
      <w:color w:val="1F3763"/>
      <w:sz w:val="24"/>
      <w:szCs w:val="24"/>
      <w:lang w:val="sq-AL"/>
    </w:rPr>
  </w:style>
  <w:style w:type="character" w:customStyle="1" w:styleId="Mentionnonrsolue2">
    <w:name w:val="Mention non résolue2"/>
    <w:basedOn w:val="Policepardfaut"/>
    <w:uiPriority w:val="99"/>
    <w:semiHidden/>
    <w:unhideWhenUsed/>
    <w:rsid w:val="00066920"/>
    <w:rPr>
      <w:color w:val="605E5C"/>
      <w:shd w:val="clear" w:color="auto" w:fill="E1DFDD"/>
    </w:rPr>
  </w:style>
  <w:style w:type="paragraph" w:styleId="Textedebulles">
    <w:name w:val="Balloon Text"/>
    <w:basedOn w:val="Normal"/>
    <w:link w:val="TextedebullesCar"/>
    <w:uiPriority w:val="99"/>
    <w:semiHidden/>
    <w:unhideWhenUsed/>
    <w:rsid w:val="615C6E36"/>
    <w:pPr>
      <w:spacing w:after="0"/>
    </w:pPr>
    <w:rPr>
      <w:rFonts w:ascii="Segoe UI" w:eastAsiaTheme="minorEastAsia" w:hAnsi="Segoe UI" w:cs="Segoe UI"/>
      <w:sz w:val="18"/>
      <w:szCs w:val="18"/>
    </w:rPr>
  </w:style>
  <w:style w:type="character" w:customStyle="1" w:styleId="TextedebullesCar">
    <w:name w:val="Texte de bulles Car"/>
    <w:basedOn w:val="Policepardfaut"/>
    <w:link w:val="Textedebulles"/>
    <w:uiPriority w:val="99"/>
    <w:semiHidden/>
    <w:rsid w:val="615C6E36"/>
    <w:rPr>
      <w:rFonts w:ascii="Segoe UI" w:eastAsiaTheme="minorEastAsia" w:hAnsi="Segoe UI" w:cs="Segoe UI"/>
      <w:noProof w:val="0"/>
      <w:sz w:val="18"/>
      <w:szCs w:val="18"/>
      <w:lang w:val="sq-AL"/>
    </w:rPr>
  </w:style>
  <w:style w:type="paragraph" w:styleId="En-ttedetabledesmatires">
    <w:name w:val="TOC Heading"/>
    <w:basedOn w:val="Titre1"/>
    <w:next w:val="Normal"/>
    <w:uiPriority w:val="39"/>
    <w:unhideWhenUsed/>
    <w:qFormat/>
    <w:rsid w:val="615C6E36"/>
    <w:rPr>
      <w:lang w:eastAsia="fr-FR"/>
    </w:rPr>
  </w:style>
  <w:style w:type="paragraph" w:styleId="TM1">
    <w:name w:val="toc 1"/>
    <w:basedOn w:val="Normal"/>
    <w:next w:val="Normal"/>
    <w:uiPriority w:val="39"/>
    <w:unhideWhenUsed/>
    <w:rsid w:val="615C6E36"/>
    <w:pPr>
      <w:spacing w:after="100"/>
    </w:pPr>
  </w:style>
  <w:style w:type="paragraph" w:styleId="TM2">
    <w:name w:val="toc 2"/>
    <w:basedOn w:val="Normal"/>
    <w:next w:val="Normal"/>
    <w:uiPriority w:val="39"/>
    <w:unhideWhenUsed/>
    <w:rsid w:val="615C6E36"/>
    <w:pPr>
      <w:spacing w:after="100"/>
      <w:ind w:left="220"/>
    </w:pPr>
  </w:style>
  <w:style w:type="paragraph" w:styleId="Sansinterligne">
    <w:name w:val="No Spacing"/>
    <w:uiPriority w:val="1"/>
    <w:qFormat/>
    <w:rsid w:val="00066920"/>
    <w:pPr>
      <w:spacing w:after="0" w:line="240" w:lineRule="auto"/>
    </w:pPr>
  </w:style>
  <w:style w:type="character" w:customStyle="1" w:styleId="Mentionnonrsolue3">
    <w:name w:val="Mention non résolue3"/>
    <w:basedOn w:val="Policepardfaut"/>
    <w:uiPriority w:val="99"/>
    <w:semiHidden/>
    <w:unhideWhenUsed/>
    <w:rsid w:val="00647879"/>
    <w:rPr>
      <w:color w:val="605E5C"/>
      <w:shd w:val="clear" w:color="auto" w:fill="E1DFDD"/>
    </w:rPr>
  </w:style>
  <w:style w:type="character" w:customStyle="1" w:styleId="Mentionnonrsolue4">
    <w:name w:val="Mention non résolue4"/>
    <w:basedOn w:val="Policepardfaut"/>
    <w:uiPriority w:val="99"/>
    <w:semiHidden/>
    <w:unhideWhenUsed/>
    <w:rsid w:val="00E8152B"/>
    <w:rPr>
      <w:color w:val="605E5C"/>
      <w:shd w:val="clear" w:color="auto" w:fill="E1DFDD"/>
    </w:rPr>
  </w:style>
  <w:style w:type="character" w:customStyle="1" w:styleId="greenbox">
    <w:name w:val="greenbox"/>
    <w:basedOn w:val="Policepardfaut"/>
    <w:rsid w:val="00847423"/>
  </w:style>
  <w:style w:type="character" w:customStyle="1" w:styleId="clearfix">
    <w:name w:val="clearfix"/>
    <w:basedOn w:val="Policepardfaut"/>
    <w:rsid w:val="00291001"/>
  </w:style>
  <w:style w:type="character" w:customStyle="1" w:styleId="hgkelc">
    <w:name w:val="hgkelc"/>
    <w:basedOn w:val="Policepardfaut"/>
    <w:rsid w:val="005E62FD"/>
  </w:style>
  <w:style w:type="character" w:customStyle="1" w:styleId="color">
    <w:name w:val="color"/>
    <w:basedOn w:val="Policepardfaut"/>
    <w:rsid w:val="005E62FD"/>
  </w:style>
  <w:style w:type="paragraph" w:styleId="Rvision">
    <w:name w:val="Revision"/>
    <w:hidden/>
    <w:uiPriority w:val="99"/>
    <w:semiHidden/>
    <w:rsid w:val="009F7A2B"/>
    <w:pPr>
      <w:spacing w:after="0" w:line="240" w:lineRule="auto"/>
    </w:pPr>
  </w:style>
  <w:style w:type="character" w:customStyle="1" w:styleId="Titre5Car">
    <w:name w:val="Titre 5 Car"/>
    <w:basedOn w:val="Policepardfaut"/>
    <w:link w:val="Titre5"/>
    <w:uiPriority w:val="9"/>
    <w:semiHidden/>
    <w:rsid w:val="615C6E36"/>
    <w:rPr>
      <w:rFonts w:asciiTheme="majorHAnsi" w:eastAsiaTheme="majorEastAsia" w:hAnsiTheme="majorHAnsi" w:cstheme="majorBidi"/>
      <w:noProof w:val="0"/>
      <w:color w:val="2F5496" w:themeColor="accent1" w:themeShade="BF"/>
      <w:lang w:val="sq-AL"/>
    </w:rPr>
  </w:style>
  <w:style w:type="paragraph" w:styleId="En-tte">
    <w:name w:val="header"/>
    <w:basedOn w:val="Normal"/>
    <w:link w:val="En-tteCar"/>
    <w:uiPriority w:val="99"/>
    <w:unhideWhenUsed/>
    <w:rsid w:val="615C6E36"/>
    <w:pPr>
      <w:tabs>
        <w:tab w:val="center" w:pos="4536"/>
        <w:tab w:val="right" w:pos="9072"/>
      </w:tabs>
      <w:spacing w:after="0"/>
    </w:pPr>
  </w:style>
  <w:style w:type="character" w:customStyle="1" w:styleId="En-tteCar">
    <w:name w:val="En-tête Car"/>
    <w:basedOn w:val="Policepardfaut"/>
    <w:link w:val="En-tte"/>
    <w:uiPriority w:val="99"/>
    <w:rsid w:val="615C6E36"/>
    <w:rPr>
      <w:noProof w:val="0"/>
      <w:lang w:val="sq-AL"/>
    </w:rPr>
  </w:style>
  <w:style w:type="paragraph" w:styleId="Pieddepage">
    <w:name w:val="footer"/>
    <w:basedOn w:val="Normal"/>
    <w:link w:val="PieddepageCar"/>
    <w:uiPriority w:val="99"/>
    <w:unhideWhenUsed/>
    <w:rsid w:val="615C6E36"/>
    <w:pPr>
      <w:tabs>
        <w:tab w:val="center" w:pos="4536"/>
        <w:tab w:val="right" w:pos="9072"/>
      </w:tabs>
      <w:spacing w:after="0"/>
    </w:pPr>
  </w:style>
  <w:style w:type="character" w:customStyle="1" w:styleId="PieddepageCar">
    <w:name w:val="Pied de page Car"/>
    <w:basedOn w:val="Policepardfaut"/>
    <w:link w:val="Pieddepage"/>
    <w:uiPriority w:val="99"/>
    <w:rsid w:val="615C6E36"/>
    <w:rPr>
      <w:noProof w:val="0"/>
      <w:lang w:val="sq-AL"/>
    </w:rPr>
  </w:style>
  <w:style w:type="character" w:styleId="Numrodepage">
    <w:name w:val="page number"/>
    <w:basedOn w:val="Policepardfaut"/>
    <w:uiPriority w:val="99"/>
    <w:unhideWhenUsed/>
    <w:rsid w:val="002E5D97"/>
  </w:style>
  <w:style w:type="character" w:customStyle="1" w:styleId="Mentionnonrsolue5">
    <w:name w:val="Mention non résolue5"/>
    <w:basedOn w:val="Policepardfaut"/>
    <w:uiPriority w:val="99"/>
    <w:semiHidden/>
    <w:unhideWhenUsed/>
    <w:rsid w:val="0006259F"/>
    <w:rPr>
      <w:color w:val="605E5C"/>
      <w:shd w:val="clear" w:color="auto" w:fill="E1DFDD"/>
    </w:r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sid w:val="615C6E36"/>
    <w:rPr>
      <w:noProof w:val="0"/>
      <w:sz w:val="20"/>
      <w:szCs w:val="20"/>
      <w:lang w:val="sq-AL"/>
    </w:rPr>
  </w:style>
  <w:style w:type="paragraph" w:styleId="Notedebasdepage">
    <w:name w:val="footnote text"/>
    <w:basedOn w:val="Normal"/>
    <w:link w:val="NotedebasdepageCar"/>
    <w:uiPriority w:val="99"/>
    <w:semiHidden/>
    <w:unhideWhenUsed/>
    <w:rsid w:val="615C6E36"/>
    <w:pPr>
      <w:spacing w:after="0"/>
    </w:pPr>
    <w:rPr>
      <w:sz w:val="20"/>
      <w:szCs w:val="20"/>
    </w:rPr>
  </w:style>
  <w:style w:type="character" w:customStyle="1" w:styleId="cf01">
    <w:name w:val="cf01"/>
    <w:basedOn w:val="Policepardfaut"/>
    <w:rsid w:val="00623ABA"/>
    <w:rPr>
      <w:rFonts w:ascii="Segoe UI" w:hAnsi="Segoe UI" w:cs="Segoe UI" w:hint="default"/>
      <w:sz w:val="18"/>
      <w:szCs w:val="18"/>
    </w:rPr>
  </w:style>
  <w:style w:type="paragraph" w:styleId="Titre">
    <w:name w:val="Title"/>
    <w:basedOn w:val="Normal"/>
    <w:next w:val="Normal"/>
    <w:link w:val="TitreCar"/>
    <w:uiPriority w:val="10"/>
    <w:qFormat/>
    <w:rsid w:val="615C6E36"/>
    <w:pPr>
      <w:spacing w:after="0"/>
      <w:contextualSpacing/>
    </w:pPr>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615C6E36"/>
    <w:rPr>
      <w:rFonts w:eastAsiaTheme="minorEastAsia"/>
      <w:color w:val="5A5A5A"/>
    </w:rPr>
  </w:style>
  <w:style w:type="paragraph" w:styleId="Citation">
    <w:name w:val="Quote"/>
    <w:basedOn w:val="Normal"/>
    <w:next w:val="Normal"/>
    <w:link w:val="CitationCar"/>
    <w:uiPriority w:val="29"/>
    <w:qFormat/>
    <w:rsid w:val="615C6E36"/>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uiPriority w:val="30"/>
    <w:qFormat/>
    <w:rsid w:val="615C6E36"/>
    <w:pPr>
      <w:spacing w:before="360" w:after="360"/>
      <w:ind w:left="864" w:right="864"/>
      <w:jc w:val="center"/>
    </w:pPr>
    <w:rPr>
      <w:i/>
      <w:iCs/>
      <w:color w:val="4472C4" w:themeColor="accent1"/>
    </w:rPr>
  </w:style>
  <w:style w:type="character" w:customStyle="1" w:styleId="Titre7Car">
    <w:name w:val="Titre 7 Car"/>
    <w:basedOn w:val="Policepardfaut"/>
    <w:link w:val="Titre7"/>
    <w:uiPriority w:val="9"/>
    <w:rsid w:val="615C6E36"/>
    <w:rPr>
      <w:rFonts w:asciiTheme="majorHAnsi" w:eastAsiaTheme="majorEastAsia" w:hAnsiTheme="majorHAnsi" w:cstheme="majorBidi"/>
      <w:i/>
      <w:iCs/>
      <w:noProof w:val="0"/>
      <w:color w:val="1F3763"/>
      <w:lang w:val="sq-AL"/>
    </w:rPr>
  </w:style>
  <w:style w:type="character" w:customStyle="1" w:styleId="Titre8Car">
    <w:name w:val="Titre 8 Car"/>
    <w:basedOn w:val="Policepardfaut"/>
    <w:link w:val="Titre8"/>
    <w:uiPriority w:val="9"/>
    <w:rsid w:val="615C6E36"/>
    <w:rPr>
      <w:rFonts w:asciiTheme="majorHAnsi" w:eastAsiaTheme="majorEastAsia" w:hAnsiTheme="majorHAnsi" w:cstheme="majorBidi"/>
      <w:noProof w:val="0"/>
      <w:color w:val="272727"/>
      <w:sz w:val="21"/>
      <w:szCs w:val="21"/>
      <w:lang w:val="sq-AL"/>
    </w:rPr>
  </w:style>
  <w:style w:type="character" w:customStyle="1" w:styleId="Titre9Car">
    <w:name w:val="Titre 9 Car"/>
    <w:basedOn w:val="Policepardfaut"/>
    <w:link w:val="Titre9"/>
    <w:uiPriority w:val="9"/>
    <w:rsid w:val="615C6E36"/>
    <w:rPr>
      <w:rFonts w:asciiTheme="majorHAnsi" w:eastAsiaTheme="majorEastAsia" w:hAnsiTheme="majorHAnsi" w:cstheme="majorBidi"/>
      <w:i/>
      <w:iCs/>
      <w:noProof w:val="0"/>
      <w:color w:val="272727"/>
      <w:sz w:val="21"/>
      <w:szCs w:val="21"/>
      <w:lang w:val="sq-AL"/>
    </w:rPr>
  </w:style>
  <w:style w:type="character" w:customStyle="1" w:styleId="TitreCar">
    <w:name w:val="Titre Car"/>
    <w:basedOn w:val="Policepardfaut"/>
    <w:link w:val="Titre"/>
    <w:uiPriority w:val="10"/>
    <w:rsid w:val="615C6E36"/>
    <w:rPr>
      <w:rFonts w:asciiTheme="majorHAnsi" w:eastAsiaTheme="majorEastAsia" w:hAnsiTheme="majorHAnsi" w:cstheme="majorBidi"/>
      <w:noProof w:val="0"/>
      <w:sz w:val="56"/>
      <w:szCs w:val="56"/>
      <w:lang w:val="sq-AL"/>
    </w:rPr>
  </w:style>
  <w:style w:type="character" w:customStyle="1" w:styleId="Sous-titreCar">
    <w:name w:val="Sous-titre Car"/>
    <w:basedOn w:val="Policepardfaut"/>
    <w:link w:val="Sous-titre"/>
    <w:uiPriority w:val="11"/>
    <w:rsid w:val="615C6E36"/>
    <w:rPr>
      <w:rFonts w:eastAsiaTheme="minorEastAsia"/>
      <w:color w:val="5A5A5A"/>
      <w:lang w:val="sq-AL"/>
    </w:rPr>
  </w:style>
  <w:style w:type="character" w:customStyle="1" w:styleId="CitationCar">
    <w:name w:val="Citation Car"/>
    <w:basedOn w:val="Policepardfaut"/>
    <w:link w:val="Citation"/>
    <w:uiPriority w:val="29"/>
    <w:rsid w:val="615C6E36"/>
    <w:rPr>
      <w:i/>
      <w:iCs/>
      <w:noProof w:val="0"/>
      <w:color w:val="404040" w:themeColor="text1" w:themeTint="BF"/>
      <w:lang w:val="sq-AL"/>
    </w:rPr>
  </w:style>
  <w:style w:type="character" w:customStyle="1" w:styleId="CitationintenseCar">
    <w:name w:val="Citation intense Car"/>
    <w:basedOn w:val="Policepardfaut"/>
    <w:link w:val="Citationintense"/>
    <w:uiPriority w:val="30"/>
    <w:rsid w:val="615C6E36"/>
    <w:rPr>
      <w:i/>
      <w:iCs/>
      <w:noProof w:val="0"/>
      <w:color w:val="4472C4" w:themeColor="accent1"/>
      <w:lang w:val="sq-AL"/>
    </w:rPr>
  </w:style>
  <w:style w:type="paragraph" w:styleId="TM3">
    <w:name w:val="toc 3"/>
    <w:basedOn w:val="Normal"/>
    <w:next w:val="Normal"/>
    <w:uiPriority w:val="39"/>
    <w:unhideWhenUsed/>
    <w:rsid w:val="615C6E36"/>
    <w:pPr>
      <w:spacing w:after="100"/>
      <w:ind w:left="440"/>
    </w:pPr>
  </w:style>
  <w:style w:type="paragraph" w:styleId="TM4">
    <w:name w:val="toc 4"/>
    <w:basedOn w:val="Normal"/>
    <w:next w:val="Normal"/>
    <w:uiPriority w:val="39"/>
    <w:unhideWhenUsed/>
    <w:rsid w:val="615C6E36"/>
    <w:pPr>
      <w:spacing w:after="100"/>
      <w:ind w:left="660"/>
    </w:pPr>
  </w:style>
  <w:style w:type="paragraph" w:styleId="TM5">
    <w:name w:val="toc 5"/>
    <w:basedOn w:val="Normal"/>
    <w:next w:val="Normal"/>
    <w:uiPriority w:val="39"/>
    <w:unhideWhenUsed/>
    <w:rsid w:val="615C6E36"/>
    <w:pPr>
      <w:spacing w:after="100"/>
      <w:ind w:left="880"/>
    </w:pPr>
  </w:style>
  <w:style w:type="paragraph" w:styleId="TM6">
    <w:name w:val="toc 6"/>
    <w:basedOn w:val="Normal"/>
    <w:next w:val="Normal"/>
    <w:uiPriority w:val="39"/>
    <w:unhideWhenUsed/>
    <w:rsid w:val="615C6E36"/>
    <w:pPr>
      <w:spacing w:after="100"/>
      <w:ind w:left="1100"/>
    </w:pPr>
  </w:style>
  <w:style w:type="paragraph" w:styleId="TM7">
    <w:name w:val="toc 7"/>
    <w:basedOn w:val="Normal"/>
    <w:next w:val="Normal"/>
    <w:uiPriority w:val="39"/>
    <w:unhideWhenUsed/>
    <w:rsid w:val="615C6E36"/>
    <w:pPr>
      <w:spacing w:after="100"/>
      <w:ind w:left="1320"/>
    </w:pPr>
  </w:style>
  <w:style w:type="paragraph" w:styleId="TM8">
    <w:name w:val="toc 8"/>
    <w:basedOn w:val="Normal"/>
    <w:next w:val="Normal"/>
    <w:uiPriority w:val="39"/>
    <w:unhideWhenUsed/>
    <w:rsid w:val="615C6E36"/>
    <w:pPr>
      <w:spacing w:after="100"/>
      <w:ind w:left="1540"/>
    </w:pPr>
  </w:style>
  <w:style w:type="paragraph" w:styleId="TM9">
    <w:name w:val="toc 9"/>
    <w:basedOn w:val="Normal"/>
    <w:next w:val="Normal"/>
    <w:uiPriority w:val="39"/>
    <w:unhideWhenUsed/>
    <w:rsid w:val="615C6E36"/>
    <w:pPr>
      <w:spacing w:after="100"/>
      <w:ind w:left="1760"/>
    </w:pPr>
  </w:style>
  <w:style w:type="paragraph" w:styleId="Notedefin">
    <w:name w:val="endnote text"/>
    <w:basedOn w:val="Normal"/>
    <w:link w:val="NotedefinCar"/>
    <w:uiPriority w:val="99"/>
    <w:semiHidden/>
    <w:unhideWhenUsed/>
    <w:rsid w:val="615C6E36"/>
    <w:pPr>
      <w:spacing w:after="0"/>
    </w:pPr>
    <w:rPr>
      <w:sz w:val="20"/>
      <w:szCs w:val="20"/>
    </w:rPr>
  </w:style>
  <w:style w:type="character" w:customStyle="1" w:styleId="NotedefinCar">
    <w:name w:val="Note de fin Car"/>
    <w:basedOn w:val="Policepardfaut"/>
    <w:link w:val="Notedefin"/>
    <w:uiPriority w:val="99"/>
    <w:semiHidden/>
    <w:rsid w:val="615C6E36"/>
    <w:rPr>
      <w:noProof w:val="0"/>
      <w:sz w:val="20"/>
      <w:szCs w:val="20"/>
      <w:lang w:val="sq-AL"/>
    </w:rPr>
  </w:style>
  <w:style w:type="character" w:customStyle="1" w:styleId="yt-core-attributed-string">
    <w:name w:val="yt-core-attributed-string"/>
    <w:basedOn w:val="Policepardfaut"/>
    <w:rsid w:val="00FE2C8B"/>
  </w:style>
  <w:style w:type="paragraph" w:customStyle="1" w:styleId="big">
    <w:name w:val="big"/>
    <w:basedOn w:val="Normal"/>
    <w:rsid w:val="000C773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rticlepublicationdata">
    <w:name w:val="articlepublication__data"/>
    <w:basedOn w:val="Policepardfaut"/>
    <w:rsid w:val="001D1E9B"/>
  </w:style>
  <w:style w:type="character" w:customStyle="1" w:styleId="articlepublicationauthor">
    <w:name w:val="articlepublication__author"/>
    <w:basedOn w:val="Policepardfaut"/>
    <w:rsid w:val="001D1E9B"/>
  </w:style>
  <w:style w:type="character" w:customStyle="1" w:styleId="articlechapo">
    <w:name w:val="articlechapo"/>
    <w:basedOn w:val="Policepardfaut"/>
    <w:rsid w:val="001A4061"/>
  </w:style>
  <w:style w:type="character" w:styleId="Mentionnonrsolue">
    <w:name w:val="Unresolved Mention"/>
    <w:basedOn w:val="Policepardfaut"/>
    <w:uiPriority w:val="99"/>
    <w:semiHidden/>
    <w:unhideWhenUsed/>
    <w:rsid w:val="004C0857"/>
    <w:rPr>
      <w:color w:val="605E5C"/>
      <w:shd w:val="clear" w:color="auto" w:fill="E1DFDD"/>
    </w:rPr>
  </w:style>
  <w:style w:type="character" w:customStyle="1" w:styleId="breadcrumblast">
    <w:name w:val="breadcrumb_last"/>
    <w:basedOn w:val="Policepardfaut"/>
    <w:rsid w:val="00B0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4421">
      <w:bodyDiv w:val="1"/>
      <w:marLeft w:val="0"/>
      <w:marRight w:val="0"/>
      <w:marTop w:val="0"/>
      <w:marBottom w:val="0"/>
      <w:divBdr>
        <w:top w:val="none" w:sz="0" w:space="0" w:color="auto"/>
        <w:left w:val="none" w:sz="0" w:space="0" w:color="auto"/>
        <w:bottom w:val="none" w:sz="0" w:space="0" w:color="auto"/>
        <w:right w:val="none" w:sz="0" w:space="0" w:color="auto"/>
      </w:divBdr>
    </w:div>
    <w:div w:id="46876534">
      <w:bodyDiv w:val="1"/>
      <w:marLeft w:val="0"/>
      <w:marRight w:val="0"/>
      <w:marTop w:val="0"/>
      <w:marBottom w:val="0"/>
      <w:divBdr>
        <w:top w:val="none" w:sz="0" w:space="0" w:color="auto"/>
        <w:left w:val="none" w:sz="0" w:space="0" w:color="auto"/>
        <w:bottom w:val="none" w:sz="0" w:space="0" w:color="auto"/>
        <w:right w:val="none" w:sz="0" w:space="0" w:color="auto"/>
      </w:divBdr>
    </w:div>
    <w:div w:id="58528464">
      <w:bodyDiv w:val="1"/>
      <w:marLeft w:val="0"/>
      <w:marRight w:val="0"/>
      <w:marTop w:val="0"/>
      <w:marBottom w:val="0"/>
      <w:divBdr>
        <w:top w:val="none" w:sz="0" w:space="0" w:color="auto"/>
        <w:left w:val="none" w:sz="0" w:space="0" w:color="auto"/>
        <w:bottom w:val="none" w:sz="0" w:space="0" w:color="auto"/>
        <w:right w:val="none" w:sz="0" w:space="0" w:color="auto"/>
      </w:divBdr>
    </w:div>
    <w:div w:id="92940756">
      <w:bodyDiv w:val="1"/>
      <w:marLeft w:val="0"/>
      <w:marRight w:val="0"/>
      <w:marTop w:val="0"/>
      <w:marBottom w:val="0"/>
      <w:divBdr>
        <w:top w:val="none" w:sz="0" w:space="0" w:color="auto"/>
        <w:left w:val="none" w:sz="0" w:space="0" w:color="auto"/>
        <w:bottom w:val="none" w:sz="0" w:space="0" w:color="auto"/>
        <w:right w:val="none" w:sz="0" w:space="0" w:color="auto"/>
      </w:divBdr>
      <w:divsChild>
        <w:div w:id="240994846">
          <w:marLeft w:val="0"/>
          <w:marRight w:val="0"/>
          <w:marTop w:val="0"/>
          <w:marBottom w:val="0"/>
          <w:divBdr>
            <w:top w:val="none" w:sz="0" w:space="0" w:color="auto"/>
            <w:left w:val="none" w:sz="0" w:space="0" w:color="auto"/>
            <w:bottom w:val="none" w:sz="0" w:space="0" w:color="auto"/>
            <w:right w:val="none" w:sz="0" w:space="0" w:color="auto"/>
          </w:divBdr>
          <w:divsChild>
            <w:div w:id="1671954826">
              <w:marLeft w:val="0"/>
              <w:marRight w:val="0"/>
              <w:marTop w:val="0"/>
              <w:marBottom w:val="0"/>
              <w:divBdr>
                <w:top w:val="none" w:sz="0" w:space="0" w:color="auto"/>
                <w:left w:val="none" w:sz="0" w:space="0" w:color="auto"/>
                <w:bottom w:val="none" w:sz="0" w:space="0" w:color="auto"/>
                <w:right w:val="none" w:sz="0" w:space="0" w:color="auto"/>
              </w:divBdr>
              <w:divsChild>
                <w:div w:id="16907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477">
      <w:bodyDiv w:val="1"/>
      <w:marLeft w:val="0"/>
      <w:marRight w:val="0"/>
      <w:marTop w:val="0"/>
      <w:marBottom w:val="0"/>
      <w:divBdr>
        <w:top w:val="none" w:sz="0" w:space="0" w:color="auto"/>
        <w:left w:val="none" w:sz="0" w:space="0" w:color="auto"/>
        <w:bottom w:val="none" w:sz="0" w:space="0" w:color="auto"/>
        <w:right w:val="none" w:sz="0" w:space="0" w:color="auto"/>
      </w:divBdr>
    </w:div>
    <w:div w:id="108665930">
      <w:bodyDiv w:val="1"/>
      <w:marLeft w:val="0"/>
      <w:marRight w:val="0"/>
      <w:marTop w:val="0"/>
      <w:marBottom w:val="0"/>
      <w:divBdr>
        <w:top w:val="none" w:sz="0" w:space="0" w:color="auto"/>
        <w:left w:val="none" w:sz="0" w:space="0" w:color="auto"/>
        <w:bottom w:val="none" w:sz="0" w:space="0" w:color="auto"/>
        <w:right w:val="none" w:sz="0" w:space="0" w:color="auto"/>
      </w:divBdr>
    </w:div>
    <w:div w:id="132987763">
      <w:bodyDiv w:val="1"/>
      <w:marLeft w:val="0"/>
      <w:marRight w:val="0"/>
      <w:marTop w:val="0"/>
      <w:marBottom w:val="0"/>
      <w:divBdr>
        <w:top w:val="none" w:sz="0" w:space="0" w:color="auto"/>
        <w:left w:val="none" w:sz="0" w:space="0" w:color="auto"/>
        <w:bottom w:val="none" w:sz="0" w:space="0" w:color="auto"/>
        <w:right w:val="none" w:sz="0" w:space="0" w:color="auto"/>
      </w:divBdr>
    </w:div>
    <w:div w:id="138235891">
      <w:bodyDiv w:val="1"/>
      <w:marLeft w:val="0"/>
      <w:marRight w:val="0"/>
      <w:marTop w:val="0"/>
      <w:marBottom w:val="0"/>
      <w:divBdr>
        <w:top w:val="none" w:sz="0" w:space="0" w:color="auto"/>
        <w:left w:val="none" w:sz="0" w:space="0" w:color="auto"/>
        <w:bottom w:val="none" w:sz="0" w:space="0" w:color="auto"/>
        <w:right w:val="none" w:sz="0" w:space="0" w:color="auto"/>
      </w:divBdr>
      <w:divsChild>
        <w:div w:id="98112468">
          <w:marLeft w:val="0"/>
          <w:marRight w:val="0"/>
          <w:marTop w:val="0"/>
          <w:marBottom w:val="0"/>
          <w:divBdr>
            <w:top w:val="none" w:sz="0" w:space="0" w:color="auto"/>
            <w:left w:val="none" w:sz="0" w:space="0" w:color="auto"/>
            <w:bottom w:val="none" w:sz="0" w:space="0" w:color="auto"/>
            <w:right w:val="none" w:sz="0" w:space="0" w:color="auto"/>
          </w:divBdr>
        </w:div>
        <w:div w:id="222721791">
          <w:marLeft w:val="0"/>
          <w:marRight w:val="0"/>
          <w:marTop w:val="0"/>
          <w:marBottom w:val="0"/>
          <w:divBdr>
            <w:top w:val="none" w:sz="0" w:space="0" w:color="auto"/>
            <w:left w:val="none" w:sz="0" w:space="0" w:color="auto"/>
            <w:bottom w:val="none" w:sz="0" w:space="0" w:color="auto"/>
            <w:right w:val="none" w:sz="0" w:space="0" w:color="auto"/>
          </w:divBdr>
        </w:div>
        <w:div w:id="232207537">
          <w:marLeft w:val="0"/>
          <w:marRight w:val="0"/>
          <w:marTop w:val="0"/>
          <w:marBottom w:val="0"/>
          <w:divBdr>
            <w:top w:val="none" w:sz="0" w:space="0" w:color="auto"/>
            <w:left w:val="none" w:sz="0" w:space="0" w:color="auto"/>
            <w:bottom w:val="none" w:sz="0" w:space="0" w:color="auto"/>
            <w:right w:val="none" w:sz="0" w:space="0" w:color="auto"/>
          </w:divBdr>
        </w:div>
        <w:div w:id="234780325">
          <w:marLeft w:val="0"/>
          <w:marRight w:val="0"/>
          <w:marTop w:val="0"/>
          <w:marBottom w:val="0"/>
          <w:divBdr>
            <w:top w:val="none" w:sz="0" w:space="0" w:color="auto"/>
            <w:left w:val="none" w:sz="0" w:space="0" w:color="auto"/>
            <w:bottom w:val="none" w:sz="0" w:space="0" w:color="auto"/>
            <w:right w:val="none" w:sz="0" w:space="0" w:color="auto"/>
          </w:divBdr>
        </w:div>
        <w:div w:id="251475278">
          <w:marLeft w:val="0"/>
          <w:marRight w:val="0"/>
          <w:marTop w:val="0"/>
          <w:marBottom w:val="0"/>
          <w:divBdr>
            <w:top w:val="none" w:sz="0" w:space="0" w:color="auto"/>
            <w:left w:val="none" w:sz="0" w:space="0" w:color="auto"/>
            <w:bottom w:val="none" w:sz="0" w:space="0" w:color="auto"/>
            <w:right w:val="none" w:sz="0" w:space="0" w:color="auto"/>
          </w:divBdr>
        </w:div>
        <w:div w:id="776215942">
          <w:marLeft w:val="0"/>
          <w:marRight w:val="0"/>
          <w:marTop w:val="0"/>
          <w:marBottom w:val="0"/>
          <w:divBdr>
            <w:top w:val="none" w:sz="0" w:space="0" w:color="auto"/>
            <w:left w:val="none" w:sz="0" w:space="0" w:color="auto"/>
            <w:bottom w:val="none" w:sz="0" w:space="0" w:color="auto"/>
            <w:right w:val="none" w:sz="0" w:space="0" w:color="auto"/>
          </w:divBdr>
        </w:div>
        <w:div w:id="817573284">
          <w:marLeft w:val="0"/>
          <w:marRight w:val="0"/>
          <w:marTop w:val="0"/>
          <w:marBottom w:val="0"/>
          <w:divBdr>
            <w:top w:val="none" w:sz="0" w:space="0" w:color="auto"/>
            <w:left w:val="none" w:sz="0" w:space="0" w:color="auto"/>
            <w:bottom w:val="none" w:sz="0" w:space="0" w:color="auto"/>
            <w:right w:val="none" w:sz="0" w:space="0" w:color="auto"/>
          </w:divBdr>
        </w:div>
        <w:div w:id="833764912">
          <w:marLeft w:val="0"/>
          <w:marRight w:val="0"/>
          <w:marTop w:val="0"/>
          <w:marBottom w:val="0"/>
          <w:divBdr>
            <w:top w:val="none" w:sz="0" w:space="0" w:color="auto"/>
            <w:left w:val="none" w:sz="0" w:space="0" w:color="auto"/>
            <w:bottom w:val="none" w:sz="0" w:space="0" w:color="auto"/>
            <w:right w:val="none" w:sz="0" w:space="0" w:color="auto"/>
          </w:divBdr>
        </w:div>
        <w:div w:id="868569504">
          <w:marLeft w:val="0"/>
          <w:marRight w:val="0"/>
          <w:marTop w:val="0"/>
          <w:marBottom w:val="0"/>
          <w:divBdr>
            <w:top w:val="none" w:sz="0" w:space="0" w:color="auto"/>
            <w:left w:val="none" w:sz="0" w:space="0" w:color="auto"/>
            <w:bottom w:val="none" w:sz="0" w:space="0" w:color="auto"/>
            <w:right w:val="none" w:sz="0" w:space="0" w:color="auto"/>
          </w:divBdr>
        </w:div>
        <w:div w:id="873350178">
          <w:marLeft w:val="0"/>
          <w:marRight w:val="0"/>
          <w:marTop w:val="0"/>
          <w:marBottom w:val="0"/>
          <w:divBdr>
            <w:top w:val="none" w:sz="0" w:space="0" w:color="auto"/>
            <w:left w:val="none" w:sz="0" w:space="0" w:color="auto"/>
            <w:bottom w:val="none" w:sz="0" w:space="0" w:color="auto"/>
            <w:right w:val="none" w:sz="0" w:space="0" w:color="auto"/>
          </w:divBdr>
        </w:div>
        <w:div w:id="976691751">
          <w:marLeft w:val="0"/>
          <w:marRight w:val="0"/>
          <w:marTop w:val="0"/>
          <w:marBottom w:val="0"/>
          <w:divBdr>
            <w:top w:val="none" w:sz="0" w:space="0" w:color="auto"/>
            <w:left w:val="none" w:sz="0" w:space="0" w:color="auto"/>
            <w:bottom w:val="none" w:sz="0" w:space="0" w:color="auto"/>
            <w:right w:val="none" w:sz="0" w:space="0" w:color="auto"/>
          </w:divBdr>
        </w:div>
        <w:div w:id="1235972940">
          <w:marLeft w:val="0"/>
          <w:marRight w:val="0"/>
          <w:marTop w:val="0"/>
          <w:marBottom w:val="0"/>
          <w:divBdr>
            <w:top w:val="none" w:sz="0" w:space="0" w:color="auto"/>
            <w:left w:val="none" w:sz="0" w:space="0" w:color="auto"/>
            <w:bottom w:val="none" w:sz="0" w:space="0" w:color="auto"/>
            <w:right w:val="none" w:sz="0" w:space="0" w:color="auto"/>
          </w:divBdr>
        </w:div>
        <w:div w:id="1326202967">
          <w:marLeft w:val="0"/>
          <w:marRight w:val="0"/>
          <w:marTop w:val="0"/>
          <w:marBottom w:val="0"/>
          <w:divBdr>
            <w:top w:val="none" w:sz="0" w:space="0" w:color="auto"/>
            <w:left w:val="none" w:sz="0" w:space="0" w:color="auto"/>
            <w:bottom w:val="none" w:sz="0" w:space="0" w:color="auto"/>
            <w:right w:val="none" w:sz="0" w:space="0" w:color="auto"/>
          </w:divBdr>
        </w:div>
        <w:div w:id="1531725712">
          <w:marLeft w:val="0"/>
          <w:marRight w:val="0"/>
          <w:marTop w:val="0"/>
          <w:marBottom w:val="0"/>
          <w:divBdr>
            <w:top w:val="none" w:sz="0" w:space="0" w:color="auto"/>
            <w:left w:val="none" w:sz="0" w:space="0" w:color="auto"/>
            <w:bottom w:val="none" w:sz="0" w:space="0" w:color="auto"/>
            <w:right w:val="none" w:sz="0" w:space="0" w:color="auto"/>
          </w:divBdr>
        </w:div>
        <w:div w:id="1657999161">
          <w:marLeft w:val="0"/>
          <w:marRight w:val="0"/>
          <w:marTop w:val="0"/>
          <w:marBottom w:val="0"/>
          <w:divBdr>
            <w:top w:val="none" w:sz="0" w:space="0" w:color="auto"/>
            <w:left w:val="none" w:sz="0" w:space="0" w:color="auto"/>
            <w:bottom w:val="none" w:sz="0" w:space="0" w:color="auto"/>
            <w:right w:val="none" w:sz="0" w:space="0" w:color="auto"/>
          </w:divBdr>
        </w:div>
        <w:div w:id="1695960352">
          <w:marLeft w:val="0"/>
          <w:marRight w:val="0"/>
          <w:marTop w:val="0"/>
          <w:marBottom w:val="0"/>
          <w:divBdr>
            <w:top w:val="none" w:sz="0" w:space="0" w:color="auto"/>
            <w:left w:val="none" w:sz="0" w:space="0" w:color="auto"/>
            <w:bottom w:val="none" w:sz="0" w:space="0" w:color="auto"/>
            <w:right w:val="none" w:sz="0" w:space="0" w:color="auto"/>
          </w:divBdr>
        </w:div>
        <w:div w:id="1746565658">
          <w:marLeft w:val="0"/>
          <w:marRight w:val="0"/>
          <w:marTop w:val="0"/>
          <w:marBottom w:val="0"/>
          <w:divBdr>
            <w:top w:val="none" w:sz="0" w:space="0" w:color="auto"/>
            <w:left w:val="none" w:sz="0" w:space="0" w:color="auto"/>
            <w:bottom w:val="none" w:sz="0" w:space="0" w:color="auto"/>
            <w:right w:val="none" w:sz="0" w:space="0" w:color="auto"/>
          </w:divBdr>
        </w:div>
        <w:div w:id="1874926054">
          <w:marLeft w:val="0"/>
          <w:marRight w:val="0"/>
          <w:marTop w:val="0"/>
          <w:marBottom w:val="0"/>
          <w:divBdr>
            <w:top w:val="none" w:sz="0" w:space="0" w:color="auto"/>
            <w:left w:val="none" w:sz="0" w:space="0" w:color="auto"/>
            <w:bottom w:val="none" w:sz="0" w:space="0" w:color="auto"/>
            <w:right w:val="none" w:sz="0" w:space="0" w:color="auto"/>
          </w:divBdr>
        </w:div>
        <w:div w:id="1920285887">
          <w:marLeft w:val="0"/>
          <w:marRight w:val="0"/>
          <w:marTop w:val="0"/>
          <w:marBottom w:val="0"/>
          <w:divBdr>
            <w:top w:val="none" w:sz="0" w:space="0" w:color="auto"/>
            <w:left w:val="none" w:sz="0" w:space="0" w:color="auto"/>
            <w:bottom w:val="none" w:sz="0" w:space="0" w:color="auto"/>
            <w:right w:val="none" w:sz="0" w:space="0" w:color="auto"/>
          </w:divBdr>
        </w:div>
        <w:div w:id="1964534334">
          <w:marLeft w:val="0"/>
          <w:marRight w:val="0"/>
          <w:marTop w:val="0"/>
          <w:marBottom w:val="0"/>
          <w:divBdr>
            <w:top w:val="none" w:sz="0" w:space="0" w:color="auto"/>
            <w:left w:val="none" w:sz="0" w:space="0" w:color="auto"/>
            <w:bottom w:val="none" w:sz="0" w:space="0" w:color="auto"/>
            <w:right w:val="none" w:sz="0" w:space="0" w:color="auto"/>
          </w:divBdr>
        </w:div>
        <w:div w:id="1981304580">
          <w:marLeft w:val="0"/>
          <w:marRight w:val="0"/>
          <w:marTop w:val="0"/>
          <w:marBottom w:val="0"/>
          <w:divBdr>
            <w:top w:val="none" w:sz="0" w:space="0" w:color="auto"/>
            <w:left w:val="none" w:sz="0" w:space="0" w:color="auto"/>
            <w:bottom w:val="none" w:sz="0" w:space="0" w:color="auto"/>
            <w:right w:val="none" w:sz="0" w:space="0" w:color="auto"/>
          </w:divBdr>
        </w:div>
        <w:div w:id="2050256207">
          <w:marLeft w:val="0"/>
          <w:marRight w:val="0"/>
          <w:marTop w:val="0"/>
          <w:marBottom w:val="0"/>
          <w:divBdr>
            <w:top w:val="none" w:sz="0" w:space="0" w:color="auto"/>
            <w:left w:val="none" w:sz="0" w:space="0" w:color="auto"/>
            <w:bottom w:val="none" w:sz="0" w:space="0" w:color="auto"/>
            <w:right w:val="none" w:sz="0" w:space="0" w:color="auto"/>
          </w:divBdr>
        </w:div>
      </w:divsChild>
    </w:div>
    <w:div w:id="139617031">
      <w:bodyDiv w:val="1"/>
      <w:marLeft w:val="0"/>
      <w:marRight w:val="0"/>
      <w:marTop w:val="0"/>
      <w:marBottom w:val="0"/>
      <w:divBdr>
        <w:top w:val="none" w:sz="0" w:space="0" w:color="auto"/>
        <w:left w:val="none" w:sz="0" w:space="0" w:color="auto"/>
        <w:bottom w:val="none" w:sz="0" w:space="0" w:color="auto"/>
        <w:right w:val="none" w:sz="0" w:space="0" w:color="auto"/>
      </w:divBdr>
    </w:div>
    <w:div w:id="139927950">
      <w:bodyDiv w:val="1"/>
      <w:marLeft w:val="0"/>
      <w:marRight w:val="0"/>
      <w:marTop w:val="0"/>
      <w:marBottom w:val="0"/>
      <w:divBdr>
        <w:top w:val="none" w:sz="0" w:space="0" w:color="auto"/>
        <w:left w:val="none" w:sz="0" w:space="0" w:color="auto"/>
        <w:bottom w:val="none" w:sz="0" w:space="0" w:color="auto"/>
        <w:right w:val="none" w:sz="0" w:space="0" w:color="auto"/>
      </w:divBdr>
    </w:div>
    <w:div w:id="169608304">
      <w:bodyDiv w:val="1"/>
      <w:marLeft w:val="0"/>
      <w:marRight w:val="0"/>
      <w:marTop w:val="0"/>
      <w:marBottom w:val="0"/>
      <w:divBdr>
        <w:top w:val="none" w:sz="0" w:space="0" w:color="auto"/>
        <w:left w:val="none" w:sz="0" w:space="0" w:color="auto"/>
        <w:bottom w:val="none" w:sz="0" w:space="0" w:color="auto"/>
        <w:right w:val="none" w:sz="0" w:space="0" w:color="auto"/>
      </w:divBdr>
    </w:div>
    <w:div w:id="175655488">
      <w:bodyDiv w:val="1"/>
      <w:marLeft w:val="0"/>
      <w:marRight w:val="0"/>
      <w:marTop w:val="0"/>
      <w:marBottom w:val="0"/>
      <w:divBdr>
        <w:top w:val="none" w:sz="0" w:space="0" w:color="auto"/>
        <w:left w:val="none" w:sz="0" w:space="0" w:color="auto"/>
        <w:bottom w:val="none" w:sz="0" w:space="0" w:color="auto"/>
        <w:right w:val="none" w:sz="0" w:space="0" w:color="auto"/>
      </w:divBdr>
    </w:div>
    <w:div w:id="201485382">
      <w:bodyDiv w:val="1"/>
      <w:marLeft w:val="0"/>
      <w:marRight w:val="0"/>
      <w:marTop w:val="0"/>
      <w:marBottom w:val="0"/>
      <w:divBdr>
        <w:top w:val="none" w:sz="0" w:space="0" w:color="auto"/>
        <w:left w:val="none" w:sz="0" w:space="0" w:color="auto"/>
        <w:bottom w:val="none" w:sz="0" w:space="0" w:color="auto"/>
        <w:right w:val="none" w:sz="0" w:space="0" w:color="auto"/>
      </w:divBdr>
      <w:divsChild>
        <w:div w:id="47582212">
          <w:marLeft w:val="0"/>
          <w:marRight w:val="0"/>
          <w:marTop w:val="0"/>
          <w:marBottom w:val="0"/>
          <w:divBdr>
            <w:top w:val="none" w:sz="0" w:space="0" w:color="auto"/>
            <w:left w:val="none" w:sz="0" w:space="0" w:color="auto"/>
            <w:bottom w:val="none" w:sz="0" w:space="0" w:color="auto"/>
            <w:right w:val="none" w:sz="0" w:space="0" w:color="auto"/>
          </w:divBdr>
          <w:divsChild>
            <w:div w:id="1166898915">
              <w:marLeft w:val="0"/>
              <w:marRight w:val="0"/>
              <w:marTop w:val="0"/>
              <w:marBottom w:val="0"/>
              <w:divBdr>
                <w:top w:val="none" w:sz="0" w:space="0" w:color="auto"/>
                <w:left w:val="none" w:sz="0" w:space="0" w:color="auto"/>
                <w:bottom w:val="none" w:sz="0" w:space="0" w:color="auto"/>
                <w:right w:val="none" w:sz="0" w:space="0" w:color="auto"/>
              </w:divBdr>
              <w:divsChild>
                <w:div w:id="18368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9127">
      <w:bodyDiv w:val="1"/>
      <w:marLeft w:val="0"/>
      <w:marRight w:val="0"/>
      <w:marTop w:val="0"/>
      <w:marBottom w:val="0"/>
      <w:divBdr>
        <w:top w:val="none" w:sz="0" w:space="0" w:color="auto"/>
        <w:left w:val="none" w:sz="0" w:space="0" w:color="auto"/>
        <w:bottom w:val="none" w:sz="0" w:space="0" w:color="auto"/>
        <w:right w:val="none" w:sz="0" w:space="0" w:color="auto"/>
      </w:divBdr>
    </w:div>
    <w:div w:id="230821320">
      <w:bodyDiv w:val="1"/>
      <w:marLeft w:val="0"/>
      <w:marRight w:val="0"/>
      <w:marTop w:val="0"/>
      <w:marBottom w:val="0"/>
      <w:divBdr>
        <w:top w:val="none" w:sz="0" w:space="0" w:color="auto"/>
        <w:left w:val="none" w:sz="0" w:space="0" w:color="auto"/>
        <w:bottom w:val="none" w:sz="0" w:space="0" w:color="auto"/>
        <w:right w:val="none" w:sz="0" w:space="0" w:color="auto"/>
      </w:divBdr>
    </w:div>
    <w:div w:id="236130311">
      <w:bodyDiv w:val="1"/>
      <w:marLeft w:val="0"/>
      <w:marRight w:val="0"/>
      <w:marTop w:val="0"/>
      <w:marBottom w:val="0"/>
      <w:divBdr>
        <w:top w:val="none" w:sz="0" w:space="0" w:color="auto"/>
        <w:left w:val="none" w:sz="0" w:space="0" w:color="auto"/>
        <w:bottom w:val="none" w:sz="0" w:space="0" w:color="auto"/>
        <w:right w:val="none" w:sz="0" w:space="0" w:color="auto"/>
      </w:divBdr>
    </w:div>
    <w:div w:id="244844655">
      <w:bodyDiv w:val="1"/>
      <w:marLeft w:val="0"/>
      <w:marRight w:val="0"/>
      <w:marTop w:val="0"/>
      <w:marBottom w:val="0"/>
      <w:divBdr>
        <w:top w:val="none" w:sz="0" w:space="0" w:color="auto"/>
        <w:left w:val="none" w:sz="0" w:space="0" w:color="auto"/>
        <w:bottom w:val="none" w:sz="0" w:space="0" w:color="auto"/>
        <w:right w:val="none" w:sz="0" w:space="0" w:color="auto"/>
      </w:divBdr>
    </w:div>
    <w:div w:id="252591444">
      <w:bodyDiv w:val="1"/>
      <w:marLeft w:val="0"/>
      <w:marRight w:val="0"/>
      <w:marTop w:val="0"/>
      <w:marBottom w:val="0"/>
      <w:divBdr>
        <w:top w:val="none" w:sz="0" w:space="0" w:color="auto"/>
        <w:left w:val="none" w:sz="0" w:space="0" w:color="auto"/>
        <w:bottom w:val="none" w:sz="0" w:space="0" w:color="auto"/>
        <w:right w:val="none" w:sz="0" w:space="0" w:color="auto"/>
      </w:divBdr>
    </w:div>
    <w:div w:id="272828150">
      <w:bodyDiv w:val="1"/>
      <w:marLeft w:val="0"/>
      <w:marRight w:val="0"/>
      <w:marTop w:val="0"/>
      <w:marBottom w:val="0"/>
      <w:divBdr>
        <w:top w:val="none" w:sz="0" w:space="0" w:color="auto"/>
        <w:left w:val="none" w:sz="0" w:space="0" w:color="auto"/>
        <w:bottom w:val="none" w:sz="0" w:space="0" w:color="auto"/>
        <w:right w:val="none" w:sz="0" w:space="0" w:color="auto"/>
      </w:divBdr>
      <w:divsChild>
        <w:div w:id="220675883">
          <w:marLeft w:val="0"/>
          <w:marRight w:val="0"/>
          <w:marTop w:val="0"/>
          <w:marBottom w:val="0"/>
          <w:divBdr>
            <w:top w:val="none" w:sz="0" w:space="0" w:color="auto"/>
            <w:left w:val="none" w:sz="0" w:space="0" w:color="auto"/>
            <w:bottom w:val="none" w:sz="0" w:space="0" w:color="auto"/>
            <w:right w:val="none" w:sz="0" w:space="0" w:color="auto"/>
          </w:divBdr>
          <w:divsChild>
            <w:div w:id="26763194">
              <w:marLeft w:val="0"/>
              <w:marRight w:val="0"/>
              <w:marTop w:val="0"/>
              <w:marBottom w:val="0"/>
              <w:divBdr>
                <w:top w:val="none" w:sz="0" w:space="0" w:color="auto"/>
                <w:left w:val="none" w:sz="0" w:space="0" w:color="auto"/>
                <w:bottom w:val="none" w:sz="0" w:space="0" w:color="auto"/>
                <w:right w:val="none" w:sz="0" w:space="0" w:color="auto"/>
              </w:divBdr>
              <w:divsChild>
                <w:div w:id="309987649">
                  <w:marLeft w:val="0"/>
                  <w:marRight w:val="0"/>
                  <w:marTop w:val="0"/>
                  <w:marBottom w:val="0"/>
                  <w:divBdr>
                    <w:top w:val="none" w:sz="0" w:space="0" w:color="auto"/>
                    <w:left w:val="none" w:sz="0" w:space="0" w:color="auto"/>
                    <w:bottom w:val="none" w:sz="0" w:space="0" w:color="auto"/>
                    <w:right w:val="none" w:sz="0" w:space="0" w:color="auto"/>
                  </w:divBdr>
                  <w:divsChild>
                    <w:div w:id="140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4452">
          <w:marLeft w:val="0"/>
          <w:marRight w:val="0"/>
          <w:marTop w:val="0"/>
          <w:marBottom w:val="0"/>
          <w:divBdr>
            <w:top w:val="none" w:sz="0" w:space="0" w:color="auto"/>
            <w:left w:val="none" w:sz="0" w:space="0" w:color="auto"/>
            <w:bottom w:val="none" w:sz="0" w:space="0" w:color="auto"/>
            <w:right w:val="none" w:sz="0" w:space="0" w:color="auto"/>
          </w:divBdr>
          <w:divsChild>
            <w:div w:id="1460606413">
              <w:marLeft w:val="0"/>
              <w:marRight w:val="0"/>
              <w:marTop w:val="0"/>
              <w:marBottom w:val="0"/>
              <w:divBdr>
                <w:top w:val="none" w:sz="0" w:space="0" w:color="auto"/>
                <w:left w:val="none" w:sz="0" w:space="0" w:color="auto"/>
                <w:bottom w:val="none" w:sz="0" w:space="0" w:color="auto"/>
                <w:right w:val="none" w:sz="0" w:space="0" w:color="auto"/>
              </w:divBdr>
              <w:divsChild>
                <w:div w:id="568459346">
                  <w:marLeft w:val="0"/>
                  <w:marRight w:val="0"/>
                  <w:marTop w:val="0"/>
                  <w:marBottom w:val="0"/>
                  <w:divBdr>
                    <w:top w:val="none" w:sz="0" w:space="0" w:color="auto"/>
                    <w:left w:val="none" w:sz="0" w:space="0" w:color="auto"/>
                    <w:bottom w:val="none" w:sz="0" w:space="0" w:color="auto"/>
                    <w:right w:val="none" w:sz="0" w:space="0" w:color="auto"/>
                  </w:divBdr>
                  <w:divsChild>
                    <w:div w:id="20328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1194">
      <w:bodyDiv w:val="1"/>
      <w:marLeft w:val="0"/>
      <w:marRight w:val="0"/>
      <w:marTop w:val="0"/>
      <w:marBottom w:val="0"/>
      <w:divBdr>
        <w:top w:val="none" w:sz="0" w:space="0" w:color="auto"/>
        <w:left w:val="none" w:sz="0" w:space="0" w:color="auto"/>
        <w:bottom w:val="none" w:sz="0" w:space="0" w:color="auto"/>
        <w:right w:val="none" w:sz="0" w:space="0" w:color="auto"/>
      </w:divBdr>
      <w:divsChild>
        <w:div w:id="638461208">
          <w:marLeft w:val="0"/>
          <w:marRight w:val="0"/>
          <w:marTop w:val="0"/>
          <w:marBottom w:val="0"/>
          <w:divBdr>
            <w:top w:val="none" w:sz="0" w:space="0" w:color="auto"/>
            <w:left w:val="none" w:sz="0" w:space="0" w:color="auto"/>
            <w:bottom w:val="none" w:sz="0" w:space="0" w:color="auto"/>
            <w:right w:val="none" w:sz="0" w:space="0" w:color="auto"/>
          </w:divBdr>
          <w:divsChild>
            <w:div w:id="999771593">
              <w:marLeft w:val="0"/>
              <w:marRight w:val="0"/>
              <w:marTop w:val="0"/>
              <w:marBottom w:val="0"/>
              <w:divBdr>
                <w:top w:val="none" w:sz="0" w:space="0" w:color="auto"/>
                <w:left w:val="none" w:sz="0" w:space="0" w:color="auto"/>
                <w:bottom w:val="none" w:sz="0" w:space="0" w:color="auto"/>
                <w:right w:val="none" w:sz="0" w:space="0" w:color="auto"/>
              </w:divBdr>
            </w:div>
          </w:divsChild>
        </w:div>
        <w:div w:id="357509002">
          <w:marLeft w:val="0"/>
          <w:marRight w:val="0"/>
          <w:marTop w:val="0"/>
          <w:marBottom w:val="0"/>
          <w:divBdr>
            <w:top w:val="none" w:sz="0" w:space="0" w:color="auto"/>
            <w:left w:val="none" w:sz="0" w:space="0" w:color="auto"/>
            <w:bottom w:val="none" w:sz="0" w:space="0" w:color="auto"/>
            <w:right w:val="none" w:sz="0" w:space="0" w:color="auto"/>
          </w:divBdr>
          <w:divsChild>
            <w:div w:id="170609546">
              <w:marLeft w:val="0"/>
              <w:marRight w:val="0"/>
              <w:marTop w:val="0"/>
              <w:marBottom w:val="0"/>
              <w:divBdr>
                <w:top w:val="none" w:sz="0" w:space="0" w:color="auto"/>
                <w:left w:val="none" w:sz="0" w:space="0" w:color="auto"/>
                <w:bottom w:val="none" w:sz="0" w:space="0" w:color="auto"/>
                <w:right w:val="none" w:sz="0" w:space="0" w:color="auto"/>
              </w:divBdr>
            </w:div>
          </w:divsChild>
        </w:div>
        <w:div w:id="138501240">
          <w:marLeft w:val="0"/>
          <w:marRight w:val="0"/>
          <w:marTop w:val="0"/>
          <w:marBottom w:val="0"/>
          <w:divBdr>
            <w:top w:val="none" w:sz="0" w:space="0" w:color="auto"/>
            <w:left w:val="none" w:sz="0" w:space="0" w:color="auto"/>
            <w:bottom w:val="none" w:sz="0" w:space="0" w:color="auto"/>
            <w:right w:val="none" w:sz="0" w:space="0" w:color="auto"/>
          </w:divBdr>
          <w:divsChild>
            <w:div w:id="2002805507">
              <w:marLeft w:val="0"/>
              <w:marRight w:val="0"/>
              <w:marTop w:val="0"/>
              <w:marBottom w:val="0"/>
              <w:divBdr>
                <w:top w:val="none" w:sz="0" w:space="0" w:color="auto"/>
                <w:left w:val="none" w:sz="0" w:space="0" w:color="auto"/>
                <w:bottom w:val="none" w:sz="0" w:space="0" w:color="auto"/>
                <w:right w:val="none" w:sz="0" w:space="0" w:color="auto"/>
              </w:divBdr>
            </w:div>
          </w:divsChild>
        </w:div>
        <w:div w:id="1544174766">
          <w:marLeft w:val="0"/>
          <w:marRight w:val="0"/>
          <w:marTop w:val="0"/>
          <w:marBottom w:val="0"/>
          <w:divBdr>
            <w:top w:val="none" w:sz="0" w:space="0" w:color="auto"/>
            <w:left w:val="none" w:sz="0" w:space="0" w:color="auto"/>
            <w:bottom w:val="none" w:sz="0" w:space="0" w:color="auto"/>
            <w:right w:val="none" w:sz="0" w:space="0" w:color="auto"/>
          </w:divBdr>
          <w:divsChild>
            <w:div w:id="2026856540">
              <w:marLeft w:val="0"/>
              <w:marRight w:val="0"/>
              <w:marTop w:val="0"/>
              <w:marBottom w:val="0"/>
              <w:divBdr>
                <w:top w:val="none" w:sz="0" w:space="0" w:color="auto"/>
                <w:left w:val="none" w:sz="0" w:space="0" w:color="auto"/>
                <w:bottom w:val="none" w:sz="0" w:space="0" w:color="auto"/>
                <w:right w:val="none" w:sz="0" w:space="0" w:color="auto"/>
              </w:divBdr>
            </w:div>
          </w:divsChild>
        </w:div>
        <w:div w:id="1388070209">
          <w:marLeft w:val="0"/>
          <w:marRight w:val="0"/>
          <w:marTop w:val="0"/>
          <w:marBottom w:val="0"/>
          <w:divBdr>
            <w:top w:val="none" w:sz="0" w:space="0" w:color="auto"/>
            <w:left w:val="none" w:sz="0" w:space="0" w:color="auto"/>
            <w:bottom w:val="none" w:sz="0" w:space="0" w:color="auto"/>
            <w:right w:val="none" w:sz="0" w:space="0" w:color="auto"/>
          </w:divBdr>
          <w:divsChild>
            <w:div w:id="1892694262">
              <w:marLeft w:val="0"/>
              <w:marRight w:val="0"/>
              <w:marTop w:val="0"/>
              <w:marBottom w:val="0"/>
              <w:divBdr>
                <w:top w:val="none" w:sz="0" w:space="0" w:color="auto"/>
                <w:left w:val="none" w:sz="0" w:space="0" w:color="auto"/>
                <w:bottom w:val="none" w:sz="0" w:space="0" w:color="auto"/>
                <w:right w:val="none" w:sz="0" w:space="0" w:color="auto"/>
              </w:divBdr>
            </w:div>
          </w:divsChild>
        </w:div>
        <w:div w:id="1133713850">
          <w:marLeft w:val="0"/>
          <w:marRight w:val="0"/>
          <w:marTop w:val="0"/>
          <w:marBottom w:val="0"/>
          <w:divBdr>
            <w:top w:val="none" w:sz="0" w:space="0" w:color="auto"/>
            <w:left w:val="none" w:sz="0" w:space="0" w:color="auto"/>
            <w:bottom w:val="none" w:sz="0" w:space="0" w:color="auto"/>
            <w:right w:val="none" w:sz="0" w:space="0" w:color="auto"/>
          </w:divBdr>
          <w:divsChild>
            <w:div w:id="16197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8323">
      <w:bodyDiv w:val="1"/>
      <w:marLeft w:val="0"/>
      <w:marRight w:val="0"/>
      <w:marTop w:val="0"/>
      <w:marBottom w:val="0"/>
      <w:divBdr>
        <w:top w:val="none" w:sz="0" w:space="0" w:color="auto"/>
        <w:left w:val="none" w:sz="0" w:space="0" w:color="auto"/>
        <w:bottom w:val="none" w:sz="0" w:space="0" w:color="auto"/>
        <w:right w:val="none" w:sz="0" w:space="0" w:color="auto"/>
      </w:divBdr>
      <w:divsChild>
        <w:div w:id="911506164">
          <w:marLeft w:val="0"/>
          <w:marRight w:val="0"/>
          <w:marTop w:val="0"/>
          <w:marBottom w:val="0"/>
          <w:divBdr>
            <w:top w:val="none" w:sz="0" w:space="0" w:color="auto"/>
            <w:left w:val="none" w:sz="0" w:space="0" w:color="auto"/>
            <w:bottom w:val="none" w:sz="0" w:space="0" w:color="auto"/>
            <w:right w:val="none" w:sz="0" w:space="0" w:color="auto"/>
          </w:divBdr>
          <w:divsChild>
            <w:div w:id="408701131">
              <w:marLeft w:val="0"/>
              <w:marRight w:val="0"/>
              <w:marTop w:val="0"/>
              <w:marBottom w:val="0"/>
              <w:divBdr>
                <w:top w:val="none" w:sz="0" w:space="0" w:color="auto"/>
                <w:left w:val="none" w:sz="0" w:space="0" w:color="auto"/>
                <w:bottom w:val="none" w:sz="0" w:space="0" w:color="auto"/>
                <w:right w:val="none" w:sz="0" w:space="0" w:color="auto"/>
              </w:divBdr>
              <w:divsChild>
                <w:div w:id="1249651878">
                  <w:marLeft w:val="0"/>
                  <w:marRight w:val="0"/>
                  <w:marTop w:val="0"/>
                  <w:marBottom w:val="0"/>
                  <w:divBdr>
                    <w:top w:val="none" w:sz="0" w:space="0" w:color="auto"/>
                    <w:left w:val="none" w:sz="0" w:space="0" w:color="auto"/>
                    <w:bottom w:val="none" w:sz="0" w:space="0" w:color="auto"/>
                    <w:right w:val="none" w:sz="0" w:space="0" w:color="auto"/>
                  </w:divBdr>
                  <w:divsChild>
                    <w:div w:id="1031226988">
                      <w:marLeft w:val="0"/>
                      <w:marRight w:val="0"/>
                      <w:marTop w:val="0"/>
                      <w:marBottom w:val="0"/>
                      <w:divBdr>
                        <w:top w:val="none" w:sz="0" w:space="0" w:color="auto"/>
                        <w:left w:val="none" w:sz="0" w:space="0" w:color="auto"/>
                        <w:bottom w:val="none" w:sz="0" w:space="0" w:color="auto"/>
                        <w:right w:val="none" w:sz="0" w:space="0" w:color="auto"/>
                      </w:divBdr>
                    </w:div>
                  </w:divsChild>
                </w:div>
                <w:div w:id="1498181475">
                  <w:marLeft w:val="0"/>
                  <w:marRight w:val="0"/>
                  <w:marTop w:val="0"/>
                  <w:marBottom w:val="0"/>
                  <w:divBdr>
                    <w:top w:val="none" w:sz="0" w:space="0" w:color="auto"/>
                    <w:left w:val="none" w:sz="0" w:space="0" w:color="auto"/>
                    <w:bottom w:val="none" w:sz="0" w:space="0" w:color="auto"/>
                    <w:right w:val="none" w:sz="0" w:space="0" w:color="auto"/>
                  </w:divBdr>
                  <w:divsChild>
                    <w:div w:id="2086829771">
                      <w:marLeft w:val="0"/>
                      <w:marRight w:val="0"/>
                      <w:marTop w:val="0"/>
                      <w:marBottom w:val="0"/>
                      <w:divBdr>
                        <w:top w:val="none" w:sz="0" w:space="0" w:color="auto"/>
                        <w:left w:val="none" w:sz="0" w:space="0" w:color="auto"/>
                        <w:bottom w:val="none" w:sz="0" w:space="0" w:color="auto"/>
                        <w:right w:val="none" w:sz="0" w:space="0" w:color="auto"/>
                      </w:divBdr>
                    </w:div>
                  </w:divsChild>
                </w:div>
                <w:div w:id="1519540608">
                  <w:marLeft w:val="0"/>
                  <w:marRight w:val="0"/>
                  <w:marTop w:val="0"/>
                  <w:marBottom w:val="0"/>
                  <w:divBdr>
                    <w:top w:val="none" w:sz="0" w:space="0" w:color="auto"/>
                    <w:left w:val="none" w:sz="0" w:space="0" w:color="auto"/>
                    <w:bottom w:val="none" w:sz="0" w:space="0" w:color="auto"/>
                    <w:right w:val="none" w:sz="0" w:space="0" w:color="auto"/>
                  </w:divBdr>
                  <w:divsChild>
                    <w:div w:id="15790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20212">
      <w:bodyDiv w:val="1"/>
      <w:marLeft w:val="0"/>
      <w:marRight w:val="0"/>
      <w:marTop w:val="0"/>
      <w:marBottom w:val="0"/>
      <w:divBdr>
        <w:top w:val="none" w:sz="0" w:space="0" w:color="auto"/>
        <w:left w:val="none" w:sz="0" w:space="0" w:color="auto"/>
        <w:bottom w:val="none" w:sz="0" w:space="0" w:color="auto"/>
        <w:right w:val="none" w:sz="0" w:space="0" w:color="auto"/>
      </w:divBdr>
      <w:divsChild>
        <w:div w:id="24138922">
          <w:marLeft w:val="0"/>
          <w:marRight w:val="0"/>
          <w:marTop w:val="0"/>
          <w:marBottom w:val="0"/>
          <w:divBdr>
            <w:top w:val="none" w:sz="0" w:space="0" w:color="auto"/>
            <w:left w:val="none" w:sz="0" w:space="0" w:color="auto"/>
            <w:bottom w:val="none" w:sz="0" w:space="0" w:color="auto"/>
            <w:right w:val="none" w:sz="0" w:space="0" w:color="auto"/>
          </w:divBdr>
          <w:divsChild>
            <w:div w:id="436828809">
              <w:marLeft w:val="0"/>
              <w:marRight w:val="0"/>
              <w:marTop w:val="0"/>
              <w:marBottom w:val="0"/>
              <w:divBdr>
                <w:top w:val="none" w:sz="0" w:space="0" w:color="auto"/>
                <w:left w:val="none" w:sz="0" w:space="0" w:color="auto"/>
                <w:bottom w:val="none" w:sz="0" w:space="0" w:color="auto"/>
                <w:right w:val="none" w:sz="0" w:space="0" w:color="auto"/>
              </w:divBdr>
              <w:divsChild>
                <w:div w:id="641495949">
                  <w:marLeft w:val="0"/>
                  <w:marRight w:val="0"/>
                  <w:marTop w:val="0"/>
                  <w:marBottom w:val="0"/>
                  <w:divBdr>
                    <w:top w:val="none" w:sz="0" w:space="0" w:color="auto"/>
                    <w:left w:val="none" w:sz="0" w:space="0" w:color="auto"/>
                    <w:bottom w:val="none" w:sz="0" w:space="0" w:color="auto"/>
                    <w:right w:val="none" w:sz="0" w:space="0" w:color="auto"/>
                  </w:divBdr>
                  <w:divsChild>
                    <w:div w:id="1118455110">
                      <w:marLeft w:val="0"/>
                      <w:marRight w:val="0"/>
                      <w:marTop w:val="0"/>
                      <w:marBottom w:val="0"/>
                      <w:divBdr>
                        <w:top w:val="none" w:sz="0" w:space="0" w:color="auto"/>
                        <w:left w:val="none" w:sz="0" w:space="0" w:color="auto"/>
                        <w:bottom w:val="none" w:sz="0" w:space="0" w:color="auto"/>
                        <w:right w:val="none" w:sz="0" w:space="0" w:color="auto"/>
                      </w:divBdr>
                      <w:divsChild>
                        <w:div w:id="20552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90026">
              <w:marLeft w:val="0"/>
              <w:marRight w:val="0"/>
              <w:marTop w:val="0"/>
              <w:marBottom w:val="0"/>
              <w:divBdr>
                <w:top w:val="none" w:sz="0" w:space="0" w:color="auto"/>
                <w:left w:val="none" w:sz="0" w:space="0" w:color="auto"/>
                <w:bottom w:val="none" w:sz="0" w:space="0" w:color="auto"/>
                <w:right w:val="none" w:sz="0" w:space="0" w:color="auto"/>
              </w:divBdr>
              <w:divsChild>
                <w:div w:id="17175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7992">
      <w:bodyDiv w:val="1"/>
      <w:marLeft w:val="0"/>
      <w:marRight w:val="0"/>
      <w:marTop w:val="0"/>
      <w:marBottom w:val="0"/>
      <w:divBdr>
        <w:top w:val="none" w:sz="0" w:space="0" w:color="auto"/>
        <w:left w:val="none" w:sz="0" w:space="0" w:color="auto"/>
        <w:bottom w:val="none" w:sz="0" w:space="0" w:color="auto"/>
        <w:right w:val="none" w:sz="0" w:space="0" w:color="auto"/>
      </w:divBdr>
    </w:div>
    <w:div w:id="394354995">
      <w:bodyDiv w:val="1"/>
      <w:marLeft w:val="0"/>
      <w:marRight w:val="0"/>
      <w:marTop w:val="0"/>
      <w:marBottom w:val="0"/>
      <w:divBdr>
        <w:top w:val="none" w:sz="0" w:space="0" w:color="auto"/>
        <w:left w:val="none" w:sz="0" w:space="0" w:color="auto"/>
        <w:bottom w:val="none" w:sz="0" w:space="0" w:color="auto"/>
        <w:right w:val="none" w:sz="0" w:space="0" w:color="auto"/>
      </w:divBdr>
      <w:divsChild>
        <w:div w:id="1050151660">
          <w:marLeft w:val="0"/>
          <w:marRight w:val="0"/>
          <w:marTop w:val="0"/>
          <w:marBottom w:val="0"/>
          <w:divBdr>
            <w:top w:val="none" w:sz="0" w:space="0" w:color="auto"/>
            <w:left w:val="none" w:sz="0" w:space="0" w:color="auto"/>
            <w:bottom w:val="none" w:sz="0" w:space="0" w:color="auto"/>
            <w:right w:val="none" w:sz="0" w:space="0" w:color="auto"/>
          </w:divBdr>
          <w:divsChild>
            <w:div w:id="1817529744">
              <w:marLeft w:val="0"/>
              <w:marRight w:val="0"/>
              <w:marTop w:val="0"/>
              <w:marBottom w:val="0"/>
              <w:divBdr>
                <w:top w:val="none" w:sz="0" w:space="0" w:color="auto"/>
                <w:left w:val="none" w:sz="0" w:space="0" w:color="auto"/>
                <w:bottom w:val="none" w:sz="0" w:space="0" w:color="auto"/>
                <w:right w:val="none" w:sz="0" w:space="0" w:color="auto"/>
              </w:divBdr>
              <w:divsChild>
                <w:div w:id="2019647761">
                  <w:marLeft w:val="0"/>
                  <w:marRight w:val="0"/>
                  <w:marTop w:val="0"/>
                  <w:marBottom w:val="0"/>
                  <w:divBdr>
                    <w:top w:val="none" w:sz="0" w:space="0" w:color="auto"/>
                    <w:left w:val="none" w:sz="0" w:space="0" w:color="auto"/>
                    <w:bottom w:val="none" w:sz="0" w:space="0" w:color="auto"/>
                    <w:right w:val="none" w:sz="0" w:space="0" w:color="auto"/>
                  </w:divBdr>
                  <w:divsChild>
                    <w:div w:id="228002464">
                      <w:marLeft w:val="0"/>
                      <w:marRight w:val="0"/>
                      <w:marTop w:val="0"/>
                      <w:marBottom w:val="0"/>
                      <w:divBdr>
                        <w:top w:val="none" w:sz="0" w:space="0" w:color="auto"/>
                        <w:left w:val="none" w:sz="0" w:space="0" w:color="auto"/>
                        <w:bottom w:val="none" w:sz="0" w:space="0" w:color="auto"/>
                        <w:right w:val="none" w:sz="0" w:space="0" w:color="auto"/>
                      </w:divBdr>
                      <w:divsChild>
                        <w:div w:id="1460799902">
                          <w:marLeft w:val="0"/>
                          <w:marRight w:val="0"/>
                          <w:marTop w:val="0"/>
                          <w:marBottom w:val="0"/>
                          <w:divBdr>
                            <w:top w:val="none" w:sz="0" w:space="0" w:color="auto"/>
                            <w:left w:val="none" w:sz="0" w:space="0" w:color="auto"/>
                            <w:bottom w:val="none" w:sz="0" w:space="0" w:color="auto"/>
                            <w:right w:val="none" w:sz="0" w:space="0" w:color="auto"/>
                          </w:divBdr>
                        </w:div>
                      </w:divsChild>
                    </w:div>
                    <w:div w:id="1408922175">
                      <w:marLeft w:val="0"/>
                      <w:marRight w:val="0"/>
                      <w:marTop w:val="0"/>
                      <w:marBottom w:val="0"/>
                      <w:divBdr>
                        <w:top w:val="none" w:sz="0" w:space="0" w:color="auto"/>
                        <w:left w:val="none" w:sz="0" w:space="0" w:color="auto"/>
                        <w:bottom w:val="none" w:sz="0" w:space="0" w:color="auto"/>
                        <w:right w:val="none" w:sz="0" w:space="0" w:color="auto"/>
                      </w:divBdr>
                      <w:divsChild>
                        <w:div w:id="2071536821">
                          <w:marLeft w:val="0"/>
                          <w:marRight w:val="0"/>
                          <w:marTop w:val="0"/>
                          <w:marBottom w:val="0"/>
                          <w:divBdr>
                            <w:top w:val="none" w:sz="0" w:space="0" w:color="auto"/>
                            <w:left w:val="none" w:sz="0" w:space="0" w:color="auto"/>
                            <w:bottom w:val="none" w:sz="0" w:space="0" w:color="auto"/>
                            <w:right w:val="none" w:sz="0" w:space="0" w:color="auto"/>
                          </w:divBdr>
                          <w:divsChild>
                            <w:div w:id="523372705">
                              <w:marLeft w:val="0"/>
                              <w:marRight w:val="0"/>
                              <w:marTop w:val="0"/>
                              <w:marBottom w:val="0"/>
                              <w:divBdr>
                                <w:top w:val="none" w:sz="0" w:space="0" w:color="auto"/>
                                <w:left w:val="none" w:sz="0" w:space="0" w:color="auto"/>
                                <w:bottom w:val="none" w:sz="0" w:space="0" w:color="auto"/>
                                <w:right w:val="none" w:sz="0" w:space="0" w:color="auto"/>
                              </w:divBdr>
                            </w:div>
                            <w:div w:id="10226722">
                              <w:marLeft w:val="0"/>
                              <w:marRight w:val="0"/>
                              <w:marTop w:val="0"/>
                              <w:marBottom w:val="0"/>
                              <w:divBdr>
                                <w:top w:val="none" w:sz="0" w:space="0" w:color="auto"/>
                                <w:left w:val="none" w:sz="0" w:space="0" w:color="auto"/>
                                <w:bottom w:val="none" w:sz="0" w:space="0" w:color="auto"/>
                                <w:right w:val="none" w:sz="0" w:space="0" w:color="auto"/>
                              </w:divBdr>
                              <w:divsChild>
                                <w:div w:id="33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290487">
      <w:bodyDiv w:val="1"/>
      <w:marLeft w:val="0"/>
      <w:marRight w:val="0"/>
      <w:marTop w:val="0"/>
      <w:marBottom w:val="0"/>
      <w:divBdr>
        <w:top w:val="none" w:sz="0" w:space="0" w:color="auto"/>
        <w:left w:val="none" w:sz="0" w:space="0" w:color="auto"/>
        <w:bottom w:val="none" w:sz="0" w:space="0" w:color="auto"/>
        <w:right w:val="none" w:sz="0" w:space="0" w:color="auto"/>
      </w:divBdr>
    </w:div>
    <w:div w:id="405154667">
      <w:bodyDiv w:val="1"/>
      <w:marLeft w:val="0"/>
      <w:marRight w:val="0"/>
      <w:marTop w:val="0"/>
      <w:marBottom w:val="0"/>
      <w:divBdr>
        <w:top w:val="none" w:sz="0" w:space="0" w:color="auto"/>
        <w:left w:val="none" w:sz="0" w:space="0" w:color="auto"/>
        <w:bottom w:val="none" w:sz="0" w:space="0" w:color="auto"/>
        <w:right w:val="none" w:sz="0" w:space="0" w:color="auto"/>
      </w:divBdr>
      <w:divsChild>
        <w:div w:id="1311399229">
          <w:marLeft w:val="0"/>
          <w:marRight w:val="0"/>
          <w:marTop w:val="0"/>
          <w:marBottom w:val="0"/>
          <w:divBdr>
            <w:top w:val="none" w:sz="0" w:space="0" w:color="auto"/>
            <w:left w:val="none" w:sz="0" w:space="0" w:color="auto"/>
            <w:bottom w:val="none" w:sz="0" w:space="0" w:color="auto"/>
            <w:right w:val="none" w:sz="0" w:space="0" w:color="auto"/>
          </w:divBdr>
          <w:divsChild>
            <w:div w:id="1182236309">
              <w:marLeft w:val="0"/>
              <w:marRight w:val="0"/>
              <w:marTop w:val="0"/>
              <w:marBottom w:val="0"/>
              <w:divBdr>
                <w:top w:val="none" w:sz="0" w:space="0" w:color="auto"/>
                <w:left w:val="none" w:sz="0" w:space="0" w:color="auto"/>
                <w:bottom w:val="none" w:sz="0" w:space="0" w:color="auto"/>
                <w:right w:val="none" w:sz="0" w:space="0" w:color="auto"/>
              </w:divBdr>
              <w:divsChild>
                <w:div w:id="29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5372">
      <w:bodyDiv w:val="1"/>
      <w:marLeft w:val="0"/>
      <w:marRight w:val="0"/>
      <w:marTop w:val="0"/>
      <w:marBottom w:val="0"/>
      <w:divBdr>
        <w:top w:val="none" w:sz="0" w:space="0" w:color="auto"/>
        <w:left w:val="none" w:sz="0" w:space="0" w:color="auto"/>
        <w:bottom w:val="none" w:sz="0" w:space="0" w:color="auto"/>
        <w:right w:val="none" w:sz="0" w:space="0" w:color="auto"/>
      </w:divBdr>
    </w:div>
    <w:div w:id="415176123">
      <w:bodyDiv w:val="1"/>
      <w:marLeft w:val="0"/>
      <w:marRight w:val="0"/>
      <w:marTop w:val="0"/>
      <w:marBottom w:val="0"/>
      <w:divBdr>
        <w:top w:val="none" w:sz="0" w:space="0" w:color="auto"/>
        <w:left w:val="none" w:sz="0" w:space="0" w:color="auto"/>
        <w:bottom w:val="none" w:sz="0" w:space="0" w:color="auto"/>
        <w:right w:val="none" w:sz="0" w:space="0" w:color="auto"/>
      </w:divBdr>
    </w:div>
    <w:div w:id="418142112">
      <w:bodyDiv w:val="1"/>
      <w:marLeft w:val="0"/>
      <w:marRight w:val="0"/>
      <w:marTop w:val="0"/>
      <w:marBottom w:val="0"/>
      <w:divBdr>
        <w:top w:val="none" w:sz="0" w:space="0" w:color="auto"/>
        <w:left w:val="none" w:sz="0" w:space="0" w:color="auto"/>
        <w:bottom w:val="none" w:sz="0" w:space="0" w:color="auto"/>
        <w:right w:val="none" w:sz="0" w:space="0" w:color="auto"/>
      </w:divBdr>
    </w:div>
    <w:div w:id="419831254">
      <w:bodyDiv w:val="1"/>
      <w:marLeft w:val="0"/>
      <w:marRight w:val="0"/>
      <w:marTop w:val="0"/>
      <w:marBottom w:val="0"/>
      <w:divBdr>
        <w:top w:val="none" w:sz="0" w:space="0" w:color="auto"/>
        <w:left w:val="none" w:sz="0" w:space="0" w:color="auto"/>
        <w:bottom w:val="none" w:sz="0" w:space="0" w:color="auto"/>
        <w:right w:val="none" w:sz="0" w:space="0" w:color="auto"/>
      </w:divBdr>
    </w:div>
    <w:div w:id="466748609">
      <w:bodyDiv w:val="1"/>
      <w:marLeft w:val="0"/>
      <w:marRight w:val="0"/>
      <w:marTop w:val="0"/>
      <w:marBottom w:val="0"/>
      <w:divBdr>
        <w:top w:val="none" w:sz="0" w:space="0" w:color="auto"/>
        <w:left w:val="none" w:sz="0" w:space="0" w:color="auto"/>
        <w:bottom w:val="none" w:sz="0" w:space="0" w:color="auto"/>
        <w:right w:val="none" w:sz="0" w:space="0" w:color="auto"/>
      </w:divBdr>
      <w:divsChild>
        <w:div w:id="2055235">
          <w:marLeft w:val="0"/>
          <w:marRight w:val="0"/>
          <w:marTop w:val="0"/>
          <w:marBottom w:val="300"/>
          <w:divBdr>
            <w:top w:val="none" w:sz="0" w:space="0" w:color="auto"/>
            <w:left w:val="none" w:sz="0" w:space="0" w:color="auto"/>
            <w:bottom w:val="none" w:sz="0" w:space="0" w:color="auto"/>
            <w:right w:val="none" w:sz="0" w:space="0" w:color="auto"/>
          </w:divBdr>
          <w:divsChild>
            <w:div w:id="265625608">
              <w:marLeft w:val="0"/>
              <w:marRight w:val="0"/>
              <w:marTop w:val="0"/>
              <w:marBottom w:val="0"/>
              <w:divBdr>
                <w:top w:val="none" w:sz="0" w:space="0" w:color="auto"/>
                <w:left w:val="none" w:sz="0" w:space="0" w:color="auto"/>
                <w:bottom w:val="none" w:sz="0" w:space="0" w:color="auto"/>
                <w:right w:val="none" w:sz="0" w:space="0" w:color="auto"/>
              </w:divBdr>
            </w:div>
            <w:div w:id="15282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977">
      <w:bodyDiv w:val="1"/>
      <w:marLeft w:val="0"/>
      <w:marRight w:val="0"/>
      <w:marTop w:val="0"/>
      <w:marBottom w:val="0"/>
      <w:divBdr>
        <w:top w:val="none" w:sz="0" w:space="0" w:color="auto"/>
        <w:left w:val="none" w:sz="0" w:space="0" w:color="auto"/>
        <w:bottom w:val="none" w:sz="0" w:space="0" w:color="auto"/>
        <w:right w:val="none" w:sz="0" w:space="0" w:color="auto"/>
      </w:divBdr>
    </w:div>
    <w:div w:id="551158701">
      <w:bodyDiv w:val="1"/>
      <w:marLeft w:val="0"/>
      <w:marRight w:val="0"/>
      <w:marTop w:val="0"/>
      <w:marBottom w:val="0"/>
      <w:divBdr>
        <w:top w:val="none" w:sz="0" w:space="0" w:color="auto"/>
        <w:left w:val="none" w:sz="0" w:space="0" w:color="auto"/>
        <w:bottom w:val="none" w:sz="0" w:space="0" w:color="auto"/>
        <w:right w:val="none" w:sz="0" w:space="0" w:color="auto"/>
      </w:divBdr>
      <w:divsChild>
        <w:div w:id="244849053">
          <w:marLeft w:val="0"/>
          <w:marRight w:val="0"/>
          <w:marTop w:val="0"/>
          <w:marBottom w:val="0"/>
          <w:divBdr>
            <w:top w:val="none" w:sz="0" w:space="0" w:color="auto"/>
            <w:left w:val="none" w:sz="0" w:space="0" w:color="auto"/>
            <w:bottom w:val="none" w:sz="0" w:space="0" w:color="auto"/>
            <w:right w:val="none" w:sz="0" w:space="0" w:color="auto"/>
          </w:divBdr>
        </w:div>
        <w:div w:id="1544711793">
          <w:marLeft w:val="0"/>
          <w:marRight w:val="0"/>
          <w:marTop w:val="0"/>
          <w:marBottom w:val="0"/>
          <w:divBdr>
            <w:top w:val="none" w:sz="0" w:space="0" w:color="auto"/>
            <w:left w:val="none" w:sz="0" w:space="0" w:color="auto"/>
            <w:bottom w:val="none" w:sz="0" w:space="0" w:color="auto"/>
            <w:right w:val="none" w:sz="0" w:space="0" w:color="auto"/>
          </w:divBdr>
        </w:div>
      </w:divsChild>
    </w:div>
    <w:div w:id="566038339">
      <w:bodyDiv w:val="1"/>
      <w:marLeft w:val="0"/>
      <w:marRight w:val="0"/>
      <w:marTop w:val="0"/>
      <w:marBottom w:val="0"/>
      <w:divBdr>
        <w:top w:val="none" w:sz="0" w:space="0" w:color="auto"/>
        <w:left w:val="none" w:sz="0" w:space="0" w:color="auto"/>
        <w:bottom w:val="none" w:sz="0" w:space="0" w:color="auto"/>
        <w:right w:val="none" w:sz="0" w:space="0" w:color="auto"/>
      </w:divBdr>
    </w:div>
    <w:div w:id="571812368">
      <w:bodyDiv w:val="1"/>
      <w:marLeft w:val="0"/>
      <w:marRight w:val="0"/>
      <w:marTop w:val="0"/>
      <w:marBottom w:val="0"/>
      <w:divBdr>
        <w:top w:val="none" w:sz="0" w:space="0" w:color="auto"/>
        <w:left w:val="none" w:sz="0" w:space="0" w:color="auto"/>
        <w:bottom w:val="none" w:sz="0" w:space="0" w:color="auto"/>
        <w:right w:val="none" w:sz="0" w:space="0" w:color="auto"/>
      </w:divBdr>
      <w:divsChild>
        <w:div w:id="1442458947">
          <w:marLeft w:val="0"/>
          <w:marRight w:val="0"/>
          <w:marTop w:val="0"/>
          <w:marBottom w:val="0"/>
          <w:divBdr>
            <w:top w:val="none" w:sz="0" w:space="0" w:color="auto"/>
            <w:left w:val="none" w:sz="0" w:space="0" w:color="auto"/>
            <w:bottom w:val="none" w:sz="0" w:space="0" w:color="auto"/>
            <w:right w:val="none" w:sz="0" w:space="0" w:color="auto"/>
          </w:divBdr>
          <w:divsChild>
            <w:div w:id="120879585">
              <w:marLeft w:val="0"/>
              <w:marRight w:val="0"/>
              <w:marTop w:val="0"/>
              <w:marBottom w:val="0"/>
              <w:divBdr>
                <w:top w:val="none" w:sz="0" w:space="0" w:color="auto"/>
                <w:left w:val="none" w:sz="0" w:space="0" w:color="auto"/>
                <w:bottom w:val="none" w:sz="0" w:space="0" w:color="auto"/>
                <w:right w:val="none" w:sz="0" w:space="0" w:color="auto"/>
              </w:divBdr>
            </w:div>
          </w:divsChild>
        </w:div>
        <w:div w:id="2069649749">
          <w:marLeft w:val="0"/>
          <w:marRight w:val="0"/>
          <w:marTop w:val="0"/>
          <w:marBottom w:val="0"/>
          <w:divBdr>
            <w:top w:val="none" w:sz="0" w:space="0" w:color="auto"/>
            <w:left w:val="none" w:sz="0" w:space="0" w:color="auto"/>
            <w:bottom w:val="none" w:sz="0" w:space="0" w:color="auto"/>
            <w:right w:val="none" w:sz="0" w:space="0" w:color="auto"/>
          </w:divBdr>
        </w:div>
      </w:divsChild>
    </w:div>
    <w:div w:id="577404577">
      <w:bodyDiv w:val="1"/>
      <w:marLeft w:val="0"/>
      <w:marRight w:val="0"/>
      <w:marTop w:val="0"/>
      <w:marBottom w:val="0"/>
      <w:divBdr>
        <w:top w:val="none" w:sz="0" w:space="0" w:color="auto"/>
        <w:left w:val="none" w:sz="0" w:space="0" w:color="auto"/>
        <w:bottom w:val="none" w:sz="0" w:space="0" w:color="auto"/>
        <w:right w:val="none" w:sz="0" w:space="0" w:color="auto"/>
      </w:divBdr>
    </w:div>
    <w:div w:id="597100251">
      <w:bodyDiv w:val="1"/>
      <w:marLeft w:val="0"/>
      <w:marRight w:val="0"/>
      <w:marTop w:val="0"/>
      <w:marBottom w:val="0"/>
      <w:divBdr>
        <w:top w:val="none" w:sz="0" w:space="0" w:color="auto"/>
        <w:left w:val="none" w:sz="0" w:space="0" w:color="auto"/>
        <w:bottom w:val="none" w:sz="0" w:space="0" w:color="auto"/>
        <w:right w:val="none" w:sz="0" w:space="0" w:color="auto"/>
      </w:divBdr>
    </w:div>
    <w:div w:id="600647449">
      <w:bodyDiv w:val="1"/>
      <w:marLeft w:val="0"/>
      <w:marRight w:val="0"/>
      <w:marTop w:val="0"/>
      <w:marBottom w:val="0"/>
      <w:divBdr>
        <w:top w:val="none" w:sz="0" w:space="0" w:color="auto"/>
        <w:left w:val="none" w:sz="0" w:space="0" w:color="auto"/>
        <w:bottom w:val="none" w:sz="0" w:space="0" w:color="auto"/>
        <w:right w:val="none" w:sz="0" w:space="0" w:color="auto"/>
      </w:divBdr>
    </w:div>
    <w:div w:id="631129519">
      <w:bodyDiv w:val="1"/>
      <w:marLeft w:val="0"/>
      <w:marRight w:val="0"/>
      <w:marTop w:val="0"/>
      <w:marBottom w:val="0"/>
      <w:divBdr>
        <w:top w:val="none" w:sz="0" w:space="0" w:color="auto"/>
        <w:left w:val="none" w:sz="0" w:space="0" w:color="auto"/>
        <w:bottom w:val="none" w:sz="0" w:space="0" w:color="auto"/>
        <w:right w:val="none" w:sz="0" w:space="0" w:color="auto"/>
      </w:divBdr>
      <w:divsChild>
        <w:div w:id="232089455">
          <w:marLeft w:val="0"/>
          <w:marRight w:val="0"/>
          <w:marTop w:val="60"/>
          <w:marBottom w:val="60"/>
          <w:divBdr>
            <w:top w:val="none" w:sz="0" w:space="0" w:color="auto"/>
            <w:left w:val="none" w:sz="0" w:space="0" w:color="auto"/>
            <w:bottom w:val="none" w:sz="0" w:space="0" w:color="auto"/>
            <w:right w:val="none" w:sz="0" w:space="0" w:color="auto"/>
          </w:divBdr>
        </w:div>
      </w:divsChild>
    </w:div>
    <w:div w:id="69396916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sChild>
    </w:div>
    <w:div w:id="714813576">
      <w:bodyDiv w:val="1"/>
      <w:marLeft w:val="0"/>
      <w:marRight w:val="0"/>
      <w:marTop w:val="0"/>
      <w:marBottom w:val="0"/>
      <w:divBdr>
        <w:top w:val="none" w:sz="0" w:space="0" w:color="auto"/>
        <w:left w:val="none" w:sz="0" w:space="0" w:color="auto"/>
        <w:bottom w:val="none" w:sz="0" w:space="0" w:color="auto"/>
        <w:right w:val="none" w:sz="0" w:space="0" w:color="auto"/>
      </w:divBdr>
    </w:div>
    <w:div w:id="742916960">
      <w:bodyDiv w:val="1"/>
      <w:marLeft w:val="0"/>
      <w:marRight w:val="0"/>
      <w:marTop w:val="0"/>
      <w:marBottom w:val="0"/>
      <w:divBdr>
        <w:top w:val="none" w:sz="0" w:space="0" w:color="auto"/>
        <w:left w:val="none" w:sz="0" w:space="0" w:color="auto"/>
        <w:bottom w:val="none" w:sz="0" w:space="0" w:color="auto"/>
        <w:right w:val="none" w:sz="0" w:space="0" w:color="auto"/>
      </w:divBdr>
    </w:div>
    <w:div w:id="750126019">
      <w:bodyDiv w:val="1"/>
      <w:marLeft w:val="0"/>
      <w:marRight w:val="0"/>
      <w:marTop w:val="0"/>
      <w:marBottom w:val="0"/>
      <w:divBdr>
        <w:top w:val="none" w:sz="0" w:space="0" w:color="auto"/>
        <w:left w:val="none" w:sz="0" w:space="0" w:color="auto"/>
        <w:bottom w:val="none" w:sz="0" w:space="0" w:color="auto"/>
        <w:right w:val="none" w:sz="0" w:space="0" w:color="auto"/>
      </w:divBdr>
    </w:div>
    <w:div w:id="750473354">
      <w:bodyDiv w:val="1"/>
      <w:marLeft w:val="0"/>
      <w:marRight w:val="0"/>
      <w:marTop w:val="0"/>
      <w:marBottom w:val="0"/>
      <w:divBdr>
        <w:top w:val="none" w:sz="0" w:space="0" w:color="auto"/>
        <w:left w:val="none" w:sz="0" w:space="0" w:color="auto"/>
        <w:bottom w:val="none" w:sz="0" w:space="0" w:color="auto"/>
        <w:right w:val="none" w:sz="0" w:space="0" w:color="auto"/>
      </w:divBdr>
    </w:div>
    <w:div w:id="788082631">
      <w:bodyDiv w:val="1"/>
      <w:marLeft w:val="0"/>
      <w:marRight w:val="0"/>
      <w:marTop w:val="0"/>
      <w:marBottom w:val="0"/>
      <w:divBdr>
        <w:top w:val="none" w:sz="0" w:space="0" w:color="auto"/>
        <w:left w:val="none" w:sz="0" w:space="0" w:color="auto"/>
        <w:bottom w:val="none" w:sz="0" w:space="0" w:color="auto"/>
        <w:right w:val="none" w:sz="0" w:space="0" w:color="auto"/>
      </w:divBdr>
    </w:div>
    <w:div w:id="856386050">
      <w:bodyDiv w:val="1"/>
      <w:marLeft w:val="0"/>
      <w:marRight w:val="0"/>
      <w:marTop w:val="0"/>
      <w:marBottom w:val="0"/>
      <w:divBdr>
        <w:top w:val="none" w:sz="0" w:space="0" w:color="auto"/>
        <w:left w:val="none" w:sz="0" w:space="0" w:color="auto"/>
        <w:bottom w:val="none" w:sz="0" w:space="0" w:color="auto"/>
        <w:right w:val="none" w:sz="0" w:space="0" w:color="auto"/>
      </w:divBdr>
    </w:div>
    <w:div w:id="857818060">
      <w:bodyDiv w:val="1"/>
      <w:marLeft w:val="0"/>
      <w:marRight w:val="0"/>
      <w:marTop w:val="0"/>
      <w:marBottom w:val="0"/>
      <w:divBdr>
        <w:top w:val="none" w:sz="0" w:space="0" w:color="auto"/>
        <w:left w:val="none" w:sz="0" w:space="0" w:color="auto"/>
        <w:bottom w:val="none" w:sz="0" w:space="0" w:color="auto"/>
        <w:right w:val="none" w:sz="0" w:space="0" w:color="auto"/>
      </w:divBdr>
      <w:divsChild>
        <w:div w:id="801384876">
          <w:marLeft w:val="0"/>
          <w:marRight w:val="0"/>
          <w:marTop w:val="0"/>
          <w:marBottom w:val="0"/>
          <w:divBdr>
            <w:top w:val="none" w:sz="0" w:space="0" w:color="auto"/>
            <w:left w:val="none" w:sz="0" w:space="0" w:color="auto"/>
            <w:bottom w:val="none" w:sz="0" w:space="0" w:color="auto"/>
            <w:right w:val="none" w:sz="0" w:space="0" w:color="auto"/>
          </w:divBdr>
          <w:divsChild>
            <w:div w:id="1734888855">
              <w:marLeft w:val="0"/>
              <w:marRight w:val="0"/>
              <w:marTop w:val="0"/>
              <w:marBottom w:val="0"/>
              <w:divBdr>
                <w:top w:val="none" w:sz="0" w:space="0" w:color="auto"/>
                <w:left w:val="none" w:sz="0" w:space="0" w:color="auto"/>
                <w:bottom w:val="none" w:sz="0" w:space="0" w:color="auto"/>
                <w:right w:val="none" w:sz="0" w:space="0" w:color="auto"/>
              </w:divBdr>
              <w:divsChild>
                <w:div w:id="17029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19512">
      <w:bodyDiv w:val="1"/>
      <w:marLeft w:val="0"/>
      <w:marRight w:val="0"/>
      <w:marTop w:val="0"/>
      <w:marBottom w:val="0"/>
      <w:divBdr>
        <w:top w:val="none" w:sz="0" w:space="0" w:color="auto"/>
        <w:left w:val="none" w:sz="0" w:space="0" w:color="auto"/>
        <w:bottom w:val="none" w:sz="0" w:space="0" w:color="auto"/>
        <w:right w:val="none" w:sz="0" w:space="0" w:color="auto"/>
      </w:divBdr>
      <w:divsChild>
        <w:div w:id="84351673">
          <w:marLeft w:val="0"/>
          <w:marRight w:val="0"/>
          <w:marTop w:val="0"/>
          <w:marBottom w:val="0"/>
          <w:divBdr>
            <w:top w:val="none" w:sz="0" w:space="0" w:color="auto"/>
            <w:left w:val="none" w:sz="0" w:space="0" w:color="auto"/>
            <w:bottom w:val="none" w:sz="0" w:space="0" w:color="auto"/>
            <w:right w:val="none" w:sz="0" w:space="0" w:color="auto"/>
          </w:divBdr>
        </w:div>
        <w:div w:id="210189280">
          <w:marLeft w:val="0"/>
          <w:marRight w:val="0"/>
          <w:marTop w:val="0"/>
          <w:marBottom w:val="0"/>
          <w:divBdr>
            <w:top w:val="none" w:sz="0" w:space="0" w:color="auto"/>
            <w:left w:val="none" w:sz="0" w:space="0" w:color="auto"/>
            <w:bottom w:val="none" w:sz="0" w:space="0" w:color="auto"/>
            <w:right w:val="none" w:sz="0" w:space="0" w:color="auto"/>
          </w:divBdr>
        </w:div>
        <w:div w:id="226843755">
          <w:marLeft w:val="0"/>
          <w:marRight w:val="0"/>
          <w:marTop w:val="0"/>
          <w:marBottom w:val="0"/>
          <w:divBdr>
            <w:top w:val="none" w:sz="0" w:space="0" w:color="auto"/>
            <w:left w:val="none" w:sz="0" w:space="0" w:color="auto"/>
            <w:bottom w:val="none" w:sz="0" w:space="0" w:color="auto"/>
            <w:right w:val="none" w:sz="0" w:space="0" w:color="auto"/>
          </w:divBdr>
        </w:div>
        <w:div w:id="234320212">
          <w:marLeft w:val="0"/>
          <w:marRight w:val="0"/>
          <w:marTop w:val="0"/>
          <w:marBottom w:val="0"/>
          <w:divBdr>
            <w:top w:val="none" w:sz="0" w:space="0" w:color="auto"/>
            <w:left w:val="none" w:sz="0" w:space="0" w:color="auto"/>
            <w:bottom w:val="none" w:sz="0" w:space="0" w:color="auto"/>
            <w:right w:val="none" w:sz="0" w:space="0" w:color="auto"/>
          </w:divBdr>
        </w:div>
        <w:div w:id="323240715">
          <w:marLeft w:val="0"/>
          <w:marRight w:val="0"/>
          <w:marTop w:val="0"/>
          <w:marBottom w:val="0"/>
          <w:divBdr>
            <w:top w:val="none" w:sz="0" w:space="0" w:color="auto"/>
            <w:left w:val="none" w:sz="0" w:space="0" w:color="auto"/>
            <w:bottom w:val="none" w:sz="0" w:space="0" w:color="auto"/>
            <w:right w:val="none" w:sz="0" w:space="0" w:color="auto"/>
          </w:divBdr>
        </w:div>
        <w:div w:id="332949593">
          <w:marLeft w:val="0"/>
          <w:marRight w:val="0"/>
          <w:marTop w:val="0"/>
          <w:marBottom w:val="0"/>
          <w:divBdr>
            <w:top w:val="none" w:sz="0" w:space="0" w:color="auto"/>
            <w:left w:val="none" w:sz="0" w:space="0" w:color="auto"/>
            <w:bottom w:val="none" w:sz="0" w:space="0" w:color="auto"/>
            <w:right w:val="none" w:sz="0" w:space="0" w:color="auto"/>
          </w:divBdr>
        </w:div>
        <w:div w:id="377242428">
          <w:marLeft w:val="0"/>
          <w:marRight w:val="0"/>
          <w:marTop w:val="0"/>
          <w:marBottom w:val="0"/>
          <w:divBdr>
            <w:top w:val="none" w:sz="0" w:space="0" w:color="auto"/>
            <w:left w:val="none" w:sz="0" w:space="0" w:color="auto"/>
            <w:bottom w:val="none" w:sz="0" w:space="0" w:color="auto"/>
            <w:right w:val="none" w:sz="0" w:space="0" w:color="auto"/>
          </w:divBdr>
        </w:div>
        <w:div w:id="518004013">
          <w:marLeft w:val="0"/>
          <w:marRight w:val="0"/>
          <w:marTop w:val="0"/>
          <w:marBottom w:val="0"/>
          <w:divBdr>
            <w:top w:val="none" w:sz="0" w:space="0" w:color="auto"/>
            <w:left w:val="none" w:sz="0" w:space="0" w:color="auto"/>
            <w:bottom w:val="none" w:sz="0" w:space="0" w:color="auto"/>
            <w:right w:val="none" w:sz="0" w:space="0" w:color="auto"/>
          </w:divBdr>
        </w:div>
        <w:div w:id="875627300">
          <w:marLeft w:val="0"/>
          <w:marRight w:val="0"/>
          <w:marTop w:val="0"/>
          <w:marBottom w:val="0"/>
          <w:divBdr>
            <w:top w:val="none" w:sz="0" w:space="0" w:color="auto"/>
            <w:left w:val="none" w:sz="0" w:space="0" w:color="auto"/>
            <w:bottom w:val="none" w:sz="0" w:space="0" w:color="auto"/>
            <w:right w:val="none" w:sz="0" w:space="0" w:color="auto"/>
          </w:divBdr>
        </w:div>
        <w:div w:id="1066490348">
          <w:marLeft w:val="0"/>
          <w:marRight w:val="0"/>
          <w:marTop w:val="0"/>
          <w:marBottom w:val="0"/>
          <w:divBdr>
            <w:top w:val="none" w:sz="0" w:space="0" w:color="auto"/>
            <w:left w:val="none" w:sz="0" w:space="0" w:color="auto"/>
            <w:bottom w:val="none" w:sz="0" w:space="0" w:color="auto"/>
            <w:right w:val="none" w:sz="0" w:space="0" w:color="auto"/>
          </w:divBdr>
        </w:div>
        <w:div w:id="1235164798">
          <w:marLeft w:val="0"/>
          <w:marRight w:val="0"/>
          <w:marTop w:val="0"/>
          <w:marBottom w:val="0"/>
          <w:divBdr>
            <w:top w:val="none" w:sz="0" w:space="0" w:color="auto"/>
            <w:left w:val="none" w:sz="0" w:space="0" w:color="auto"/>
            <w:bottom w:val="none" w:sz="0" w:space="0" w:color="auto"/>
            <w:right w:val="none" w:sz="0" w:space="0" w:color="auto"/>
          </w:divBdr>
        </w:div>
        <w:div w:id="1296646310">
          <w:marLeft w:val="0"/>
          <w:marRight w:val="0"/>
          <w:marTop w:val="0"/>
          <w:marBottom w:val="0"/>
          <w:divBdr>
            <w:top w:val="none" w:sz="0" w:space="0" w:color="auto"/>
            <w:left w:val="none" w:sz="0" w:space="0" w:color="auto"/>
            <w:bottom w:val="none" w:sz="0" w:space="0" w:color="auto"/>
            <w:right w:val="none" w:sz="0" w:space="0" w:color="auto"/>
          </w:divBdr>
        </w:div>
        <w:div w:id="1386567889">
          <w:marLeft w:val="0"/>
          <w:marRight w:val="0"/>
          <w:marTop w:val="0"/>
          <w:marBottom w:val="0"/>
          <w:divBdr>
            <w:top w:val="none" w:sz="0" w:space="0" w:color="auto"/>
            <w:left w:val="none" w:sz="0" w:space="0" w:color="auto"/>
            <w:bottom w:val="none" w:sz="0" w:space="0" w:color="auto"/>
            <w:right w:val="none" w:sz="0" w:space="0" w:color="auto"/>
          </w:divBdr>
        </w:div>
        <w:div w:id="1543982015">
          <w:marLeft w:val="0"/>
          <w:marRight w:val="0"/>
          <w:marTop w:val="0"/>
          <w:marBottom w:val="0"/>
          <w:divBdr>
            <w:top w:val="none" w:sz="0" w:space="0" w:color="auto"/>
            <w:left w:val="none" w:sz="0" w:space="0" w:color="auto"/>
            <w:bottom w:val="none" w:sz="0" w:space="0" w:color="auto"/>
            <w:right w:val="none" w:sz="0" w:space="0" w:color="auto"/>
          </w:divBdr>
        </w:div>
        <w:div w:id="1645160005">
          <w:marLeft w:val="0"/>
          <w:marRight w:val="0"/>
          <w:marTop w:val="0"/>
          <w:marBottom w:val="0"/>
          <w:divBdr>
            <w:top w:val="none" w:sz="0" w:space="0" w:color="auto"/>
            <w:left w:val="none" w:sz="0" w:space="0" w:color="auto"/>
            <w:bottom w:val="none" w:sz="0" w:space="0" w:color="auto"/>
            <w:right w:val="none" w:sz="0" w:space="0" w:color="auto"/>
          </w:divBdr>
        </w:div>
        <w:div w:id="1671299976">
          <w:marLeft w:val="0"/>
          <w:marRight w:val="0"/>
          <w:marTop w:val="0"/>
          <w:marBottom w:val="0"/>
          <w:divBdr>
            <w:top w:val="none" w:sz="0" w:space="0" w:color="auto"/>
            <w:left w:val="none" w:sz="0" w:space="0" w:color="auto"/>
            <w:bottom w:val="none" w:sz="0" w:space="0" w:color="auto"/>
            <w:right w:val="none" w:sz="0" w:space="0" w:color="auto"/>
          </w:divBdr>
        </w:div>
        <w:div w:id="1688285535">
          <w:marLeft w:val="0"/>
          <w:marRight w:val="0"/>
          <w:marTop w:val="0"/>
          <w:marBottom w:val="0"/>
          <w:divBdr>
            <w:top w:val="none" w:sz="0" w:space="0" w:color="auto"/>
            <w:left w:val="none" w:sz="0" w:space="0" w:color="auto"/>
            <w:bottom w:val="none" w:sz="0" w:space="0" w:color="auto"/>
            <w:right w:val="none" w:sz="0" w:space="0" w:color="auto"/>
          </w:divBdr>
        </w:div>
        <w:div w:id="1780486121">
          <w:marLeft w:val="0"/>
          <w:marRight w:val="0"/>
          <w:marTop w:val="0"/>
          <w:marBottom w:val="0"/>
          <w:divBdr>
            <w:top w:val="none" w:sz="0" w:space="0" w:color="auto"/>
            <w:left w:val="none" w:sz="0" w:space="0" w:color="auto"/>
            <w:bottom w:val="none" w:sz="0" w:space="0" w:color="auto"/>
            <w:right w:val="none" w:sz="0" w:space="0" w:color="auto"/>
          </w:divBdr>
        </w:div>
        <w:div w:id="1823037890">
          <w:marLeft w:val="0"/>
          <w:marRight w:val="0"/>
          <w:marTop w:val="0"/>
          <w:marBottom w:val="0"/>
          <w:divBdr>
            <w:top w:val="none" w:sz="0" w:space="0" w:color="auto"/>
            <w:left w:val="none" w:sz="0" w:space="0" w:color="auto"/>
            <w:bottom w:val="none" w:sz="0" w:space="0" w:color="auto"/>
            <w:right w:val="none" w:sz="0" w:space="0" w:color="auto"/>
          </w:divBdr>
        </w:div>
        <w:div w:id="1838113755">
          <w:marLeft w:val="0"/>
          <w:marRight w:val="0"/>
          <w:marTop w:val="0"/>
          <w:marBottom w:val="0"/>
          <w:divBdr>
            <w:top w:val="none" w:sz="0" w:space="0" w:color="auto"/>
            <w:left w:val="none" w:sz="0" w:space="0" w:color="auto"/>
            <w:bottom w:val="none" w:sz="0" w:space="0" w:color="auto"/>
            <w:right w:val="none" w:sz="0" w:space="0" w:color="auto"/>
          </w:divBdr>
        </w:div>
        <w:div w:id="1865247584">
          <w:marLeft w:val="0"/>
          <w:marRight w:val="0"/>
          <w:marTop w:val="0"/>
          <w:marBottom w:val="0"/>
          <w:divBdr>
            <w:top w:val="none" w:sz="0" w:space="0" w:color="auto"/>
            <w:left w:val="none" w:sz="0" w:space="0" w:color="auto"/>
            <w:bottom w:val="none" w:sz="0" w:space="0" w:color="auto"/>
            <w:right w:val="none" w:sz="0" w:space="0" w:color="auto"/>
          </w:divBdr>
        </w:div>
        <w:div w:id="2049255971">
          <w:marLeft w:val="0"/>
          <w:marRight w:val="0"/>
          <w:marTop w:val="0"/>
          <w:marBottom w:val="0"/>
          <w:divBdr>
            <w:top w:val="none" w:sz="0" w:space="0" w:color="auto"/>
            <w:left w:val="none" w:sz="0" w:space="0" w:color="auto"/>
            <w:bottom w:val="none" w:sz="0" w:space="0" w:color="auto"/>
            <w:right w:val="none" w:sz="0" w:space="0" w:color="auto"/>
          </w:divBdr>
        </w:div>
      </w:divsChild>
    </w:div>
    <w:div w:id="873347766">
      <w:bodyDiv w:val="1"/>
      <w:marLeft w:val="0"/>
      <w:marRight w:val="0"/>
      <w:marTop w:val="0"/>
      <w:marBottom w:val="0"/>
      <w:divBdr>
        <w:top w:val="none" w:sz="0" w:space="0" w:color="auto"/>
        <w:left w:val="none" w:sz="0" w:space="0" w:color="auto"/>
        <w:bottom w:val="none" w:sz="0" w:space="0" w:color="auto"/>
        <w:right w:val="none" w:sz="0" w:space="0" w:color="auto"/>
      </w:divBdr>
      <w:divsChild>
        <w:div w:id="247883716">
          <w:marLeft w:val="0"/>
          <w:marRight w:val="0"/>
          <w:marTop w:val="0"/>
          <w:marBottom w:val="0"/>
          <w:divBdr>
            <w:top w:val="none" w:sz="0" w:space="0" w:color="auto"/>
            <w:left w:val="none" w:sz="0" w:space="0" w:color="auto"/>
            <w:bottom w:val="none" w:sz="0" w:space="0" w:color="auto"/>
            <w:right w:val="none" w:sz="0" w:space="0" w:color="auto"/>
          </w:divBdr>
        </w:div>
        <w:div w:id="793333500">
          <w:marLeft w:val="0"/>
          <w:marRight w:val="0"/>
          <w:marTop w:val="0"/>
          <w:marBottom w:val="0"/>
          <w:divBdr>
            <w:top w:val="none" w:sz="0" w:space="0" w:color="auto"/>
            <w:left w:val="none" w:sz="0" w:space="0" w:color="auto"/>
            <w:bottom w:val="none" w:sz="0" w:space="0" w:color="auto"/>
            <w:right w:val="none" w:sz="0" w:space="0" w:color="auto"/>
          </w:divBdr>
        </w:div>
        <w:div w:id="1657688953">
          <w:marLeft w:val="0"/>
          <w:marRight w:val="0"/>
          <w:marTop w:val="0"/>
          <w:marBottom w:val="0"/>
          <w:divBdr>
            <w:top w:val="none" w:sz="0" w:space="0" w:color="auto"/>
            <w:left w:val="none" w:sz="0" w:space="0" w:color="auto"/>
            <w:bottom w:val="none" w:sz="0" w:space="0" w:color="auto"/>
            <w:right w:val="none" w:sz="0" w:space="0" w:color="auto"/>
          </w:divBdr>
          <w:divsChild>
            <w:div w:id="170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703">
      <w:bodyDiv w:val="1"/>
      <w:marLeft w:val="0"/>
      <w:marRight w:val="0"/>
      <w:marTop w:val="0"/>
      <w:marBottom w:val="0"/>
      <w:divBdr>
        <w:top w:val="none" w:sz="0" w:space="0" w:color="auto"/>
        <w:left w:val="none" w:sz="0" w:space="0" w:color="auto"/>
        <w:bottom w:val="none" w:sz="0" w:space="0" w:color="auto"/>
        <w:right w:val="none" w:sz="0" w:space="0" w:color="auto"/>
      </w:divBdr>
    </w:div>
    <w:div w:id="885605876">
      <w:bodyDiv w:val="1"/>
      <w:marLeft w:val="0"/>
      <w:marRight w:val="0"/>
      <w:marTop w:val="0"/>
      <w:marBottom w:val="0"/>
      <w:divBdr>
        <w:top w:val="none" w:sz="0" w:space="0" w:color="auto"/>
        <w:left w:val="none" w:sz="0" w:space="0" w:color="auto"/>
        <w:bottom w:val="none" w:sz="0" w:space="0" w:color="auto"/>
        <w:right w:val="none" w:sz="0" w:space="0" w:color="auto"/>
      </w:divBdr>
      <w:divsChild>
        <w:div w:id="1537039401">
          <w:marLeft w:val="0"/>
          <w:marRight w:val="0"/>
          <w:marTop w:val="0"/>
          <w:marBottom w:val="0"/>
          <w:divBdr>
            <w:top w:val="none" w:sz="0" w:space="0" w:color="auto"/>
            <w:left w:val="none" w:sz="0" w:space="0" w:color="auto"/>
            <w:bottom w:val="none" w:sz="0" w:space="0" w:color="auto"/>
            <w:right w:val="none" w:sz="0" w:space="0" w:color="auto"/>
          </w:divBdr>
          <w:divsChild>
            <w:div w:id="1509829984">
              <w:marLeft w:val="0"/>
              <w:marRight w:val="0"/>
              <w:marTop w:val="0"/>
              <w:marBottom w:val="0"/>
              <w:divBdr>
                <w:top w:val="none" w:sz="0" w:space="0" w:color="auto"/>
                <w:left w:val="none" w:sz="0" w:space="0" w:color="auto"/>
                <w:bottom w:val="none" w:sz="0" w:space="0" w:color="auto"/>
                <w:right w:val="none" w:sz="0" w:space="0" w:color="auto"/>
              </w:divBdr>
              <w:divsChild>
                <w:div w:id="1694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2955">
      <w:bodyDiv w:val="1"/>
      <w:marLeft w:val="0"/>
      <w:marRight w:val="0"/>
      <w:marTop w:val="0"/>
      <w:marBottom w:val="0"/>
      <w:divBdr>
        <w:top w:val="none" w:sz="0" w:space="0" w:color="auto"/>
        <w:left w:val="none" w:sz="0" w:space="0" w:color="auto"/>
        <w:bottom w:val="none" w:sz="0" w:space="0" w:color="auto"/>
        <w:right w:val="none" w:sz="0" w:space="0" w:color="auto"/>
      </w:divBdr>
    </w:div>
    <w:div w:id="919098774">
      <w:bodyDiv w:val="1"/>
      <w:marLeft w:val="0"/>
      <w:marRight w:val="0"/>
      <w:marTop w:val="0"/>
      <w:marBottom w:val="0"/>
      <w:divBdr>
        <w:top w:val="none" w:sz="0" w:space="0" w:color="auto"/>
        <w:left w:val="none" w:sz="0" w:space="0" w:color="auto"/>
        <w:bottom w:val="none" w:sz="0" w:space="0" w:color="auto"/>
        <w:right w:val="none" w:sz="0" w:space="0" w:color="auto"/>
      </w:divBdr>
      <w:divsChild>
        <w:div w:id="121534187">
          <w:marLeft w:val="0"/>
          <w:marRight w:val="0"/>
          <w:marTop w:val="0"/>
          <w:marBottom w:val="0"/>
          <w:divBdr>
            <w:top w:val="none" w:sz="0" w:space="0" w:color="auto"/>
            <w:left w:val="none" w:sz="0" w:space="0" w:color="auto"/>
            <w:bottom w:val="none" w:sz="0" w:space="0" w:color="auto"/>
            <w:right w:val="none" w:sz="0" w:space="0" w:color="auto"/>
          </w:divBdr>
          <w:divsChild>
            <w:div w:id="1568606983">
              <w:marLeft w:val="0"/>
              <w:marRight w:val="0"/>
              <w:marTop w:val="0"/>
              <w:marBottom w:val="0"/>
              <w:divBdr>
                <w:top w:val="none" w:sz="0" w:space="0" w:color="auto"/>
                <w:left w:val="none" w:sz="0" w:space="0" w:color="auto"/>
                <w:bottom w:val="none" w:sz="0" w:space="0" w:color="auto"/>
                <w:right w:val="none" w:sz="0" w:space="0" w:color="auto"/>
              </w:divBdr>
              <w:divsChild>
                <w:div w:id="762074601">
                  <w:marLeft w:val="0"/>
                  <w:marRight w:val="0"/>
                  <w:marTop w:val="0"/>
                  <w:marBottom w:val="0"/>
                  <w:divBdr>
                    <w:top w:val="none" w:sz="0" w:space="0" w:color="auto"/>
                    <w:left w:val="none" w:sz="0" w:space="0" w:color="auto"/>
                    <w:bottom w:val="none" w:sz="0" w:space="0" w:color="auto"/>
                    <w:right w:val="none" w:sz="0" w:space="0" w:color="auto"/>
                  </w:divBdr>
                  <w:divsChild>
                    <w:div w:id="476341420">
                      <w:marLeft w:val="0"/>
                      <w:marRight w:val="0"/>
                      <w:marTop w:val="0"/>
                      <w:marBottom w:val="0"/>
                      <w:divBdr>
                        <w:top w:val="none" w:sz="0" w:space="0" w:color="auto"/>
                        <w:left w:val="none" w:sz="0" w:space="0" w:color="auto"/>
                        <w:bottom w:val="none" w:sz="0" w:space="0" w:color="auto"/>
                        <w:right w:val="none" w:sz="0" w:space="0" w:color="auto"/>
                      </w:divBdr>
                    </w:div>
                  </w:divsChild>
                </w:div>
                <w:div w:id="388387919">
                  <w:marLeft w:val="0"/>
                  <w:marRight w:val="0"/>
                  <w:marTop w:val="0"/>
                  <w:marBottom w:val="0"/>
                  <w:divBdr>
                    <w:top w:val="none" w:sz="0" w:space="0" w:color="auto"/>
                    <w:left w:val="none" w:sz="0" w:space="0" w:color="auto"/>
                    <w:bottom w:val="none" w:sz="0" w:space="0" w:color="auto"/>
                    <w:right w:val="none" w:sz="0" w:space="0" w:color="auto"/>
                  </w:divBdr>
                  <w:divsChild>
                    <w:div w:id="1627933919">
                      <w:marLeft w:val="0"/>
                      <w:marRight w:val="0"/>
                      <w:marTop w:val="0"/>
                      <w:marBottom w:val="0"/>
                      <w:divBdr>
                        <w:top w:val="none" w:sz="0" w:space="0" w:color="auto"/>
                        <w:left w:val="none" w:sz="0" w:space="0" w:color="auto"/>
                        <w:bottom w:val="none" w:sz="0" w:space="0" w:color="auto"/>
                        <w:right w:val="none" w:sz="0" w:space="0" w:color="auto"/>
                      </w:divBdr>
                    </w:div>
                  </w:divsChild>
                </w:div>
                <w:div w:id="917322632">
                  <w:marLeft w:val="0"/>
                  <w:marRight w:val="0"/>
                  <w:marTop w:val="0"/>
                  <w:marBottom w:val="0"/>
                  <w:divBdr>
                    <w:top w:val="none" w:sz="0" w:space="0" w:color="auto"/>
                    <w:left w:val="none" w:sz="0" w:space="0" w:color="auto"/>
                    <w:bottom w:val="none" w:sz="0" w:space="0" w:color="auto"/>
                    <w:right w:val="none" w:sz="0" w:space="0" w:color="auto"/>
                  </w:divBdr>
                  <w:divsChild>
                    <w:div w:id="20840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9161">
      <w:bodyDiv w:val="1"/>
      <w:marLeft w:val="0"/>
      <w:marRight w:val="0"/>
      <w:marTop w:val="0"/>
      <w:marBottom w:val="0"/>
      <w:divBdr>
        <w:top w:val="none" w:sz="0" w:space="0" w:color="auto"/>
        <w:left w:val="none" w:sz="0" w:space="0" w:color="auto"/>
        <w:bottom w:val="none" w:sz="0" w:space="0" w:color="auto"/>
        <w:right w:val="none" w:sz="0" w:space="0" w:color="auto"/>
      </w:divBdr>
    </w:div>
    <w:div w:id="943148551">
      <w:bodyDiv w:val="1"/>
      <w:marLeft w:val="0"/>
      <w:marRight w:val="0"/>
      <w:marTop w:val="0"/>
      <w:marBottom w:val="0"/>
      <w:divBdr>
        <w:top w:val="none" w:sz="0" w:space="0" w:color="auto"/>
        <w:left w:val="none" w:sz="0" w:space="0" w:color="auto"/>
        <w:bottom w:val="none" w:sz="0" w:space="0" w:color="auto"/>
        <w:right w:val="none" w:sz="0" w:space="0" w:color="auto"/>
      </w:divBdr>
    </w:div>
    <w:div w:id="1004236515">
      <w:bodyDiv w:val="1"/>
      <w:marLeft w:val="0"/>
      <w:marRight w:val="0"/>
      <w:marTop w:val="0"/>
      <w:marBottom w:val="0"/>
      <w:divBdr>
        <w:top w:val="none" w:sz="0" w:space="0" w:color="auto"/>
        <w:left w:val="none" w:sz="0" w:space="0" w:color="auto"/>
        <w:bottom w:val="none" w:sz="0" w:space="0" w:color="auto"/>
        <w:right w:val="none" w:sz="0" w:space="0" w:color="auto"/>
      </w:divBdr>
      <w:divsChild>
        <w:div w:id="148526536">
          <w:marLeft w:val="0"/>
          <w:marRight w:val="0"/>
          <w:marTop w:val="0"/>
          <w:marBottom w:val="0"/>
          <w:divBdr>
            <w:top w:val="none" w:sz="0" w:space="0" w:color="auto"/>
            <w:left w:val="none" w:sz="0" w:space="0" w:color="auto"/>
            <w:bottom w:val="none" w:sz="0" w:space="0" w:color="auto"/>
            <w:right w:val="none" w:sz="0" w:space="0" w:color="auto"/>
          </w:divBdr>
          <w:divsChild>
            <w:div w:id="1382291248">
              <w:marLeft w:val="0"/>
              <w:marRight w:val="0"/>
              <w:marTop w:val="0"/>
              <w:marBottom w:val="0"/>
              <w:divBdr>
                <w:top w:val="none" w:sz="0" w:space="0" w:color="auto"/>
                <w:left w:val="none" w:sz="0" w:space="0" w:color="auto"/>
                <w:bottom w:val="none" w:sz="0" w:space="0" w:color="auto"/>
                <w:right w:val="none" w:sz="0" w:space="0" w:color="auto"/>
              </w:divBdr>
              <w:divsChild>
                <w:div w:id="21223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9744">
      <w:bodyDiv w:val="1"/>
      <w:marLeft w:val="0"/>
      <w:marRight w:val="0"/>
      <w:marTop w:val="0"/>
      <w:marBottom w:val="0"/>
      <w:divBdr>
        <w:top w:val="none" w:sz="0" w:space="0" w:color="auto"/>
        <w:left w:val="none" w:sz="0" w:space="0" w:color="auto"/>
        <w:bottom w:val="none" w:sz="0" w:space="0" w:color="auto"/>
        <w:right w:val="none" w:sz="0" w:space="0" w:color="auto"/>
      </w:divBdr>
    </w:div>
    <w:div w:id="1074863545">
      <w:bodyDiv w:val="1"/>
      <w:marLeft w:val="0"/>
      <w:marRight w:val="0"/>
      <w:marTop w:val="0"/>
      <w:marBottom w:val="0"/>
      <w:divBdr>
        <w:top w:val="none" w:sz="0" w:space="0" w:color="auto"/>
        <w:left w:val="none" w:sz="0" w:space="0" w:color="auto"/>
        <w:bottom w:val="none" w:sz="0" w:space="0" w:color="auto"/>
        <w:right w:val="none" w:sz="0" w:space="0" w:color="auto"/>
      </w:divBdr>
      <w:divsChild>
        <w:div w:id="960459045">
          <w:marLeft w:val="0"/>
          <w:marRight w:val="0"/>
          <w:marTop w:val="0"/>
          <w:marBottom w:val="0"/>
          <w:divBdr>
            <w:top w:val="none" w:sz="0" w:space="0" w:color="auto"/>
            <w:left w:val="none" w:sz="0" w:space="0" w:color="auto"/>
            <w:bottom w:val="none" w:sz="0" w:space="0" w:color="auto"/>
            <w:right w:val="none" w:sz="0" w:space="0" w:color="auto"/>
          </w:divBdr>
        </w:div>
        <w:div w:id="1360741546">
          <w:marLeft w:val="0"/>
          <w:marRight w:val="0"/>
          <w:marTop w:val="0"/>
          <w:marBottom w:val="0"/>
          <w:divBdr>
            <w:top w:val="none" w:sz="0" w:space="0" w:color="auto"/>
            <w:left w:val="none" w:sz="0" w:space="0" w:color="auto"/>
            <w:bottom w:val="none" w:sz="0" w:space="0" w:color="auto"/>
            <w:right w:val="none" w:sz="0" w:space="0" w:color="auto"/>
          </w:divBdr>
        </w:div>
      </w:divsChild>
    </w:div>
    <w:div w:id="1107845215">
      <w:bodyDiv w:val="1"/>
      <w:marLeft w:val="0"/>
      <w:marRight w:val="0"/>
      <w:marTop w:val="0"/>
      <w:marBottom w:val="0"/>
      <w:divBdr>
        <w:top w:val="none" w:sz="0" w:space="0" w:color="auto"/>
        <w:left w:val="none" w:sz="0" w:space="0" w:color="auto"/>
        <w:bottom w:val="none" w:sz="0" w:space="0" w:color="auto"/>
        <w:right w:val="none" w:sz="0" w:space="0" w:color="auto"/>
      </w:divBdr>
    </w:div>
    <w:div w:id="1117018331">
      <w:bodyDiv w:val="1"/>
      <w:marLeft w:val="0"/>
      <w:marRight w:val="0"/>
      <w:marTop w:val="0"/>
      <w:marBottom w:val="0"/>
      <w:divBdr>
        <w:top w:val="none" w:sz="0" w:space="0" w:color="auto"/>
        <w:left w:val="none" w:sz="0" w:space="0" w:color="auto"/>
        <w:bottom w:val="none" w:sz="0" w:space="0" w:color="auto"/>
        <w:right w:val="none" w:sz="0" w:space="0" w:color="auto"/>
      </w:divBdr>
    </w:div>
    <w:div w:id="1141577449">
      <w:bodyDiv w:val="1"/>
      <w:marLeft w:val="0"/>
      <w:marRight w:val="0"/>
      <w:marTop w:val="0"/>
      <w:marBottom w:val="0"/>
      <w:divBdr>
        <w:top w:val="none" w:sz="0" w:space="0" w:color="auto"/>
        <w:left w:val="none" w:sz="0" w:space="0" w:color="auto"/>
        <w:bottom w:val="none" w:sz="0" w:space="0" w:color="auto"/>
        <w:right w:val="none" w:sz="0" w:space="0" w:color="auto"/>
      </w:divBdr>
    </w:div>
    <w:div w:id="1165317749">
      <w:bodyDiv w:val="1"/>
      <w:marLeft w:val="0"/>
      <w:marRight w:val="0"/>
      <w:marTop w:val="0"/>
      <w:marBottom w:val="0"/>
      <w:divBdr>
        <w:top w:val="none" w:sz="0" w:space="0" w:color="auto"/>
        <w:left w:val="none" w:sz="0" w:space="0" w:color="auto"/>
        <w:bottom w:val="none" w:sz="0" w:space="0" w:color="auto"/>
        <w:right w:val="none" w:sz="0" w:space="0" w:color="auto"/>
      </w:divBdr>
    </w:div>
    <w:div w:id="1172450205">
      <w:bodyDiv w:val="1"/>
      <w:marLeft w:val="0"/>
      <w:marRight w:val="0"/>
      <w:marTop w:val="0"/>
      <w:marBottom w:val="0"/>
      <w:divBdr>
        <w:top w:val="none" w:sz="0" w:space="0" w:color="auto"/>
        <w:left w:val="none" w:sz="0" w:space="0" w:color="auto"/>
        <w:bottom w:val="none" w:sz="0" w:space="0" w:color="auto"/>
        <w:right w:val="none" w:sz="0" w:space="0" w:color="auto"/>
      </w:divBdr>
      <w:divsChild>
        <w:div w:id="819616219">
          <w:marLeft w:val="0"/>
          <w:marRight w:val="0"/>
          <w:marTop w:val="0"/>
          <w:marBottom w:val="0"/>
          <w:divBdr>
            <w:top w:val="none" w:sz="0" w:space="0" w:color="auto"/>
            <w:left w:val="none" w:sz="0" w:space="0" w:color="auto"/>
            <w:bottom w:val="none" w:sz="0" w:space="0" w:color="auto"/>
            <w:right w:val="none" w:sz="0" w:space="0" w:color="auto"/>
          </w:divBdr>
        </w:div>
        <w:div w:id="2006320603">
          <w:marLeft w:val="0"/>
          <w:marRight w:val="0"/>
          <w:marTop w:val="0"/>
          <w:marBottom w:val="0"/>
          <w:divBdr>
            <w:top w:val="none" w:sz="0" w:space="0" w:color="auto"/>
            <w:left w:val="none" w:sz="0" w:space="0" w:color="auto"/>
            <w:bottom w:val="none" w:sz="0" w:space="0" w:color="auto"/>
            <w:right w:val="none" w:sz="0" w:space="0" w:color="auto"/>
          </w:divBdr>
        </w:div>
      </w:divsChild>
    </w:div>
    <w:div w:id="1190026090">
      <w:bodyDiv w:val="1"/>
      <w:marLeft w:val="0"/>
      <w:marRight w:val="0"/>
      <w:marTop w:val="0"/>
      <w:marBottom w:val="0"/>
      <w:divBdr>
        <w:top w:val="none" w:sz="0" w:space="0" w:color="auto"/>
        <w:left w:val="none" w:sz="0" w:space="0" w:color="auto"/>
        <w:bottom w:val="none" w:sz="0" w:space="0" w:color="auto"/>
        <w:right w:val="none" w:sz="0" w:space="0" w:color="auto"/>
      </w:divBdr>
      <w:divsChild>
        <w:div w:id="83650922">
          <w:marLeft w:val="0"/>
          <w:marRight w:val="0"/>
          <w:marTop w:val="0"/>
          <w:marBottom w:val="0"/>
          <w:divBdr>
            <w:top w:val="none" w:sz="0" w:space="0" w:color="auto"/>
            <w:left w:val="none" w:sz="0" w:space="0" w:color="auto"/>
            <w:bottom w:val="none" w:sz="0" w:space="0" w:color="auto"/>
            <w:right w:val="none" w:sz="0" w:space="0" w:color="auto"/>
          </w:divBdr>
          <w:divsChild>
            <w:div w:id="129445319">
              <w:marLeft w:val="0"/>
              <w:marRight w:val="0"/>
              <w:marTop w:val="0"/>
              <w:marBottom w:val="0"/>
              <w:divBdr>
                <w:top w:val="none" w:sz="0" w:space="0" w:color="auto"/>
                <w:left w:val="none" w:sz="0" w:space="0" w:color="auto"/>
                <w:bottom w:val="none" w:sz="0" w:space="0" w:color="auto"/>
                <w:right w:val="none" w:sz="0" w:space="0" w:color="auto"/>
              </w:divBdr>
            </w:div>
            <w:div w:id="1210653517">
              <w:marLeft w:val="0"/>
              <w:marRight w:val="0"/>
              <w:marTop w:val="0"/>
              <w:marBottom w:val="0"/>
              <w:divBdr>
                <w:top w:val="none" w:sz="0" w:space="0" w:color="auto"/>
                <w:left w:val="none" w:sz="0" w:space="0" w:color="auto"/>
                <w:bottom w:val="none" w:sz="0" w:space="0" w:color="auto"/>
                <w:right w:val="none" w:sz="0" w:space="0" w:color="auto"/>
              </w:divBdr>
            </w:div>
            <w:div w:id="1601911999">
              <w:marLeft w:val="0"/>
              <w:marRight w:val="0"/>
              <w:marTop w:val="0"/>
              <w:marBottom w:val="0"/>
              <w:divBdr>
                <w:top w:val="none" w:sz="0" w:space="0" w:color="auto"/>
                <w:left w:val="none" w:sz="0" w:space="0" w:color="auto"/>
                <w:bottom w:val="none" w:sz="0" w:space="0" w:color="auto"/>
                <w:right w:val="none" w:sz="0" w:space="0" w:color="auto"/>
              </w:divBdr>
            </w:div>
          </w:divsChild>
        </w:div>
        <w:div w:id="557714027">
          <w:marLeft w:val="0"/>
          <w:marRight w:val="0"/>
          <w:marTop w:val="0"/>
          <w:marBottom w:val="0"/>
          <w:divBdr>
            <w:top w:val="none" w:sz="0" w:space="0" w:color="auto"/>
            <w:left w:val="none" w:sz="0" w:space="0" w:color="auto"/>
            <w:bottom w:val="none" w:sz="0" w:space="0" w:color="auto"/>
            <w:right w:val="none" w:sz="0" w:space="0" w:color="auto"/>
          </w:divBdr>
          <w:divsChild>
            <w:div w:id="1342047103">
              <w:marLeft w:val="0"/>
              <w:marRight w:val="0"/>
              <w:marTop w:val="0"/>
              <w:marBottom w:val="0"/>
              <w:divBdr>
                <w:top w:val="none" w:sz="0" w:space="0" w:color="auto"/>
                <w:left w:val="none" w:sz="0" w:space="0" w:color="auto"/>
                <w:bottom w:val="none" w:sz="0" w:space="0" w:color="auto"/>
                <w:right w:val="none" w:sz="0" w:space="0" w:color="auto"/>
              </w:divBdr>
              <w:divsChild>
                <w:div w:id="32653288">
                  <w:marLeft w:val="0"/>
                  <w:marRight w:val="0"/>
                  <w:marTop w:val="0"/>
                  <w:marBottom w:val="0"/>
                  <w:divBdr>
                    <w:top w:val="none" w:sz="0" w:space="0" w:color="auto"/>
                    <w:left w:val="none" w:sz="0" w:space="0" w:color="auto"/>
                    <w:bottom w:val="none" w:sz="0" w:space="0" w:color="auto"/>
                    <w:right w:val="none" w:sz="0" w:space="0" w:color="auto"/>
                  </w:divBdr>
                  <w:divsChild>
                    <w:div w:id="751926761">
                      <w:marLeft w:val="0"/>
                      <w:marRight w:val="0"/>
                      <w:marTop w:val="0"/>
                      <w:marBottom w:val="0"/>
                      <w:divBdr>
                        <w:top w:val="none" w:sz="0" w:space="0" w:color="auto"/>
                        <w:left w:val="none" w:sz="0" w:space="0" w:color="auto"/>
                        <w:bottom w:val="none" w:sz="0" w:space="0" w:color="auto"/>
                        <w:right w:val="none" w:sz="0" w:space="0" w:color="auto"/>
                      </w:divBdr>
                      <w:divsChild>
                        <w:div w:id="1863516665">
                          <w:marLeft w:val="0"/>
                          <w:marRight w:val="0"/>
                          <w:marTop w:val="0"/>
                          <w:marBottom w:val="0"/>
                          <w:divBdr>
                            <w:top w:val="none" w:sz="0" w:space="0" w:color="auto"/>
                            <w:left w:val="none" w:sz="0" w:space="0" w:color="auto"/>
                            <w:bottom w:val="none" w:sz="0" w:space="0" w:color="auto"/>
                            <w:right w:val="none" w:sz="0" w:space="0" w:color="auto"/>
                          </w:divBdr>
                          <w:divsChild>
                            <w:div w:id="686834412">
                              <w:marLeft w:val="0"/>
                              <w:marRight w:val="0"/>
                              <w:marTop w:val="0"/>
                              <w:marBottom w:val="0"/>
                              <w:divBdr>
                                <w:top w:val="none" w:sz="0" w:space="0" w:color="auto"/>
                                <w:left w:val="none" w:sz="0" w:space="0" w:color="auto"/>
                                <w:bottom w:val="none" w:sz="0" w:space="0" w:color="auto"/>
                                <w:right w:val="none" w:sz="0" w:space="0" w:color="auto"/>
                              </w:divBdr>
                              <w:divsChild>
                                <w:div w:id="956256099">
                                  <w:marLeft w:val="0"/>
                                  <w:marRight w:val="0"/>
                                  <w:marTop w:val="0"/>
                                  <w:marBottom w:val="0"/>
                                  <w:divBdr>
                                    <w:top w:val="none" w:sz="0" w:space="0" w:color="auto"/>
                                    <w:left w:val="none" w:sz="0" w:space="0" w:color="auto"/>
                                    <w:bottom w:val="none" w:sz="0" w:space="0" w:color="auto"/>
                                    <w:right w:val="none" w:sz="0" w:space="0" w:color="auto"/>
                                  </w:divBdr>
                                  <w:divsChild>
                                    <w:div w:id="5196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321393">
      <w:bodyDiv w:val="1"/>
      <w:marLeft w:val="0"/>
      <w:marRight w:val="0"/>
      <w:marTop w:val="0"/>
      <w:marBottom w:val="0"/>
      <w:divBdr>
        <w:top w:val="none" w:sz="0" w:space="0" w:color="auto"/>
        <w:left w:val="none" w:sz="0" w:space="0" w:color="auto"/>
        <w:bottom w:val="none" w:sz="0" w:space="0" w:color="auto"/>
        <w:right w:val="none" w:sz="0" w:space="0" w:color="auto"/>
      </w:divBdr>
    </w:div>
    <w:div w:id="1242367668">
      <w:bodyDiv w:val="1"/>
      <w:marLeft w:val="0"/>
      <w:marRight w:val="0"/>
      <w:marTop w:val="0"/>
      <w:marBottom w:val="0"/>
      <w:divBdr>
        <w:top w:val="none" w:sz="0" w:space="0" w:color="auto"/>
        <w:left w:val="none" w:sz="0" w:space="0" w:color="auto"/>
        <w:bottom w:val="none" w:sz="0" w:space="0" w:color="auto"/>
        <w:right w:val="none" w:sz="0" w:space="0" w:color="auto"/>
      </w:divBdr>
      <w:divsChild>
        <w:div w:id="310602678">
          <w:marLeft w:val="0"/>
          <w:marRight w:val="0"/>
          <w:marTop w:val="0"/>
          <w:marBottom w:val="0"/>
          <w:divBdr>
            <w:top w:val="none" w:sz="0" w:space="0" w:color="auto"/>
            <w:left w:val="none" w:sz="0" w:space="0" w:color="auto"/>
            <w:bottom w:val="none" w:sz="0" w:space="0" w:color="auto"/>
            <w:right w:val="none" w:sz="0" w:space="0" w:color="auto"/>
          </w:divBdr>
          <w:divsChild>
            <w:div w:id="1673339423">
              <w:marLeft w:val="0"/>
              <w:marRight w:val="0"/>
              <w:marTop w:val="0"/>
              <w:marBottom w:val="0"/>
              <w:divBdr>
                <w:top w:val="none" w:sz="0" w:space="0" w:color="auto"/>
                <w:left w:val="none" w:sz="0" w:space="0" w:color="auto"/>
                <w:bottom w:val="none" w:sz="0" w:space="0" w:color="auto"/>
                <w:right w:val="none" w:sz="0" w:space="0" w:color="auto"/>
              </w:divBdr>
              <w:divsChild>
                <w:div w:id="812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2244">
          <w:marLeft w:val="0"/>
          <w:marRight w:val="0"/>
          <w:marTop w:val="0"/>
          <w:marBottom w:val="0"/>
          <w:divBdr>
            <w:top w:val="none" w:sz="0" w:space="0" w:color="auto"/>
            <w:left w:val="none" w:sz="0" w:space="0" w:color="auto"/>
            <w:bottom w:val="none" w:sz="0" w:space="0" w:color="auto"/>
            <w:right w:val="none" w:sz="0" w:space="0" w:color="auto"/>
          </w:divBdr>
          <w:divsChild>
            <w:div w:id="1795903630">
              <w:marLeft w:val="0"/>
              <w:marRight w:val="0"/>
              <w:marTop w:val="0"/>
              <w:marBottom w:val="0"/>
              <w:divBdr>
                <w:top w:val="none" w:sz="0" w:space="0" w:color="auto"/>
                <w:left w:val="none" w:sz="0" w:space="0" w:color="auto"/>
                <w:bottom w:val="none" w:sz="0" w:space="0" w:color="auto"/>
                <w:right w:val="none" w:sz="0" w:space="0" w:color="auto"/>
              </w:divBdr>
              <w:divsChild>
                <w:div w:id="18270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3924">
      <w:bodyDiv w:val="1"/>
      <w:marLeft w:val="0"/>
      <w:marRight w:val="0"/>
      <w:marTop w:val="0"/>
      <w:marBottom w:val="0"/>
      <w:divBdr>
        <w:top w:val="none" w:sz="0" w:space="0" w:color="auto"/>
        <w:left w:val="none" w:sz="0" w:space="0" w:color="auto"/>
        <w:bottom w:val="none" w:sz="0" w:space="0" w:color="auto"/>
        <w:right w:val="none" w:sz="0" w:space="0" w:color="auto"/>
      </w:divBdr>
    </w:div>
    <w:div w:id="1280068142">
      <w:bodyDiv w:val="1"/>
      <w:marLeft w:val="0"/>
      <w:marRight w:val="0"/>
      <w:marTop w:val="0"/>
      <w:marBottom w:val="0"/>
      <w:divBdr>
        <w:top w:val="none" w:sz="0" w:space="0" w:color="auto"/>
        <w:left w:val="none" w:sz="0" w:space="0" w:color="auto"/>
        <w:bottom w:val="none" w:sz="0" w:space="0" w:color="auto"/>
        <w:right w:val="none" w:sz="0" w:space="0" w:color="auto"/>
      </w:divBdr>
    </w:div>
    <w:div w:id="1296184194">
      <w:bodyDiv w:val="1"/>
      <w:marLeft w:val="0"/>
      <w:marRight w:val="0"/>
      <w:marTop w:val="0"/>
      <w:marBottom w:val="0"/>
      <w:divBdr>
        <w:top w:val="none" w:sz="0" w:space="0" w:color="auto"/>
        <w:left w:val="none" w:sz="0" w:space="0" w:color="auto"/>
        <w:bottom w:val="none" w:sz="0" w:space="0" w:color="auto"/>
        <w:right w:val="none" w:sz="0" w:space="0" w:color="auto"/>
      </w:divBdr>
    </w:div>
    <w:div w:id="1321537858">
      <w:bodyDiv w:val="1"/>
      <w:marLeft w:val="0"/>
      <w:marRight w:val="0"/>
      <w:marTop w:val="0"/>
      <w:marBottom w:val="0"/>
      <w:divBdr>
        <w:top w:val="none" w:sz="0" w:space="0" w:color="auto"/>
        <w:left w:val="none" w:sz="0" w:space="0" w:color="auto"/>
        <w:bottom w:val="none" w:sz="0" w:space="0" w:color="auto"/>
        <w:right w:val="none" w:sz="0" w:space="0" w:color="auto"/>
      </w:divBdr>
      <w:divsChild>
        <w:div w:id="1194073409">
          <w:marLeft w:val="0"/>
          <w:marRight w:val="0"/>
          <w:marTop w:val="0"/>
          <w:marBottom w:val="0"/>
          <w:divBdr>
            <w:top w:val="none" w:sz="0" w:space="0" w:color="auto"/>
            <w:left w:val="none" w:sz="0" w:space="0" w:color="auto"/>
            <w:bottom w:val="none" w:sz="0" w:space="0" w:color="auto"/>
            <w:right w:val="none" w:sz="0" w:space="0" w:color="auto"/>
          </w:divBdr>
        </w:div>
        <w:div w:id="1867134424">
          <w:marLeft w:val="0"/>
          <w:marRight w:val="0"/>
          <w:marTop w:val="0"/>
          <w:marBottom w:val="0"/>
          <w:divBdr>
            <w:top w:val="none" w:sz="0" w:space="0" w:color="auto"/>
            <w:left w:val="none" w:sz="0" w:space="0" w:color="auto"/>
            <w:bottom w:val="none" w:sz="0" w:space="0" w:color="auto"/>
            <w:right w:val="none" w:sz="0" w:space="0" w:color="auto"/>
          </w:divBdr>
          <w:divsChild>
            <w:div w:id="296837681">
              <w:marLeft w:val="0"/>
              <w:marRight w:val="0"/>
              <w:marTop w:val="0"/>
              <w:marBottom w:val="0"/>
              <w:divBdr>
                <w:top w:val="none" w:sz="0" w:space="0" w:color="auto"/>
                <w:left w:val="none" w:sz="0" w:space="0" w:color="auto"/>
                <w:bottom w:val="none" w:sz="0" w:space="0" w:color="auto"/>
                <w:right w:val="none" w:sz="0" w:space="0" w:color="auto"/>
              </w:divBdr>
              <w:divsChild>
                <w:div w:id="1492941549">
                  <w:marLeft w:val="0"/>
                  <w:marRight w:val="0"/>
                  <w:marTop w:val="0"/>
                  <w:marBottom w:val="0"/>
                  <w:divBdr>
                    <w:top w:val="none" w:sz="0" w:space="0" w:color="auto"/>
                    <w:left w:val="none" w:sz="0" w:space="0" w:color="auto"/>
                    <w:bottom w:val="none" w:sz="0" w:space="0" w:color="auto"/>
                    <w:right w:val="none" w:sz="0" w:space="0" w:color="auto"/>
                  </w:divBdr>
                  <w:divsChild>
                    <w:div w:id="1880900338">
                      <w:marLeft w:val="0"/>
                      <w:marRight w:val="0"/>
                      <w:marTop w:val="0"/>
                      <w:marBottom w:val="0"/>
                      <w:divBdr>
                        <w:top w:val="none" w:sz="0" w:space="0" w:color="auto"/>
                        <w:left w:val="none" w:sz="0" w:space="0" w:color="auto"/>
                        <w:bottom w:val="none" w:sz="0" w:space="0" w:color="auto"/>
                        <w:right w:val="none" w:sz="0" w:space="0" w:color="auto"/>
                      </w:divBdr>
                      <w:divsChild>
                        <w:div w:id="15908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4126">
              <w:marLeft w:val="0"/>
              <w:marRight w:val="0"/>
              <w:marTop w:val="0"/>
              <w:marBottom w:val="0"/>
              <w:divBdr>
                <w:top w:val="none" w:sz="0" w:space="0" w:color="auto"/>
                <w:left w:val="none" w:sz="0" w:space="0" w:color="auto"/>
                <w:bottom w:val="none" w:sz="0" w:space="0" w:color="auto"/>
                <w:right w:val="none" w:sz="0" w:space="0" w:color="auto"/>
              </w:divBdr>
              <w:divsChild>
                <w:div w:id="1516453746">
                  <w:marLeft w:val="0"/>
                  <w:marRight w:val="0"/>
                  <w:marTop w:val="0"/>
                  <w:marBottom w:val="0"/>
                  <w:divBdr>
                    <w:top w:val="none" w:sz="0" w:space="0" w:color="auto"/>
                    <w:left w:val="none" w:sz="0" w:space="0" w:color="auto"/>
                    <w:bottom w:val="none" w:sz="0" w:space="0" w:color="auto"/>
                    <w:right w:val="none" w:sz="0" w:space="0" w:color="auto"/>
                  </w:divBdr>
                  <w:divsChild>
                    <w:div w:id="15197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1088">
          <w:marLeft w:val="0"/>
          <w:marRight w:val="0"/>
          <w:marTop w:val="0"/>
          <w:marBottom w:val="0"/>
          <w:divBdr>
            <w:top w:val="none" w:sz="0" w:space="0" w:color="auto"/>
            <w:left w:val="none" w:sz="0" w:space="0" w:color="auto"/>
            <w:bottom w:val="none" w:sz="0" w:space="0" w:color="auto"/>
            <w:right w:val="none" w:sz="0" w:space="0" w:color="auto"/>
          </w:divBdr>
          <w:divsChild>
            <w:div w:id="1911037157">
              <w:marLeft w:val="0"/>
              <w:marRight w:val="0"/>
              <w:marTop w:val="0"/>
              <w:marBottom w:val="0"/>
              <w:divBdr>
                <w:top w:val="none" w:sz="0" w:space="0" w:color="auto"/>
                <w:left w:val="none" w:sz="0" w:space="0" w:color="auto"/>
                <w:bottom w:val="none" w:sz="0" w:space="0" w:color="auto"/>
                <w:right w:val="none" w:sz="0" w:space="0" w:color="auto"/>
              </w:divBdr>
              <w:divsChild>
                <w:div w:id="1262177572">
                  <w:marLeft w:val="0"/>
                  <w:marRight w:val="0"/>
                  <w:marTop w:val="0"/>
                  <w:marBottom w:val="0"/>
                  <w:divBdr>
                    <w:top w:val="none" w:sz="0" w:space="0" w:color="auto"/>
                    <w:left w:val="none" w:sz="0" w:space="0" w:color="auto"/>
                    <w:bottom w:val="none" w:sz="0" w:space="0" w:color="auto"/>
                    <w:right w:val="none" w:sz="0" w:space="0" w:color="auto"/>
                  </w:divBdr>
                  <w:divsChild>
                    <w:div w:id="8078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59854">
      <w:bodyDiv w:val="1"/>
      <w:marLeft w:val="0"/>
      <w:marRight w:val="0"/>
      <w:marTop w:val="0"/>
      <w:marBottom w:val="0"/>
      <w:divBdr>
        <w:top w:val="none" w:sz="0" w:space="0" w:color="auto"/>
        <w:left w:val="none" w:sz="0" w:space="0" w:color="auto"/>
        <w:bottom w:val="none" w:sz="0" w:space="0" w:color="auto"/>
        <w:right w:val="none" w:sz="0" w:space="0" w:color="auto"/>
      </w:divBdr>
    </w:div>
    <w:div w:id="1390961534">
      <w:bodyDiv w:val="1"/>
      <w:marLeft w:val="0"/>
      <w:marRight w:val="0"/>
      <w:marTop w:val="0"/>
      <w:marBottom w:val="0"/>
      <w:divBdr>
        <w:top w:val="none" w:sz="0" w:space="0" w:color="auto"/>
        <w:left w:val="none" w:sz="0" w:space="0" w:color="auto"/>
        <w:bottom w:val="none" w:sz="0" w:space="0" w:color="auto"/>
        <w:right w:val="none" w:sz="0" w:space="0" w:color="auto"/>
      </w:divBdr>
    </w:div>
    <w:div w:id="1430735016">
      <w:bodyDiv w:val="1"/>
      <w:marLeft w:val="0"/>
      <w:marRight w:val="0"/>
      <w:marTop w:val="0"/>
      <w:marBottom w:val="0"/>
      <w:divBdr>
        <w:top w:val="none" w:sz="0" w:space="0" w:color="auto"/>
        <w:left w:val="none" w:sz="0" w:space="0" w:color="auto"/>
        <w:bottom w:val="none" w:sz="0" w:space="0" w:color="auto"/>
        <w:right w:val="none" w:sz="0" w:space="0" w:color="auto"/>
      </w:divBdr>
    </w:div>
    <w:div w:id="1441757873">
      <w:bodyDiv w:val="1"/>
      <w:marLeft w:val="0"/>
      <w:marRight w:val="0"/>
      <w:marTop w:val="0"/>
      <w:marBottom w:val="0"/>
      <w:divBdr>
        <w:top w:val="none" w:sz="0" w:space="0" w:color="auto"/>
        <w:left w:val="none" w:sz="0" w:space="0" w:color="auto"/>
        <w:bottom w:val="none" w:sz="0" w:space="0" w:color="auto"/>
        <w:right w:val="none" w:sz="0" w:space="0" w:color="auto"/>
      </w:divBdr>
    </w:div>
    <w:div w:id="1471284544">
      <w:bodyDiv w:val="1"/>
      <w:marLeft w:val="0"/>
      <w:marRight w:val="0"/>
      <w:marTop w:val="0"/>
      <w:marBottom w:val="0"/>
      <w:divBdr>
        <w:top w:val="none" w:sz="0" w:space="0" w:color="auto"/>
        <w:left w:val="none" w:sz="0" w:space="0" w:color="auto"/>
        <w:bottom w:val="none" w:sz="0" w:space="0" w:color="auto"/>
        <w:right w:val="none" w:sz="0" w:space="0" w:color="auto"/>
      </w:divBdr>
    </w:div>
    <w:div w:id="1478767604">
      <w:bodyDiv w:val="1"/>
      <w:marLeft w:val="0"/>
      <w:marRight w:val="0"/>
      <w:marTop w:val="0"/>
      <w:marBottom w:val="0"/>
      <w:divBdr>
        <w:top w:val="none" w:sz="0" w:space="0" w:color="auto"/>
        <w:left w:val="none" w:sz="0" w:space="0" w:color="auto"/>
        <w:bottom w:val="none" w:sz="0" w:space="0" w:color="auto"/>
        <w:right w:val="none" w:sz="0" w:space="0" w:color="auto"/>
      </w:divBdr>
    </w:div>
    <w:div w:id="1479496656">
      <w:bodyDiv w:val="1"/>
      <w:marLeft w:val="0"/>
      <w:marRight w:val="0"/>
      <w:marTop w:val="0"/>
      <w:marBottom w:val="0"/>
      <w:divBdr>
        <w:top w:val="none" w:sz="0" w:space="0" w:color="auto"/>
        <w:left w:val="none" w:sz="0" w:space="0" w:color="auto"/>
        <w:bottom w:val="none" w:sz="0" w:space="0" w:color="auto"/>
        <w:right w:val="none" w:sz="0" w:space="0" w:color="auto"/>
      </w:divBdr>
      <w:divsChild>
        <w:div w:id="677393727">
          <w:marLeft w:val="0"/>
          <w:marRight w:val="0"/>
          <w:marTop w:val="0"/>
          <w:marBottom w:val="0"/>
          <w:divBdr>
            <w:top w:val="none" w:sz="0" w:space="0" w:color="auto"/>
            <w:left w:val="none" w:sz="0" w:space="0" w:color="auto"/>
            <w:bottom w:val="none" w:sz="0" w:space="0" w:color="auto"/>
            <w:right w:val="none" w:sz="0" w:space="0" w:color="auto"/>
          </w:divBdr>
          <w:divsChild>
            <w:div w:id="11970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390">
      <w:bodyDiv w:val="1"/>
      <w:marLeft w:val="0"/>
      <w:marRight w:val="0"/>
      <w:marTop w:val="0"/>
      <w:marBottom w:val="0"/>
      <w:divBdr>
        <w:top w:val="none" w:sz="0" w:space="0" w:color="auto"/>
        <w:left w:val="none" w:sz="0" w:space="0" w:color="auto"/>
        <w:bottom w:val="none" w:sz="0" w:space="0" w:color="auto"/>
        <w:right w:val="none" w:sz="0" w:space="0" w:color="auto"/>
      </w:divBdr>
    </w:div>
    <w:div w:id="1501311245">
      <w:bodyDiv w:val="1"/>
      <w:marLeft w:val="0"/>
      <w:marRight w:val="0"/>
      <w:marTop w:val="0"/>
      <w:marBottom w:val="0"/>
      <w:divBdr>
        <w:top w:val="none" w:sz="0" w:space="0" w:color="auto"/>
        <w:left w:val="none" w:sz="0" w:space="0" w:color="auto"/>
        <w:bottom w:val="none" w:sz="0" w:space="0" w:color="auto"/>
        <w:right w:val="none" w:sz="0" w:space="0" w:color="auto"/>
      </w:divBdr>
    </w:div>
    <w:div w:id="1513913041">
      <w:bodyDiv w:val="1"/>
      <w:marLeft w:val="0"/>
      <w:marRight w:val="0"/>
      <w:marTop w:val="0"/>
      <w:marBottom w:val="0"/>
      <w:divBdr>
        <w:top w:val="none" w:sz="0" w:space="0" w:color="auto"/>
        <w:left w:val="none" w:sz="0" w:space="0" w:color="auto"/>
        <w:bottom w:val="none" w:sz="0" w:space="0" w:color="auto"/>
        <w:right w:val="none" w:sz="0" w:space="0" w:color="auto"/>
      </w:divBdr>
    </w:div>
    <w:div w:id="1526022068">
      <w:bodyDiv w:val="1"/>
      <w:marLeft w:val="0"/>
      <w:marRight w:val="0"/>
      <w:marTop w:val="0"/>
      <w:marBottom w:val="0"/>
      <w:divBdr>
        <w:top w:val="none" w:sz="0" w:space="0" w:color="auto"/>
        <w:left w:val="none" w:sz="0" w:space="0" w:color="auto"/>
        <w:bottom w:val="none" w:sz="0" w:space="0" w:color="auto"/>
        <w:right w:val="none" w:sz="0" w:space="0" w:color="auto"/>
      </w:divBdr>
    </w:div>
    <w:div w:id="1540817149">
      <w:bodyDiv w:val="1"/>
      <w:marLeft w:val="0"/>
      <w:marRight w:val="0"/>
      <w:marTop w:val="0"/>
      <w:marBottom w:val="0"/>
      <w:divBdr>
        <w:top w:val="none" w:sz="0" w:space="0" w:color="auto"/>
        <w:left w:val="none" w:sz="0" w:space="0" w:color="auto"/>
        <w:bottom w:val="none" w:sz="0" w:space="0" w:color="auto"/>
        <w:right w:val="none" w:sz="0" w:space="0" w:color="auto"/>
      </w:divBdr>
    </w:div>
    <w:div w:id="1559051614">
      <w:bodyDiv w:val="1"/>
      <w:marLeft w:val="0"/>
      <w:marRight w:val="0"/>
      <w:marTop w:val="0"/>
      <w:marBottom w:val="0"/>
      <w:divBdr>
        <w:top w:val="none" w:sz="0" w:space="0" w:color="auto"/>
        <w:left w:val="none" w:sz="0" w:space="0" w:color="auto"/>
        <w:bottom w:val="none" w:sz="0" w:space="0" w:color="auto"/>
        <w:right w:val="none" w:sz="0" w:space="0" w:color="auto"/>
      </w:divBdr>
    </w:div>
    <w:div w:id="1570533402">
      <w:bodyDiv w:val="1"/>
      <w:marLeft w:val="0"/>
      <w:marRight w:val="0"/>
      <w:marTop w:val="0"/>
      <w:marBottom w:val="0"/>
      <w:divBdr>
        <w:top w:val="none" w:sz="0" w:space="0" w:color="auto"/>
        <w:left w:val="none" w:sz="0" w:space="0" w:color="auto"/>
        <w:bottom w:val="none" w:sz="0" w:space="0" w:color="auto"/>
        <w:right w:val="none" w:sz="0" w:space="0" w:color="auto"/>
      </w:divBdr>
      <w:divsChild>
        <w:div w:id="1409228758">
          <w:marLeft w:val="0"/>
          <w:marRight w:val="0"/>
          <w:marTop w:val="0"/>
          <w:marBottom w:val="0"/>
          <w:divBdr>
            <w:top w:val="none" w:sz="0" w:space="0" w:color="auto"/>
            <w:left w:val="none" w:sz="0" w:space="0" w:color="auto"/>
            <w:bottom w:val="none" w:sz="0" w:space="0" w:color="auto"/>
            <w:right w:val="none" w:sz="0" w:space="0" w:color="auto"/>
          </w:divBdr>
        </w:div>
      </w:divsChild>
    </w:div>
    <w:div w:id="1579553992">
      <w:bodyDiv w:val="1"/>
      <w:marLeft w:val="0"/>
      <w:marRight w:val="0"/>
      <w:marTop w:val="0"/>
      <w:marBottom w:val="0"/>
      <w:divBdr>
        <w:top w:val="none" w:sz="0" w:space="0" w:color="auto"/>
        <w:left w:val="none" w:sz="0" w:space="0" w:color="auto"/>
        <w:bottom w:val="none" w:sz="0" w:space="0" w:color="auto"/>
        <w:right w:val="none" w:sz="0" w:space="0" w:color="auto"/>
      </w:divBdr>
    </w:div>
    <w:div w:id="1590698817">
      <w:bodyDiv w:val="1"/>
      <w:marLeft w:val="0"/>
      <w:marRight w:val="0"/>
      <w:marTop w:val="0"/>
      <w:marBottom w:val="0"/>
      <w:divBdr>
        <w:top w:val="none" w:sz="0" w:space="0" w:color="auto"/>
        <w:left w:val="none" w:sz="0" w:space="0" w:color="auto"/>
        <w:bottom w:val="none" w:sz="0" w:space="0" w:color="auto"/>
        <w:right w:val="none" w:sz="0" w:space="0" w:color="auto"/>
      </w:divBdr>
    </w:div>
    <w:div w:id="1597716525">
      <w:bodyDiv w:val="1"/>
      <w:marLeft w:val="0"/>
      <w:marRight w:val="0"/>
      <w:marTop w:val="0"/>
      <w:marBottom w:val="0"/>
      <w:divBdr>
        <w:top w:val="none" w:sz="0" w:space="0" w:color="auto"/>
        <w:left w:val="none" w:sz="0" w:space="0" w:color="auto"/>
        <w:bottom w:val="none" w:sz="0" w:space="0" w:color="auto"/>
        <w:right w:val="none" w:sz="0" w:space="0" w:color="auto"/>
      </w:divBdr>
    </w:div>
    <w:div w:id="1602568820">
      <w:bodyDiv w:val="1"/>
      <w:marLeft w:val="0"/>
      <w:marRight w:val="0"/>
      <w:marTop w:val="0"/>
      <w:marBottom w:val="0"/>
      <w:divBdr>
        <w:top w:val="none" w:sz="0" w:space="0" w:color="auto"/>
        <w:left w:val="none" w:sz="0" w:space="0" w:color="auto"/>
        <w:bottom w:val="none" w:sz="0" w:space="0" w:color="auto"/>
        <w:right w:val="none" w:sz="0" w:space="0" w:color="auto"/>
      </w:divBdr>
    </w:div>
    <w:div w:id="1608930972">
      <w:bodyDiv w:val="1"/>
      <w:marLeft w:val="0"/>
      <w:marRight w:val="0"/>
      <w:marTop w:val="0"/>
      <w:marBottom w:val="0"/>
      <w:divBdr>
        <w:top w:val="none" w:sz="0" w:space="0" w:color="auto"/>
        <w:left w:val="none" w:sz="0" w:space="0" w:color="auto"/>
        <w:bottom w:val="none" w:sz="0" w:space="0" w:color="auto"/>
        <w:right w:val="none" w:sz="0" w:space="0" w:color="auto"/>
      </w:divBdr>
    </w:div>
    <w:div w:id="1619339060">
      <w:bodyDiv w:val="1"/>
      <w:marLeft w:val="0"/>
      <w:marRight w:val="0"/>
      <w:marTop w:val="0"/>
      <w:marBottom w:val="0"/>
      <w:divBdr>
        <w:top w:val="none" w:sz="0" w:space="0" w:color="auto"/>
        <w:left w:val="none" w:sz="0" w:space="0" w:color="auto"/>
        <w:bottom w:val="none" w:sz="0" w:space="0" w:color="auto"/>
        <w:right w:val="none" w:sz="0" w:space="0" w:color="auto"/>
      </w:divBdr>
      <w:divsChild>
        <w:div w:id="2115857835">
          <w:marLeft w:val="0"/>
          <w:marRight w:val="0"/>
          <w:marTop w:val="0"/>
          <w:marBottom w:val="0"/>
          <w:divBdr>
            <w:top w:val="none" w:sz="0" w:space="0" w:color="auto"/>
            <w:left w:val="none" w:sz="0" w:space="0" w:color="auto"/>
            <w:bottom w:val="none" w:sz="0" w:space="0" w:color="auto"/>
            <w:right w:val="none" w:sz="0" w:space="0" w:color="auto"/>
          </w:divBdr>
        </w:div>
      </w:divsChild>
    </w:div>
    <w:div w:id="1634218332">
      <w:bodyDiv w:val="1"/>
      <w:marLeft w:val="0"/>
      <w:marRight w:val="0"/>
      <w:marTop w:val="0"/>
      <w:marBottom w:val="0"/>
      <w:divBdr>
        <w:top w:val="none" w:sz="0" w:space="0" w:color="auto"/>
        <w:left w:val="none" w:sz="0" w:space="0" w:color="auto"/>
        <w:bottom w:val="none" w:sz="0" w:space="0" w:color="auto"/>
        <w:right w:val="none" w:sz="0" w:space="0" w:color="auto"/>
      </w:divBdr>
    </w:div>
    <w:div w:id="1688170336">
      <w:bodyDiv w:val="1"/>
      <w:marLeft w:val="0"/>
      <w:marRight w:val="0"/>
      <w:marTop w:val="0"/>
      <w:marBottom w:val="0"/>
      <w:divBdr>
        <w:top w:val="none" w:sz="0" w:space="0" w:color="auto"/>
        <w:left w:val="none" w:sz="0" w:space="0" w:color="auto"/>
        <w:bottom w:val="none" w:sz="0" w:space="0" w:color="auto"/>
        <w:right w:val="none" w:sz="0" w:space="0" w:color="auto"/>
      </w:divBdr>
      <w:divsChild>
        <w:div w:id="90204661">
          <w:marLeft w:val="0"/>
          <w:marRight w:val="0"/>
          <w:marTop w:val="0"/>
          <w:marBottom w:val="0"/>
          <w:divBdr>
            <w:top w:val="none" w:sz="0" w:space="0" w:color="auto"/>
            <w:left w:val="none" w:sz="0" w:space="0" w:color="auto"/>
            <w:bottom w:val="none" w:sz="0" w:space="0" w:color="auto"/>
            <w:right w:val="none" w:sz="0" w:space="0" w:color="auto"/>
          </w:divBdr>
          <w:divsChild>
            <w:div w:id="2112622583">
              <w:marLeft w:val="0"/>
              <w:marRight w:val="0"/>
              <w:marTop w:val="0"/>
              <w:marBottom w:val="0"/>
              <w:divBdr>
                <w:top w:val="none" w:sz="0" w:space="0" w:color="auto"/>
                <w:left w:val="none" w:sz="0" w:space="0" w:color="auto"/>
                <w:bottom w:val="none" w:sz="0" w:space="0" w:color="auto"/>
                <w:right w:val="none" w:sz="0" w:space="0" w:color="auto"/>
              </w:divBdr>
            </w:div>
          </w:divsChild>
        </w:div>
        <w:div w:id="1938053712">
          <w:marLeft w:val="0"/>
          <w:marRight w:val="0"/>
          <w:marTop w:val="0"/>
          <w:marBottom w:val="0"/>
          <w:divBdr>
            <w:top w:val="none" w:sz="0" w:space="0" w:color="auto"/>
            <w:left w:val="none" w:sz="0" w:space="0" w:color="auto"/>
            <w:bottom w:val="none" w:sz="0" w:space="0" w:color="auto"/>
            <w:right w:val="none" w:sz="0" w:space="0" w:color="auto"/>
          </w:divBdr>
        </w:div>
      </w:divsChild>
    </w:div>
    <w:div w:id="1778868351">
      <w:bodyDiv w:val="1"/>
      <w:marLeft w:val="0"/>
      <w:marRight w:val="0"/>
      <w:marTop w:val="0"/>
      <w:marBottom w:val="0"/>
      <w:divBdr>
        <w:top w:val="none" w:sz="0" w:space="0" w:color="auto"/>
        <w:left w:val="none" w:sz="0" w:space="0" w:color="auto"/>
        <w:bottom w:val="none" w:sz="0" w:space="0" w:color="auto"/>
        <w:right w:val="none" w:sz="0" w:space="0" w:color="auto"/>
      </w:divBdr>
    </w:div>
    <w:div w:id="1810004389">
      <w:bodyDiv w:val="1"/>
      <w:marLeft w:val="0"/>
      <w:marRight w:val="0"/>
      <w:marTop w:val="0"/>
      <w:marBottom w:val="0"/>
      <w:divBdr>
        <w:top w:val="none" w:sz="0" w:space="0" w:color="auto"/>
        <w:left w:val="none" w:sz="0" w:space="0" w:color="auto"/>
        <w:bottom w:val="none" w:sz="0" w:space="0" w:color="auto"/>
        <w:right w:val="none" w:sz="0" w:space="0" w:color="auto"/>
      </w:divBdr>
    </w:div>
    <w:div w:id="1834879986">
      <w:bodyDiv w:val="1"/>
      <w:marLeft w:val="0"/>
      <w:marRight w:val="0"/>
      <w:marTop w:val="0"/>
      <w:marBottom w:val="0"/>
      <w:divBdr>
        <w:top w:val="none" w:sz="0" w:space="0" w:color="auto"/>
        <w:left w:val="none" w:sz="0" w:space="0" w:color="auto"/>
        <w:bottom w:val="none" w:sz="0" w:space="0" w:color="auto"/>
        <w:right w:val="none" w:sz="0" w:space="0" w:color="auto"/>
      </w:divBdr>
      <w:divsChild>
        <w:div w:id="256596641">
          <w:marLeft w:val="0"/>
          <w:marRight w:val="0"/>
          <w:marTop w:val="0"/>
          <w:marBottom w:val="0"/>
          <w:divBdr>
            <w:top w:val="none" w:sz="0" w:space="0" w:color="auto"/>
            <w:left w:val="none" w:sz="0" w:space="0" w:color="auto"/>
            <w:bottom w:val="none" w:sz="0" w:space="0" w:color="auto"/>
            <w:right w:val="none" w:sz="0" w:space="0" w:color="auto"/>
          </w:divBdr>
          <w:divsChild>
            <w:div w:id="735469191">
              <w:marLeft w:val="0"/>
              <w:marRight w:val="0"/>
              <w:marTop w:val="0"/>
              <w:marBottom w:val="0"/>
              <w:divBdr>
                <w:top w:val="none" w:sz="0" w:space="0" w:color="auto"/>
                <w:left w:val="none" w:sz="0" w:space="0" w:color="auto"/>
                <w:bottom w:val="none" w:sz="0" w:space="0" w:color="auto"/>
                <w:right w:val="none" w:sz="0" w:space="0" w:color="auto"/>
              </w:divBdr>
              <w:divsChild>
                <w:div w:id="1248730058">
                  <w:marLeft w:val="0"/>
                  <w:marRight w:val="0"/>
                  <w:marTop w:val="0"/>
                  <w:marBottom w:val="0"/>
                  <w:divBdr>
                    <w:top w:val="none" w:sz="0" w:space="0" w:color="auto"/>
                    <w:left w:val="none" w:sz="0" w:space="0" w:color="auto"/>
                    <w:bottom w:val="none" w:sz="0" w:space="0" w:color="auto"/>
                    <w:right w:val="none" w:sz="0" w:space="0" w:color="auto"/>
                  </w:divBdr>
                  <w:divsChild>
                    <w:div w:id="736130201">
                      <w:marLeft w:val="0"/>
                      <w:marRight w:val="0"/>
                      <w:marTop w:val="0"/>
                      <w:marBottom w:val="0"/>
                      <w:divBdr>
                        <w:top w:val="none" w:sz="0" w:space="0" w:color="auto"/>
                        <w:left w:val="none" w:sz="0" w:space="0" w:color="auto"/>
                        <w:bottom w:val="none" w:sz="0" w:space="0" w:color="auto"/>
                        <w:right w:val="none" w:sz="0" w:space="0" w:color="auto"/>
                      </w:divBdr>
                      <w:divsChild>
                        <w:div w:id="748431811">
                          <w:marLeft w:val="0"/>
                          <w:marRight w:val="0"/>
                          <w:marTop w:val="0"/>
                          <w:marBottom w:val="0"/>
                          <w:divBdr>
                            <w:top w:val="none" w:sz="0" w:space="0" w:color="auto"/>
                            <w:left w:val="none" w:sz="0" w:space="0" w:color="auto"/>
                            <w:bottom w:val="none" w:sz="0" w:space="0" w:color="auto"/>
                            <w:right w:val="none" w:sz="0" w:space="0" w:color="auto"/>
                          </w:divBdr>
                          <w:divsChild>
                            <w:div w:id="5980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70191">
              <w:marLeft w:val="0"/>
              <w:marRight w:val="0"/>
              <w:marTop w:val="0"/>
              <w:marBottom w:val="0"/>
              <w:divBdr>
                <w:top w:val="none" w:sz="0" w:space="0" w:color="auto"/>
                <w:left w:val="none" w:sz="0" w:space="0" w:color="auto"/>
                <w:bottom w:val="none" w:sz="0" w:space="0" w:color="auto"/>
                <w:right w:val="none" w:sz="0" w:space="0" w:color="auto"/>
              </w:divBdr>
              <w:divsChild>
                <w:div w:id="1252541112">
                  <w:marLeft w:val="0"/>
                  <w:marRight w:val="0"/>
                  <w:marTop w:val="0"/>
                  <w:marBottom w:val="0"/>
                  <w:divBdr>
                    <w:top w:val="none" w:sz="0" w:space="0" w:color="auto"/>
                    <w:left w:val="none" w:sz="0" w:space="0" w:color="auto"/>
                    <w:bottom w:val="none" w:sz="0" w:space="0" w:color="auto"/>
                    <w:right w:val="none" w:sz="0" w:space="0" w:color="auto"/>
                  </w:divBdr>
                  <w:divsChild>
                    <w:div w:id="1972516599">
                      <w:marLeft w:val="0"/>
                      <w:marRight w:val="0"/>
                      <w:marTop w:val="0"/>
                      <w:marBottom w:val="0"/>
                      <w:divBdr>
                        <w:top w:val="none" w:sz="0" w:space="0" w:color="auto"/>
                        <w:left w:val="none" w:sz="0" w:space="0" w:color="auto"/>
                        <w:bottom w:val="none" w:sz="0" w:space="0" w:color="auto"/>
                        <w:right w:val="none" w:sz="0" w:space="0" w:color="auto"/>
                      </w:divBdr>
                      <w:divsChild>
                        <w:div w:id="1656912057">
                          <w:marLeft w:val="0"/>
                          <w:marRight w:val="0"/>
                          <w:marTop w:val="0"/>
                          <w:marBottom w:val="0"/>
                          <w:divBdr>
                            <w:top w:val="none" w:sz="0" w:space="0" w:color="auto"/>
                            <w:left w:val="none" w:sz="0" w:space="0" w:color="auto"/>
                            <w:bottom w:val="none" w:sz="0" w:space="0" w:color="auto"/>
                            <w:right w:val="none" w:sz="0" w:space="0" w:color="auto"/>
                          </w:divBdr>
                          <w:divsChild>
                            <w:div w:id="1189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7934">
          <w:marLeft w:val="0"/>
          <w:marRight w:val="0"/>
          <w:marTop w:val="0"/>
          <w:marBottom w:val="0"/>
          <w:divBdr>
            <w:top w:val="none" w:sz="0" w:space="0" w:color="auto"/>
            <w:left w:val="none" w:sz="0" w:space="0" w:color="auto"/>
            <w:bottom w:val="none" w:sz="0" w:space="0" w:color="auto"/>
            <w:right w:val="none" w:sz="0" w:space="0" w:color="auto"/>
          </w:divBdr>
          <w:divsChild>
            <w:div w:id="1280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0478">
      <w:bodyDiv w:val="1"/>
      <w:marLeft w:val="0"/>
      <w:marRight w:val="0"/>
      <w:marTop w:val="0"/>
      <w:marBottom w:val="0"/>
      <w:divBdr>
        <w:top w:val="none" w:sz="0" w:space="0" w:color="auto"/>
        <w:left w:val="none" w:sz="0" w:space="0" w:color="auto"/>
        <w:bottom w:val="none" w:sz="0" w:space="0" w:color="auto"/>
        <w:right w:val="none" w:sz="0" w:space="0" w:color="auto"/>
      </w:divBdr>
    </w:div>
    <w:div w:id="1902329267">
      <w:bodyDiv w:val="1"/>
      <w:marLeft w:val="0"/>
      <w:marRight w:val="0"/>
      <w:marTop w:val="0"/>
      <w:marBottom w:val="0"/>
      <w:divBdr>
        <w:top w:val="none" w:sz="0" w:space="0" w:color="auto"/>
        <w:left w:val="none" w:sz="0" w:space="0" w:color="auto"/>
        <w:bottom w:val="none" w:sz="0" w:space="0" w:color="auto"/>
        <w:right w:val="none" w:sz="0" w:space="0" w:color="auto"/>
      </w:divBdr>
    </w:div>
    <w:div w:id="1902981785">
      <w:bodyDiv w:val="1"/>
      <w:marLeft w:val="0"/>
      <w:marRight w:val="0"/>
      <w:marTop w:val="0"/>
      <w:marBottom w:val="0"/>
      <w:divBdr>
        <w:top w:val="none" w:sz="0" w:space="0" w:color="auto"/>
        <w:left w:val="none" w:sz="0" w:space="0" w:color="auto"/>
        <w:bottom w:val="none" w:sz="0" w:space="0" w:color="auto"/>
        <w:right w:val="none" w:sz="0" w:space="0" w:color="auto"/>
      </w:divBdr>
    </w:div>
    <w:div w:id="1903561696">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912277571">
      <w:bodyDiv w:val="1"/>
      <w:marLeft w:val="0"/>
      <w:marRight w:val="0"/>
      <w:marTop w:val="0"/>
      <w:marBottom w:val="0"/>
      <w:divBdr>
        <w:top w:val="none" w:sz="0" w:space="0" w:color="auto"/>
        <w:left w:val="none" w:sz="0" w:space="0" w:color="auto"/>
        <w:bottom w:val="none" w:sz="0" w:space="0" w:color="auto"/>
        <w:right w:val="none" w:sz="0" w:space="0" w:color="auto"/>
      </w:divBdr>
    </w:div>
    <w:div w:id="1934557375">
      <w:bodyDiv w:val="1"/>
      <w:marLeft w:val="0"/>
      <w:marRight w:val="0"/>
      <w:marTop w:val="0"/>
      <w:marBottom w:val="0"/>
      <w:divBdr>
        <w:top w:val="none" w:sz="0" w:space="0" w:color="auto"/>
        <w:left w:val="none" w:sz="0" w:space="0" w:color="auto"/>
        <w:bottom w:val="none" w:sz="0" w:space="0" w:color="auto"/>
        <w:right w:val="none" w:sz="0" w:space="0" w:color="auto"/>
      </w:divBdr>
      <w:divsChild>
        <w:div w:id="583492450">
          <w:marLeft w:val="0"/>
          <w:marRight w:val="0"/>
          <w:marTop w:val="0"/>
          <w:marBottom w:val="0"/>
          <w:divBdr>
            <w:top w:val="none" w:sz="0" w:space="0" w:color="auto"/>
            <w:left w:val="none" w:sz="0" w:space="0" w:color="auto"/>
            <w:bottom w:val="none" w:sz="0" w:space="0" w:color="auto"/>
            <w:right w:val="none" w:sz="0" w:space="0" w:color="auto"/>
          </w:divBdr>
        </w:div>
        <w:div w:id="1144395991">
          <w:marLeft w:val="0"/>
          <w:marRight w:val="0"/>
          <w:marTop w:val="0"/>
          <w:marBottom w:val="0"/>
          <w:divBdr>
            <w:top w:val="none" w:sz="0" w:space="0" w:color="auto"/>
            <w:left w:val="none" w:sz="0" w:space="0" w:color="auto"/>
            <w:bottom w:val="none" w:sz="0" w:space="0" w:color="auto"/>
            <w:right w:val="none" w:sz="0" w:space="0" w:color="auto"/>
          </w:divBdr>
        </w:div>
      </w:divsChild>
    </w:div>
    <w:div w:id="1951205313">
      <w:bodyDiv w:val="1"/>
      <w:marLeft w:val="0"/>
      <w:marRight w:val="0"/>
      <w:marTop w:val="0"/>
      <w:marBottom w:val="0"/>
      <w:divBdr>
        <w:top w:val="none" w:sz="0" w:space="0" w:color="auto"/>
        <w:left w:val="none" w:sz="0" w:space="0" w:color="auto"/>
        <w:bottom w:val="none" w:sz="0" w:space="0" w:color="auto"/>
        <w:right w:val="none" w:sz="0" w:space="0" w:color="auto"/>
      </w:divBdr>
      <w:divsChild>
        <w:div w:id="1350907163">
          <w:marLeft w:val="0"/>
          <w:marRight w:val="0"/>
          <w:marTop w:val="0"/>
          <w:marBottom w:val="0"/>
          <w:divBdr>
            <w:top w:val="none" w:sz="0" w:space="0" w:color="auto"/>
            <w:left w:val="none" w:sz="0" w:space="0" w:color="auto"/>
            <w:bottom w:val="none" w:sz="0" w:space="0" w:color="auto"/>
            <w:right w:val="none" w:sz="0" w:space="0" w:color="auto"/>
          </w:divBdr>
          <w:divsChild>
            <w:div w:id="781923177">
              <w:marLeft w:val="0"/>
              <w:marRight w:val="0"/>
              <w:marTop w:val="0"/>
              <w:marBottom w:val="0"/>
              <w:divBdr>
                <w:top w:val="single" w:sz="6" w:space="0" w:color="EEEEEE"/>
                <w:left w:val="single" w:sz="6" w:space="0" w:color="EEEEEE"/>
                <w:bottom w:val="single" w:sz="6" w:space="0" w:color="EEEEEE"/>
                <w:right w:val="single" w:sz="6" w:space="0" w:color="EEEEEE"/>
              </w:divBdr>
            </w:div>
          </w:divsChild>
        </w:div>
      </w:divsChild>
    </w:div>
    <w:div w:id="1967077566">
      <w:bodyDiv w:val="1"/>
      <w:marLeft w:val="0"/>
      <w:marRight w:val="0"/>
      <w:marTop w:val="0"/>
      <w:marBottom w:val="0"/>
      <w:divBdr>
        <w:top w:val="none" w:sz="0" w:space="0" w:color="auto"/>
        <w:left w:val="none" w:sz="0" w:space="0" w:color="auto"/>
        <w:bottom w:val="none" w:sz="0" w:space="0" w:color="auto"/>
        <w:right w:val="none" w:sz="0" w:space="0" w:color="auto"/>
      </w:divBdr>
    </w:div>
    <w:div w:id="1978605034">
      <w:bodyDiv w:val="1"/>
      <w:marLeft w:val="0"/>
      <w:marRight w:val="0"/>
      <w:marTop w:val="0"/>
      <w:marBottom w:val="0"/>
      <w:divBdr>
        <w:top w:val="none" w:sz="0" w:space="0" w:color="auto"/>
        <w:left w:val="none" w:sz="0" w:space="0" w:color="auto"/>
        <w:bottom w:val="none" w:sz="0" w:space="0" w:color="auto"/>
        <w:right w:val="none" w:sz="0" w:space="0" w:color="auto"/>
      </w:divBdr>
    </w:div>
    <w:div w:id="1992171596">
      <w:bodyDiv w:val="1"/>
      <w:marLeft w:val="0"/>
      <w:marRight w:val="0"/>
      <w:marTop w:val="0"/>
      <w:marBottom w:val="0"/>
      <w:divBdr>
        <w:top w:val="none" w:sz="0" w:space="0" w:color="auto"/>
        <w:left w:val="none" w:sz="0" w:space="0" w:color="auto"/>
        <w:bottom w:val="none" w:sz="0" w:space="0" w:color="auto"/>
        <w:right w:val="none" w:sz="0" w:space="0" w:color="auto"/>
      </w:divBdr>
    </w:div>
    <w:div w:id="1995528460">
      <w:bodyDiv w:val="1"/>
      <w:marLeft w:val="0"/>
      <w:marRight w:val="0"/>
      <w:marTop w:val="0"/>
      <w:marBottom w:val="0"/>
      <w:divBdr>
        <w:top w:val="none" w:sz="0" w:space="0" w:color="auto"/>
        <w:left w:val="none" w:sz="0" w:space="0" w:color="auto"/>
        <w:bottom w:val="none" w:sz="0" w:space="0" w:color="auto"/>
        <w:right w:val="none" w:sz="0" w:space="0" w:color="auto"/>
      </w:divBdr>
    </w:div>
    <w:div w:id="1997297937">
      <w:bodyDiv w:val="1"/>
      <w:marLeft w:val="0"/>
      <w:marRight w:val="0"/>
      <w:marTop w:val="0"/>
      <w:marBottom w:val="0"/>
      <w:divBdr>
        <w:top w:val="none" w:sz="0" w:space="0" w:color="auto"/>
        <w:left w:val="none" w:sz="0" w:space="0" w:color="auto"/>
        <w:bottom w:val="none" w:sz="0" w:space="0" w:color="auto"/>
        <w:right w:val="none" w:sz="0" w:space="0" w:color="auto"/>
      </w:divBdr>
    </w:div>
    <w:div w:id="2012637246">
      <w:bodyDiv w:val="1"/>
      <w:marLeft w:val="0"/>
      <w:marRight w:val="0"/>
      <w:marTop w:val="0"/>
      <w:marBottom w:val="0"/>
      <w:divBdr>
        <w:top w:val="none" w:sz="0" w:space="0" w:color="auto"/>
        <w:left w:val="none" w:sz="0" w:space="0" w:color="auto"/>
        <w:bottom w:val="none" w:sz="0" w:space="0" w:color="auto"/>
        <w:right w:val="none" w:sz="0" w:space="0" w:color="auto"/>
      </w:divBdr>
    </w:div>
    <w:div w:id="2023193617">
      <w:bodyDiv w:val="1"/>
      <w:marLeft w:val="0"/>
      <w:marRight w:val="0"/>
      <w:marTop w:val="0"/>
      <w:marBottom w:val="0"/>
      <w:divBdr>
        <w:top w:val="none" w:sz="0" w:space="0" w:color="auto"/>
        <w:left w:val="none" w:sz="0" w:space="0" w:color="auto"/>
        <w:bottom w:val="none" w:sz="0" w:space="0" w:color="auto"/>
        <w:right w:val="none" w:sz="0" w:space="0" w:color="auto"/>
      </w:divBdr>
    </w:div>
    <w:div w:id="2024546369">
      <w:bodyDiv w:val="1"/>
      <w:marLeft w:val="0"/>
      <w:marRight w:val="0"/>
      <w:marTop w:val="0"/>
      <w:marBottom w:val="0"/>
      <w:divBdr>
        <w:top w:val="none" w:sz="0" w:space="0" w:color="auto"/>
        <w:left w:val="none" w:sz="0" w:space="0" w:color="auto"/>
        <w:bottom w:val="none" w:sz="0" w:space="0" w:color="auto"/>
        <w:right w:val="none" w:sz="0" w:space="0" w:color="auto"/>
      </w:divBdr>
    </w:div>
    <w:div w:id="2030329082">
      <w:bodyDiv w:val="1"/>
      <w:marLeft w:val="0"/>
      <w:marRight w:val="0"/>
      <w:marTop w:val="0"/>
      <w:marBottom w:val="0"/>
      <w:divBdr>
        <w:top w:val="none" w:sz="0" w:space="0" w:color="auto"/>
        <w:left w:val="none" w:sz="0" w:space="0" w:color="auto"/>
        <w:bottom w:val="none" w:sz="0" w:space="0" w:color="auto"/>
        <w:right w:val="none" w:sz="0" w:space="0" w:color="auto"/>
      </w:divBdr>
      <w:divsChild>
        <w:div w:id="478348058">
          <w:marLeft w:val="0"/>
          <w:marRight w:val="0"/>
          <w:marTop w:val="0"/>
          <w:marBottom w:val="0"/>
          <w:divBdr>
            <w:top w:val="none" w:sz="0" w:space="0" w:color="auto"/>
            <w:left w:val="none" w:sz="0" w:space="0" w:color="auto"/>
            <w:bottom w:val="none" w:sz="0" w:space="0" w:color="auto"/>
            <w:right w:val="none" w:sz="0" w:space="0" w:color="auto"/>
          </w:divBdr>
          <w:divsChild>
            <w:div w:id="838889120">
              <w:marLeft w:val="0"/>
              <w:marRight w:val="0"/>
              <w:marTop w:val="0"/>
              <w:marBottom w:val="0"/>
              <w:divBdr>
                <w:top w:val="none" w:sz="0" w:space="0" w:color="auto"/>
                <w:left w:val="none" w:sz="0" w:space="0" w:color="auto"/>
                <w:bottom w:val="none" w:sz="0" w:space="0" w:color="auto"/>
                <w:right w:val="none" w:sz="0" w:space="0" w:color="auto"/>
              </w:divBdr>
              <w:divsChild>
                <w:div w:id="1944262365">
                  <w:marLeft w:val="0"/>
                  <w:marRight w:val="0"/>
                  <w:marTop w:val="0"/>
                  <w:marBottom w:val="0"/>
                  <w:divBdr>
                    <w:top w:val="none" w:sz="0" w:space="0" w:color="auto"/>
                    <w:left w:val="none" w:sz="0" w:space="0" w:color="auto"/>
                    <w:bottom w:val="none" w:sz="0" w:space="0" w:color="auto"/>
                    <w:right w:val="none" w:sz="0" w:space="0" w:color="auto"/>
                  </w:divBdr>
                  <w:divsChild>
                    <w:div w:id="231619264">
                      <w:marLeft w:val="0"/>
                      <w:marRight w:val="0"/>
                      <w:marTop w:val="0"/>
                      <w:marBottom w:val="0"/>
                      <w:divBdr>
                        <w:top w:val="none" w:sz="0" w:space="0" w:color="auto"/>
                        <w:left w:val="none" w:sz="0" w:space="0" w:color="auto"/>
                        <w:bottom w:val="none" w:sz="0" w:space="0" w:color="auto"/>
                        <w:right w:val="none" w:sz="0" w:space="0" w:color="auto"/>
                      </w:divBdr>
                      <w:divsChild>
                        <w:div w:id="155338974">
                          <w:marLeft w:val="0"/>
                          <w:marRight w:val="0"/>
                          <w:marTop w:val="0"/>
                          <w:marBottom w:val="0"/>
                          <w:divBdr>
                            <w:top w:val="none" w:sz="0" w:space="0" w:color="auto"/>
                            <w:left w:val="none" w:sz="0" w:space="0" w:color="auto"/>
                            <w:bottom w:val="none" w:sz="0" w:space="0" w:color="auto"/>
                            <w:right w:val="none" w:sz="0" w:space="0" w:color="auto"/>
                          </w:divBdr>
                          <w:divsChild>
                            <w:div w:id="1120032551">
                              <w:marLeft w:val="0"/>
                              <w:marRight w:val="0"/>
                              <w:marTop w:val="0"/>
                              <w:marBottom w:val="0"/>
                              <w:divBdr>
                                <w:top w:val="none" w:sz="0" w:space="0" w:color="auto"/>
                                <w:left w:val="none" w:sz="0" w:space="0" w:color="auto"/>
                                <w:bottom w:val="none" w:sz="0" w:space="0" w:color="auto"/>
                                <w:right w:val="none" w:sz="0" w:space="0" w:color="auto"/>
                              </w:divBdr>
                              <w:divsChild>
                                <w:div w:id="1073433277">
                                  <w:marLeft w:val="0"/>
                                  <w:marRight w:val="0"/>
                                  <w:marTop w:val="0"/>
                                  <w:marBottom w:val="0"/>
                                  <w:divBdr>
                                    <w:top w:val="none" w:sz="0" w:space="0" w:color="auto"/>
                                    <w:left w:val="none" w:sz="0" w:space="0" w:color="auto"/>
                                    <w:bottom w:val="none" w:sz="0" w:space="0" w:color="auto"/>
                                    <w:right w:val="none" w:sz="0" w:space="0" w:color="auto"/>
                                  </w:divBdr>
                                  <w:divsChild>
                                    <w:div w:id="14007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042719">
      <w:bodyDiv w:val="1"/>
      <w:marLeft w:val="0"/>
      <w:marRight w:val="0"/>
      <w:marTop w:val="0"/>
      <w:marBottom w:val="0"/>
      <w:divBdr>
        <w:top w:val="none" w:sz="0" w:space="0" w:color="auto"/>
        <w:left w:val="none" w:sz="0" w:space="0" w:color="auto"/>
        <w:bottom w:val="none" w:sz="0" w:space="0" w:color="auto"/>
        <w:right w:val="none" w:sz="0" w:space="0" w:color="auto"/>
      </w:divBdr>
    </w:div>
    <w:div w:id="2093776296">
      <w:bodyDiv w:val="1"/>
      <w:marLeft w:val="0"/>
      <w:marRight w:val="0"/>
      <w:marTop w:val="0"/>
      <w:marBottom w:val="0"/>
      <w:divBdr>
        <w:top w:val="none" w:sz="0" w:space="0" w:color="auto"/>
        <w:left w:val="none" w:sz="0" w:space="0" w:color="auto"/>
        <w:bottom w:val="none" w:sz="0" w:space="0" w:color="auto"/>
        <w:right w:val="none" w:sz="0" w:space="0" w:color="auto"/>
      </w:divBdr>
    </w:div>
    <w:div w:id="2097939930">
      <w:bodyDiv w:val="1"/>
      <w:marLeft w:val="0"/>
      <w:marRight w:val="0"/>
      <w:marTop w:val="0"/>
      <w:marBottom w:val="0"/>
      <w:divBdr>
        <w:top w:val="none" w:sz="0" w:space="0" w:color="auto"/>
        <w:left w:val="none" w:sz="0" w:space="0" w:color="auto"/>
        <w:bottom w:val="none" w:sz="0" w:space="0" w:color="auto"/>
        <w:right w:val="none" w:sz="0" w:space="0" w:color="auto"/>
      </w:divBdr>
    </w:div>
    <w:div w:id="2106995505">
      <w:bodyDiv w:val="1"/>
      <w:marLeft w:val="0"/>
      <w:marRight w:val="0"/>
      <w:marTop w:val="0"/>
      <w:marBottom w:val="0"/>
      <w:divBdr>
        <w:top w:val="none" w:sz="0" w:space="0" w:color="auto"/>
        <w:left w:val="none" w:sz="0" w:space="0" w:color="auto"/>
        <w:bottom w:val="none" w:sz="0" w:space="0" w:color="auto"/>
        <w:right w:val="none" w:sz="0" w:space="0" w:color="auto"/>
      </w:divBdr>
    </w:div>
    <w:div w:id="2111507666">
      <w:bodyDiv w:val="1"/>
      <w:marLeft w:val="0"/>
      <w:marRight w:val="0"/>
      <w:marTop w:val="0"/>
      <w:marBottom w:val="0"/>
      <w:divBdr>
        <w:top w:val="none" w:sz="0" w:space="0" w:color="auto"/>
        <w:left w:val="none" w:sz="0" w:space="0" w:color="auto"/>
        <w:bottom w:val="none" w:sz="0" w:space="0" w:color="auto"/>
        <w:right w:val="none" w:sz="0" w:space="0" w:color="auto"/>
      </w:divBdr>
    </w:div>
    <w:div w:id="2114668737">
      <w:bodyDiv w:val="1"/>
      <w:marLeft w:val="0"/>
      <w:marRight w:val="0"/>
      <w:marTop w:val="0"/>
      <w:marBottom w:val="0"/>
      <w:divBdr>
        <w:top w:val="none" w:sz="0" w:space="0" w:color="auto"/>
        <w:left w:val="none" w:sz="0" w:space="0" w:color="auto"/>
        <w:bottom w:val="none" w:sz="0" w:space="0" w:color="auto"/>
        <w:right w:val="none" w:sz="0" w:space="0" w:color="auto"/>
      </w:divBdr>
    </w:div>
    <w:div w:id="213544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anteterritoiresnouvelleaquitaine.org/category/ressources-et-veille-documentaire/veille-documentaire/" TargetMode="External"/><Relationship Id="rId21" Type="http://schemas.openxmlformats.org/officeDocument/2006/relationships/hyperlink" Target="https://www.google.com/url?sa=i&amp;rct=j&amp;q=&amp;esrc=s&amp;source=web&amp;cd=&amp;ved=0CAIQw7AJahcKEwiwgOaO-_yAAxUAAAAAHQAAAAAQAg&amp;url=https%3A%2F%2Fwww.sens-du-service-public.fr%2F-_-%2Fres%2Ffadc81b6-5183-4e4e-99e4-2cc0adc84b30%2Fbinary%2Ffiles%2Ffadc81b6-5183-4e4e-99e4-2cc0adc84b30%2F3077edbd-953d-41ab-948d-0c6a3a334746&amp;psig=AOvVaw3rhlRFzuoBVs-8QDm1VFG9&amp;ust=1693229871981303&amp;opi=89978449" TargetMode="External"/><Relationship Id="rId42" Type="http://schemas.openxmlformats.org/officeDocument/2006/relationships/hyperlink" Target="https://www.mesdroitssociaux.gouv.fr/accueil/vos-droits" TargetMode="External"/><Relationship Id="rId63" Type="http://schemas.openxmlformats.org/officeDocument/2006/relationships/hyperlink" Target="https://www.blog-management.fr/2019/04/23/methode-desc-outil-efficace-pour-exprimer-son-desaccord/amp/" TargetMode="External"/><Relationship Id="rId84" Type="http://schemas.openxmlformats.org/officeDocument/2006/relationships/hyperlink" Target="https://www.puceplume.fr/qu-est-ce-que-la-ged/" TargetMode="External"/><Relationship Id="Reb68b73a30364f7b" Type="http://schemas.microsoft.com/office/2019/09/relationships/intelligence" Target="intelligence.xml"/><Relationship Id="rId16" Type="http://schemas.openxmlformats.org/officeDocument/2006/relationships/image" Target="media/image8.png"/><Relationship Id="rId107" Type="http://schemas.openxmlformats.org/officeDocument/2006/relationships/hyperlink" Target="https://www.lien-social.com/%E2%98%85-INITIATIVE-Veille-documentaire" TargetMode="External"/><Relationship Id="rId11" Type="http://schemas.openxmlformats.org/officeDocument/2006/relationships/image" Target="media/image3.jpg"/><Relationship Id="rId32" Type="http://schemas.openxmlformats.org/officeDocument/2006/relationships/hyperlink" Target="https://www.impots.gouv.fr/www2/fichiers/didacticiels/partenaires/services_en_ligne/part/" TargetMode="External"/><Relationship Id="rId37" Type="http://schemas.openxmlformats.org/officeDocument/2006/relationships/hyperlink" Target="https://www.mesdroitssociaux.gouv.fr/accueil/" TargetMode="External"/><Relationship Id="rId53" Type="http://schemas.openxmlformats.org/officeDocument/2006/relationships/hyperlink" Target="https://www.reseau-canope.fr/savoirscdi/fileadmin/fichiers_auteurs/cdi_outil_pedagogique/conduire_projets/Charlie_et_compagnie/CNV1.pdf" TargetMode="External"/><Relationship Id="rId58" Type="http://schemas.openxmlformats.org/officeDocument/2006/relationships/hyperlink" Target="https://www.youtube.com/watch?v=VjTdpAuHrDo&amp;t=2470s" TargetMode="External"/><Relationship Id="rId74" Type="http://schemas.openxmlformats.org/officeDocument/2006/relationships/hyperlink" Target="https://framatalk.org/abc/fr/" TargetMode="External"/><Relationship Id="rId79" Type="http://schemas.openxmlformats.org/officeDocument/2006/relationships/hyperlink" Target="https://www.youtube.com/watch?v=D2o682Jatx0" TargetMode="External"/><Relationship Id="rId102" Type="http://schemas.openxmlformats.org/officeDocument/2006/relationships/hyperlink" Target="https://formadoct.doctorat-bretagneloire.fr/veille" TargetMode="External"/><Relationship Id="rId123" Type="http://schemas.openxmlformats.org/officeDocument/2006/relationships/hyperlink" Target="http://www.gigaalert.com/" TargetMode="External"/><Relationship Id="rId128" Type="http://schemas.openxmlformats.org/officeDocument/2006/relationships/hyperlink" Target="https://nous-aussi.fr/tag/guides" TargetMode="External"/><Relationship Id="rId5" Type="http://schemas.openxmlformats.org/officeDocument/2006/relationships/numbering" Target="numbering.xml"/><Relationship Id="rId90" Type="http://schemas.openxmlformats.org/officeDocument/2006/relationships/hyperlink" Target="https://services.megalis.bretagne.bzh/service/la-gestion-electronique-de-documents-ou-ged/" TargetMode="External"/><Relationship Id="rId95" Type="http://schemas.openxmlformats.org/officeDocument/2006/relationships/hyperlink" Target="https://my-esat.fr/gestion-electronique-de-documents/" TargetMode="External"/><Relationship Id="rId22" Type="http://schemas.openxmlformats.org/officeDocument/2006/relationships/hyperlink" Target="https://www.60millions-mag.com/2023/01/26/services-publics-y-quelqu-un-au-bout-du-fil-21053" TargetMode="External"/><Relationship Id="rId27" Type="http://schemas.openxmlformats.org/officeDocument/2006/relationships/hyperlink" Target="https://www.ecologie.gouv.fr/france-services" TargetMode="External"/><Relationship Id="rId43" Type="http://schemas.openxmlformats.org/officeDocument/2006/relationships/hyperlink" Target="https://www.mesdroitssociaux.gouv.fr/votre-simulateur/accueil" TargetMode="External"/><Relationship Id="rId48" Type="http://schemas.openxmlformats.org/officeDocument/2006/relationships/hyperlink" Target="https://observatoire.numerique.gouv.fr/" TargetMode="External"/><Relationship Id="rId64" Type="http://schemas.openxmlformats.org/officeDocument/2006/relationships/hyperlink" Target="https://www.strategie.gouv.fr/sites/strategie.gouv.fr/files/atoms/files/coe-rapport-accompagnement-vers-dans-emploi-juin-2016.pdf" TargetMode="External"/><Relationship Id="rId69" Type="http://schemas.openxmlformats.org/officeDocument/2006/relationships/hyperlink" Target="https://www.faire-ess.fr/images/AllersVers_8p_web.pdf" TargetMode="External"/><Relationship Id="rId113" Type="http://schemas.openxmlformats.org/officeDocument/2006/relationships/hyperlink" Target="https://feedly.com/" TargetMode="External"/><Relationship Id="rId118" Type="http://schemas.openxmlformats.org/officeDocument/2006/relationships/hyperlink" Target="https://santeterritoiresnouvelleaquitaine.org/category/ressources-et-veille-documentaire/veille-documentaire/" TargetMode="External"/><Relationship Id="rId80" Type="http://schemas.openxmlformats.org/officeDocument/2006/relationships/hyperlink" Target="https://www.youtube.com/@archiveyourdocs543" TargetMode="External"/><Relationship Id="rId85" Type="http://schemas.openxmlformats.org/officeDocument/2006/relationships/hyperlink" Target="https://www.codeur.com/blog/logiciels-gestion-electronique-documents-ged/" TargetMode="External"/><Relationship Id="rId12" Type="http://schemas.openxmlformats.org/officeDocument/2006/relationships/image" Target="media/image4.png"/><Relationship Id="rId17" Type="http://schemas.openxmlformats.org/officeDocument/2006/relationships/hyperlink" Target="https://www.defenseurdesdroits.fr/sites/default/files/atoms/files/ddd_rapport-dematerialisation-2022_20220207.pdf" TargetMode="External"/><Relationship Id="rId33" Type="http://schemas.openxmlformats.org/officeDocument/2006/relationships/hyperlink" Target="https://franceconnect.gouv.fr/" TargetMode="External"/><Relationship Id="rId38" Type="http://schemas.openxmlformats.org/officeDocument/2006/relationships/hyperlink" Target="https://idp.france-identite.gouv.fr/authentication/auth-fin?login_challenge=fc36f8d15a5a41db96351eb72902c8a9" TargetMode="External"/><Relationship Id="rId59" Type="http://schemas.openxmlformats.org/officeDocument/2006/relationships/hyperlink" Target="https://www.grandest.fr/wp-content/uploads/2023/01/b3-cnv2023.pdf" TargetMode="External"/><Relationship Id="rId103" Type="http://schemas.openxmlformats.org/officeDocument/2006/relationships/hyperlink" Target="https://www.youtube.com/watch?v=ikc76518HRw" TargetMode="External"/><Relationship Id="rId108" Type="http://schemas.openxmlformats.org/officeDocument/2006/relationships/hyperlink" Target="https://www.vie-publique.fr/flux-rss" TargetMode="External"/><Relationship Id="rId124" Type="http://schemas.openxmlformats.org/officeDocument/2006/relationships/hyperlink" Target="https://www.google.fr/alerts" TargetMode="External"/><Relationship Id="rId129" Type="http://schemas.openxmlformats.org/officeDocument/2006/relationships/hyperlink" Target="https://santebd.org/" TargetMode="External"/><Relationship Id="rId54" Type="http://schemas.openxmlformats.org/officeDocument/2006/relationships/hyperlink" Target="http://www.uppm66.org/blog/conscience/communication-non-violente.html" TargetMode="External"/><Relationship Id="rId70" Type="http://schemas.openxmlformats.org/officeDocument/2006/relationships/hyperlink" Target="https://www.youtube.com/watch?v=HhfCa6ttxek&amp;t=3s" TargetMode="External"/><Relationship Id="rId75" Type="http://schemas.openxmlformats.org/officeDocument/2006/relationships/hyperlink" Target="https://experience.dropbox.com/fr-fr/resources/video-conferencing-etiquette" TargetMode="External"/><Relationship Id="rId91" Type="http://schemas.openxmlformats.org/officeDocument/2006/relationships/hyperlink" Target="https://www.alfresco.com/fr/ecm-software/document-management" TargetMode="External"/><Relationship Id="rId96" Type="http://schemas.openxmlformats.org/officeDocument/2006/relationships/hyperlink" Target="https://tutos.bu.univ-rennes2.fr/c.php?g=688574&amp;p=492773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efenseurdesdroits.fr/sites/default/files/atoms/files/ddd_cp_enquete-plateformes-telephoniques_20230126.pdf" TargetMode="External"/><Relationship Id="rId28" Type="http://schemas.openxmlformats.org/officeDocument/2006/relationships/hyperlink" Target="https://www.ecologie.gouv.fr/sites/default/files/21063_DP-France-Services_WEB.pdf" TargetMode="External"/><Relationship Id="rId49" Type="http://schemas.openxmlformats.org/officeDocument/2006/relationships/hyperlink" Target="https://observatoire.numerique.gouv.fr/observatoire" TargetMode="External"/><Relationship Id="rId114" Type="http://schemas.openxmlformats.org/officeDocument/2006/relationships/hyperlink" Target="https://www.santepubliquefrance.fr/newsletters/abonnements-aux-newsletters" TargetMode="External"/><Relationship Id="rId119" Type="http://schemas.openxmlformats.org/officeDocument/2006/relationships/hyperlink" Target="https://twitter.com/irepsna" TargetMode="External"/><Relationship Id="rId44" Type="http://schemas.openxmlformats.org/officeDocument/2006/relationships/hyperlink" Target="https://www.mesdroitssociaux.gouv.fr/accueil/qui-sommes-nous" TargetMode="External"/><Relationship Id="rId60" Type="http://schemas.openxmlformats.org/officeDocument/2006/relationships/hyperlink" Target="https://fondationcos.org/sites/default/files/2019-02/OKBB_IFCOS%20Utiliser%20les%20outils%20de%20la%20communication%20non%20violente%20en%20faveur%20du%20travail%20en%20equipe.pdf" TargetMode="External"/><Relationship Id="rId65" Type="http://schemas.openxmlformats.org/officeDocument/2006/relationships/hyperlink" Target="https://www.strategie.gouv.fr/sites/strategie.gouv.fr/files/atoms/files/coe-synthese-accompagnement-vers-dans-emploi-avril-2016.pdf" TargetMode="External"/><Relationship Id="rId81" Type="http://schemas.openxmlformats.org/officeDocument/2006/relationships/hyperlink" Target="https://www.youtube.com/watch?v=FzO66vTGOjQ" TargetMode="External"/><Relationship Id="rId86" Type="http://schemas.openxmlformats.org/officeDocument/2006/relationships/hyperlink" Target="https://www.youtube.com/@archiveyourdocs543" TargetMode="External"/><Relationship Id="rId130"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www.defenseurdesdroits.fr/fr/rapports/2023/04/rapport-annuel-dactivite-2022" TargetMode="External"/><Relationship Id="rId39" Type="http://schemas.openxmlformats.org/officeDocument/2006/relationships/hyperlink" Target="https://ants.gouv.fr/" TargetMode="External"/><Relationship Id="rId109" Type="http://schemas.openxmlformats.org/officeDocument/2006/relationships/hyperlink" Target="https://cnle.gouv.fr/fil-rss.html" TargetMode="External"/><Relationship Id="rId34" Type="http://schemas.openxmlformats.org/officeDocument/2006/relationships/hyperlink" Target="https://franceconnect.gouv.fr/faq" TargetMode="External"/><Relationship Id="rId50" Type="http://schemas.openxmlformats.org/officeDocument/2006/relationships/hyperlink" Target="https://www.numerique.gouv.fr/actualites/lobservatoire-de-la-qualite-des-demarches-en-ligne-devient-vos-demarches-essentielles/" TargetMode="External"/><Relationship Id="rId55" Type="http://schemas.openxmlformats.org/officeDocument/2006/relationships/hyperlink" Target="https://artchive.files.wordpress.com/2020/04/bdcommunication-non-violente.jpg" TargetMode="External"/><Relationship Id="rId76" Type="http://schemas.openxmlformats.org/officeDocument/2006/relationships/hyperlink" Target="https://www.youtube.com/watch?v=ia7yPXik6q8" TargetMode="External"/><Relationship Id="rId97" Type="http://schemas.openxmlformats.org/officeDocument/2006/relationships/hyperlink" Target="https://paris-sorbonne.libguides.com/veille-documentaire" TargetMode="External"/><Relationship Id="rId104" Type="http://schemas.openxmlformats.org/officeDocument/2006/relationships/hyperlink" Target="https://www.youtube.com/watch?v=8nOKV29thL0" TargetMode="External"/><Relationship Id="rId120" Type="http://schemas.openxmlformats.org/officeDocument/2006/relationships/hyperlink" Target="https://tutos.bu.univ-rennes2.fr/c.php?g=688574&amp;p=4927742" TargetMode="External"/><Relationship Id="rId125" Type="http://schemas.openxmlformats.org/officeDocument/2006/relationships/hyperlink" Target="https://flipboard.com/" TargetMode="External"/><Relationship Id="rId7" Type="http://schemas.openxmlformats.org/officeDocument/2006/relationships/settings" Target="settings.xml"/><Relationship Id="rId71" Type="http://schemas.openxmlformats.org/officeDocument/2006/relationships/hyperlink" Target="https://www.onlyoffice.com/blog/fr/2022/02/espace-de-travail-collaboratif/" TargetMode="External"/><Relationship Id="rId92" Type="http://schemas.openxmlformats.org/officeDocument/2006/relationships/hyperlink" Target="https://www.efalia.com/la-dematerialisation-des-archives-papiers-du-chs-sevrey/" TargetMode="External"/><Relationship Id="rId2" Type="http://schemas.openxmlformats.org/officeDocument/2006/relationships/customXml" Target="../customXml/item2.xml"/><Relationship Id="rId29" Type="http://schemas.openxmlformats.org/officeDocument/2006/relationships/hyperlink" Target="https://www.cnil.fr/fr/linclusion-numerique" TargetMode="External"/><Relationship Id="rId24" Type="http://schemas.openxmlformats.org/officeDocument/2006/relationships/hyperlink" Target="https://www.youtube.com/watch?v=eApNdhWjZcI" TargetMode="External"/><Relationship Id="rId40" Type="http://schemas.openxmlformats.org/officeDocument/2006/relationships/hyperlink" Target="https://www.mesdroitssociaux.gouv.fr/accueil/" TargetMode="External"/><Relationship Id="rId45" Type="http://schemas.openxmlformats.org/officeDocument/2006/relationships/hyperlink" Target="https://www.mesdroitssociaux.gouv.fr/accueil/" TargetMode="External"/><Relationship Id="rId66" Type="http://schemas.openxmlformats.org/officeDocument/2006/relationships/hyperlink" Target="https://adapemont.fr/laccompagnement-vers-lemploi-un-dispositif-dactualite/" TargetMode="External"/><Relationship Id="rId87" Type="http://schemas.openxmlformats.org/officeDocument/2006/relationships/hyperlink" Target="https://www.youtube.com/watch?v=8E99cuQ8Bk4&amp;t=2s" TargetMode="External"/><Relationship Id="rId110" Type="http://schemas.openxmlformats.org/officeDocument/2006/relationships/hyperlink" Target="https://www.lemonde.fr/actualite-medias/article/2019/08/12/les-flux-rss-du-monde-fr_5498778_3236.html" TargetMode="External"/><Relationship Id="rId115" Type="http://schemas.openxmlformats.org/officeDocument/2006/relationships/hyperlink" Target="https://6tm.slgnt.eu/optiext/optiextension.dll?ID=PbkPmzen0fF1LEsfdhipK2VB_MUZiYzOUt%2B8uPjZjhAyU5U5z9B3%2BPbQIlMWnJnklVTLSJdm68TcOGbpBV&amp;CTM=F2CDBCBDB31DA03F2C708955B4B32A98" TargetMode="External"/><Relationship Id="rId131" Type="http://schemas.openxmlformats.org/officeDocument/2006/relationships/footer" Target="footer1.xml"/><Relationship Id="rId61" Type="http://schemas.openxmlformats.org/officeDocument/2006/relationships/hyperlink" Target="https://fc.sorbonne-universite.fr/pdf/fiche/?ID=26640" TargetMode="External"/><Relationship Id="rId82" Type="http://schemas.openxmlformats.org/officeDocument/2006/relationships/hyperlink" Target="https://www.archivage-numerique.fr/ged" TargetMode="External"/><Relationship Id="rId19" Type="http://schemas.openxmlformats.org/officeDocument/2006/relationships/hyperlink" Target="https://www.youtube.com/watch?v=87GQ3einbRw" TargetMode="External"/><Relationship Id="rId14" Type="http://schemas.openxmlformats.org/officeDocument/2006/relationships/image" Target="media/image6.png"/><Relationship Id="rId30" Type="http://schemas.openxmlformats.org/officeDocument/2006/relationships/hyperlink" Target="https://kit-inclusion.societenumerique.gouv.fr/" TargetMode="External"/><Relationship Id="rId35" Type="http://schemas.openxmlformats.org/officeDocument/2006/relationships/hyperlink" Target="https://franceconnect.gouv.fr/nos-services" TargetMode="External"/><Relationship Id="rId56" Type="http://schemas.openxmlformats.org/officeDocument/2006/relationships/hyperlink" Target="http://www.uppm66.org/mbFiles/images/blog/sociabilite/2020/thumbs/800x600/bonhomme-communication-non-violente.jpg" TargetMode="External"/><Relationship Id="rId77" Type="http://schemas.openxmlformats.org/officeDocument/2006/relationships/hyperlink" Target="https://www.youtube.com/watch?v=KgsJaMTlENs" TargetMode="External"/><Relationship Id="rId100" Type="http://schemas.openxmlformats.org/officeDocument/2006/relationships/hyperlink" Target="https://www.youtube.com/watch?v=R4me4XIWjX0" TargetMode="External"/><Relationship Id="rId105" Type="http://schemas.openxmlformats.org/officeDocument/2006/relationships/hyperlink" Target="https://formadoct.doctorat-bretagneloire.fr/c.php?g=491627&amp;p=3362209" TargetMode="External"/><Relationship Id="rId126" Type="http://schemas.openxmlformats.org/officeDocument/2006/relationships/hyperlink" Target="https://www.monparcourshandicap.gouv.fr/glossaire/falc" TargetMode="External"/><Relationship Id="rId8" Type="http://schemas.openxmlformats.org/officeDocument/2006/relationships/webSettings" Target="webSettings.xml"/><Relationship Id="rId51" Type="http://schemas.openxmlformats.org/officeDocument/2006/relationships/hyperlink" Target="https://www.thomasdansembourg.com/introduction-a-la-communication-nonviolente-en-3-etapes/" TargetMode="External"/><Relationship Id="rId72" Type="http://schemas.openxmlformats.org/officeDocument/2006/relationships/hyperlink" Target="https://www.codeur.com/blog/7-outils-collaboratifs-travailler-distance-freelance/" TargetMode="External"/><Relationship Id="rId93" Type="http://schemas.openxmlformats.org/officeDocument/2006/relationships/hyperlink" Target="https://www.efalia.com/efalia-doc/" TargetMode="External"/><Relationship Id="rId98" Type="http://schemas.openxmlformats.org/officeDocument/2006/relationships/hyperlink" Target="https://paris-sorbonne.libguides.com/ld.php?content_id=9721158" TargetMode="External"/><Relationship Id="rId121" Type="http://schemas.openxmlformats.org/officeDocument/2006/relationships/hyperlink" Target="https://twitter.com/GazSanteSocial?lang=fr" TargetMode="External"/><Relationship Id="rId3" Type="http://schemas.openxmlformats.org/officeDocument/2006/relationships/customXml" Target="../customXml/item3.xml"/><Relationship Id="rId25" Type="http://schemas.openxmlformats.org/officeDocument/2006/relationships/hyperlink" Target="https://www.youtube.com/watch?v=mz0fd-yg03o" TargetMode="External"/><Relationship Id="rId46" Type="http://schemas.openxmlformats.org/officeDocument/2006/relationships/hyperlink" Target="https://www.youtube.com/playlist?list=PLOw7W72Ail26ITYxUT8LHAb2PDcOycD2n" TargetMode="External"/><Relationship Id="rId67" Type="http://schemas.openxmlformats.org/officeDocument/2006/relationships/hyperlink" Target="https://www.mais.asso.fr/definition-de-laccompagnement-social" TargetMode="External"/><Relationship Id="rId116" Type="http://schemas.openxmlformats.org/officeDocument/2006/relationships/hyperlink" Target="https://www.service-public.fr/actualites/lettresp/abonnement" TargetMode="External"/><Relationship Id="rId20" Type="http://schemas.openxmlformats.org/officeDocument/2006/relationships/hyperlink" Target="https://www.lagazettedescommunes.com/dossiers/la-lutte-contre-lexclusion-passe-desormais-par-laccompagnement-au-numerique/" TargetMode="External"/><Relationship Id="rId41" Type="http://schemas.openxmlformats.org/officeDocument/2006/relationships/hyperlink" Target="https://www.mesdroitssociaux.gouv.fr/vos-evenements-de-vie/accueil" TargetMode="External"/><Relationship Id="rId62" Type="http://schemas.openxmlformats.org/officeDocument/2006/relationships/hyperlink" Target="https://moodle.luniversitenumerique.fr/pluginfile.php/18513/mod_folder/content/0/initiation-management-chap-5-lecon-3-cours-v2.pdf" TargetMode="External"/><Relationship Id="rId83" Type="http://schemas.openxmlformats.org/officeDocument/2006/relationships/hyperlink" Target="https://www.elo.com/fr-fr/gestion-electronique-de-documents-guide-complet.html" TargetMode="External"/><Relationship Id="rId88" Type="http://schemas.openxmlformats.org/officeDocument/2006/relationships/hyperlink" Target="https://www.ged.fr/etablissements-de-sante/" TargetMode="External"/><Relationship Id="rId111" Type="http://schemas.openxmlformats.org/officeDocument/2006/relationships/hyperlink" Target="https://www.ined.fr/fr/actualites/une-tout-public/flux-1/format-RRS2.0" TargetMode="External"/><Relationship Id="rId132"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hyperlink" Target="https://franceconnect.gouv.fr/nos-services" TargetMode="External"/><Relationship Id="rId57" Type="http://schemas.openxmlformats.org/officeDocument/2006/relationships/hyperlink" Target="https://www.revuegestion.ca/la-communication-non-violente-un-outil-pour-favoriser-de-bonnes-relations-au-travail" TargetMode="External"/><Relationship Id="rId106" Type="http://schemas.openxmlformats.org/officeDocument/2006/relationships/hyperlink" Target="https://www.pays-de-la-loire.ars.sante.fr/liste-rss" TargetMode="External"/><Relationship Id="rId127" Type="http://schemas.openxmlformats.org/officeDocument/2006/relationships/hyperlink" Target="https://www.cnsa.fr/documentation-et-donnees/publications-de-la-cnsa/les-fiches-en-facile-a-lire-et-a-comprendre" TargetMode="External"/><Relationship Id="rId10" Type="http://schemas.openxmlformats.org/officeDocument/2006/relationships/endnotes" Target="endnotes.xml"/><Relationship Id="rId31" Type="http://schemas.openxmlformats.org/officeDocument/2006/relationships/hyperlink" Target="https://kit-inclusion.societenumerique.gouv.fr/" TargetMode="External"/><Relationship Id="rId52" Type="http://schemas.openxmlformats.org/officeDocument/2006/relationships/hyperlink" Target="https://www.francebleu.fr/emissions/circuit-bleu-cote-experts/la-communication-non-violente-1277800" TargetMode="External"/><Relationship Id="rId73" Type="http://schemas.openxmlformats.org/officeDocument/2006/relationships/hyperlink" Target="https://coindegeek.com/12-meilleurs-logiciels-de-visio-conference-gratuits-pour-le-teletravail/" TargetMode="External"/><Relationship Id="rId78" Type="http://schemas.openxmlformats.org/officeDocument/2006/relationships/hyperlink" Target="https://www.youtube.com/@archiveyourdocs543" TargetMode="External"/><Relationship Id="rId94" Type="http://schemas.openxmlformats.org/officeDocument/2006/relationships/hyperlink" Target="https://www.efalia.com/temoignage-dematerialisation-dossiers-usagers-ged-mdph-nord/" TargetMode="External"/><Relationship Id="rId99" Type="http://schemas.openxmlformats.org/officeDocument/2006/relationships/image" Target="media/image9.png"/><Relationship Id="rId101" Type="http://schemas.openxmlformats.org/officeDocument/2006/relationships/hyperlink" Target="https://collaboratif.cirad.fr/alfresco/s/d/workspace/SpacesStore/7bbe00c4-c5df-494e-9c11-9d111f8c35da/CoopIST-creer-veille-documentaire-20180115.pdf" TargetMode="External"/><Relationship Id="rId122" Type="http://schemas.openxmlformats.org/officeDocument/2006/relationships/hyperlink" Target="https://www.facebook.com/actualitesosciales/?view_public_for=10301388137894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ocietenumerique.gouv.fr/fr/" TargetMode="External"/><Relationship Id="rId47" Type="http://schemas.openxmlformats.org/officeDocument/2006/relationships/hyperlink" Target="https://www.ameli.fr/maine-et-loire/assure" TargetMode="External"/><Relationship Id="rId68" Type="http://schemas.openxmlformats.org/officeDocument/2006/relationships/hyperlink" Target="https://f-ms.fr/etablissement/avdl-accompagner-vers-et-dans-le-logement/" TargetMode="External"/><Relationship Id="rId89" Type="http://schemas.openxmlformats.org/officeDocument/2006/relationships/hyperlink" Target="https://www.udaf34.fr/media/upload/udaf/article_direction-gestion_dematerialisee_copy_1.pdf" TargetMode="External"/><Relationship Id="rId112" Type="http://schemas.openxmlformats.org/officeDocument/2006/relationships/hyperlink" Target="https://www.youtube.com/watch?v=wtvctN1GoP8"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178b78-5a22-4b74-aff2-6eef1c7870ef">
      <UserInfo>
        <DisplayName>sebastien lebrun</DisplayName>
        <AccountId>10</AccountId>
        <AccountType/>
      </UserInfo>
      <UserInfo>
        <DisplayName>Lise ESNARD</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A5021AEAB8248B0EBE6F97B154304" ma:contentTypeVersion="4" ma:contentTypeDescription="Crée un document." ma:contentTypeScope="" ma:versionID="d5fc27b687a1937fb96c17673b1510ad">
  <xsd:schema xmlns:xsd="http://www.w3.org/2001/XMLSchema" xmlns:xs="http://www.w3.org/2001/XMLSchema" xmlns:p="http://schemas.microsoft.com/office/2006/metadata/properties" xmlns:ns2="d045aed6-2e30-4bb8-ad64-534d99793df3" xmlns:ns3="8a178b78-5a22-4b74-aff2-6eef1c7870ef" targetNamespace="http://schemas.microsoft.com/office/2006/metadata/properties" ma:root="true" ma:fieldsID="4cc2b284192ec9d4aee8b0bec1c5bad7" ns2:_="" ns3:_="">
    <xsd:import namespace="d045aed6-2e30-4bb8-ad64-534d99793df3"/>
    <xsd:import namespace="8a178b78-5a22-4b74-aff2-6eef1c7870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ed6-2e30-4bb8-ad64-534d99793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78b78-5a22-4b74-aff2-6eef1c7870e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1C2A-D74D-4C2B-AE32-4370CF69C31D}">
  <ds:schemaRef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8a178b78-5a22-4b74-aff2-6eef1c7870ef"/>
    <ds:schemaRef ds:uri="http://schemas.openxmlformats.org/package/2006/metadata/core-properties"/>
    <ds:schemaRef ds:uri="d045aed6-2e30-4bb8-ad64-534d99793df3"/>
    <ds:schemaRef ds:uri="http://purl.org/dc/elements/1.1/"/>
  </ds:schemaRefs>
</ds:datastoreItem>
</file>

<file path=customXml/itemProps2.xml><?xml version="1.0" encoding="utf-8"?>
<ds:datastoreItem xmlns:ds="http://schemas.openxmlformats.org/officeDocument/2006/customXml" ds:itemID="{AE1B09A3-76E5-4320-82CB-D9322894150E}">
  <ds:schemaRefs>
    <ds:schemaRef ds:uri="http://schemas.microsoft.com/sharepoint/v3/contenttype/forms"/>
  </ds:schemaRefs>
</ds:datastoreItem>
</file>

<file path=customXml/itemProps3.xml><?xml version="1.0" encoding="utf-8"?>
<ds:datastoreItem xmlns:ds="http://schemas.openxmlformats.org/officeDocument/2006/customXml" ds:itemID="{13175F3E-BA02-47B8-86D1-302A250B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ed6-2e30-4bb8-ad64-534d99793df3"/>
    <ds:schemaRef ds:uri="8a178b78-5a22-4b74-aff2-6eef1c787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44119-B188-46ED-B780-81CB2414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12731</Words>
  <Characters>70026</Characters>
  <Application>Microsoft Office Word</Application>
  <DocSecurity>4</DocSecurity>
  <Lines>583</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LEBRUN</dc:creator>
  <cp:keywords/>
  <dc:description/>
  <cp:lastModifiedBy>Chevreux Vicnent</cp:lastModifiedBy>
  <cp:revision>2</cp:revision>
  <dcterms:created xsi:type="dcterms:W3CDTF">2023-10-03T14:17:00Z</dcterms:created>
  <dcterms:modified xsi:type="dcterms:W3CDTF">2023-10-03T14:17:00Z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0x010100529A5021AEAB8248B0EBE6F97B154304</vt:lpwstr>
  </property>
</Properties>
</file>