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AE7" w14:textId="77777777" w:rsidR="00026DEE" w:rsidRDefault="003264A2">
      <w:pPr>
        <w:pStyle w:val="Sansinterligne"/>
        <w:jc w:val="center"/>
      </w:pPr>
      <w:r>
        <w:rPr>
          <w:rFonts w:ascii="Calibri" w:hAnsi="Calibri" w:cs="Calibri"/>
          <w:b/>
          <w:bCs/>
        </w:rPr>
        <w:t>Le plus grand nombre premier connu peut-il recouvrir le toit du collège ?</w:t>
      </w:r>
    </w:p>
    <w:p w14:paraId="10F7EBB7" w14:textId="77777777" w:rsidR="00026DEE" w:rsidRDefault="00026DEE">
      <w:pPr>
        <w:pStyle w:val="Standard"/>
        <w:rPr>
          <w:rFonts w:ascii="Comic Sans MS" w:hAnsi="Comic Sans MS"/>
          <w:sz w:val="20"/>
          <w:szCs w:val="20"/>
        </w:rPr>
      </w:pPr>
    </w:p>
    <w:p w14:paraId="121A7D03" w14:textId="77777777" w:rsidR="00026DEE" w:rsidRDefault="003264A2">
      <w:pPr>
        <w:pStyle w:val="Textbody"/>
      </w:pPr>
      <w:r>
        <w:rPr>
          <w:rFonts w:ascii="Comic Sans MS" w:hAnsi="Comic Sans MS"/>
          <w:color w:val="202122"/>
          <w:sz w:val="20"/>
          <w:szCs w:val="20"/>
        </w:rPr>
        <w:t>Depuis décembre 2018, le </w:t>
      </w:r>
      <w:r>
        <w:rPr>
          <w:rFonts w:ascii="Comic Sans MS" w:hAnsi="Comic Sans MS"/>
          <w:b/>
          <w:color w:val="202122"/>
          <w:sz w:val="20"/>
          <w:szCs w:val="20"/>
        </w:rPr>
        <w:t>plus grand nombre premier connu</w:t>
      </w:r>
      <w:r>
        <w:rPr>
          <w:rFonts w:ascii="Comic Sans MS" w:hAnsi="Comic Sans MS"/>
          <w:color w:val="202122"/>
          <w:sz w:val="20"/>
          <w:szCs w:val="20"/>
        </w:rPr>
        <w:t xml:space="preserve"> est 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82589933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1D3A920A" w14:textId="77777777" w:rsidR="00026DEE" w:rsidRDefault="003264A2">
      <w:pPr>
        <w:pStyle w:val="Textbody"/>
      </w:pPr>
      <w:r>
        <w:rPr>
          <w:rFonts w:ascii="Comic Sans MS" w:hAnsi="Comic Sans MS"/>
          <w:sz w:val="20"/>
          <w:szCs w:val="20"/>
        </w:rPr>
        <w:t xml:space="preserve">C'est un nombre comportant </w:t>
      </w:r>
      <w:bookmarkStart w:id="0" w:name="_Hlk50655909"/>
      <w:r>
        <w:rPr>
          <w:rFonts w:ascii="Comic Sans MS" w:hAnsi="Comic Sans MS"/>
          <w:sz w:val="20"/>
          <w:szCs w:val="20"/>
        </w:rPr>
        <w:t>24 862 048 </w:t>
      </w:r>
      <w:bookmarkEnd w:id="0"/>
      <w:r>
        <w:rPr>
          <w:rFonts w:ascii="Comic Sans MS" w:hAnsi="Comic Sans MS"/>
          <w:sz w:val="20"/>
          <w:szCs w:val="20"/>
        </w:rPr>
        <w:t xml:space="preserve">chiffres soit près d'un million de chiffres </w:t>
      </w:r>
      <w:r>
        <w:rPr>
          <w:rFonts w:ascii="Comic Sans MS" w:hAnsi="Comic Sans MS"/>
          <w:sz w:val="20"/>
          <w:szCs w:val="20"/>
        </w:rPr>
        <w:t>supplémentaires par rapport à l'ancien record qui datait de janvier 2018. Il a été découvert le 7 décembre 2018 par le </w:t>
      </w:r>
      <w:hyperlink r:id="rId6" w:history="1">
        <w:r>
          <w:rPr>
            <w:rFonts w:ascii="Comic Sans MS" w:hAnsi="Comic Sans MS"/>
            <w:sz w:val="20"/>
            <w:szCs w:val="20"/>
          </w:rPr>
          <w:t>Great Internet Mersenne Prime Search</w:t>
        </w:r>
      </w:hyperlink>
      <w:r>
        <w:rPr>
          <w:rFonts w:ascii="Comic Sans MS" w:hAnsi="Comic Sans MS"/>
          <w:sz w:val="20"/>
          <w:szCs w:val="20"/>
        </w:rPr>
        <w:t> (GIMPS), et conf</w:t>
      </w:r>
      <w:r>
        <w:rPr>
          <w:rFonts w:ascii="Comic Sans MS" w:hAnsi="Comic Sans MS"/>
          <w:sz w:val="20"/>
          <w:szCs w:val="20"/>
        </w:rPr>
        <w:t>irmé le 21 décembre 2018. GIMPS est un projet de </w:t>
      </w:r>
      <w:hyperlink r:id="rId7" w:history="1">
        <w:r>
          <w:rPr>
            <w:rFonts w:ascii="Comic Sans MS" w:hAnsi="Comic Sans MS"/>
            <w:sz w:val="20"/>
            <w:szCs w:val="20"/>
            <w:shd w:val="clear" w:color="auto" w:fill="FFFFFF"/>
          </w:rPr>
          <w:t>calcul partagé</w:t>
        </w:r>
      </w:hyperlink>
      <w:r>
        <w:rPr>
          <w:rFonts w:ascii="Comic Sans MS" w:hAnsi="Comic Sans MS"/>
          <w:sz w:val="20"/>
          <w:szCs w:val="20"/>
        </w:rPr>
        <w:t> où les volontaires utilisent un </w:t>
      </w:r>
      <w:hyperlink r:id="rId8" w:history="1">
        <w:r>
          <w:rPr>
            <w:rFonts w:ascii="Comic Sans MS" w:hAnsi="Comic Sans MS"/>
            <w:sz w:val="20"/>
            <w:szCs w:val="20"/>
            <w:shd w:val="clear" w:color="auto" w:fill="FFFFFF"/>
          </w:rPr>
          <w:t>logiciel</w:t>
        </w:r>
      </w:hyperlink>
      <w:r>
        <w:rPr>
          <w:rFonts w:ascii="Comic Sans MS" w:hAnsi="Comic Sans MS"/>
          <w:sz w:val="20"/>
          <w:szCs w:val="20"/>
        </w:rPr>
        <w:t> </w:t>
      </w:r>
      <w:hyperlink r:id="rId9" w:history="1">
        <w:r>
          <w:rPr>
            <w:rFonts w:ascii="Comic Sans MS" w:hAnsi="Comic Sans MS"/>
            <w:sz w:val="20"/>
            <w:szCs w:val="20"/>
            <w:shd w:val="clear" w:color="auto" w:fill="FFFFFF"/>
          </w:rPr>
          <w:t>client</w:t>
        </w:r>
      </w:hyperlink>
      <w:r>
        <w:rPr>
          <w:rFonts w:ascii="Comic Sans MS" w:hAnsi="Comic Sans MS"/>
          <w:sz w:val="20"/>
          <w:szCs w:val="20"/>
        </w:rPr>
        <w:t> pour chercher les </w:t>
      </w:r>
      <w:hyperlink r:id="rId10" w:history="1">
        <w:r>
          <w:rPr>
            <w:rFonts w:ascii="Comic Sans MS" w:hAnsi="Comic Sans MS"/>
            <w:sz w:val="20"/>
            <w:szCs w:val="20"/>
            <w:shd w:val="clear" w:color="auto" w:fill="FFFFFF"/>
          </w:rPr>
          <w:t>nombres premiers de Mersenne</w:t>
        </w:r>
      </w:hyperlink>
      <w:r>
        <w:rPr>
          <w:rFonts w:ascii="Comic Sans MS" w:hAnsi="Comic Sans MS"/>
          <w:sz w:val="20"/>
          <w:szCs w:val="20"/>
        </w:rPr>
        <w:t>. L’heureux possesseur de l’ordinateur ayant fait les calculs pour trouver ce nombre à gagner 3 00</w:t>
      </w:r>
      <w:r>
        <w:rPr>
          <w:rFonts w:ascii="Comic Sans MS" w:hAnsi="Comic Sans MS"/>
          <w:sz w:val="20"/>
          <w:szCs w:val="20"/>
        </w:rPr>
        <w:t>0 $.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  <w:shd w:val="clear" w:color="auto" w:fill="FFFFFF"/>
        </w:rPr>
        <w:t>La vérification a nécessité douze jours de calcul non-stop sur une machine avec un processeur Intel i5-4590T.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Mais c’est quoi un nombre de Mersenne ? 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Ils doivent leur nom à un moine français du XVIIème siècle qui s’est beaucoup intéressé aux nombres </w:t>
      </w:r>
      <w:r>
        <w:rPr>
          <w:rFonts w:ascii="Comic Sans MS" w:hAnsi="Comic Sans MS"/>
          <w:sz w:val="20"/>
          <w:szCs w:val="20"/>
        </w:rPr>
        <w:t xml:space="preserve">premiers et qui a cherché à en trouver de très grands. 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>Depuis 1992, tous les plus grands nombres premiers connus à une date donnée sont des </w:t>
      </w:r>
      <w:hyperlink r:id="rId11" w:history="1">
        <w:r>
          <w:rPr>
            <w:rFonts w:ascii="Comic Sans MS" w:hAnsi="Comic Sans MS"/>
            <w:sz w:val="20"/>
            <w:szCs w:val="20"/>
          </w:rPr>
          <w:t>nombres premiers de Mersenne</w:t>
        </w:r>
      </w:hyperlink>
      <w:r>
        <w:rPr>
          <w:rFonts w:ascii="Comic Sans MS" w:hAnsi="Comic Sans MS"/>
          <w:sz w:val="20"/>
          <w:szCs w:val="20"/>
        </w:rPr>
        <w:t>. En décembre</w:t>
      </w:r>
      <w:r>
        <w:rPr>
          <w:rFonts w:ascii="Comic Sans MS" w:hAnsi="Comic Sans MS"/>
          <w:sz w:val="20"/>
          <w:szCs w:val="20"/>
        </w:rPr>
        <w:t xml:space="preserve"> 2018, les dix-huit plus grands nombres premiers connus sont de Mersenne !</w:t>
      </w:r>
      <w:r>
        <w:rPr>
          <w:rFonts w:ascii="Comic Sans MS" w:hAnsi="Comic Sans MS"/>
          <w:sz w:val="20"/>
          <w:szCs w:val="20"/>
        </w:rPr>
        <w:br/>
      </w:r>
    </w:p>
    <w:p w14:paraId="6B015B14" w14:textId="77777777" w:rsidR="00026DEE" w:rsidRDefault="003264A2">
      <w:pPr>
        <w:pStyle w:val="Textbody"/>
      </w:pPr>
      <w:r>
        <w:rPr>
          <w:rFonts w:ascii="Comic Sans MS" w:hAnsi="Comic Sans MS"/>
          <w:noProof/>
          <w:color w:val="20212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EDF154E" wp14:editId="2F414194">
            <wp:simplePos x="0" y="0"/>
            <wp:positionH relativeFrom="column">
              <wp:posOffset>3771899</wp:posOffset>
            </wp:positionH>
            <wp:positionV relativeFrom="paragraph">
              <wp:align>top</wp:align>
            </wp:positionV>
            <wp:extent cx="14758" cy="14758"/>
            <wp:effectExtent l="0" t="0" r="0" b="0"/>
            <wp:wrapSquare wrapText="bothSides"/>
            <wp:docPr id="1" name="Image1" title="{\displaystyle 2^{82\,589\,933}-1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8" cy="14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202122"/>
          <w:sz w:val="21"/>
        </w:rPr>
        <w:t>Partie 1 : étude de quelques nombres de Mersenne</w:t>
      </w:r>
      <w:r>
        <w:rPr>
          <w:rFonts w:ascii="Comic Sans MS" w:hAnsi="Comic Sans MS"/>
          <w:color w:val="202122"/>
          <w:sz w:val="21"/>
        </w:rPr>
        <w:br/>
      </w:r>
    </w:p>
    <w:p w14:paraId="2E0FF91D" w14:textId="77777777" w:rsidR="00026DEE" w:rsidRDefault="003264A2">
      <w:pPr>
        <w:pStyle w:val="Sansinterligne"/>
      </w:pPr>
      <w:r>
        <w:rPr>
          <w:rFonts w:ascii="Comic Sans MS" w:hAnsi="Comic Sans MS"/>
          <w:sz w:val="20"/>
          <w:szCs w:val="20"/>
        </w:rPr>
        <w:t>On appelle nombre de Mersenne un nombre de la forme :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avec </w:t>
      </w:r>
      <m:oMath>
        <m:r>
          <w:rPr>
            <w:rFonts w:ascii="Cambria Math" w:hAnsi="Cambria Math"/>
          </w:rPr>
          <m:t>n</m:t>
        </m:r>
      </m:oMath>
      <w:r>
        <w:rPr>
          <w:rFonts w:ascii="Comic Sans MS" w:hAnsi="Comic Sans MS"/>
          <w:sz w:val="20"/>
          <w:szCs w:val="20"/>
        </w:rPr>
        <w:t xml:space="preserve"> un nombre entier supérieur ou égal à 2.</w:t>
      </w:r>
      <w:r>
        <w:t xml:space="preserve"> </w:t>
      </w:r>
    </w:p>
    <w:p w14:paraId="35D4A846" w14:textId="77777777" w:rsidR="00026DEE" w:rsidRDefault="003264A2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1. Calculer les dix </w:t>
      </w:r>
      <w:r>
        <w:rPr>
          <w:rFonts w:ascii="Comic Sans MS" w:hAnsi="Comic Sans MS"/>
          <w:sz w:val="20"/>
          <w:szCs w:val="20"/>
        </w:rPr>
        <w:t>premiers nombres de Mersenne.</w:t>
      </w:r>
    </w:p>
    <w:p w14:paraId="3A485DFF" w14:textId="77777777" w:rsidR="00026DEE" w:rsidRDefault="003264A2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 Obtient-on toujours des nombres premiers ?</w:t>
      </w:r>
    </w:p>
    <w:p w14:paraId="054ACDF1" w14:textId="77777777" w:rsidR="00026DEE" w:rsidRDefault="003264A2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 Et si l’on remplace n par un nombre premier, le nombre de Mersenne obtenu est-il premier ?</w:t>
      </w:r>
    </w:p>
    <w:p w14:paraId="21CB42E9" w14:textId="77777777" w:rsidR="00026DEE" w:rsidRDefault="00026DEE">
      <w:pPr>
        <w:pStyle w:val="Sansinterligne"/>
        <w:rPr>
          <w:rFonts w:ascii="Comic Sans MS" w:hAnsi="Comic Sans MS"/>
          <w:sz w:val="20"/>
          <w:szCs w:val="20"/>
        </w:rPr>
      </w:pPr>
    </w:p>
    <w:p w14:paraId="0DD2AC81" w14:textId="77777777" w:rsidR="00026DEE" w:rsidRDefault="003264A2">
      <w:r>
        <w:rPr>
          <w:rFonts w:ascii="Comic Sans MS" w:hAnsi="Comic Sans MS"/>
          <w:sz w:val="20"/>
          <w:szCs w:val="20"/>
        </w:rPr>
        <w:t xml:space="preserve">Partie 2 : 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Nous avons vu que le plus grand nombre premier connu est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82589933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rFonts w:ascii="Comic Sans MS" w:hAnsi="Comic Sans MS"/>
        </w:rPr>
        <w:br/>
      </w:r>
      <w:r>
        <w:rPr>
          <w:rFonts w:ascii="Comic Sans MS" w:hAnsi="Comic Sans MS"/>
          <w:sz w:val="20"/>
          <w:szCs w:val="20"/>
        </w:rPr>
        <w:t>1. Explique l’i</w:t>
      </w:r>
      <w:r>
        <w:rPr>
          <w:rFonts w:ascii="Comic Sans MS" w:hAnsi="Comic Sans MS"/>
          <w:sz w:val="20"/>
          <w:szCs w:val="20"/>
        </w:rPr>
        <w:t>ntérêt de la notation puissances.</w:t>
      </w:r>
    </w:p>
    <w:p w14:paraId="66308BC1" w14:textId="77777777" w:rsidR="00026DEE" w:rsidRDefault="003264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 Combien cela me coûterait si je voulais imprimer ce très grand nombre sur des feuilles A4.</w:t>
      </w:r>
    </w:p>
    <w:p w14:paraId="6F6E6279" w14:textId="77777777" w:rsidR="00026DEE" w:rsidRDefault="003264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 Le toit du collège est-il suffisamment grand pour pouvoir disposer toutes les feuilles les unes à côté des autres ?</w:t>
      </w:r>
    </w:p>
    <w:p w14:paraId="78C4A35B" w14:textId="77777777" w:rsidR="00026DEE" w:rsidRDefault="00026DEE">
      <w:pPr>
        <w:rPr>
          <w:rFonts w:ascii="Comic Sans MS" w:hAnsi="Comic Sans MS"/>
          <w:sz w:val="20"/>
          <w:szCs w:val="20"/>
        </w:rPr>
      </w:pPr>
    </w:p>
    <w:p w14:paraId="2ABBCD60" w14:textId="77777777" w:rsidR="00026DEE" w:rsidRDefault="003264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Il n’y a</w:t>
      </w:r>
      <w:r>
        <w:rPr>
          <w:rFonts w:ascii="Comic Sans MS" w:hAnsi="Comic Sans MS"/>
          <w:sz w:val="20"/>
          <w:szCs w:val="20"/>
        </w:rPr>
        <w:t xml:space="preserve"> pas UNE bonne réponse mais plusieurs bonnes démarches. 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>Donc davantage que la réponse finale, je vais évaluer ta démarche et la communication (les explications) pour arriver à une proposition de réponse. En effet il va falloir faire des choix et un peu de</w:t>
      </w:r>
      <w:r>
        <w:rPr>
          <w:rFonts w:ascii="Comic Sans MS" w:hAnsi="Comic Sans MS"/>
          <w:sz w:val="20"/>
          <w:szCs w:val="20"/>
        </w:rPr>
        <w:t xml:space="preserve"> recherche… </w:t>
      </w:r>
    </w:p>
    <w:p w14:paraId="01C2A456" w14:textId="77777777" w:rsidR="00026DEE" w:rsidRDefault="00026DEE">
      <w:pPr>
        <w:rPr>
          <w:rFonts w:ascii="Comic Sans MS" w:hAnsi="Comic Sans MS"/>
          <w:sz w:val="20"/>
          <w:szCs w:val="20"/>
        </w:rPr>
      </w:pP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2126"/>
        <w:gridCol w:w="2977"/>
        <w:gridCol w:w="2403"/>
      </w:tblGrid>
      <w:tr w:rsidR="00026DEE" w14:paraId="31448188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1D28" w14:textId="77777777" w:rsidR="00026DEE" w:rsidRDefault="00026DE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5DED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Niveau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2822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Niveau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94CB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Niveau 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ED91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Niveau 4</w:t>
            </w:r>
          </w:p>
        </w:tc>
      </w:tr>
      <w:tr w:rsidR="00026DEE" w14:paraId="65829F78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1E8A" w14:textId="77777777" w:rsidR="00026DEE" w:rsidRDefault="003264A2">
            <w:pPr>
              <w:rPr>
                <w:rFonts w:ascii="Calibri Light" w:eastAsia="Calibri" w:hAnsi="Calibri Light" w:cs="Calibri Light"/>
                <w:b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b/>
                <w:sz w:val="13"/>
                <w:szCs w:val="13"/>
              </w:rPr>
              <w:t>Communiquer la réponse à un problème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6FB1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>Je propose une solution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D828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 xml:space="preserve">Je propose une solution avec des explications intermédiaires.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3DDE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 xml:space="preserve">Je propose une solution avec des éléments (calculs, schéma, figure…) </w:t>
            </w:r>
            <w:r>
              <w:rPr>
                <w:rFonts w:ascii="Calibri Light" w:eastAsia="Calibri" w:hAnsi="Calibri Light" w:cs="Calibri Light"/>
                <w:sz w:val="13"/>
                <w:szCs w:val="13"/>
              </w:rPr>
              <w:t xml:space="preserve">permettant de comprendre la démarche utilisée.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1E20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 xml:space="preserve">Niveau 3 de façon bien structurée avec tous les éléments pour comprendre la démarche. </w:t>
            </w:r>
          </w:p>
        </w:tc>
      </w:tr>
      <w:tr w:rsidR="00026DEE" w14:paraId="4E5AC01B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A35F" w14:textId="77777777" w:rsidR="00026DEE" w:rsidRDefault="003264A2">
            <w:r>
              <w:rPr>
                <w:rFonts w:ascii="Calibri Light" w:eastAsia="Calibri" w:hAnsi="Calibri Light" w:cs="Calibri Light"/>
                <w:b/>
                <w:sz w:val="13"/>
                <w:szCs w:val="13"/>
              </w:rPr>
              <w:t xml:space="preserve">Mobiliser des outils numériques.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591D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 xml:space="preserve">Avec de l’aide j’arrive à utiliser quelques fonctionnalités d’un outil </w:t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numérique.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9310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Je montre que j’ai utilisé différents outils numériques (Traitement de texte, recherche internet, …)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AB5F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 xml:space="preserve">Je sais utiliser les outils numériques pour faire des recherches et produire un document de synthèse permettant de bien comprendre la démarche. </w:t>
            </w:r>
            <w:r>
              <w:rPr>
                <w:rFonts w:ascii="Calibri Light" w:eastAsia="Calibri" w:hAnsi="Calibri Light" w:cs="Calibri Light"/>
                <w:sz w:val="13"/>
                <w:szCs w:val="13"/>
              </w:rPr>
              <w:br/>
            </w:r>
            <w:r>
              <w:rPr>
                <w:rFonts w:ascii="Calibri Light" w:eastAsia="Calibri" w:hAnsi="Calibri Light" w:cs="Calibri Light"/>
                <w:sz w:val="13"/>
                <w:szCs w:val="13"/>
              </w:rPr>
              <w:t>Je montre que je sais insérer une image.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3E31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Je montre une très bonne maîtrise des différents outils.</w:t>
            </w:r>
          </w:p>
        </w:tc>
      </w:tr>
      <w:tr w:rsidR="00026DEE" w14:paraId="744108B6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B1A4" w14:textId="77777777" w:rsidR="00026DEE" w:rsidRDefault="003264A2">
            <w:r>
              <w:rPr>
                <w:rFonts w:ascii="Calibri Light" w:eastAsia="Calibri" w:hAnsi="Calibri Light" w:cs="Calibri Light"/>
                <w:b/>
                <w:sz w:val="13"/>
                <w:szCs w:val="13"/>
              </w:rPr>
              <w:t>Extraire et organiser les informations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8E49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J’utilise une partie des informations.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58B7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 xml:space="preserve">Je commence une démarche cohérente et j’utilise une partie des </w:t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informations.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4849" w14:textId="77777777" w:rsidR="00026DEE" w:rsidRDefault="003264A2">
            <w:pPr>
              <w:rPr>
                <w:rFonts w:ascii="Calibri Light" w:eastAsia="Calibri" w:hAnsi="Calibri Light" w:cs="Calibri Light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sz w:val="13"/>
                <w:szCs w:val="13"/>
              </w:rPr>
              <w:t>Je sais extraire, organiser et confronter les informations à mes connaissances pour mener à bien une démarche et résoudre un problème.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F042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Tous les éléments du problème ont été pris en compte avec les recherches associées pour résoudre le problèm</w:t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e.</w:t>
            </w:r>
          </w:p>
        </w:tc>
      </w:tr>
      <w:tr w:rsidR="00026DEE" w14:paraId="56534887" w14:textId="77777777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2E51" w14:textId="77777777" w:rsidR="00026DEE" w:rsidRDefault="003264A2">
            <w:r>
              <w:rPr>
                <w:rFonts w:ascii="Calibri Light" w:eastAsia="Calibri" w:hAnsi="Calibri Light" w:cs="Calibri Light"/>
                <w:b/>
                <w:sz w:val="13"/>
                <w:szCs w:val="13"/>
              </w:rPr>
              <w:t>Mettre en œuvre un raisonnement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D189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J’essaie quelque chose (un calcul, un schéma, une figure…)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5534" w14:textId="77777777" w:rsidR="00026DEE" w:rsidRDefault="003264A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</w:pP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 xml:space="preserve">Je me lance dans une démarche qui a du sens. Je fais des essais </w:t>
            </w:r>
          </w:p>
          <w:p w14:paraId="24157CF7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Je sais émettre une hypothèse (conjecture) éventuellement avec une aide.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D7BC" w14:textId="77777777" w:rsidR="00026DEE" w:rsidRDefault="003264A2"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 xml:space="preserve">J’utilise un </w:t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>raisonnement et des règles établies (propriétés, théorèmes, formules) pour parvenir à une conclusion.</w:t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br/>
            </w:r>
            <w:r>
              <w:rPr>
                <w:rFonts w:ascii="Calibri Light" w:eastAsia="Calibri" w:hAnsi="Calibri Light" w:cs="Calibri Light"/>
                <w:color w:val="000000"/>
                <w:sz w:val="13"/>
                <w:szCs w:val="13"/>
              </w:rPr>
              <w:t xml:space="preserve"> Je sais formuler une conjecture et montrer si elle est vraie ou fausse.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367E" w14:textId="77777777" w:rsidR="00026DEE" w:rsidRDefault="003264A2">
            <w:r>
              <w:rPr>
                <w:rFonts w:ascii="Calibri Light" w:eastAsia="Calibri" w:hAnsi="Calibri Light" w:cs="Calibri Light"/>
                <w:sz w:val="13"/>
                <w:szCs w:val="13"/>
              </w:rPr>
              <w:t>Niveau 3 validé plusieurs fois ou dans un problème complexe.</w:t>
            </w:r>
          </w:p>
        </w:tc>
      </w:tr>
    </w:tbl>
    <w:p w14:paraId="54124B31" w14:textId="77777777" w:rsidR="00026DEE" w:rsidRDefault="00026DEE">
      <w:pPr>
        <w:rPr>
          <w:rFonts w:ascii="Comic Sans MS" w:hAnsi="Comic Sans MS"/>
          <w:sz w:val="20"/>
          <w:szCs w:val="20"/>
        </w:rPr>
      </w:pPr>
    </w:p>
    <w:p w14:paraId="5CDB8312" w14:textId="77777777" w:rsidR="00026DEE" w:rsidRDefault="00026DEE">
      <w:pPr>
        <w:pStyle w:val="Standard"/>
        <w:rPr>
          <w:rFonts w:ascii="Comic Sans MS" w:hAnsi="Comic Sans MS"/>
          <w:sz w:val="20"/>
          <w:szCs w:val="20"/>
        </w:rPr>
      </w:pPr>
    </w:p>
    <w:p w14:paraId="6C40356F" w14:textId="77777777" w:rsidR="00026DEE" w:rsidRDefault="00026DEE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14:paraId="764ED2BD" w14:textId="77777777" w:rsidR="00026DEE" w:rsidRDefault="00026DEE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14:paraId="48F7A0C2" w14:textId="77777777" w:rsidR="00026DEE" w:rsidRDefault="00026DEE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sectPr w:rsidR="00026DEE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3299" w14:textId="77777777" w:rsidR="003264A2" w:rsidRDefault="003264A2">
      <w:r>
        <w:separator/>
      </w:r>
    </w:p>
  </w:endnote>
  <w:endnote w:type="continuationSeparator" w:id="0">
    <w:p w14:paraId="6D7317EC" w14:textId="77777777" w:rsidR="003264A2" w:rsidRDefault="003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CD25" w14:textId="77777777" w:rsidR="003264A2" w:rsidRDefault="003264A2">
      <w:r>
        <w:rPr>
          <w:color w:val="000000"/>
        </w:rPr>
        <w:separator/>
      </w:r>
    </w:p>
  </w:footnote>
  <w:footnote w:type="continuationSeparator" w:id="0">
    <w:p w14:paraId="10EF8217" w14:textId="77777777" w:rsidR="003264A2" w:rsidRDefault="0032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6DEE"/>
    <w:rsid w:val="00026DEE"/>
    <w:rsid w:val="003264A2"/>
    <w:rsid w:val="00C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FEA4"/>
  <w15:docId w15:val="{C8A22370-EB18-44D9-97D2-BD6DB2D7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Sansinterligne">
    <w:name w:val="No Spacing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Logiciel" TargetMode="External"/><Relationship Id="rId13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Calcul_distribu&#233;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Great_Internet_Mersenne_Prime_Search" TargetMode="External"/><Relationship Id="rId11" Type="http://schemas.openxmlformats.org/officeDocument/2006/relationships/hyperlink" Target="https://fr.wikipedia.org/wiki/Nombre_de_Mersenne_premie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Nombre_premier_de_Mersen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r.wikipedia.org/wiki/Client-serveu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boulay</dc:creator>
  <cp:lastModifiedBy>Emmanuel Malgras</cp:lastModifiedBy>
  <cp:revision>2</cp:revision>
  <dcterms:created xsi:type="dcterms:W3CDTF">2021-04-14T07:02:00Z</dcterms:created>
  <dcterms:modified xsi:type="dcterms:W3CDTF">2021-04-14T07:02:00Z</dcterms:modified>
</cp:coreProperties>
</file>