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EPS et anglais</w:t>
      </w:r>
    </w:p>
    <w:p w:rsidR="0013550E" w:rsidRDefault="0013550E" w:rsidP="0013550E">
      <w:pPr>
        <w:pStyle w:val="Sansinterligne"/>
        <w:rPr>
          <w:b/>
          <w:sz w:val="26"/>
          <w:szCs w:val="26"/>
        </w:rPr>
      </w:pPr>
    </w:p>
    <w:p w:rsidR="00B67DD7" w:rsidRPr="0014384D" w:rsidRDefault="00AA28DF" w:rsidP="00B67DD7">
      <w:pPr>
        <w:pStyle w:val="Sansinterligne"/>
        <w:rPr>
          <w:b/>
          <w:sz w:val="26"/>
          <w:szCs w:val="26"/>
        </w:rPr>
      </w:pPr>
      <w:hyperlink w:anchor="cycle2" w:history="1">
        <w:r w:rsidR="00B67DD7" w:rsidRPr="0014384D">
          <w:rPr>
            <w:rStyle w:val="Lienhypertexte"/>
            <w:b/>
            <w:sz w:val="26"/>
            <w:szCs w:val="26"/>
          </w:rPr>
          <w:t xml:space="preserve">Cycle </w:t>
        </w:r>
        <w:r w:rsidR="00847F10">
          <w:rPr>
            <w:rStyle w:val="Lienhypertexte"/>
            <w:b/>
            <w:sz w:val="26"/>
            <w:szCs w:val="26"/>
          </w:rPr>
          <w:t>1</w:t>
        </w:r>
      </w:hyperlink>
    </w:p>
    <w:p w:rsidR="00B67DD7" w:rsidRDefault="00B67DD7" w:rsidP="00B67DD7">
      <w:pPr>
        <w:pStyle w:val="Sansinterligne"/>
      </w:pPr>
    </w:p>
    <w:p w:rsidR="00D0051E" w:rsidRDefault="00D0051E" w:rsidP="00D0051E">
      <w:pPr>
        <w:pStyle w:val="Sansinterligne"/>
        <w:shd w:val="clear" w:color="auto" w:fill="8EAADB" w:themeFill="accent1" w:themeFillTint="99"/>
        <w:rPr>
          <w:b/>
        </w:rPr>
      </w:pPr>
      <w:bookmarkStart w:id="0" w:name="communiqueraveclesautres"/>
      <w:r w:rsidRPr="00A0714A">
        <w:rPr>
          <w:b/>
        </w:rPr>
        <w:t>Communiquer avec les autres au travers d'actions à visée expressive ou artistique</w:t>
      </w:r>
    </w:p>
    <w:bookmarkEnd w:id="0"/>
    <w:p w:rsidR="0013550E" w:rsidRDefault="0013550E" w:rsidP="0013550E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A28DF" w:rsidTr="00D3227F">
        <w:trPr>
          <w:trHeight w:val="650"/>
        </w:trPr>
        <w:tc>
          <w:tcPr>
            <w:tcW w:w="4531" w:type="dxa"/>
            <w:vAlign w:val="center"/>
          </w:tcPr>
          <w:p w:rsidR="00AA28DF" w:rsidRDefault="00AA28DF" w:rsidP="00AA28DF">
            <w:pPr>
              <w:pStyle w:val="Sansinterligne"/>
            </w:pPr>
            <w:bookmarkStart w:id="1" w:name="_GoBack" w:colFirst="0" w:colLast="1"/>
            <w:r>
              <w:t>Rondes</w:t>
            </w:r>
          </w:p>
        </w:tc>
        <w:tc>
          <w:tcPr>
            <w:tcW w:w="4531" w:type="dxa"/>
          </w:tcPr>
          <w:p w:rsidR="00AA28DF" w:rsidRDefault="00AA28DF" w:rsidP="00AA28DF">
            <w:pPr>
              <w:pStyle w:val="Sansinterligne"/>
            </w:pPr>
            <w:hyperlink r:id="rId5" w:history="1">
              <w:r w:rsidRPr="0072686A">
                <w:rPr>
                  <w:rStyle w:val="Lienhypertexte"/>
                </w:rPr>
                <w:t>Fiches de préparation EMILE</w:t>
              </w:r>
            </w:hyperlink>
            <w:r>
              <w:t xml:space="preserve"> autour de plusieurs rondes et chansons à danser</w:t>
            </w:r>
          </w:p>
        </w:tc>
      </w:tr>
      <w:bookmarkEnd w:id="1"/>
    </w:tbl>
    <w:p w:rsidR="006406F2" w:rsidRDefault="006406F2" w:rsidP="0013550E">
      <w:pPr>
        <w:pStyle w:val="Sansinterligne"/>
      </w:pPr>
    </w:p>
    <w:p w:rsidR="0013550E" w:rsidRPr="009C431A" w:rsidRDefault="0013550E" w:rsidP="0013550E">
      <w:pPr>
        <w:pStyle w:val="Sansinterligne"/>
        <w:rPr>
          <w:b/>
        </w:rPr>
      </w:pPr>
      <w:r w:rsidRPr="009C431A">
        <w:rPr>
          <w:b/>
        </w:rPr>
        <w:t xml:space="preserve">Eléments </w:t>
      </w:r>
      <w:r w:rsidR="00633086" w:rsidRPr="009C431A">
        <w:rPr>
          <w:b/>
        </w:rPr>
        <w:t>linguistiques</w:t>
      </w:r>
      <w:r w:rsidRPr="009C431A">
        <w:rPr>
          <w:b/>
        </w:rPr>
        <w:t xml:space="preserve"> : </w:t>
      </w:r>
    </w:p>
    <w:p w:rsidR="00633086" w:rsidRDefault="00633086" w:rsidP="00683366">
      <w:pPr>
        <w:pStyle w:val="Sansinterligne"/>
        <w:rPr>
          <w:rStyle w:val="Accentuation"/>
          <w:color w:val="000000"/>
          <w:sz w:val="27"/>
          <w:szCs w:val="27"/>
        </w:rPr>
      </w:pPr>
    </w:p>
    <w:p w:rsidR="00AA28DF" w:rsidRDefault="00AA28DF" w:rsidP="00AA28DF">
      <w:pPr>
        <w:pStyle w:val="Sansinterligne"/>
      </w:pPr>
      <w:r w:rsidRPr="0072686A">
        <w:rPr>
          <w:u w:val="single"/>
        </w:rPr>
        <w:t xml:space="preserve">If </w:t>
      </w:r>
      <w:proofErr w:type="spellStart"/>
      <w:r w:rsidRPr="0072686A">
        <w:rPr>
          <w:u w:val="single"/>
        </w:rPr>
        <w:t>you’re</w:t>
      </w:r>
      <w:proofErr w:type="spellEnd"/>
      <w:r w:rsidRPr="0072686A">
        <w:rPr>
          <w:u w:val="single"/>
        </w:rPr>
        <w:t xml:space="preserve"> happy</w:t>
      </w:r>
      <w:r>
        <w:t xml:space="preserve">: clap </w:t>
      </w:r>
      <w:proofErr w:type="spellStart"/>
      <w:r>
        <w:t>your</w:t>
      </w:r>
      <w:proofErr w:type="spellEnd"/>
      <w:r>
        <w:t xml:space="preserve"> hands, </w:t>
      </w:r>
      <w:proofErr w:type="spellStart"/>
      <w:r>
        <w:t>nod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head</w:t>
      </w:r>
      <w:proofErr w:type="spellEnd"/>
      <w:r>
        <w:t xml:space="preserve">, </w:t>
      </w:r>
      <w:proofErr w:type="spellStart"/>
      <w:r>
        <w:t>stamp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feet</w:t>
      </w:r>
      <w:proofErr w:type="spellEnd"/>
      <w:r>
        <w:t xml:space="preserve">, click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fingers</w:t>
      </w:r>
      <w:proofErr w:type="spellEnd"/>
      <w:r>
        <w:t xml:space="preserve">, </w:t>
      </w:r>
      <w:proofErr w:type="spellStart"/>
      <w:r>
        <w:t>say</w:t>
      </w:r>
      <w:proofErr w:type="spellEnd"/>
      <w:r>
        <w:t xml:space="preserve"> “</w:t>
      </w:r>
      <w:proofErr w:type="spellStart"/>
      <w:r>
        <w:t>we</w:t>
      </w:r>
      <w:proofErr w:type="spellEnd"/>
      <w:r>
        <w:t xml:space="preserve"> are”, “do all five”.</w:t>
      </w:r>
    </w:p>
    <w:p w:rsidR="00AA28DF" w:rsidRDefault="00AA28DF" w:rsidP="00AA28DF">
      <w:pPr>
        <w:pStyle w:val="Sansinterligne"/>
      </w:pPr>
      <w:r w:rsidRPr="0072686A">
        <w:rPr>
          <w:u w:val="single"/>
        </w:rPr>
        <w:t xml:space="preserve">Head, </w:t>
      </w:r>
      <w:proofErr w:type="spellStart"/>
      <w:r w:rsidRPr="0072686A">
        <w:rPr>
          <w:u w:val="single"/>
        </w:rPr>
        <w:t>shoulders</w:t>
      </w:r>
      <w:proofErr w:type="spellEnd"/>
      <w:r w:rsidRPr="0072686A">
        <w:rPr>
          <w:u w:val="single"/>
        </w:rPr>
        <w:t xml:space="preserve">, </w:t>
      </w:r>
      <w:proofErr w:type="spellStart"/>
      <w:r w:rsidRPr="0072686A">
        <w:rPr>
          <w:u w:val="single"/>
        </w:rPr>
        <w:t>knees</w:t>
      </w:r>
      <w:proofErr w:type="spellEnd"/>
      <w:r w:rsidRPr="0072686A">
        <w:rPr>
          <w:u w:val="single"/>
        </w:rPr>
        <w:t xml:space="preserve"> and </w:t>
      </w:r>
      <w:proofErr w:type="spellStart"/>
      <w:r w:rsidRPr="0072686A">
        <w:rPr>
          <w:u w:val="single"/>
        </w:rPr>
        <w:t>toes</w:t>
      </w:r>
      <w:proofErr w:type="spellEnd"/>
      <w:r>
        <w:t xml:space="preserve">: </w:t>
      </w:r>
      <w:r w:rsidRPr="0072686A">
        <w:t xml:space="preserve">Head, </w:t>
      </w:r>
      <w:proofErr w:type="spellStart"/>
      <w:r w:rsidRPr="0072686A">
        <w:t>shoulders</w:t>
      </w:r>
      <w:proofErr w:type="spellEnd"/>
      <w:r w:rsidRPr="0072686A">
        <w:t xml:space="preserve">, </w:t>
      </w:r>
      <w:proofErr w:type="spellStart"/>
      <w:r w:rsidRPr="0072686A">
        <w:t>knees</w:t>
      </w:r>
      <w:proofErr w:type="spellEnd"/>
      <w:r w:rsidRPr="0072686A">
        <w:t xml:space="preserve">, </w:t>
      </w:r>
      <w:proofErr w:type="spellStart"/>
      <w:r w:rsidRPr="0072686A">
        <w:t>toes</w:t>
      </w:r>
      <w:proofErr w:type="spellEnd"/>
      <w:r w:rsidRPr="0072686A">
        <w:t xml:space="preserve">, </w:t>
      </w:r>
      <w:proofErr w:type="spellStart"/>
      <w:r w:rsidRPr="0072686A">
        <w:t>eyes</w:t>
      </w:r>
      <w:proofErr w:type="spellEnd"/>
      <w:r w:rsidRPr="0072686A">
        <w:t xml:space="preserve">, </w:t>
      </w:r>
      <w:proofErr w:type="spellStart"/>
      <w:r w:rsidRPr="0072686A">
        <w:t>ears</w:t>
      </w:r>
      <w:proofErr w:type="spellEnd"/>
      <w:r w:rsidRPr="0072686A">
        <w:t xml:space="preserve">, </w:t>
      </w:r>
      <w:proofErr w:type="spellStart"/>
      <w:r w:rsidRPr="0072686A">
        <w:t>mouth</w:t>
      </w:r>
      <w:proofErr w:type="spellEnd"/>
      <w:r w:rsidRPr="0072686A">
        <w:t xml:space="preserve">, </w:t>
      </w:r>
      <w:proofErr w:type="spellStart"/>
      <w:r w:rsidRPr="0072686A">
        <w:t>nose</w:t>
      </w:r>
      <w:proofErr w:type="spellEnd"/>
      <w:r w:rsidRPr="0072686A">
        <w:t xml:space="preserve">.  </w:t>
      </w:r>
    </w:p>
    <w:p w:rsidR="00AA28DF" w:rsidRDefault="00AA28DF" w:rsidP="00AA28DF">
      <w:pPr>
        <w:pStyle w:val="Sansinterligne"/>
      </w:pPr>
      <w:proofErr w:type="spellStart"/>
      <w:r w:rsidRPr="009836D7">
        <w:rPr>
          <w:u w:val="single"/>
        </w:rPr>
        <w:t>We</w:t>
      </w:r>
      <w:proofErr w:type="spellEnd"/>
      <w:r w:rsidRPr="009836D7">
        <w:rPr>
          <w:u w:val="single"/>
        </w:rPr>
        <w:t xml:space="preserve"> all clap hands </w:t>
      </w:r>
      <w:proofErr w:type="spellStart"/>
      <w:r w:rsidRPr="009836D7">
        <w:rPr>
          <w:u w:val="single"/>
        </w:rPr>
        <w:t>together</w:t>
      </w:r>
      <w:proofErr w:type="spellEnd"/>
      <w:r>
        <w:t xml:space="preserve">: Hands, </w:t>
      </w:r>
      <w:proofErr w:type="spellStart"/>
      <w:r>
        <w:t>feet</w:t>
      </w:r>
      <w:proofErr w:type="spellEnd"/>
      <w:r>
        <w:t xml:space="preserve">, </w:t>
      </w:r>
      <w:proofErr w:type="spellStart"/>
      <w:r>
        <w:t>arms</w:t>
      </w:r>
      <w:proofErr w:type="spellEnd"/>
      <w:r>
        <w:t xml:space="preserve">, </w:t>
      </w:r>
      <w:proofErr w:type="spellStart"/>
      <w:r>
        <w:t>together</w:t>
      </w:r>
      <w:proofErr w:type="spellEnd"/>
      <w:r>
        <w:t xml:space="preserve">, up, down. Clap, </w:t>
      </w:r>
      <w:proofErr w:type="spellStart"/>
      <w:r>
        <w:t>stamp</w:t>
      </w:r>
      <w:proofErr w:type="spellEnd"/>
      <w:r>
        <w:t xml:space="preserve">, jump up and down, swing, </w:t>
      </w:r>
      <w:proofErr w:type="spellStart"/>
      <w:r>
        <w:t>sleep</w:t>
      </w:r>
      <w:proofErr w:type="spellEnd"/>
      <w:r>
        <w:t xml:space="preserve">. Simons </w:t>
      </w:r>
      <w:proofErr w:type="spellStart"/>
      <w:r>
        <w:t>says</w:t>
      </w:r>
      <w:proofErr w:type="spellEnd"/>
      <w:r>
        <w:t>…</w:t>
      </w:r>
    </w:p>
    <w:p w:rsidR="00AA28DF" w:rsidRDefault="00AA28DF" w:rsidP="00AA28DF">
      <w:pPr>
        <w:pStyle w:val="Sansinterligne"/>
      </w:pPr>
      <w:r w:rsidRPr="009836D7">
        <w:rPr>
          <w:u w:val="single"/>
        </w:rPr>
        <w:t xml:space="preserve">Jumping up and down like </w:t>
      </w:r>
      <w:proofErr w:type="spellStart"/>
      <w:r w:rsidRPr="009836D7">
        <w:rPr>
          <w:u w:val="single"/>
        </w:rPr>
        <w:t>this</w:t>
      </w:r>
      <w:proofErr w:type="spellEnd"/>
      <w:r>
        <w:t xml:space="preserve">: Days of the </w:t>
      </w:r>
      <w:proofErr w:type="spellStart"/>
      <w:r>
        <w:t>week</w:t>
      </w:r>
      <w:proofErr w:type="spellEnd"/>
      <w:r>
        <w:t xml:space="preserve">. Jumping up and down, </w:t>
      </w:r>
      <w:proofErr w:type="spellStart"/>
      <w:r>
        <w:t>hopping</w:t>
      </w:r>
      <w:proofErr w:type="spellEnd"/>
      <w:r>
        <w:t xml:space="preserve"> up and down, </w:t>
      </w:r>
      <w:proofErr w:type="spellStart"/>
      <w:r>
        <w:t>skipping</w:t>
      </w:r>
      <w:proofErr w:type="spellEnd"/>
      <w:r>
        <w:t xml:space="preserve"> up and down, </w:t>
      </w:r>
      <w:proofErr w:type="spellStart"/>
      <w:r>
        <w:t>marching</w:t>
      </w:r>
      <w:proofErr w:type="spellEnd"/>
      <w:r>
        <w:t xml:space="preserve"> </w:t>
      </w:r>
    </w:p>
    <w:p w:rsidR="00AA28DF" w:rsidRDefault="00AA28DF" w:rsidP="00AA28DF">
      <w:pPr>
        <w:pStyle w:val="Sansinterligne"/>
      </w:pPr>
      <w:proofErr w:type="gramStart"/>
      <w:r>
        <w:t>up</w:t>
      </w:r>
      <w:proofErr w:type="gramEnd"/>
      <w:r>
        <w:t xml:space="preserve"> and down, running up and down.</w:t>
      </w:r>
    </w:p>
    <w:p w:rsidR="00AA28DF" w:rsidRDefault="00AA28DF" w:rsidP="00AA28DF">
      <w:pPr>
        <w:pStyle w:val="Sansinterligne"/>
      </w:pPr>
      <w:r w:rsidRPr="006E24CB">
        <w:rPr>
          <w:u w:val="single"/>
        </w:rPr>
        <w:t xml:space="preserve">The </w:t>
      </w:r>
      <w:proofErr w:type="spellStart"/>
      <w:r w:rsidRPr="006E24CB">
        <w:rPr>
          <w:u w:val="single"/>
        </w:rPr>
        <w:t>farmer’s</w:t>
      </w:r>
      <w:proofErr w:type="spellEnd"/>
      <w:r w:rsidRPr="006E24CB">
        <w:rPr>
          <w:u w:val="single"/>
        </w:rPr>
        <w:t xml:space="preserve"> in </w:t>
      </w:r>
      <w:proofErr w:type="spellStart"/>
      <w:r w:rsidRPr="006E24CB">
        <w:rPr>
          <w:u w:val="single"/>
        </w:rPr>
        <w:t>his</w:t>
      </w:r>
      <w:proofErr w:type="spellEnd"/>
      <w:r w:rsidRPr="006E24CB">
        <w:rPr>
          <w:u w:val="single"/>
        </w:rPr>
        <w:t xml:space="preserve"> den</w:t>
      </w:r>
      <w:r>
        <w:t xml:space="preserve">: </w:t>
      </w:r>
      <w:proofErr w:type="spellStart"/>
      <w:r w:rsidRPr="006E24CB">
        <w:t>farmer</w:t>
      </w:r>
      <w:proofErr w:type="spellEnd"/>
      <w:r w:rsidRPr="006E24CB">
        <w:t xml:space="preserve">, </w:t>
      </w:r>
      <w:proofErr w:type="spellStart"/>
      <w:r w:rsidRPr="006E24CB">
        <w:t>wife</w:t>
      </w:r>
      <w:proofErr w:type="spellEnd"/>
      <w:r w:rsidRPr="006E24CB">
        <w:t xml:space="preserve">, </w:t>
      </w:r>
      <w:proofErr w:type="spellStart"/>
      <w:r w:rsidRPr="006E24CB">
        <w:t>child</w:t>
      </w:r>
      <w:proofErr w:type="spellEnd"/>
      <w:r w:rsidRPr="006E24CB">
        <w:t>, nurse, dog, pat the dog, E-I -</w:t>
      </w:r>
      <w:proofErr w:type="spellStart"/>
      <w:r w:rsidRPr="006E24CB">
        <w:t>addy</w:t>
      </w:r>
      <w:proofErr w:type="spellEnd"/>
      <w:r w:rsidRPr="006E24CB">
        <w:t xml:space="preserve"> O</w:t>
      </w:r>
      <w:r>
        <w:t>.</w:t>
      </w:r>
    </w:p>
    <w:p w:rsidR="00AA28DF" w:rsidRDefault="00AA28DF" w:rsidP="00AA28DF">
      <w:pPr>
        <w:pStyle w:val="Sansinterligne"/>
      </w:pPr>
      <w:proofErr w:type="spellStart"/>
      <w:r>
        <w:rPr>
          <w:u w:val="single"/>
        </w:rPr>
        <w:t>Here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we</w:t>
      </w:r>
      <w:proofErr w:type="spellEnd"/>
      <w:r>
        <w:rPr>
          <w:u w:val="single"/>
        </w:rPr>
        <w:t xml:space="preserve"> go round the </w:t>
      </w:r>
      <w:proofErr w:type="spellStart"/>
      <w:r>
        <w:rPr>
          <w:u w:val="single"/>
        </w:rPr>
        <w:t>mulberry</w:t>
      </w:r>
      <w:proofErr w:type="spellEnd"/>
      <w:r>
        <w:rPr>
          <w:u w:val="single"/>
        </w:rPr>
        <w:t xml:space="preserve"> bush</w:t>
      </w:r>
      <w:r>
        <w:t xml:space="preserve">: </w:t>
      </w:r>
      <w:proofErr w:type="spellStart"/>
      <w:r>
        <w:t>mulberry</w:t>
      </w:r>
      <w:proofErr w:type="spellEnd"/>
      <w:r>
        <w:t xml:space="preserve"> bush, </w:t>
      </w:r>
      <w:proofErr w:type="spellStart"/>
      <w:r>
        <w:t>wash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</w:p>
    <w:p w:rsidR="00C356EB" w:rsidRPr="00D0051E" w:rsidRDefault="00AA28DF" w:rsidP="00AA28DF">
      <w:pPr>
        <w:pStyle w:val="Sansinterligne"/>
        <w:rPr>
          <w:i/>
        </w:rPr>
      </w:pPr>
      <w:proofErr w:type="gramStart"/>
      <w:r>
        <w:t>face</w:t>
      </w:r>
      <w:proofErr w:type="gramEnd"/>
      <w:r>
        <w:t xml:space="preserve">, </w:t>
      </w:r>
      <w:proofErr w:type="spellStart"/>
      <w:r>
        <w:t>brush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feet</w:t>
      </w:r>
      <w:proofErr w:type="spellEnd"/>
      <w:r>
        <w:t xml:space="preserve">, </w:t>
      </w:r>
      <w:proofErr w:type="spellStart"/>
      <w:r>
        <w:t>comb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hair</w:t>
      </w:r>
      <w:proofErr w:type="spellEnd"/>
      <w:r>
        <w:t xml:space="preserve">, </w:t>
      </w:r>
      <w:proofErr w:type="spellStart"/>
      <w:r>
        <w:t>wave</w:t>
      </w:r>
      <w:proofErr w:type="spellEnd"/>
      <w:r>
        <w:t xml:space="preserve"> bye-bye.</w:t>
      </w:r>
    </w:p>
    <w:sectPr w:rsidR="00C356EB" w:rsidRPr="00D0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CB5"/>
    <w:multiLevelType w:val="hybridMultilevel"/>
    <w:tmpl w:val="9260EFB0"/>
    <w:lvl w:ilvl="0" w:tplc="27D6BE4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5A48"/>
    <w:multiLevelType w:val="hybridMultilevel"/>
    <w:tmpl w:val="FB660F0A"/>
    <w:lvl w:ilvl="0" w:tplc="8D100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10028"/>
    <w:multiLevelType w:val="hybridMultilevel"/>
    <w:tmpl w:val="23CA446A"/>
    <w:lvl w:ilvl="0" w:tplc="3868429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E"/>
    <w:rsid w:val="00131C17"/>
    <w:rsid w:val="0013550E"/>
    <w:rsid w:val="001D16AC"/>
    <w:rsid w:val="003211AA"/>
    <w:rsid w:val="003C1141"/>
    <w:rsid w:val="004907F6"/>
    <w:rsid w:val="004A36B7"/>
    <w:rsid w:val="004C0531"/>
    <w:rsid w:val="0059648F"/>
    <w:rsid w:val="00633086"/>
    <w:rsid w:val="006406F2"/>
    <w:rsid w:val="00683366"/>
    <w:rsid w:val="00683D7D"/>
    <w:rsid w:val="00693120"/>
    <w:rsid w:val="006B4D10"/>
    <w:rsid w:val="00746132"/>
    <w:rsid w:val="008100E7"/>
    <w:rsid w:val="00847F10"/>
    <w:rsid w:val="008854F8"/>
    <w:rsid w:val="00997F2D"/>
    <w:rsid w:val="009B62B6"/>
    <w:rsid w:val="009C298E"/>
    <w:rsid w:val="009C431A"/>
    <w:rsid w:val="009C558A"/>
    <w:rsid w:val="009E6701"/>
    <w:rsid w:val="00A33C53"/>
    <w:rsid w:val="00A43249"/>
    <w:rsid w:val="00A47958"/>
    <w:rsid w:val="00AA28DF"/>
    <w:rsid w:val="00B571F3"/>
    <w:rsid w:val="00B63E30"/>
    <w:rsid w:val="00B67DD7"/>
    <w:rsid w:val="00BB000D"/>
    <w:rsid w:val="00C356EB"/>
    <w:rsid w:val="00D0051E"/>
    <w:rsid w:val="00D757CF"/>
    <w:rsid w:val="00DA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DCBB8"/>
  <w15:chartTrackingRefBased/>
  <w15:docId w15:val="{588FB3A3-B593-4B5E-B1C4-AACAF359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06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3550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3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550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997F2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33086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6931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ocad.ac-nantes.fr/index.php/s/WSqT9epRd46nR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Beckmann Vincent</dc:creator>
  <cp:keywords/>
  <dc:description/>
  <cp:lastModifiedBy>Beckmann Vincent</cp:lastModifiedBy>
  <cp:revision>2</cp:revision>
  <dcterms:created xsi:type="dcterms:W3CDTF">2024-06-04T13:58:00Z</dcterms:created>
  <dcterms:modified xsi:type="dcterms:W3CDTF">2024-06-04T13:58:00Z</dcterms:modified>
</cp:coreProperties>
</file>