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B6089" w14:textId="77777777" w:rsidR="00354A68" w:rsidRDefault="00354A68">
      <w:pPr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shd w:val="clear" w:color="auto" w:fill="D9D9D9"/>
        <w:ind w:right="202"/>
        <w:rPr>
          <w:rFonts w:ascii="Arial" w:hAnsi="Arial" w:cs="Arial"/>
          <w:sz w:val="36"/>
          <w:szCs w:val="36"/>
        </w:rPr>
      </w:pPr>
    </w:p>
    <w:p w14:paraId="26E35C0F" w14:textId="77777777" w:rsidR="00354A68" w:rsidRDefault="00EB6F5C">
      <w:pPr>
        <w:pStyle w:val="Titre1"/>
        <w:numPr>
          <w:ilvl w:val="0"/>
          <w:numId w:val="2"/>
        </w:numPr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shd w:val="clear" w:color="auto" w:fill="D9D9D9"/>
        <w:tabs>
          <w:tab w:val="left" w:pos="9540"/>
        </w:tabs>
        <w:ind w:left="0" w:right="202" w:firstLine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BACCALAURÉAT SCIENCES ET TECHNOLOGIES</w:t>
      </w:r>
    </w:p>
    <w:p w14:paraId="7B4F81B0" w14:textId="77777777" w:rsidR="00354A68" w:rsidRDefault="00EB6F5C">
      <w:pPr>
        <w:pStyle w:val="Titre1"/>
        <w:numPr>
          <w:ilvl w:val="0"/>
          <w:numId w:val="2"/>
        </w:numPr>
        <w:pBdr>
          <w:top w:val="single" w:sz="4" w:space="1" w:color="000000"/>
          <w:left w:val="single" w:sz="4" w:space="0" w:color="000000"/>
          <w:bottom w:val="single" w:sz="4" w:space="4" w:color="000000"/>
          <w:right w:val="single" w:sz="4" w:space="4" w:color="000000"/>
        </w:pBdr>
        <w:shd w:val="clear" w:color="auto" w:fill="D9D9D9"/>
        <w:tabs>
          <w:tab w:val="left" w:pos="9540"/>
        </w:tabs>
        <w:ind w:left="0" w:right="202" w:firstLine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DE LA SANTÉ ET DU SOCIAL </w:t>
      </w:r>
    </w:p>
    <w:p w14:paraId="342F3FC3" w14:textId="77777777" w:rsidR="00354A68" w:rsidRDefault="00354A68">
      <w:pPr>
        <w:rPr>
          <w:lang w:eastAsia="hi-IN" w:bidi="hi-IN"/>
        </w:rPr>
      </w:pPr>
    </w:p>
    <w:p w14:paraId="13ADFB60" w14:textId="77777777" w:rsidR="00354A68" w:rsidRDefault="00354A68">
      <w:pPr>
        <w:spacing w:after="0" w:line="240" w:lineRule="auto"/>
        <w:jc w:val="center"/>
        <w:rPr>
          <w:rFonts w:ascii="Arial" w:hAnsi="Arial" w:cs="Arial"/>
        </w:rPr>
      </w:pPr>
    </w:p>
    <w:p w14:paraId="14915C0F" w14:textId="77777777" w:rsidR="00354A68" w:rsidRDefault="00354A68">
      <w:pPr>
        <w:spacing w:after="0" w:line="240" w:lineRule="auto"/>
        <w:jc w:val="center"/>
        <w:rPr>
          <w:rFonts w:ascii="Arial" w:hAnsi="Arial" w:cs="Arial"/>
        </w:rPr>
      </w:pPr>
    </w:p>
    <w:p w14:paraId="2785582F" w14:textId="77777777" w:rsidR="00354A68" w:rsidRDefault="00354A68">
      <w:pPr>
        <w:spacing w:after="0" w:line="240" w:lineRule="auto"/>
        <w:jc w:val="center"/>
        <w:rPr>
          <w:rFonts w:ascii="Arial" w:hAnsi="Arial" w:cs="Arial"/>
        </w:rPr>
      </w:pPr>
    </w:p>
    <w:p w14:paraId="4194C769" w14:textId="77777777" w:rsidR="00354A68" w:rsidRDefault="00354A68">
      <w:pPr>
        <w:spacing w:after="0" w:line="240" w:lineRule="auto"/>
        <w:rPr>
          <w:rFonts w:ascii="Arial" w:hAnsi="Arial" w:cs="Arial"/>
        </w:rPr>
      </w:pPr>
    </w:p>
    <w:p w14:paraId="03B2D3CD" w14:textId="77777777" w:rsidR="00354A68" w:rsidRDefault="00354A68">
      <w:pPr>
        <w:spacing w:after="0" w:line="240" w:lineRule="auto"/>
        <w:jc w:val="center"/>
        <w:rPr>
          <w:rFonts w:ascii="Arial" w:hAnsi="Arial" w:cs="Arial"/>
        </w:rPr>
      </w:pPr>
    </w:p>
    <w:p w14:paraId="7E740BFA" w14:textId="77777777" w:rsidR="00354A68" w:rsidRDefault="00354A68">
      <w:pPr>
        <w:spacing w:after="0" w:line="240" w:lineRule="auto"/>
        <w:jc w:val="center"/>
        <w:rPr>
          <w:rFonts w:ascii="Arial" w:hAnsi="Arial" w:cs="Arial"/>
        </w:rPr>
      </w:pPr>
    </w:p>
    <w:p w14:paraId="44FC71FA" w14:textId="77777777" w:rsidR="00354A68" w:rsidRDefault="00354A68">
      <w:pPr>
        <w:spacing w:after="0" w:line="240" w:lineRule="auto"/>
        <w:jc w:val="center"/>
        <w:rPr>
          <w:rFonts w:ascii="Arial" w:hAnsi="Arial" w:cs="Arial"/>
        </w:rPr>
      </w:pPr>
    </w:p>
    <w:p w14:paraId="23AD5CE9" w14:textId="77777777" w:rsidR="00354A68" w:rsidRDefault="00354A68">
      <w:pPr>
        <w:spacing w:after="0" w:line="240" w:lineRule="auto"/>
        <w:jc w:val="center"/>
        <w:rPr>
          <w:rFonts w:ascii="Arial" w:hAnsi="Arial" w:cs="Arial"/>
        </w:rPr>
      </w:pPr>
    </w:p>
    <w:p w14:paraId="4CD22F5C" w14:textId="77777777" w:rsidR="00354A68" w:rsidRDefault="00EB6F5C">
      <w:pPr>
        <w:pStyle w:val="Normalcentr1"/>
        <w:pBdr>
          <w:top w:val="single" w:sz="4" w:space="1" w:color="000000"/>
          <w:left w:val="single" w:sz="4" w:space="29" w:color="000000"/>
          <w:bottom w:val="single" w:sz="4" w:space="1" w:color="000000"/>
          <w:right w:val="single" w:sz="4" w:space="8" w:color="000000"/>
        </w:pBdr>
        <w:shd w:val="clear" w:color="auto" w:fill="D9D9D9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ÉPREUVE ORALE de contrôle du second groupe d’épreuves</w:t>
      </w:r>
    </w:p>
    <w:p w14:paraId="366FB8A9" w14:textId="77777777" w:rsidR="00354A68" w:rsidRDefault="00EB6F5C">
      <w:pPr>
        <w:pStyle w:val="Normalcentr1"/>
        <w:pBdr>
          <w:top w:val="single" w:sz="4" w:space="1" w:color="000000"/>
          <w:left w:val="single" w:sz="4" w:space="29" w:color="000000"/>
          <w:bottom w:val="single" w:sz="4" w:space="1" w:color="000000"/>
          <w:right w:val="single" w:sz="4" w:space="8" w:color="000000"/>
        </w:pBdr>
        <w:shd w:val="clear" w:color="auto" w:fill="D9D9D9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CHIMIE, BIOLOGIE ET PHYSIOPATHOLOGIE HUMAINES</w:t>
      </w:r>
    </w:p>
    <w:p w14:paraId="770BF5DF" w14:textId="77777777" w:rsidR="00354A68" w:rsidRDefault="00EB6F5C">
      <w:pPr>
        <w:pStyle w:val="Normalcentr1"/>
        <w:pBdr>
          <w:top w:val="single" w:sz="4" w:space="1" w:color="000000"/>
          <w:left w:val="single" w:sz="4" w:space="29" w:color="000000"/>
          <w:bottom w:val="single" w:sz="4" w:space="1" w:color="000000"/>
          <w:right w:val="single" w:sz="4" w:space="8" w:color="000000"/>
        </w:pBdr>
        <w:shd w:val="clear" w:color="auto" w:fill="D9D9D9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coefficient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16)</w:t>
      </w:r>
    </w:p>
    <w:p w14:paraId="20E45AFC" w14:textId="77777777" w:rsidR="00354A68" w:rsidRDefault="00354A68">
      <w:pPr>
        <w:pBdr>
          <w:top w:val="single" w:sz="4" w:space="1" w:color="000000"/>
        </w:pBdr>
        <w:spacing w:after="0" w:line="240" w:lineRule="auto"/>
        <w:ind w:left="2517" w:right="25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832978" w14:textId="77777777" w:rsidR="00354A68" w:rsidRDefault="00354A68">
      <w:pPr>
        <w:pBdr>
          <w:top w:val="single" w:sz="4" w:space="1" w:color="000000"/>
        </w:pBdr>
        <w:spacing w:after="0" w:line="240" w:lineRule="auto"/>
        <w:ind w:left="2517" w:right="25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DADC14" w14:textId="77777777" w:rsidR="00354A68" w:rsidRDefault="00354A68">
      <w:pPr>
        <w:pBdr>
          <w:top w:val="single" w:sz="4" w:space="1" w:color="000000"/>
        </w:pBdr>
        <w:spacing w:after="0" w:line="240" w:lineRule="auto"/>
        <w:ind w:left="2517" w:right="25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C39ABEE" w14:textId="77777777" w:rsidR="00354A68" w:rsidRDefault="00354A68">
      <w:pPr>
        <w:pBdr>
          <w:top w:val="single" w:sz="4" w:space="1" w:color="000000"/>
        </w:pBdr>
        <w:spacing w:after="0" w:line="240" w:lineRule="auto"/>
        <w:ind w:left="2517" w:right="25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8599EF" w14:textId="77777777" w:rsidR="00354A68" w:rsidRDefault="00354A68">
      <w:pPr>
        <w:pBdr>
          <w:top w:val="single" w:sz="4" w:space="1" w:color="000000"/>
        </w:pBdr>
        <w:spacing w:after="0" w:line="240" w:lineRule="auto"/>
        <w:ind w:left="2517" w:right="25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F6F42D0" w14:textId="77777777" w:rsidR="00354A68" w:rsidRDefault="00354A68">
      <w:pPr>
        <w:pBdr>
          <w:top w:val="single" w:sz="4" w:space="1" w:color="000000"/>
        </w:pBdr>
        <w:spacing w:after="0" w:line="240" w:lineRule="auto"/>
        <w:ind w:left="2517" w:right="25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62E900" w14:textId="77777777" w:rsidR="00354A68" w:rsidRDefault="00354A68">
      <w:pPr>
        <w:pBdr>
          <w:top w:val="single" w:sz="4" w:space="1" w:color="000000"/>
          <w:bottom w:val="single" w:sz="4" w:space="1" w:color="000000"/>
        </w:pBdr>
        <w:spacing w:after="0" w:line="240" w:lineRule="auto"/>
        <w:ind w:left="2517" w:right="2542"/>
        <w:jc w:val="center"/>
        <w:rPr>
          <w:rFonts w:ascii="Arial" w:hAnsi="Arial" w:cs="Arial"/>
          <w:sz w:val="28"/>
          <w:szCs w:val="28"/>
        </w:rPr>
      </w:pPr>
    </w:p>
    <w:p w14:paraId="7F916AC1" w14:textId="77777777" w:rsidR="00354A68" w:rsidRDefault="00EB6F5C">
      <w:pPr>
        <w:pBdr>
          <w:top w:val="single" w:sz="4" w:space="1" w:color="000000"/>
          <w:bottom w:val="single" w:sz="4" w:space="1" w:color="000000"/>
        </w:pBdr>
        <w:spacing w:after="0" w:line="240" w:lineRule="auto"/>
        <w:ind w:left="2517" w:right="254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Temps de préparation : 30 minutes</w:t>
      </w:r>
    </w:p>
    <w:p w14:paraId="08B97271" w14:textId="77777777" w:rsidR="00354A68" w:rsidRDefault="00EB6F5C">
      <w:pPr>
        <w:pBdr>
          <w:top w:val="single" w:sz="4" w:space="1" w:color="000000"/>
          <w:bottom w:val="single" w:sz="4" w:space="1" w:color="000000"/>
        </w:pBdr>
        <w:spacing w:after="0" w:line="240" w:lineRule="auto"/>
        <w:ind w:left="2517" w:right="254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Durée de l’épreuve : 30 minutes </w:t>
      </w:r>
    </w:p>
    <w:p w14:paraId="4D680422" w14:textId="77777777" w:rsidR="00354A68" w:rsidRDefault="00EB6F5C">
      <w:pPr>
        <w:pBdr>
          <w:top w:val="single" w:sz="4" w:space="1" w:color="000000"/>
          <w:bottom w:val="single" w:sz="4" w:space="1" w:color="000000"/>
        </w:pBdr>
        <w:spacing w:after="0" w:line="240" w:lineRule="auto"/>
        <w:ind w:left="2517" w:right="25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exposé</w:t>
      </w:r>
      <w:proofErr w:type="gramEnd"/>
      <w:r>
        <w:rPr>
          <w:rFonts w:ascii="Arial" w:hAnsi="Arial" w:cs="Arial"/>
          <w:sz w:val="24"/>
          <w:szCs w:val="24"/>
        </w:rPr>
        <w:t xml:space="preserve"> de 15 minutes maximum, </w:t>
      </w:r>
    </w:p>
    <w:p w14:paraId="2A737733" w14:textId="77777777" w:rsidR="00354A68" w:rsidRDefault="00EB6F5C">
      <w:pPr>
        <w:pBdr>
          <w:top w:val="single" w:sz="4" w:space="1" w:color="000000"/>
          <w:bottom w:val="single" w:sz="4" w:space="1" w:color="000000"/>
        </w:pBdr>
        <w:spacing w:after="0" w:line="240" w:lineRule="auto"/>
        <w:ind w:left="2517" w:right="2542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suivi</w:t>
      </w:r>
      <w:proofErr w:type="gramEnd"/>
      <w:r>
        <w:rPr>
          <w:rFonts w:ascii="Arial" w:hAnsi="Arial" w:cs="Arial"/>
          <w:sz w:val="24"/>
          <w:szCs w:val="24"/>
        </w:rPr>
        <w:t xml:space="preserve"> d’un entretien avec le jury)</w:t>
      </w:r>
    </w:p>
    <w:p w14:paraId="2AB0BA1E" w14:textId="77777777" w:rsidR="00354A68" w:rsidRDefault="00354A68">
      <w:pPr>
        <w:pBdr>
          <w:top w:val="single" w:sz="4" w:space="1" w:color="000000"/>
          <w:bottom w:val="single" w:sz="4" w:space="1" w:color="000000"/>
        </w:pBdr>
        <w:spacing w:after="0" w:line="240" w:lineRule="auto"/>
        <w:ind w:left="2517" w:right="25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E0DB87" w14:textId="77777777" w:rsidR="00354A68" w:rsidRDefault="00354A68">
      <w:pPr>
        <w:rPr>
          <w:rFonts w:ascii="Arial" w:hAnsi="Arial" w:cs="Arial"/>
        </w:rPr>
      </w:pPr>
    </w:p>
    <w:p w14:paraId="4552A096" w14:textId="77777777" w:rsidR="00354A68" w:rsidRDefault="00354A68">
      <w:pPr>
        <w:jc w:val="center"/>
        <w:rPr>
          <w:rFonts w:ascii="Arial" w:hAnsi="Arial" w:cs="Arial"/>
        </w:rPr>
      </w:pPr>
    </w:p>
    <w:p w14:paraId="0DE76C78" w14:textId="10F12AFF" w:rsidR="00354A68" w:rsidRDefault="00FF7CE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EXEMPLE DE SUJET </w:t>
      </w:r>
    </w:p>
    <w:p w14:paraId="0238E022" w14:textId="77777777" w:rsidR="00354A68" w:rsidRDefault="00354A68">
      <w:pPr>
        <w:jc w:val="center"/>
        <w:rPr>
          <w:rFonts w:ascii="Arial" w:hAnsi="Arial" w:cs="Arial"/>
        </w:rPr>
      </w:pPr>
    </w:p>
    <w:p w14:paraId="5AFB3617" w14:textId="77777777" w:rsidR="00354A68" w:rsidRDefault="00EB6F5C">
      <w:pPr>
        <w:spacing w:after="0" w:line="240" w:lineRule="auto"/>
        <w:ind w:firstLine="255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Ne rien écrire sur le sujet, sauf mention contraire</w:t>
      </w:r>
    </w:p>
    <w:p w14:paraId="725703F8" w14:textId="77777777" w:rsidR="00354A68" w:rsidRDefault="00EB6F5C">
      <w:pPr>
        <w:spacing w:after="0" w:line="240" w:lineRule="auto"/>
        <w:ind w:firstLine="255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Rendre le sujet à l’examinateur</w:t>
      </w:r>
    </w:p>
    <w:p w14:paraId="0F403C5B" w14:textId="77777777" w:rsidR="00354A68" w:rsidRDefault="00EB6F5C">
      <w:pPr>
        <w:spacing w:after="0" w:line="240" w:lineRule="auto"/>
        <w:ind w:firstLine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Calculatrice en mode examen autorisée</w:t>
      </w:r>
    </w:p>
    <w:p w14:paraId="2E581AE5" w14:textId="77777777" w:rsidR="00354A68" w:rsidRDefault="00354A68">
      <w:pPr>
        <w:spacing w:after="0" w:line="240" w:lineRule="auto"/>
        <w:jc w:val="both"/>
        <w:rPr>
          <w:rFonts w:ascii="Arial" w:hAnsi="Arial" w:cs="Arial"/>
        </w:rPr>
      </w:pPr>
    </w:p>
    <w:p w14:paraId="050C80A3" w14:textId="77777777" w:rsidR="00354A68" w:rsidRDefault="00354A68">
      <w:pPr>
        <w:spacing w:after="0" w:line="240" w:lineRule="auto"/>
        <w:jc w:val="both"/>
        <w:rPr>
          <w:rFonts w:ascii="Arial" w:hAnsi="Arial" w:cs="Arial"/>
        </w:rPr>
      </w:pPr>
    </w:p>
    <w:p w14:paraId="4BAF9E98" w14:textId="77777777" w:rsidR="00354A68" w:rsidRDefault="00EB6F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u w:val="single"/>
        </w:rPr>
        <w:t>Remarque</w:t>
      </w:r>
      <w:r>
        <w:rPr>
          <w:rFonts w:ascii="Arial" w:hAnsi="Arial" w:cs="Arial"/>
          <w:sz w:val="24"/>
          <w:szCs w:val="24"/>
        </w:rPr>
        <w:t xml:space="preserve"> : les questions commençant par la </w:t>
      </w:r>
      <w:r>
        <w:rPr>
          <w:rFonts w:ascii="Arial" w:hAnsi="Arial" w:cs="Arial"/>
          <w:b/>
          <w:sz w:val="24"/>
          <w:szCs w:val="24"/>
        </w:rPr>
        <w:t xml:space="preserve">lettre B </w:t>
      </w:r>
      <w:r>
        <w:rPr>
          <w:rFonts w:ascii="Arial" w:hAnsi="Arial" w:cs="Arial"/>
          <w:sz w:val="24"/>
          <w:szCs w:val="24"/>
        </w:rPr>
        <w:t xml:space="preserve">font référence </w:t>
      </w:r>
      <w:r>
        <w:rPr>
          <w:rFonts w:ascii="Arial" w:hAnsi="Arial" w:cs="Arial"/>
          <w:b/>
          <w:sz w:val="24"/>
          <w:szCs w:val="24"/>
        </w:rPr>
        <w:t>à l’enseignement de Biologie et Physiopathologie Humaines</w:t>
      </w:r>
      <w:r>
        <w:rPr>
          <w:rFonts w:ascii="Arial" w:hAnsi="Arial" w:cs="Arial"/>
          <w:sz w:val="24"/>
          <w:szCs w:val="24"/>
        </w:rPr>
        <w:t xml:space="preserve"> et celles par la </w:t>
      </w:r>
      <w:r>
        <w:rPr>
          <w:rFonts w:ascii="Arial" w:hAnsi="Arial" w:cs="Arial"/>
          <w:b/>
          <w:sz w:val="24"/>
          <w:szCs w:val="24"/>
        </w:rPr>
        <w:t>lettre C</w:t>
      </w:r>
      <w:r>
        <w:rPr>
          <w:rFonts w:ascii="Arial" w:hAnsi="Arial" w:cs="Arial"/>
          <w:sz w:val="24"/>
          <w:szCs w:val="24"/>
        </w:rPr>
        <w:t xml:space="preserve"> au </w:t>
      </w:r>
      <w:r>
        <w:rPr>
          <w:rFonts w:ascii="Arial" w:hAnsi="Arial" w:cs="Arial"/>
          <w:b/>
          <w:sz w:val="24"/>
          <w:szCs w:val="24"/>
        </w:rPr>
        <w:t>programme de l’enseignement de Chimie</w:t>
      </w:r>
      <w:r>
        <w:rPr>
          <w:rFonts w:ascii="Arial" w:hAnsi="Arial" w:cs="Arial"/>
          <w:sz w:val="24"/>
          <w:szCs w:val="24"/>
        </w:rPr>
        <w:t>.</w:t>
      </w:r>
    </w:p>
    <w:p w14:paraId="2B63FB98" w14:textId="77777777" w:rsidR="00354A68" w:rsidRDefault="00354A68">
      <w:pPr>
        <w:spacing w:after="0" w:line="240" w:lineRule="auto"/>
        <w:jc w:val="both"/>
        <w:rPr>
          <w:rFonts w:ascii="Arial" w:hAnsi="Arial" w:cs="Arial"/>
        </w:rPr>
      </w:pPr>
    </w:p>
    <w:p w14:paraId="35B7CFE9" w14:textId="77777777" w:rsidR="00354A68" w:rsidRDefault="00354A68">
      <w:pPr>
        <w:spacing w:after="0" w:line="240" w:lineRule="auto"/>
        <w:jc w:val="both"/>
        <w:rPr>
          <w:rFonts w:ascii="Arial" w:hAnsi="Arial" w:cs="Arial"/>
        </w:rPr>
      </w:pPr>
    </w:p>
    <w:p w14:paraId="3AD0A922" w14:textId="77777777" w:rsidR="00C3581E" w:rsidRDefault="00C3581E">
      <w:pPr>
        <w:spacing w:before="120" w:after="120" w:line="240" w:lineRule="auto"/>
        <w:ind w:right="-25"/>
        <w:jc w:val="both"/>
        <w:rPr>
          <w:rFonts w:ascii="Arial" w:hAnsi="Arial" w:cs="Arial"/>
          <w:b/>
          <w:sz w:val="28"/>
          <w:szCs w:val="28"/>
        </w:rPr>
      </w:pPr>
    </w:p>
    <w:p w14:paraId="616627DE" w14:textId="135A5450" w:rsidR="00354A68" w:rsidRPr="00FF7CE5" w:rsidRDefault="00EB6F5C" w:rsidP="00FF7CE5">
      <w:pPr>
        <w:spacing w:before="120" w:after="120" w:line="240" w:lineRule="auto"/>
        <w:ind w:right="-2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1. Comment procréer malgré une infertilité ?</w:t>
      </w:r>
    </w:p>
    <w:p w14:paraId="54398534" w14:textId="30198DEE" w:rsidR="00354A68" w:rsidRPr="0082214D" w:rsidRDefault="003720AF" w:rsidP="003F5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214D">
        <w:rPr>
          <w:rFonts w:ascii="Arial" w:hAnsi="Arial" w:cs="Arial"/>
          <w:sz w:val="24"/>
          <w:szCs w:val="24"/>
        </w:rPr>
        <w:t>Monsieur et Madame M.</w:t>
      </w:r>
      <w:r w:rsidR="00EB6F5C" w:rsidRPr="0082214D">
        <w:rPr>
          <w:rFonts w:ascii="Arial" w:hAnsi="Arial" w:cs="Arial"/>
          <w:sz w:val="24"/>
          <w:szCs w:val="24"/>
        </w:rPr>
        <w:t xml:space="preserve"> </w:t>
      </w:r>
      <w:r w:rsidR="00EB6F5C" w:rsidRPr="0082214D">
        <w:rPr>
          <w:rFonts w:ascii="Arial" w:eastAsia="Times New Roman" w:hAnsi="Arial" w:cs="Arial"/>
          <w:sz w:val="24"/>
          <w:szCs w:val="24"/>
          <w:lang w:eastAsia="fr-FR"/>
        </w:rPr>
        <w:t>n'arrivent pas à concevoir un enfant après 12 mois de rapports r</w:t>
      </w:r>
      <w:r w:rsidR="0082214D" w:rsidRPr="0082214D">
        <w:rPr>
          <w:rFonts w:ascii="Arial" w:eastAsia="Times New Roman" w:hAnsi="Arial" w:cs="Arial"/>
          <w:sz w:val="24"/>
          <w:szCs w:val="24"/>
          <w:lang w:eastAsia="fr-FR"/>
        </w:rPr>
        <w:t>éguliers aux périodes propices.</w:t>
      </w:r>
      <w:r w:rsidR="0082214D" w:rsidRPr="0082214D">
        <w:rPr>
          <w:rFonts w:ascii="Arial" w:hAnsi="Arial" w:cs="Arial"/>
          <w:sz w:val="24"/>
          <w:szCs w:val="24"/>
        </w:rPr>
        <w:t xml:space="preserve"> </w:t>
      </w:r>
      <w:r w:rsidR="00EB6F5C" w:rsidRPr="0082214D">
        <w:rPr>
          <w:rFonts w:ascii="Arial" w:eastAsia="Times New Roman" w:hAnsi="Arial" w:cs="Arial"/>
          <w:sz w:val="24"/>
          <w:szCs w:val="24"/>
          <w:lang w:eastAsia="fr-FR"/>
        </w:rPr>
        <w:t>Un bilan médical leur a été conseillé par leur médecin traitant.</w:t>
      </w:r>
    </w:p>
    <w:p w14:paraId="7EDCC382" w14:textId="77777777" w:rsidR="003720AF" w:rsidRPr="0082214D" w:rsidRDefault="003720AF" w:rsidP="003F5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214D">
        <w:rPr>
          <w:rFonts w:ascii="Arial" w:hAnsi="Arial" w:cs="Arial"/>
          <w:sz w:val="24"/>
          <w:szCs w:val="24"/>
        </w:rPr>
        <w:t>Monsieur M.</w:t>
      </w:r>
      <w:r w:rsidR="00EB6F5C" w:rsidRPr="0082214D">
        <w:rPr>
          <w:rFonts w:ascii="Arial" w:hAnsi="Arial" w:cs="Arial"/>
          <w:sz w:val="24"/>
          <w:szCs w:val="24"/>
        </w:rPr>
        <w:t xml:space="preserve"> a souffert de </w:t>
      </w:r>
      <w:r w:rsidR="00EB6F5C" w:rsidRPr="0082214D">
        <w:rPr>
          <w:rFonts w:ascii="Arial" w:hAnsi="Arial" w:cs="Arial"/>
          <w:b/>
          <w:sz w:val="24"/>
          <w:szCs w:val="24"/>
        </w:rPr>
        <w:t>cryptorchidie</w:t>
      </w:r>
      <w:r w:rsidR="00EB6F5C" w:rsidRPr="0082214D">
        <w:rPr>
          <w:rFonts w:ascii="Arial" w:hAnsi="Arial" w:cs="Arial"/>
          <w:sz w:val="24"/>
          <w:szCs w:val="24"/>
        </w:rPr>
        <w:t xml:space="preserve"> pendant son enfance et le médecin lui prescrit un </w:t>
      </w:r>
      <w:r w:rsidR="00EB6F5C" w:rsidRPr="0082214D">
        <w:rPr>
          <w:rFonts w:ascii="Arial" w:hAnsi="Arial" w:cs="Arial"/>
          <w:b/>
          <w:sz w:val="24"/>
          <w:szCs w:val="24"/>
        </w:rPr>
        <w:t>spermogramme</w:t>
      </w:r>
      <w:r w:rsidR="00EB6F5C" w:rsidRPr="0082214D">
        <w:rPr>
          <w:rFonts w:ascii="Arial" w:hAnsi="Arial" w:cs="Arial"/>
          <w:sz w:val="24"/>
          <w:szCs w:val="24"/>
        </w:rPr>
        <w:t xml:space="preserve"> qui révèle une </w:t>
      </w:r>
      <w:r w:rsidR="00EB6F5C" w:rsidRPr="0082214D">
        <w:rPr>
          <w:rFonts w:ascii="Arial" w:eastAsia="Times New Roman" w:hAnsi="Arial" w:cs="Arial"/>
          <w:sz w:val="24"/>
          <w:szCs w:val="24"/>
          <w:u w:val="single"/>
          <w:lang w:eastAsia="fr-FR"/>
        </w:rPr>
        <w:t>concentration en spermatozoïdes inférieure aux valeurs physiologiques</w:t>
      </w:r>
      <w:r w:rsidRPr="0082214D">
        <w:rPr>
          <w:rFonts w:ascii="Arial" w:hAnsi="Arial" w:cs="Arial"/>
          <w:sz w:val="24"/>
          <w:szCs w:val="24"/>
        </w:rPr>
        <w:t xml:space="preserve">. </w:t>
      </w:r>
    </w:p>
    <w:p w14:paraId="3DB81114" w14:textId="5B57EEB6" w:rsidR="00354A68" w:rsidRPr="0082214D" w:rsidRDefault="003720AF" w:rsidP="003F5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214D">
        <w:rPr>
          <w:rFonts w:ascii="Arial" w:hAnsi="Arial" w:cs="Arial"/>
          <w:sz w:val="24"/>
          <w:szCs w:val="24"/>
        </w:rPr>
        <w:t>Madame M. réalise</w:t>
      </w:r>
      <w:r w:rsidR="00FF7CE5">
        <w:rPr>
          <w:rFonts w:ascii="Arial" w:hAnsi="Arial" w:cs="Arial"/>
          <w:sz w:val="24"/>
          <w:szCs w:val="24"/>
        </w:rPr>
        <w:t xml:space="preserve"> des dosages hormonaux qui ne révèlent aucune anomalie</w:t>
      </w:r>
      <w:r w:rsidR="00EB6F5C" w:rsidRPr="0082214D">
        <w:rPr>
          <w:rFonts w:ascii="Arial" w:hAnsi="Arial" w:cs="Arial"/>
          <w:sz w:val="24"/>
          <w:szCs w:val="24"/>
        </w:rPr>
        <w:t xml:space="preserve"> et une </w:t>
      </w:r>
      <w:r w:rsidR="00EB6F5C" w:rsidRPr="0082214D">
        <w:rPr>
          <w:rFonts w:ascii="Arial" w:hAnsi="Arial" w:cs="Arial"/>
          <w:b/>
          <w:sz w:val="24"/>
          <w:szCs w:val="24"/>
        </w:rPr>
        <w:t>hystérosalpingographie</w:t>
      </w:r>
      <w:r w:rsidRPr="0082214D">
        <w:rPr>
          <w:rFonts w:ascii="Arial" w:hAnsi="Arial" w:cs="Arial"/>
          <w:sz w:val="24"/>
          <w:szCs w:val="24"/>
        </w:rPr>
        <w:t xml:space="preserve"> qui révèle une obstruction des trompes utérines.</w:t>
      </w:r>
    </w:p>
    <w:p w14:paraId="59740966" w14:textId="0DF59A0E" w:rsidR="00354A68" w:rsidRPr="0082214D" w:rsidRDefault="00EB6F5C" w:rsidP="003F5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214D">
        <w:rPr>
          <w:rFonts w:ascii="Arial" w:hAnsi="Arial" w:cs="Arial"/>
          <w:sz w:val="24"/>
          <w:szCs w:val="24"/>
        </w:rPr>
        <w:t>Au vu des résultats</w:t>
      </w:r>
      <w:r w:rsidR="003720AF" w:rsidRPr="0082214D">
        <w:rPr>
          <w:rFonts w:ascii="Arial" w:hAnsi="Arial" w:cs="Arial"/>
          <w:sz w:val="24"/>
          <w:szCs w:val="24"/>
        </w:rPr>
        <w:t>,</w:t>
      </w:r>
      <w:r w:rsidRPr="0082214D">
        <w:rPr>
          <w:rFonts w:ascii="Arial" w:hAnsi="Arial" w:cs="Arial"/>
          <w:sz w:val="24"/>
          <w:szCs w:val="24"/>
        </w:rPr>
        <w:t xml:space="preserve"> une fécondation in vitro avec transfert d’embryon </w:t>
      </w:r>
      <w:r w:rsidR="0082214D">
        <w:rPr>
          <w:rFonts w:ascii="Arial" w:hAnsi="Arial" w:cs="Arial"/>
          <w:sz w:val="24"/>
          <w:szCs w:val="24"/>
        </w:rPr>
        <w:t xml:space="preserve">(FIVETE) </w:t>
      </w:r>
      <w:r w:rsidRPr="0082214D">
        <w:rPr>
          <w:rFonts w:ascii="Arial" w:hAnsi="Arial" w:cs="Arial"/>
          <w:sz w:val="24"/>
          <w:szCs w:val="24"/>
        </w:rPr>
        <w:t>est proposée au couple.</w:t>
      </w:r>
    </w:p>
    <w:p w14:paraId="43AE7A43" w14:textId="248B1492" w:rsidR="00354A68" w:rsidRDefault="0082214D" w:rsidP="003F5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Quelques mois plus tard Madame</w:t>
      </w:r>
      <w:r w:rsidR="00EB6F5C" w:rsidRPr="0082214D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.</w:t>
      </w:r>
      <w:r w:rsidR="00EB6F5C" w:rsidRPr="0082214D">
        <w:rPr>
          <w:rFonts w:ascii="Arial" w:hAnsi="Arial" w:cs="Arial"/>
          <w:sz w:val="24"/>
          <w:szCs w:val="24"/>
        </w:rPr>
        <w:t xml:space="preserve"> est enceinte et son </w:t>
      </w:r>
      <w:r w:rsidR="00EB6F5C" w:rsidRPr="0082214D">
        <w:rPr>
          <w:rFonts w:ascii="Arial" w:hAnsi="Arial" w:cs="Arial"/>
          <w:b/>
          <w:sz w:val="24"/>
          <w:szCs w:val="24"/>
        </w:rPr>
        <w:t>gynécologue</w:t>
      </w:r>
      <w:r w:rsidR="00EB6F5C" w:rsidRPr="0082214D">
        <w:rPr>
          <w:rFonts w:ascii="Arial" w:hAnsi="Arial" w:cs="Arial"/>
          <w:sz w:val="24"/>
          <w:szCs w:val="24"/>
        </w:rPr>
        <w:t xml:space="preserve"> réalise la première échographie du suivi de grossesse.</w:t>
      </w:r>
    </w:p>
    <w:p w14:paraId="17953B0D" w14:textId="4DA30833" w:rsidR="00354A68" w:rsidRDefault="00EB6F5C">
      <w:pPr>
        <w:tabs>
          <w:tab w:val="left" w:pos="567"/>
        </w:tabs>
        <w:spacing w:before="240" w:after="120"/>
        <w:ind w:left="567" w:hanging="567"/>
        <w:jc w:val="both"/>
      </w:pPr>
      <w:r>
        <w:rPr>
          <w:rFonts w:ascii="Arial" w:hAnsi="Arial" w:cs="Arial"/>
          <w:b/>
          <w:sz w:val="24"/>
          <w:szCs w:val="24"/>
        </w:rPr>
        <w:t xml:space="preserve">1.1 (B) </w:t>
      </w:r>
      <w:r w:rsidR="0082214D">
        <w:rPr>
          <w:rFonts w:ascii="Arial" w:hAnsi="Arial" w:cs="Arial"/>
          <w:b/>
          <w:sz w:val="24"/>
          <w:szCs w:val="24"/>
        </w:rPr>
        <w:t>Proposer</w:t>
      </w:r>
      <w:r w:rsidR="0082214D" w:rsidRPr="0082214D">
        <w:rPr>
          <w:rFonts w:ascii="Arial" w:hAnsi="Arial" w:cs="Arial"/>
          <w:sz w:val="24"/>
          <w:szCs w:val="24"/>
        </w:rPr>
        <w:t xml:space="preserve"> une</w:t>
      </w:r>
      <w:r w:rsidR="0082214D">
        <w:rPr>
          <w:rFonts w:ascii="Arial" w:hAnsi="Arial" w:cs="Arial"/>
          <w:sz w:val="24"/>
          <w:szCs w:val="24"/>
        </w:rPr>
        <w:t xml:space="preserve"> définition des 4</w:t>
      </w:r>
      <w:r>
        <w:rPr>
          <w:rFonts w:ascii="Arial" w:hAnsi="Arial" w:cs="Arial"/>
          <w:sz w:val="24"/>
          <w:szCs w:val="24"/>
        </w:rPr>
        <w:t xml:space="preserve"> termes </w:t>
      </w:r>
      <w:r w:rsidR="0082214D">
        <w:rPr>
          <w:rFonts w:ascii="Arial" w:hAnsi="Arial" w:cs="Arial"/>
          <w:sz w:val="24"/>
          <w:szCs w:val="24"/>
        </w:rPr>
        <w:t>médicaux en gras</w:t>
      </w:r>
      <w:r>
        <w:rPr>
          <w:rFonts w:ascii="Arial" w:hAnsi="Arial" w:cs="Arial"/>
          <w:sz w:val="24"/>
          <w:szCs w:val="24"/>
        </w:rPr>
        <w:t xml:space="preserve"> dans le texte.</w:t>
      </w:r>
    </w:p>
    <w:p w14:paraId="53072BFA" w14:textId="52175E93" w:rsidR="00354A68" w:rsidRDefault="00EB6F5C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 (B) Proposer</w:t>
      </w:r>
      <w:r>
        <w:rPr>
          <w:rFonts w:ascii="Arial" w:hAnsi="Arial" w:cs="Arial"/>
          <w:sz w:val="24"/>
          <w:szCs w:val="24"/>
        </w:rPr>
        <w:t xml:space="preserve"> le terme médical correspondant à l’expression </w:t>
      </w:r>
      <w:r w:rsidR="0082214D">
        <w:rPr>
          <w:rFonts w:ascii="Arial" w:hAnsi="Arial" w:cs="Arial"/>
          <w:sz w:val="24"/>
          <w:szCs w:val="24"/>
        </w:rPr>
        <w:t>soulignée</w:t>
      </w:r>
      <w:r>
        <w:rPr>
          <w:rFonts w:ascii="Arial" w:hAnsi="Arial" w:cs="Arial"/>
          <w:sz w:val="24"/>
          <w:szCs w:val="24"/>
        </w:rPr>
        <w:t xml:space="preserve"> dans le texte.</w:t>
      </w:r>
    </w:p>
    <w:p w14:paraId="552EEFE2" w14:textId="77777777" w:rsidR="00354A68" w:rsidRDefault="00EB6F5C" w:rsidP="0082214D">
      <w:pPr>
        <w:tabs>
          <w:tab w:val="left" w:pos="709"/>
        </w:tabs>
        <w:spacing w:after="120"/>
        <w:ind w:left="851" w:hanging="851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1.3 (B) Expliquer</w:t>
      </w:r>
      <w:r>
        <w:rPr>
          <w:rFonts w:ascii="Arial" w:hAnsi="Arial" w:cs="Arial"/>
          <w:sz w:val="24"/>
          <w:szCs w:val="24"/>
        </w:rPr>
        <w:t xml:space="preserve"> le principe de l’échographie et </w:t>
      </w:r>
      <w:r w:rsidRPr="00336A82">
        <w:rPr>
          <w:rFonts w:ascii="Arial" w:hAnsi="Arial" w:cs="Arial"/>
          <w:b/>
          <w:sz w:val="24"/>
          <w:szCs w:val="24"/>
        </w:rPr>
        <w:t>indiquer</w:t>
      </w:r>
      <w:r>
        <w:rPr>
          <w:rFonts w:ascii="Arial" w:hAnsi="Arial" w:cs="Arial"/>
          <w:sz w:val="24"/>
          <w:szCs w:val="24"/>
        </w:rPr>
        <w:t xml:space="preserve"> ses avantages dans le suivi de la grossesse.</w:t>
      </w:r>
    </w:p>
    <w:p w14:paraId="04B597AF" w14:textId="51F246D0" w:rsidR="00354A68" w:rsidRDefault="00EB6F5C" w:rsidP="0082214D">
      <w:pPr>
        <w:tabs>
          <w:tab w:val="left" w:pos="851"/>
        </w:tabs>
        <w:spacing w:after="120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1.4 (C)</w:t>
      </w:r>
      <w:r>
        <w:rPr>
          <w:rFonts w:ascii="Arial" w:hAnsi="Arial" w:cs="Arial"/>
          <w:sz w:val="24"/>
          <w:szCs w:val="24"/>
        </w:rPr>
        <w:t xml:space="preserve"> La fréquence des ondes sonores utilisées lors de l’échographie est de f = 5,0 MHz. </w:t>
      </w:r>
      <w:r w:rsidR="00FF7CE5">
        <w:rPr>
          <w:rFonts w:ascii="Arial" w:hAnsi="Arial" w:cs="Arial"/>
          <w:b/>
          <w:bCs/>
          <w:sz w:val="24"/>
          <w:szCs w:val="24"/>
        </w:rPr>
        <w:t>Montrer</w:t>
      </w:r>
      <w:r w:rsidR="00FF7CE5">
        <w:rPr>
          <w:rFonts w:ascii="Arial" w:hAnsi="Arial" w:cs="Arial"/>
          <w:sz w:val="24"/>
          <w:szCs w:val="24"/>
        </w:rPr>
        <w:t xml:space="preserve"> que l</w:t>
      </w:r>
      <w:r>
        <w:rPr>
          <w:rFonts w:ascii="Arial" w:hAnsi="Arial" w:cs="Arial"/>
          <w:sz w:val="24"/>
          <w:szCs w:val="24"/>
        </w:rPr>
        <w:t>es ondes utilisées sont des ultrasons.</w:t>
      </w:r>
    </w:p>
    <w:p w14:paraId="6632F1DD" w14:textId="0E1D0919" w:rsidR="0082214D" w:rsidRPr="0082214D" w:rsidRDefault="0082214D" w:rsidP="0082214D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i/>
          <w:sz w:val="20"/>
          <w:szCs w:val="20"/>
        </w:rPr>
      </w:pPr>
      <w:r w:rsidRPr="000861D5">
        <w:rPr>
          <w:rFonts w:ascii="Arial" w:hAnsi="Arial" w:cs="Arial"/>
          <w:i/>
          <w:sz w:val="20"/>
          <w:szCs w:val="20"/>
          <w:u w:val="single"/>
        </w:rPr>
        <w:t>Donnée</w:t>
      </w:r>
      <w:r w:rsidRPr="000861D5">
        <w:rPr>
          <w:rFonts w:ascii="Arial" w:hAnsi="Arial" w:cs="Arial"/>
          <w:i/>
          <w:sz w:val="20"/>
          <w:szCs w:val="20"/>
        </w:rPr>
        <w:t> : 1MHz = 10</w:t>
      </w:r>
      <w:r w:rsidRPr="000861D5">
        <w:rPr>
          <w:rFonts w:ascii="Arial" w:hAnsi="Arial" w:cs="Arial"/>
          <w:i/>
          <w:sz w:val="20"/>
          <w:szCs w:val="20"/>
          <w:vertAlign w:val="superscript"/>
        </w:rPr>
        <w:t>6</w:t>
      </w:r>
      <w:r w:rsidRPr="000861D5">
        <w:rPr>
          <w:rFonts w:ascii="Arial" w:hAnsi="Arial" w:cs="Arial"/>
          <w:i/>
          <w:sz w:val="20"/>
          <w:szCs w:val="20"/>
        </w:rPr>
        <w:t xml:space="preserve"> Hz.</w:t>
      </w:r>
    </w:p>
    <w:p w14:paraId="58778B06" w14:textId="77777777" w:rsidR="0082214D" w:rsidRDefault="00EB6F5C" w:rsidP="0082214D">
      <w:pPr>
        <w:tabs>
          <w:tab w:val="left" w:pos="851"/>
        </w:tabs>
        <w:spacing w:after="0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1.5 (C)</w:t>
      </w:r>
      <w:r>
        <w:rPr>
          <w:rFonts w:ascii="Arial" w:hAnsi="Arial" w:cs="Arial"/>
          <w:sz w:val="24"/>
          <w:szCs w:val="24"/>
        </w:rPr>
        <w:t xml:space="preserve"> La sonde échographique est composée d’un émetteur et d’un récepteur d’ultrasons placés côte à côte. On suppose que les ondes émises par la sonde se propagent dans le corps humain à une vitesse de v = 1540 m.s</w:t>
      </w:r>
      <w:r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 et sont réfléchies par le fœtus placé à d = 0,050 m de la sonde. </w:t>
      </w:r>
    </w:p>
    <w:p w14:paraId="4588BB3D" w14:textId="38A6221D" w:rsidR="00354A68" w:rsidRDefault="00EB6F5C" w:rsidP="0082214D">
      <w:pPr>
        <w:tabs>
          <w:tab w:val="left" w:pos="851"/>
        </w:tabs>
        <w:spacing w:after="120"/>
        <w:ind w:left="851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Exprimer </w:t>
      </w:r>
      <w:r w:rsidRPr="0082214D">
        <w:rPr>
          <w:rFonts w:ascii="Arial" w:hAnsi="Arial" w:cs="Arial"/>
          <w:bCs/>
          <w:sz w:val="24"/>
          <w:szCs w:val="24"/>
        </w:rPr>
        <w:t>puis</w:t>
      </w:r>
      <w:r>
        <w:rPr>
          <w:rFonts w:ascii="Arial" w:hAnsi="Arial" w:cs="Arial"/>
          <w:b/>
          <w:bCs/>
          <w:sz w:val="24"/>
          <w:szCs w:val="24"/>
        </w:rPr>
        <w:t xml:space="preserve"> calculer</w:t>
      </w:r>
      <w:r>
        <w:rPr>
          <w:rFonts w:ascii="Arial" w:hAnsi="Arial" w:cs="Arial"/>
          <w:sz w:val="24"/>
          <w:szCs w:val="24"/>
        </w:rPr>
        <w:t xml:space="preserve"> le temps de parcours </w:t>
      </w:r>
      <w:bookmarkStart w:id="0" w:name="__DdeLink__184_2989861210"/>
      <w:proofErr w:type="spellStart"/>
      <w:r>
        <w:rPr>
          <w:rFonts w:ascii="Arial" w:hAnsi="Arial" w:cs="Arial"/>
          <w:sz w:val="24"/>
          <w:szCs w:val="24"/>
        </w:rPr>
        <w:t>Δt</w:t>
      </w:r>
      <w:bookmarkEnd w:id="0"/>
      <w:proofErr w:type="spellEnd"/>
      <w:r>
        <w:rPr>
          <w:rFonts w:ascii="Arial" w:hAnsi="Arial" w:cs="Arial"/>
          <w:sz w:val="24"/>
          <w:szCs w:val="24"/>
        </w:rPr>
        <w:t xml:space="preserve"> séparant l’émission et la réception d’une onde ultrasonore par la sonde.</w:t>
      </w:r>
    </w:p>
    <w:p w14:paraId="43957CC7" w14:textId="0E60C53F" w:rsidR="00354A68" w:rsidRDefault="00E62E2D" w:rsidP="0082214D">
      <w:pPr>
        <w:tabs>
          <w:tab w:val="left" w:pos="993"/>
        </w:tabs>
        <w:spacing w:after="120"/>
        <w:ind w:left="851" w:hanging="851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1.6</w:t>
      </w:r>
      <w:r w:rsidR="00EB6F5C">
        <w:rPr>
          <w:rFonts w:ascii="Arial" w:hAnsi="Arial" w:cs="Arial"/>
          <w:b/>
          <w:bCs/>
          <w:sz w:val="24"/>
          <w:szCs w:val="24"/>
        </w:rPr>
        <w:t xml:space="preserve"> (B)</w:t>
      </w:r>
      <w:r w:rsidR="00EB6F5C">
        <w:rPr>
          <w:rFonts w:ascii="Arial" w:hAnsi="Arial" w:cs="Arial"/>
          <w:sz w:val="24"/>
          <w:szCs w:val="24"/>
        </w:rPr>
        <w:t xml:space="preserve"> Le </w:t>
      </w:r>
      <w:r>
        <w:rPr>
          <w:rFonts w:ascii="Arial" w:hAnsi="Arial" w:cs="Arial"/>
          <w:sz w:val="24"/>
          <w:szCs w:val="24"/>
          <w:u w:val="single"/>
        </w:rPr>
        <w:t>document 1</w:t>
      </w:r>
      <w:r w:rsidR="00EB6F5C">
        <w:rPr>
          <w:rFonts w:ascii="Arial" w:hAnsi="Arial" w:cs="Arial"/>
          <w:sz w:val="24"/>
          <w:szCs w:val="24"/>
        </w:rPr>
        <w:t xml:space="preserve"> représente la technique de fécondation in vitro avec transfert d’embryon</w:t>
      </w:r>
      <w:r w:rsidR="0082214D">
        <w:rPr>
          <w:rFonts w:ascii="Arial" w:hAnsi="Arial" w:cs="Arial"/>
          <w:sz w:val="24"/>
          <w:szCs w:val="24"/>
        </w:rPr>
        <w:t xml:space="preserve"> (FIVETE</w:t>
      </w:r>
      <w:proofErr w:type="gramStart"/>
      <w:r w:rsidR="0082214D">
        <w:rPr>
          <w:rFonts w:ascii="Arial" w:hAnsi="Arial" w:cs="Arial"/>
          <w:sz w:val="24"/>
          <w:szCs w:val="24"/>
        </w:rPr>
        <w:t xml:space="preserve">) </w:t>
      </w:r>
      <w:r w:rsidR="00EB6F5C">
        <w:rPr>
          <w:rFonts w:ascii="Arial" w:hAnsi="Arial" w:cs="Arial"/>
          <w:sz w:val="24"/>
          <w:szCs w:val="24"/>
        </w:rPr>
        <w:t>.</w:t>
      </w:r>
      <w:proofErr w:type="gramEnd"/>
      <w:r w:rsidR="00EB6F5C">
        <w:rPr>
          <w:rFonts w:ascii="Arial" w:hAnsi="Arial" w:cs="Arial"/>
          <w:sz w:val="24"/>
          <w:szCs w:val="24"/>
        </w:rPr>
        <w:t xml:space="preserve"> </w:t>
      </w:r>
      <w:r w:rsidR="00EB6F5C">
        <w:rPr>
          <w:rFonts w:ascii="Arial" w:hAnsi="Arial" w:cs="Arial"/>
          <w:b/>
          <w:bCs/>
          <w:sz w:val="24"/>
          <w:szCs w:val="24"/>
        </w:rPr>
        <w:t>Expliquer</w:t>
      </w:r>
      <w:r w:rsidR="00EB6F5C">
        <w:rPr>
          <w:rFonts w:ascii="Arial" w:hAnsi="Arial" w:cs="Arial"/>
          <w:sz w:val="24"/>
          <w:szCs w:val="24"/>
        </w:rPr>
        <w:t xml:space="preserve"> l’intérêt de la prise d’hormones FSH.</w:t>
      </w:r>
    </w:p>
    <w:p w14:paraId="58E0B92E" w14:textId="77777777" w:rsidR="00354A68" w:rsidRDefault="00EB6F5C">
      <w:pPr>
        <w:spacing w:before="360" w:after="120" w:line="240" w:lineRule="auto"/>
        <w:ind w:right="-2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Pourquoi pratiquer un </w:t>
      </w:r>
      <w:bookmarkStart w:id="1" w:name="__DdeLink__110_4195564194"/>
      <w:r>
        <w:rPr>
          <w:rFonts w:ascii="Arial" w:hAnsi="Arial" w:cs="Arial"/>
          <w:b/>
          <w:sz w:val="28"/>
          <w:szCs w:val="28"/>
        </w:rPr>
        <w:t>sérodiagnostic </w:t>
      </w:r>
      <w:bookmarkEnd w:id="1"/>
      <w:r>
        <w:rPr>
          <w:rFonts w:ascii="Arial" w:hAnsi="Arial" w:cs="Arial"/>
          <w:b/>
          <w:sz w:val="28"/>
          <w:szCs w:val="28"/>
        </w:rPr>
        <w:t xml:space="preserve">? </w:t>
      </w:r>
    </w:p>
    <w:p w14:paraId="196E040B" w14:textId="40F5DFFE" w:rsidR="00354A68" w:rsidRDefault="003F5552" w:rsidP="003F5552">
      <w:pPr>
        <w:spacing w:after="0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suivi de grossesse de Madame</w:t>
      </w:r>
      <w:r w:rsidR="00EB6F5C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.</w:t>
      </w:r>
      <w:r w:rsidR="00EB6F5C">
        <w:rPr>
          <w:rFonts w:ascii="Arial" w:hAnsi="Arial" w:cs="Arial"/>
          <w:sz w:val="24"/>
          <w:szCs w:val="24"/>
        </w:rPr>
        <w:t xml:space="preserve"> comporte aussi un sérodiagnostic de la toxoplasmose qui consiste à rechercher les </w:t>
      </w:r>
      <w:bookmarkStart w:id="2" w:name="__DdeLink__112_4195564194"/>
      <w:bookmarkStart w:id="3" w:name="__DdeLink__114_4195564194"/>
      <w:bookmarkStart w:id="4" w:name="__DdeLink__116_4195564194"/>
      <w:r w:rsidR="00EB6F5C">
        <w:rPr>
          <w:rFonts w:ascii="Arial" w:hAnsi="Arial" w:cs="Arial"/>
          <w:sz w:val="24"/>
          <w:szCs w:val="24"/>
        </w:rPr>
        <w:t>anticorps anti-toxoplasme</w:t>
      </w:r>
      <w:bookmarkEnd w:id="2"/>
      <w:bookmarkEnd w:id="3"/>
      <w:bookmarkEnd w:id="4"/>
      <w:r w:rsidR="00EB6F5C">
        <w:rPr>
          <w:rFonts w:ascii="Arial" w:hAnsi="Arial" w:cs="Arial"/>
          <w:sz w:val="24"/>
          <w:szCs w:val="24"/>
        </w:rPr>
        <w:t>.</w:t>
      </w:r>
    </w:p>
    <w:p w14:paraId="2C9DC71B" w14:textId="77777777" w:rsidR="00354A68" w:rsidRDefault="00EB6F5C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toxoplasme est un parasite capable de traverser le placenta et d’infecter le fœtus. Il peut entraîner des embryopathies graves.</w:t>
      </w:r>
    </w:p>
    <w:p w14:paraId="752EA9DB" w14:textId="77777777" w:rsidR="003F5552" w:rsidRDefault="00EB6F5C" w:rsidP="003F5552">
      <w:pPr>
        <w:pStyle w:val="Paragraphedeliste"/>
        <w:spacing w:before="120" w:after="0"/>
        <w:ind w:left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t>2.1 (C)</w:t>
      </w:r>
      <w:r>
        <w:rPr>
          <w:rFonts w:ascii="Arial" w:hAnsi="Arial" w:cs="Arial"/>
          <w:sz w:val="24"/>
          <w:szCs w:val="24"/>
        </w:rPr>
        <w:t xml:space="preserve"> Les </w:t>
      </w:r>
      <w:r>
        <w:rPr>
          <w:rStyle w:val="Accentuation1"/>
          <w:rFonts w:ascii="Arial" w:hAnsi="Arial" w:cs="Arial"/>
          <w:i w:val="0"/>
          <w:iCs w:val="0"/>
          <w:sz w:val="24"/>
          <w:szCs w:val="24"/>
        </w:rPr>
        <w:t>anticorps</w:t>
      </w:r>
      <w:r>
        <w:rPr>
          <w:rFonts w:ascii="Arial" w:hAnsi="Arial" w:cs="Arial"/>
          <w:sz w:val="24"/>
          <w:szCs w:val="24"/>
        </w:rPr>
        <w:t xml:space="preserve"> sont des </w:t>
      </w:r>
      <w:r>
        <w:rPr>
          <w:rStyle w:val="Accentuation1"/>
          <w:rFonts w:ascii="Arial" w:hAnsi="Arial" w:cs="Arial"/>
          <w:i w:val="0"/>
          <w:iCs w:val="0"/>
          <w:sz w:val="24"/>
          <w:szCs w:val="24"/>
        </w:rPr>
        <w:t>protéines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formées d’une ou plusieurs chaînes d’</w:t>
      </w:r>
      <w:bookmarkStart w:id="5" w:name="__DdeLink__70_2989861210"/>
      <w:r>
        <w:rPr>
          <w:rFonts w:ascii="Arial" w:eastAsiaTheme="minorHAnsi" w:hAnsi="Arial" w:cs="Arial"/>
          <w:sz w:val="24"/>
          <w:szCs w:val="24"/>
          <w:lang w:eastAsia="en-US"/>
        </w:rPr>
        <w:t xml:space="preserve">acides </w:t>
      </w:r>
    </w:p>
    <w:p w14:paraId="40E66868" w14:textId="77777777" w:rsidR="003F5552" w:rsidRDefault="00EB6F5C" w:rsidP="003F5552">
      <w:pPr>
        <w:pStyle w:val="Paragraphedeliste"/>
        <w:spacing w:after="0"/>
        <w:ind w:left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>α</w:t>
      </w:r>
      <w:proofErr w:type="gramEnd"/>
      <w:r>
        <w:rPr>
          <w:rFonts w:ascii="Arial" w:eastAsiaTheme="minorHAnsi" w:hAnsi="Arial" w:cs="Arial"/>
          <w:sz w:val="24"/>
          <w:szCs w:val="24"/>
          <w:lang w:eastAsia="en-US"/>
        </w:rPr>
        <w:t>-aminés</w:t>
      </w:r>
      <w:bookmarkEnd w:id="5"/>
      <w:r>
        <w:rPr>
          <w:rFonts w:ascii="Arial" w:eastAsiaTheme="minorHAnsi" w:hAnsi="Arial" w:cs="Arial"/>
          <w:sz w:val="24"/>
          <w:szCs w:val="24"/>
          <w:lang w:eastAsia="en-US"/>
        </w:rPr>
        <w:t xml:space="preserve">. Le </w:t>
      </w:r>
      <w:r w:rsidR="003F5552">
        <w:rPr>
          <w:rFonts w:ascii="Arial" w:eastAsiaTheme="minorHAnsi" w:hAnsi="Arial" w:cs="Arial"/>
          <w:sz w:val="24"/>
          <w:szCs w:val="24"/>
          <w:u w:val="single"/>
          <w:lang w:eastAsia="en-US"/>
        </w:rPr>
        <w:t>document 2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fournit la formule semi-développée de l’</w:t>
      </w:r>
      <w:r w:rsidR="003F5552">
        <w:rPr>
          <w:rFonts w:ascii="Arial" w:eastAsiaTheme="minorHAnsi" w:hAnsi="Arial" w:cs="Arial"/>
          <w:sz w:val="24"/>
          <w:szCs w:val="24"/>
          <w:lang w:eastAsia="en-US"/>
        </w:rPr>
        <w:t>alanine.</w:t>
      </w:r>
    </w:p>
    <w:p w14:paraId="3BEC179F" w14:textId="73C6E673" w:rsidR="00354A68" w:rsidRDefault="003F5552" w:rsidP="003F5552">
      <w:pPr>
        <w:pStyle w:val="Paragraphedeliste"/>
        <w:spacing w:after="0"/>
        <w:ind w:left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Recopier </w:t>
      </w:r>
      <w:r w:rsidRPr="003F5552">
        <w:rPr>
          <w:rFonts w:ascii="Arial" w:eastAsiaTheme="minorHAnsi" w:hAnsi="Arial" w:cs="Arial"/>
          <w:bCs/>
          <w:sz w:val="24"/>
          <w:szCs w:val="24"/>
          <w:lang w:eastAsia="en-US"/>
        </w:rPr>
        <w:t>la formule.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Entourer</w:t>
      </w:r>
      <w:r w:rsidR="00EB6F5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puis </w:t>
      </w:r>
      <w:r w:rsidRPr="003F5552">
        <w:rPr>
          <w:rFonts w:ascii="Arial" w:eastAsiaTheme="minorHAnsi" w:hAnsi="Arial" w:cs="Arial"/>
          <w:b/>
          <w:sz w:val="24"/>
          <w:szCs w:val="24"/>
          <w:lang w:eastAsia="en-US"/>
        </w:rPr>
        <w:t>nommer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B6F5C">
        <w:rPr>
          <w:rFonts w:ascii="Arial" w:eastAsiaTheme="minorHAnsi" w:hAnsi="Arial" w:cs="Arial"/>
          <w:sz w:val="24"/>
          <w:szCs w:val="24"/>
          <w:lang w:eastAsia="en-US"/>
        </w:rPr>
        <w:t>les groupes caractéristique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s présents dans cette molécule.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J</w:t>
      </w:r>
      <w:r w:rsidR="00EB6F5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ustifier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que l’alanine est un</w:t>
      </w:r>
      <w:r w:rsidR="00EB6F5C">
        <w:rPr>
          <w:rFonts w:ascii="Arial" w:eastAsiaTheme="minorHAnsi" w:hAnsi="Arial" w:cs="Arial"/>
          <w:sz w:val="24"/>
          <w:szCs w:val="24"/>
          <w:lang w:eastAsia="en-US"/>
        </w:rPr>
        <w:t xml:space="preserve"> acide α-aminé.</w:t>
      </w:r>
    </w:p>
    <w:p w14:paraId="3083B66D" w14:textId="47FA35C2" w:rsidR="00FF7CE5" w:rsidRDefault="00FF7CE5" w:rsidP="003F5552">
      <w:pPr>
        <w:pStyle w:val="Paragraphedeliste"/>
        <w:spacing w:after="0"/>
        <w:ind w:left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4ED3C39" w14:textId="22438ED4" w:rsidR="00FF7CE5" w:rsidRDefault="00FF7CE5" w:rsidP="003F5552">
      <w:pPr>
        <w:pStyle w:val="Paragraphedeliste"/>
        <w:spacing w:after="0"/>
        <w:ind w:left="0"/>
        <w:jc w:val="both"/>
      </w:pPr>
      <w:r>
        <w:rPr>
          <w:rFonts w:ascii="Arial" w:hAnsi="Arial" w:cs="Arial"/>
          <w:sz w:val="24"/>
          <w:szCs w:val="24"/>
        </w:rPr>
        <w:t xml:space="preserve">La première étape d’une infection est </w:t>
      </w:r>
      <w:proofErr w:type="gramStart"/>
      <w:r>
        <w:rPr>
          <w:rFonts w:ascii="Arial" w:hAnsi="Arial" w:cs="Arial"/>
          <w:sz w:val="24"/>
          <w:szCs w:val="24"/>
        </w:rPr>
        <w:t>schématiser</w:t>
      </w:r>
      <w:proofErr w:type="gramEnd"/>
      <w:r>
        <w:rPr>
          <w:rFonts w:ascii="Arial" w:hAnsi="Arial" w:cs="Arial"/>
          <w:sz w:val="24"/>
          <w:szCs w:val="24"/>
        </w:rPr>
        <w:t xml:space="preserve"> dans le </w:t>
      </w:r>
      <w:r>
        <w:rPr>
          <w:rFonts w:ascii="Arial" w:hAnsi="Arial" w:cs="Arial"/>
          <w:sz w:val="24"/>
          <w:szCs w:val="24"/>
          <w:u w:val="single"/>
        </w:rPr>
        <w:t>document 3</w:t>
      </w:r>
      <w:r>
        <w:rPr>
          <w:rFonts w:ascii="Arial" w:hAnsi="Arial" w:cs="Arial"/>
          <w:sz w:val="24"/>
          <w:szCs w:val="24"/>
        </w:rPr>
        <w:t>.</w:t>
      </w:r>
    </w:p>
    <w:p w14:paraId="6B530D2B" w14:textId="5EA98EF1" w:rsidR="00354A68" w:rsidRDefault="00EB6F5C">
      <w:pPr>
        <w:pStyle w:val="Paragraphedeliste"/>
        <w:spacing w:before="240" w:after="0"/>
        <w:ind w:left="0"/>
        <w:jc w:val="both"/>
      </w:pPr>
      <w:r>
        <w:rPr>
          <w:rFonts w:ascii="Arial" w:hAnsi="Arial" w:cs="Arial"/>
          <w:b/>
          <w:bCs/>
          <w:sz w:val="24"/>
          <w:szCs w:val="24"/>
        </w:rPr>
        <w:t>2.2 (B)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Identifier</w:t>
      </w:r>
      <w:r>
        <w:rPr>
          <w:rFonts w:ascii="Arial" w:hAnsi="Arial" w:cs="Arial"/>
          <w:sz w:val="24"/>
          <w:szCs w:val="24"/>
        </w:rPr>
        <w:t xml:space="preserve"> les légendes 1 à 4 ainsi que les phénomènes vasculaires et cellulaires A, B et C du </w:t>
      </w:r>
      <w:r w:rsidR="003F5552">
        <w:rPr>
          <w:rFonts w:ascii="Arial" w:hAnsi="Arial" w:cs="Arial"/>
          <w:sz w:val="24"/>
          <w:szCs w:val="24"/>
          <w:u w:val="single"/>
        </w:rPr>
        <w:t>document 3</w:t>
      </w:r>
      <w:r>
        <w:rPr>
          <w:rFonts w:ascii="Arial" w:hAnsi="Arial" w:cs="Arial"/>
          <w:sz w:val="24"/>
          <w:szCs w:val="24"/>
        </w:rPr>
        <w:t>.</w:t>
      </w:r>
    </w:p>
    <w:p w14:paraId="1B0D3B32" w14:textId="652BEE8A" w:rsidR="00354A68" w:rsidRPr="003F5552" w:rsidRDefault="00EB6F5C" w:rsidP="003F5552">
      <w:pPr>
        <w:pStyle w:val="Paragraphedeliste"/>
        <w:spacing w:before="240" w:after="0"/>
        <w:ind w:left="0"/>
        <w:jc w:val="both"/>
      </w:pPr>
      <w:r>
        <w:rPr>
          <w:rFonts w:ascii="Arial" w:hAnsi="Arial" w:cs="Arial"/>
          <w:b/>
          <w:bCs/>
          <w:sz w:val="24"/>
          <w:szCs w:val="24"/>
        </w:rPr>
        <w:t>2.3 (B) Nommer</w:t>
      </w:r>
      <w:r>
        <w:rPr>
          <w:rFonts w:ascii="Arial" w:hAnsi="Arial" w:cs="Arial"/>
          <w:sz w:val="24"/>
          <w:szCs w:val="24"/>
        </w:rPr>
        <w:t xml:space="preserve"> cette</w:t>
      </w:r>
      <w:r w:rsidR="009A6640">
        <w:rPr>
          <w:rFonts w:ascii="Arial" w:hAnsi="Arial" w:cs="Arial"/>
          <w:sz w:val="24"/>
          <w:szCs w:val="24"/>
        </w:rPr>
        <w:t xml:space="preserve"> </w:t>
      </w:r>
      <w:bookmarkStart w:id="6" w:name="_GoBack"/>
      <w:bookmarkEnd w:id="6"/>
      <w:r w:rsidR="00FF7CE5">
        <w:rPr>
          <w:rFonts w:ascii="Arial" w:hAnsi="Arial" w:cs="Arial"/>
          <w:sz w:val="24"/>
          <w:szCs w:val="24"/>
        </w:rPr>
        <w:t>première étape</w:t>
      </w:r>
      <w:r w:rsidR="00780C22">
        <w:rPr>
          <w:rFonts w:ascii="Arial" w:hAnsi="Arial" w:cs="Arial"/>
          <w:sz w:val="24"/>
          <w:szCs w:val="24"/>
        </w:rPr>
        <w:t xml:space="preserve"> et </w:t>
      </w:r>
      <w:r w:rsidR="00780C22" w:rsidRPr="00336A82">
        <w:rPr>
          <w:rFonts w:ascii="Arial" w:hAnsi="Arial" w:cs="Arial"/>
          <w:b/>
          <w:sz w:val="24"/>
          <w:szCs w:val="24"/>
        </w:rPr>
        <w:t>expliquer</w:t>
      </w:r>
      <w:r w:rsidR="00780C22">
        <w:rPr>
          <w:rFonts w:ascii="Arial" w:hAnsi="Arial" w:cs="Arial"/>
          <w:sz w:val="24"/>
          <w:szCs w:val="24"/>
        </w:rPr>
        <w:t xml:space="preserve"> l’apparition d’une rougeur.</w:t>
      </w:r>
    </w:p>
    <w:p w14:paraId="5828AEF6" w14:textId="44C1C854" w:rsidR="00354A68" w:rsidRDefault="00CC52CE">
      <w:pPr>
        <w:widowControl w:val="0"/>
        <w:spacing w:before="120" w:after="240" w:line="240" w:lineRule="auto"/>
        <w:jc w:val="both"/>
        <w:rPr>
          <w:sz w:val="24"/>
          <w:szCs w:val="24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3" behindDoc="0" locked="0" layoutInCell="1" allowOverlap="1" wp14:anchorId="1DA633E5" wp14:editId="157B2BFC">
            <wp:simplePos x="0" y="0"/>
            <wp:positionH relativeFrom="margin">
              <wp:align>left</wp:align>
            </wp:positionH>
            <wp:positionV relativeFrom="paragraph">
              <wp:posOffset>393848</wp:posOffset>
            </wp:positionV>
            <wp:extent cx="6005830" cy="3284855"/>
            <wp:effectExtent l="0" t="0" r="0" b="0"/>
            <wp:wrapSquare wrapText="bothSides"/>
            <wp:docPr id="2" name="Image 4" descr="doc-2-FIV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doc-2-FIVET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83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E2D">
        <w:rPr>
          <w:rFonts w:ascii="Arial" w:hAnsi="Arial" w:cs="Arial"/>
          <w:b/>
          <w:sz w:val="24"/>
          <w:szCs w:val="24"/>
          <w:u w:val="single"/>
        </w:rPr>
        <w:t>Document 1</w:t>
      </w:r>
      <w:r w:rsidR="003F5552">
        <w:rPr>
          <w:rFonts w:ascii="Arial" w:hAnsi="Arial" w:cs="Arial"/>
          <w:b/>
          <w:sz w:val="24"/>
          <w:szCs w:val="24"/>
        </w:rPr>
        <w:t> : F</w:t>
      </w:r>
      <w:r w:rsidR="00EB6F5C">
        <w:rPr>
          <w:rFonts w:ascii="Arial" w:hAnsi="Arial" w:cs="Arial"/>
          <w:b/>
          <w:sz w:val="24"/>
          <w:szCs w:val="24"/>
        </w:rPr>
        <w:t>écondation in vitro avec transfert d’embryon</w:t>
      </w:r>
      <w:r w:rsidR="003F5552">
        <w:rPr>
          <w:rFonts w:ascii="Arial" w:hAnsi="Arial" w:cs="Arial"/>
          <w:b/>
          <w:sz w:val="24"/>
          <w:szCs w:val="24"/>
        </w:rPr>
        <w:t xml:space="preserve"> (FIVETE)</w:t>
      </w:r>
    </w:p>
    <w:p w14:paraId="2BCCF05B" w14:textId="79872879" w:rsidR="00354A68" w:rsidRDefault="00EB6F5C" w:rsidP="00CC52CE">
      <w:pPr>
        <w:widowControl w:val="0"/>
        <w:spacing w:before="120" w:after="240" w:line="240" w:lineRule="auto"/>
        <w:jc w:val="center"/>
      </w:pPr>
      <w:r>
        <w:rPr>
          <w:rFonts w:ascii="Arial" w:hAnsi="Arial" w:cs="Arial"/>
          <w:i/>
          <w:sz w:val="16"/>
          <w:szCs w:val="16"/>
          <w:u w:val="single"/>
        </w:rPr>
        <w:t>Source </w:t>
      </w:r>
      <w:r>
        <w:rPr>
          <w:rFonts w:ascii="Arial" w:hAnsi="Arial" w:cs="Arial"/>
          <w:i/>
          <w:sz w:val="16"/>
          <w:szCs w:val="16"/>
        </w:rPr>
        <w:t>: Biologie et Physiopathologie Humaine</w:t>
      </w:r>
      <w:r w:rsidR="00E62E2D">
        <w:rPr>
          <w:rFonts w:ascii="Arial" w:hAnsi="Arial" w:cs="Arial"/>
          <w:i/>
          <w:sz w:val="16"/>
          <w:szCs w:val="16"/>
        </w:rPr>
        <w:t>s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ed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. </w:t>
      </w:r>
      <w:proofErr w:type="spellStart"/>
      <w:proofErr w:type="gramStart"/>
      <w:r>
        <w:rPr>
          <w:rFonts w:ascii="Arial" w:hAnsi="Arial" w:cs="Arial"/>
          <w:i/>
          <w:sz w:val="16"/>
          <w:szCs w:val="16"/>
        </w:rPr>
        <w:t>delagrave</w:t>
      </w:r>
      <w:proofErr w:type="spellEnd"/>
      <w:proofErr w:type="gramEnd"/>
    </w:p>
    <w:p w14:paraId="40941B13" w14:textId="765B9DDD" w:rsidR="00DB3CE8" w:rsidRDefault="00DB3CE8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02D967E" w14:textId="727878AB" w:rsidR="00354A68" w:rsidRDefault="00E62E2D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Document 2</w:t>
      </w:r>
      <w:r w:rsidR="00EB6F5C" w:rsidRPr="00E62E2D">
        <w:rPr>
          <w:rFonts w:ascii="Arial" w:hAnsi="Arial" w:cs="Arial"/>
          <w:b/>
          <w:bCs/>
          <w:sz w:val="24"/>
          <w:szCs w:val="24"/>
        </w:rPr>
        <w:t> :</w:t>
      </w:r>
      <w:r w:rsidR="003F5552">
        <w:rPr>
          <w:rFonts w:ascii="Arial" w:hAnsi="Arial" w:cs="Arial"/>
          <w:b/>
          <w:bCs/>
          <w:sz w:val="24"/>
          <w:szCs w:val="24"/>
        </w:rPr>
        <w:t xml:space="preserve"> F</w:t>
      </w:r>
      <w:r w:rsidR="00EB6F5C">
        <w:rPr>
          <w:rFonts w:ascii="Arial" w:hAnsi="Arial" w:cs="Arial"/>
          <w:b/>
          <w:bCs/>
          <w:sz w:val="24"/>
          <w:szCs w:val="24"/>
        </w:rPr>
        <w:t>ormule semi-développée de l’alanine</w:t>
      </w:r>
    </w:p>
    <w:p w14:paraId="2D864DEA" w14:textId="12BA2811" w:rsidR="003F5552" w:rsidRDefault="00DB3CE8">
      <w:pPr>
        <w:spacing w:after="0" w:line="240" w:lineRule="auto"/>
        <w:ind w:right="-23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A183BE6" wp14:editId="0A9FD60B">
            <wp:simplePos x="0" y="0"/>
            <wp:positionH relativeFrom="margin">
              <wp:align>center</wp:align>
            </wp:positionH>
            <wp:positionV relativeFrom="paragraph">
              <wp:posOffset>168275</wp:posOffset>
            </wp:positionV>
            <wp:extent cx="2141855" cy="787400"/>
            <wp:effectExtent l="0" t="0" r="0" b="0"/>
            <wp:wrapSquare wrapText="bothSides"/>
            <wp:docPr id="5" name="Image 5" descr="Synthèse de l’Ala-Asp-Ala | Lelivrescolaire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nthèse de l’Ala-Asp-Ala | Lelivrescolaire.f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4E0F6" w14:textId="6840C158" w:rsidR="003F5552" w:rsidRDefault="003F5552">
      <w:pPr>
        <w:spacing w:after="0" w:line="240" w:lineRule="auto"/>
        <w:ind w:right="-23"/>
        <w:rPr>
          <w:rFonts w:ascii="Arial" w:hAnsi="Arial" w:cs="Arial"/>
          <w:b/>
          <w:sz w:val="24"/>
          <w:szCs w:val="24"/>
          <w:u w:val="single"/>
        </w:rPr>
      </w:pPr>
    </w:p>
    <w:p w14:paraId="17464827" w14:textId="7E4ACB51" w:rsidR="003F5552" w:rsidRDefault="003F5552">
      <w:pPr>
        <w:spacing w:after="0" w:line="240" w:lineRule="auto"/>
        <w:ind w:right="-23"/>
        <w:rPr>
          <w:rFonts w:ascii="Arial" w:hAnsi="Arial" w:cs="Arial"/>
          <w:b/>
          <w:sz w:val="24"/>
          <w:szCs w:val="24"/>
          <w:u w:val="single"/>
        </w:rPr>
      </w:pPr>
    </w:p>
    <w:p w14:paraId="1666E9C0" w14:textId="7B932911" w:rsidR="003F5552" w:rsidRDefault="003F5552">
      <w:pPr>
        <w:spacing w:after="0" w:line="240" w:lineRule="auto"/>
        <w:ind w:right="-23"/>
        <w:rPr>
          <w:rFonts w:ascii="Arial" w:hAnsi="Arial" w:cs="Arial"/>
          <w:b/>
          <w:sz w:val="24"/>
          <w:szCs w:val="24"/>
          <w:u w:val="single"/>
        </w:rPr>
      </w:pPr>
    </w:p>
    <w:p w14:paraId="579B586D" w14:textId="33C420BF" w:rsidR="003F5552" w:rsidRDefault="003F5552">
      <w:pPr>
        <w:spacing w:after="0" w:line="240" w:lineRule="auto"/>
        <w:ind w:right="-23"/>
        <w:rPr>
          <w:rFonts w:ascii="Arial" w:hAnsi="Arial" w:cs="Arial"/>
          <w:b/>
          <w:sz w:val="24"/>
          <w:szCs w:val="24"/>
          <w:u w:val="single"/>
        </w:rPr>
      </w:pPr>
    </w:p>
    <w:p w14:paraId="062903CD" w14:textId="6E837CBA" w:rsidR="00DB3CE8" w:rsidRDefault="00DB3CE8">
      <w:pPr>
        <w:spacing w:after="0" w:line="240" w:lineRule="auto"/>
        <w:ind w:right="-23"/>
        <w:rPr>
          <w:rFonts w:ascii="Arial" w:hAnsi="Arial" w:cs="Arial"/>
          <w:b/>
          <w:sz w:val="24"/>
          <w:szCs w:val="24"/>
          <w:u w:val="single"/>
        </w:rPr>
      </w:pPr>
    </w:p>
    <w:p w14:paraId="4554E0AF" w14:textId="77777777" w:rsidR="00DB3CE8" w:rsidRDefault="00DB3CE8">
      <w:pPr>
        <w:spacing w:after="0" w:line="240" w:lineRule="auto"/>
        <w:ind w:right="-23"/>
        <w:rPr>
          <w:rFonts w:ascii="Arial" w:hAnsi="Arial" w:cs="Arial"/>
          <w:b/>
          <w:sz w:val="24"/>
          <w:szCs w:val="24"/>
          <w:u w:val="single"/>
        </w:rPr>
      </w:pPr>
    </w:p>
    <w:p w14:paraId="093365A4" w14:textId="17A8ACCE" w:rsidR="003F5552" w:rsidRPr="003F5552" w:rsidRDefault="003F5552" w:rsidP="00CC52CE">
      <w:pPr>
        <w:spacing w:after="0" w:line="240" w:lineRule="auto"/>
        <w:ind w:right="-23"/>
        <w:jc w:val="center"/>
        <w:rPr>
          <w:rFonts w:ascii="Arial" w:hAnsi="Arial" w:cs="Arial"/>
          <w:i/>
          <w:sz w:val="16"/>
          <w:szCs w:val="16"/>
        </w:rPr>
      </w:pPr>
      <w:r w:rsidRPr="003F5552">
        <w:rPr>
          <w:rFonts w:ascii="Arial" w:hAnsi="Arial" w:cs="Arial"/>
          <w:i/>
          <w:sz w:val="16"/>
          <w:szCs w:val="16"/>
          <w:u w:val="single"/>
        </w:rPr>
        <w:t>Source</w:t>
      </w:r>
      <w:r w:rsidRPr="003F5552">
        <w:rPr>
          <w:rFonts w:ascii="Arial" w:hAnsi="Arial" w:cs="Arial"/>
          <w:i/>
          <w:sz w:val="16"/>
          <w:szCs w:val="16"/>
        </w:rPr>
        <w:t> : https://assets.lls.fr/pages/12970088/PCT_C2.INF2_V2.png</w:t>
      </w:r>
    </w:p>
    <w:p w14:paraId="086AA79A" w14:textId="7EAC82E7" w:rsidR="003F5552" w:rsidRDefault="003F5552">
      <w:pPr>
        <w:spacing w:after="0" w:line="240" w:lineRule="auto"/>
        <w:ind w:right="-23"/>
        <w:rPr>
          <w:rFonts w:ascii="Arial" w:hAnsi="Arial" w:cs="Arial"/>
          <w:b/>
          <w:sz w:val="24"/>
          <w:szCs w:val="24"/>
          <w:u w:val="single"/>
        </w:rPr>
      </w:pPr>
    </w:p>
    <w:p w14:paraId="3B26CE75" w14:textId="77777777" w:rsidR="003F5552" w:rsidRDefault="003F5552">
      <w:pPr>
        <w:spacing w:after="0" w:line="240" w:lineRule="auto"/>
        <w:ind w:right="-23"/>
        <w:rPr>
          <w:rFonts w:ascii="Arial" w:hAnsi="Arial" w:cs="Arial"/>
          <w:b/>
          <w:sz w:val="24"/>
          <w:szCs w:val="24"/>
          <w:u w:val="single"/>
        </w:rPr>
      </w:pPr>
    </w:p>
    <w:p w14:paraId="1FF34BE6" w14:textId="3BDF3F4C" w:rsidR="00354A68" w:rsidRDefault="003F5552">
      <w:pPr>
        <w:spacing w:after="0" w:line="240" w:lineRule="auto"/>
        <w:ind w:right="-23"/>
      </w:pPr>
      <w:r>
        <w:rPr>
          <w:rFonts w:ascii="Arial" w:hAnsi="Arial" w:cs="Arial"/>
          <w:b/>
          <w:sz w:val="24"/>
          <w:szCs w:val="24"/>
          <w:u w:val="single"/>
        </w:rPr>
        <w:t>Document 3</w:t>
      </w:r>
      <w:r>
        <w:rPr>
          <w:rFonts w:ascii="Arial" w:hAnsi="Arial" w:cs="Arial"/>
          <w:b/>
          <w:sz w:val="24"/>
          <w:szCs w:val="24"/>
        </w:rPr>
        <w:t> : P</w:t>
      </w:r>
      <w:r w:rsidR="00EB6F5C">
        <w:rPr>
          <w:rFonts w:ascii="Arial" w:hAnsi="Arial" w:cs="Arial"/>
          <w:b/>
          <w:sz w:val="24"/>
          <w:szCs w:val="24"/>
        </w:rPr>
        <w:t>remière étape d’une infection</w:t>
      </w:r>
    </w:p>
    <w:p w14:paraId="53B36E3A" w14:textId="7E8C1D00" w:rsidR="00354A68" w:rsidRDefault="00CC52CE">
      <w:pPr>
        <w:jc w:val="both"/>
        <w:rPr>
          <w:sz w:val="24"/>
          <w:szCs w:val="24"/>
        </w:rPr>
      </w:pPr>
      <w:bookmarkStart w:id="7" w:name="_GoBack1"/>
      <w:bookmarkEnd w:id="7"/>
      <w:r>
        <w:rPr>
          <w:noProof/>
          <w:sz w:val="24"/>
          <w:szCs w:val="24"/>
          <w:lang w:eastAsia="fr-FR"/>
        </w:rPr>
        <w:drawing>
          <wp:anchor distT="0" distB="0" distL="0" distR="0" simplePos="0" relativeHeight="5" behindDoc="0" locked="0" layoutInCell="1" allowOverlap="1" wp14:anchorId="1C717823" wp14:editId="2D46EA9D">
            <wp:simplePos x="0" y="0"/>
            <wp:positionH relativeFrom="margin">
              <wp:align>center</wp:align>
            </wp:positionH>
            <wp:positionV relativeFrom="paragraph">
              <wp:posOffset>182245</wp:posOffset>
            </wp:positionV>
            <wp:extent cx="5573395" cy="2891790"/>
            <wp:effectExtent l="0" t="0" r="8255" b="3810"/>
            <wp:wrapSquare wrapText="bothSides"/>
            <wp:docPr id="4" name="Image 5" descr="doc-3-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 descr="doc-3-RI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DF5FE" w14:textId="31B9B9F9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D204692" w14:textId="2D87152C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2440FFA" w14:textId="7825BF3C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B2663B2" w14:textId="6ACB8A17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D7D79D0" w14:textId="71B6D1F0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DA0D8EE" w14:textId="6EAED5EF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45229DC" w14:textId="1F1CB677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B90A908" w14:textId="67B15B6A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1A0CE49A" w14:textId="7BAA9B6B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B194FE8" w14:textId="751B50D1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3F86474" w14:textId="5B3279CD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A778823" w14:textId="16AE7851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E4A677C" w14:textId="4770D265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E443812" w14:textId="2A27DA0A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5E480C2" w14:textId="3A2C6520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4303D83" w14:textId="59B4AFF7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3CF8DB8" w14:textId="4C7C9067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1BCA0F9" w14:textId="1C785D55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0A1366F" w14:textId="53B20EC6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70EDA296" w14:textId="67833A78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066EFAD" w14:textId="780590C4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88FB601" w14:textId="0C45EF27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7A4A08DA" w14:textId="77777777" w:rsidR="00CC52CE" w:rsidRDefault="00CC52CE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71F453C7" w14:textId="77777777" w:rsidR="00DB3CE8" w:rsidRDefault="00DB3CE8">
      <w:pPr>
        <w:spacing w:after="0" w:line="240" w:lineRule="auto"/>
        <w:ind w:right="-2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5987F56" w14:textId="623E26A8" w:rsidR="00354A68" w:rsidRPr="003F5552" w:rsidRDefault="00EB6F5C" w:rsidP="00CC52CE">
      <w:pPr>
        <w:spacing w:after="0" w:line="240" w:lineRule="auto"/>
        <w:ind w:right="-23"/>
        <w:jc w:val="center"/>
        <w:rPr>
          <w:i/>
        </w:rPr>
      </w:pPr>
      <w:r w:rsidRPr="003F5552">
        <w:rPr>
          <w:rFonts w:ascii="Arial" w:hAnsi="Arial" w:cs="Arial"/>
          <w:i/>
          <w:color w:val="000000" w:themeColor="text1"/>
          <w:sz w:val="16"/>
          <w:szCs w:val="16"/>
          <w:u w:val="single"/>
        </w:rPr>
        <w:t>Source</w:t>
      </w:r>
      <w:r w:rsidRPr="003F5552">
        <w:rPr>
          <w:rFonts w:ascii="Arial" w:hAnsi="Arial" w:cs="Arial"/>
          <w:i/>
          <w:color w:val="000000" w:themeColor="text1"/>
          <w:sz w:val="16"/>
          <w:szCs w:val="16"/>
        </w:rPr>
        <w:t xml:space="preserve"> : </w:t>
      </w:r>
      <w:r w:rsidRPr="003F5552">
        <w:rPr>
          <w:rFonts w:ascii="Arial" w:hAnsi="Arial" w:cs="Arial"/>
          <w:i/>
          <w:sz w:val="16"/>
          <w:szCs w:val="16"/>
        </w:rPr>
        <w:t>D’après sujet Bac 2017</w:t>
      </w:r>
    </w:p>
    <w:sectPr w:rsidR="00354A68" w:rsidRPr="003F5552" w:rsidSect="003F5552">
      <w:pgSz w:w="11906" w:h="16838"/>
      <w:pgMar w:top="568" w:right="1132" w:bottom="777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E1313" w14:textId="77777777" w:rsidR="00A404C5" w:rsidRDefault="00A404C5">
      <w:pPr>
        <w:spacing w:after="0" w:line="240" w:lineRule="auto"/>
      </w:pPr>
      <w:r>
        <w:separator/>
      </w:r>
    </w:p>
  </w:endnote>
  <w:endnote w:type="continuationSeparator" w:id="0">
    <w:p w14:paraId="006B9613" w14:textId="77777777" w:rsidR="00A404C5" w:rsidRDefault="00A4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55BEF" w14:textId="77777777" w:rsidR="00A404C5" w:rsidRDefault="00A404C5">
      <w:pPr>
        <w:spacing w:after="0" w:line="240" w:lineRule="auto"/>
      </w:pPr>
      <w:r>
        <w:separator/>
      </w:r>
    </w:p>
  </w:footnote>
  <w:footnote w:type="continuationSeparator" w:id="0">
    <w:p w14:paraId="6AEB8EDB" w14:textId="77777777" w:rsidR="00A404C5" w:rsidRDefault="00A40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146E"/>
    <w:multiLevelType w:val="multilevel"/>
    <w:tmpl w:val="FB348E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882616"/>
    <w:multiLevelType w:val="multilevel"/>
    <w:tmpl w:val="BA9EE5E4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68"/>
    <w:rsid w:val="0002692C"/>
    <w:rsid w:val="00336A82"/>
    <w:rsid w:val="00343FF1"/>
    <w:rsid w:val="00354A68"/>
    <w:rsid w:val="003720AF"/>
    <w:rsid w:val="003F5552"/>
    <w:rsid w:val="00443242"/>
    <w:rsid w:val="004F32ED"/>
    <w:rsid w:val="005E5B79"/>
    <w:rsid w:val="006C3CEE"/>
    <w:rsid w:val="00780C22"/>
    <w:rsid w:val="0082214D"/>
    <w:rsid w:val="00840153"/>
    <w:rsid w:val="009A6640"/>
    <w:rsid w:val="00A03C60"/>
    <w:rsid w:val="00A404C5"/>
    <w:rsid w:val="00AB4735"/>
    <w:rsid w:val="00C3581E"/>
    <w:rsid w:val="00CC52CE"/>
    <w:rsid w:val="00DB3CE8"/>
    <w:rsid w:val="00E62E2D"/>
    <w:rsid w:val="00E816C5"/>
    <w:rsid w:val="00EB6F5C"/>
    <w:rsid w:val="00EF2A52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28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4F0"/>
    <w:pPr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Titre1">
    <w:name w:val="heading 1"/>
    <w:basedOn w:val="Normal"/>
    <w:next w:val="Normal"/>
    <w:qFormat/>
    <w:rsid w:val="00F424F0"/>
    <w:pPr>
      <w:keepNext/>
      <w:numPr>
        <w:numId w:val="1"/>
      </w:numPr>
      <w:spacing w:after="0" w:line="360" w:lineRule="auto"/>
      <w:jc w:val="both"/>
      <w:outlineLvl w:val="0"/>
    </w:pPr>
    <w:rPr>
      <w:rFonts w:ascii="Times New Roman" w:eastAsia="Times New Roman" w:hAnsi="Times New Roman" w:cs="Mangal"/>
      <w:b/>
      <w:bCs/>
      <w:color w:val="000000"/>
      <w:sz w:val="24"/>
      <w:szCs w:val="28"/>
      <w:lang w:eastAsia="hi-IN" w:bidi="hi-IN"/>
    </w:rPr>
  </w:style>
  <w:style w:type="paragraph" w:styleId="Titre2">
    <w:name w:val="heading 2"/>
    <w:basedOn w:val="Normal"/>
    <w:next w:val="Normal"/>
    <w:qFormat/>
    <w:rsid w:val="00F424F0"/>
    <w:pPr>
      <w:keepNext/>
      <w:numPr>
        <w:ilvl w:val="1"/>
        <w:numId w:val="1"/>
      </w:numPr>
      <w:spacing w:after="0" w:line="240" w:lineRule="auto"/>
      <w:outlineLvl w:val="1"/>
    </w:pPr>
    <w:rPr>
      <w:rFonts w:ascii="Arial" w:hAnsi="Arial" w:cs="Arial"/>
      <w:b/>
      <w:szCs w:val="20"/>
      <w:u w:val="single"/>
    </w:rPr>
  </w:style>
  <w:style w:type="paragraph" w:styleId="Titre3">
    <w:name w:val="heading 3"/>
    <w:basedOn w:val="Normal"/>
    <w:next w:val="Normal"/>
    <w:qFormat/>
    <w:rsid w:val="00F424F0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sid w:val="00F424F0"/>
    <w:rPr>
      <w:rFonts w:ascii="Arial" w:eastAsia="Calibri" w:hAnsi="Arial" w:cs="Arial"/>
    </w:rPr>
  </w:style>
  <w:style w:type="character" w:customStyle="1" w:styleId="WW8Num1z1">
    <w:name w:val="WW8Num1z1"/>
    <w:qFormat/>
    <w:rsid w:val="00F424F0"/>
    <w:rPr>
      <w:rFonts w:ascii="Courier New" w:hAnsi="Courier New" w:cs="Courier New"/>
    </w:rPr>
  </w:style>
  <w:style w:type="character" w:customStyle="1" w:styleId="WW8Num1z2">
    <w:name w:val="WW8Num1z2"/>
    <w:qFormat/>
    <w:rsid w:val="00F424F0"/>
    <w:rPr>
      <w:rFonts w:ascii="Wingdings" w:hAnsi="Wingdings"/>
    </w:rPr>
  </w:style>
  <w:style w:type="character" w:customStyle="1" w:styleId="WW8Num1z3">
    <w:name w:val="WW8Num1z3"/>
    <w:qFormat/>
    <w:rsid w:val="00F424F0"/>
    <w:rPr>
      <w:rFonts w:ascii="Symbol" w:hAnsi="Symbol"/>
    </w:rPr>
  </w:style>
  <w:style w:type="character" w:customStyle="1" w:styleId="WW8Num2z0">
    <w:name w:val="WW8Num2z0"/>
    <w:qFormat/>
    <w:rsid w:val="00F424F0"/>
    <w:rPr>
      <w:rFonts w:ascii="Symbol" w:hAnsi="Symbol"/>
    </w:rPr>
  </w:style>
  <w:style w:type="character" w:customStyle="1" w:styleId="WW8Num2z1">
    <w:name w:val="WW8Num2z1"/>
    <w:qFormat/>
    <w:rsid w:val="00F424F0"/>
    <w:rPr>
      <w:rFonts w:ascii="Courier New" w:hAnsi="Courier New" w:cs="Courier New"/>
    </w:rPr>
  </w:style>
  <w:style w:type="character" w:customStyle="1" w:styleId="WW8Num2z2">
    <w:name w:val="WW8Num2z2"/>
    <w:qFormat/>
    <w:rsid w:val="00F424F0"/>
    <w:rPr>
      <w:rFonts w:ascii="Wingdings" w:hAnsi="Wingdings"/>
    </w:rPr>
  </w:style>
  <w:style w:type="character" w:customStyle="1" w:styleId="WW8Num3z0">
    <w:name w:val="WW8Num3z0"/>
    <w:qFormat/>
    <w:rsid w:val="00F424F0"/>
    <w:rPr>
      <w:rFonts w:ascii="Courier New" w:hAnsi="Courier New"/>
    </w:rPr>
  </w:style>
  <w:style w:type="character" w:customStyle="1" w:styleId="WW8Num3z1">
    <w:name w:val="WW8Num3z1"/>
    <w:qFormat/>
    <w:rsid w:val="00F424F0"/>
    <w:rPr>
      <w:rFonts w:ascii="Courier New" w:hAnsi="Courier New" w:cs="Courier New"/>
    </w:rPr>
  </w:style>
  <w:style w:type="character" w:customStyle="1" w:styleId="WW8Num3z2">
    <w:name w:val="WW8Num3z2"/>
    <w:qFormat/>
    <w:rsid w:val="00F424F0"/>
    <w:rPr>
      <w:rFonts w:ascii="Wingdings" w:hAnsi="Wingdings"/>
    </w:rPr>
  </w:style>
  <w:style w:type="character" w:customStyle="1" w:styleId="WW8Num3z3">
    <w:name w:val="WW8Num3z3"/>
    <w:qFormat/>
    <w:rsid w:val="00F424F0"/>
    <w:rPr>
      <w:rFonts w:ascii="Symbol" w:hAnsi="Symbol"/>
    </w:rPr>
  </w:style>
  <w:style w:type="character" w:customStyle="1" w:styleId="WW8Num4z0">
    <w:name w:val="WW8Num4z0"/>
    <w:qFormat/>
    <w:rsid w:val="00F424F0"/>
    <w:rPr>
      <w:rFonts w:ascii="Symbol" w:hAnsi="Symbol"/>
    </w:rPr>
  </w:style>
  <w:style w:type="character" w:customStyle="1" w:styleId="WW8Num4z1">
    <w:name w:val="WW8Num4z1"/>
    <w:qFormat/>
    <w:rsid w:val="00F424F0"/>
    <w:rPr>
      <w:rFonts w:ascii="Courier New" w:hAnsi="Courier New" w:cs="Courier New"/>
    </w:rPr>
  </w:style>
  <w:style w:type="character" w:customStyle="1" w:styleId="WW8Num4z2">
    <w:name w:val="WW8Num4z2"/>
    <w:qFormat/>
    <w:rsid w:val="00F424F0"/>
    <w:rPr>
      <w:rFonts w:ascii="Wingdings" w:hAnsi="Wingdings"/>
    </w:rPr>
  </w:style>
  <w:style w:type="character" w:customStyle="1" w:styleId="Policepardfaut1">
    <w:name w:val="Police par défaut1"/>
    <w:qFormat/>
    <w:rsid w:val="00F424F0"/>
  </w:style>
  <w:style w:type="character" w:customStyle="1" w:styleId="Titre1Car">
    <w:name w:val="Titre 1 Car"/>
    <w:qFormat/>
    <w:rsid w:val="00F424F0"/>
    <w:rPr>
      <w:rFonts w:ascii="Times New Roman" w:eastAsia="Times New Roman" w:hAnsi="Times New Roman" w:cs="Mangal"/>
      <w:b/>
      <w:bCs/>
      <w:color w:val="000000"/>
      <w:sz w:val="24"/>
      <w:szCs w:val="28"/>
      <w:lang w:eastAsia="hi-IN" w:bidi="hi-IN"/>
    </w:rPr>
  </w:style>
  <w:style w:type="character" w:customStyle="1" w:styleId="ref11">
    <w:name w:val="ref11"/>
    <w:qFormat/>
    <w:rsid w:val="00F424F0"/>
    <w:rPr>
      <w:rFonts w:ascii="Verdana" w:hAnsi="Verdana"/>
      <w:sz w:val="16"/>
      <w:szCs w:val="16"/>
    </w:rPr>
  </w:style>
  <w:style w:type="character" w:customStyle="1" w:styleId="TextedebullesCar">
    <w:name w:val="Texte de bulles Car"/>
    <w:qFormat/>
    <w:rsid w:val="00F424F0"/>
    <w:rPr>
      <w:rFonts w:ascii="Tahoma" w:eastAsia="Calibri" w:hAnsi="Tahoma" w:cs="Tahoma"/>
      <w:sz w:val="16"/>
      <w:szCs w:val="16"/>
    </w:rPr>
  </w:style>
  <w:style w:type="character" w:customStyle="1" w:styleId="LienInternet">
    <w:name w:val="Lien Internet"/>
    <w:rsid w:val="00F424F0"/>
    <w:rPr>
      <w:color w:val="0000FF"/>
      <w:u w:val="single"/>
    </w:rPr>
  </w:style>
  <w:style w:type="character" w:customStyle="1" w:styleId="LienInternetvisit">
    <w:name w:val="Lien Internet visité"/>
    <w:rsid w:val="00F424F0"/>
    <w:rPr>
      <w:color w:val="800080"/>
      <w:u w:val="single"/>
    </w:rPr>
  </w:style>
  <w:style w:type="character" w:customStyle="1" w:styleId="En-tteCar">
    <w:name w:val="En-tête Car"/>
    <w:basedOn w:val="Policepardfaut"/>
    <w:uiPriority w:val="99"/>
    <w:qFormat/>
    <w:rsid w:val="00F56476"/>
    <w:rPr>
      <w:rFonts w:ascii="Calibri" w:eastAsia="Calibri" w:hAnsi="Calibri"/>
      <w:sz w:val="22"/>
      <w:szCs w:val="22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F56476"/>
    <w:rPr>
      <w:rFonts w:ascii="Calibri" w:eastAsia="Calibri" w:hAnsi="Calibri"/>
      <w:sz w:val="22"/>
      <w:szCs w:val="22"/>
      <w:lang w:eastAsia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AA11BB"/>
    <w:rPr>
      <w:color w:val="605E5C"/>
      <w:shd w:val="clear" w:color="auto" w:fill="E1DFDD"/>
    </w:rPr>
  </w:style>
  <w:style w:type="character" w:customStyle="1" w:styleId="Accentuation1">
    <w:name w:val="Accentuation1"/>
    <w:qFormat/>
    <w:rPr>
      <w:i/>
      <w:i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rsid w:val="00F424F0"/>
    <w:pPr>
      <w:spacing w:after="120"/>
    </w:pPr>
  </w:style>
  <w:style w:type="paragraph" w:styleId="Liste">
    <w:name w:val="List"/>
    <w:basedOn w:val="Corpsdetexte"/>
    <w:rsid w:val="00F424F0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F424F0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qFormat/>
    <w:rsid w:val="00F424F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qFormat/>
    <w:rsid w:val="00F424F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centr1">
    <w:name w:val="Normal centré1"/>
    <w:basedOn w:val="Normal"/>
    <w:qFormat/>
    <w:rsid w:val="00F424F0"/>
    <w:pPr>
      <w:shd w:val="clear" w:color="auto" w:fill="F3F3F3"/>
      <w:spacing w:after="0" w:line="240" w:lineRule="auto"/>
      <w:ind w:left="567" w:right="283"/>
      <w:jc w:val="center"/>
    </w:pPr>
    <w:rPr>
      <w:rFonts w:ascii="Times New Roman" w:eastAsia="Times New Roman" w:hAnsi="Times New Roman"/>
      <w:i/>
      <w:iCs/>
      <w:sz w:val="52"/>
      <w:szCs w:val="20"/>
    </w:rPr>
  </w:style>
  <w:style w:type="paragraph" w:customStyle="1" w:styleId="11-texte">
    <w:name w:val="11-texte"/>
    <w:basedOn w:val="Normal"/>
    <w:qFormat/>
    <w:rsid w:val="00F424F0"/>
    <w:pPr>
      <w:spacing w:before="280" w:after="280" w:line="240" w:lineRule="auto"/>
    </w:pPr>
    <w:rPr>
      <w:rFonts w:ascii="Verdana" w:eastAsia="Times New Roman" w:hAnsi="Verdana"/>
      <w:sz w:val="16"/>
      <w:szCs w:val="16"/>
    </w:rPr>
  </w:style>
  <w:style w:type="paragraph" w:styleId="Textedebulles">
    <w:name w:val="Balloon Text"/>
    <w:basedOn w:val="Normal"/>
    <w:qFormat/>
    <w:rsid w:val="00F424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F424F0"/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F424F0"/>
    <w:pPr>
      <w:ind w:left="720"/>
    </w:pPr>
  </w:style>
  <w:style w:type="paragraph" w:customStyle="1" w:styleId="font5">
    <w:name w:val="font5"/>
    <w:basedOn w:val="Normal"/>
    <w:qFormat/>
    <w:rsid w:val="00F424F0"/>
    <w:pPr>
      <w:spacing w:before="280" w:after="280" w:line="240" w:lineRule="auto"/>
    </w:pPr>
    <w:rPr>
      <w:rFonts w:eastAsia="Times New Roman"/>
      <w:i/>
      <w:iCs/>
      <w:color w:val="000000"/>
    </w:rPr>
  </w:style>
  <w:style w:type="paragraph" w:customStyle="1" w:styleId="xl65">
    <w:name w:val="xl65"/>
    <w:basedOn w:val="Normal"/>
    <w:qFormat/>
    <w:rsid w:val="00F424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qFormat/>
    <w:rsid w:val="00F424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qFormat/>
    <w:rsid w:val="00F424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qFormat/>
    <w:rsid w:val="00F424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qFormat/>
    <w:rsid w:val="00F424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font6">
    <w:name w:val="font6"/>
    <w:basedOn w:val="Normal"/>
    <w:qFormat/>
    <w:rsid w:val="00F424F0"/>
    <w:pPr>
      <w:spacing w:before="280" w:after="280" w:line="240" w:lineRule="auto"/>
    </w:pPr>
    <w:rPr>
      <w:rFonts w:ascii="Arial" w:eastAsia="Times New Roman" w:hAnsi="Arial" w:cs="Arial"/>
      <w:i/>
      <w:iCs/>
      <w:color w:val="000000"/>
      <w:sz w:val="20"/>
      <w:szCs w:val="20"/>
    </w:rPr>
  </w:style>
  <w:style w:type="paragraph" w:customStyle="1" w:styleId="xl70">
    <w:name w:val="xl70"/>
    <w:basedOn w:val="Normal"/>
    <w:qFormat/>
    <w:rsid w:val="00F424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qFormat/>
    <w:rsid w:val="00F424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qFormat/>
    <w:rsid w:val="00F424F0"/>
    <w:pPr>
      <w:spacing w:before="280" w:after="28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tenuducadre">
    <w:name w:val="Contenu du cadre"/>
    <w:basedOn w:val="Corpsdetexte"/>
    <w:qFormat/>
    <w:rsid w:val="00F424F0"/>
  </w:style>
  <w:style w:type="paragraph" w:customStyle="1" w:styleId="Contenudetableau">
    <w:name w:val="Contenu de tableau"/>
    <w:basedOn w:val="Normal"/>
    <w:qFormat/>
    <w:rsid w:val="00F424F0"/>
    <w:pPr>
      <w:suppressLineNumbers/>
    </w:pPr>
  </w:style>
  <w:style w:type="paragraph" w:customStyle="1" w:styleId="Titredetableau">
    <w:name w:val="Titre de tableau"/>
    <w:basedOn w:val="Contenudetableau"/>
    <w:qFormat/>
    <w:rsid w:val="00F424F0"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777A6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F5647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F5647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998B6-E9F1-404B-B8B0-0CD22573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BACCALAUREAT SCIENCES ET TECHNOLOGIES DE LABORATOIRE</vt:lpstr>
    </vt:vector>
  </TitlesOfParts>
  <Company>Your Company Name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BACCALAUREAT SCIENCES ET TECHNOLOGIES DE LABORATOIRE</dc:title>
  <dc:subject/>
  <dc:creator>elsa</dc:creator>
  <dc:description/>
  <cp:lastModifiedBy>Isabelle Faller</cp:lastModifiedBy>
  <cp:revision>3</cp:revision>
  <cp:lastPrinted>2021-04-30T13:44:00Z</cp:lastPrinted>
  <dcterms:created xsi:type="dcterms:W3CDTF">2021-05-30T20:45:00Z</dcterms:created>
  <dcterms:modified xsi:type="dcterms:W3CDTF">2021-07-07T08:54:00Z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