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Ind w:w="-147" w:type="dxa"/>
        <w:tblLook w:val="04A0" w:firstRow="1" w:lastRow="0" w:firstColumn="1" w:lastColumn="0" w:noHBand="0" w:noVBand="1"/>
      </w:tblPr>
      <w:tblGrid>
        <w:gridCol w:w="1135"/>
        <w:gridCol w:w="2268"/>
        <w:gridCol w:w="7200"/>
      </w:tblGrid>
      <w:tr w:rsidR="00710592" w14:paraId="08CA953C" w14:textId="77777777" w:rsidTr="00A86933">
        <w:tc>
          <w:tcPr>
            <w:tcW w:w="1135" w:type="dxa"/>
            <w:tcBorders>
              <w:bottom w:val="single" w:sz="4" w:space="0" w:color="auto"/>
            </w:tcBorders>
          </w:tcPr>
          <w:p w14:paraId="01186F49" w14:textId="77777777" w:rsidR="00710592" w:rsidRPr="00A9157A" w:rsidRDefault="00710592" w:rsidP="00A86933">
            <w:pPr>
              <w:jc w:val="center"/>
              <w:rPr>
                <w:rFonts w:ascii="Abadi" w:hAnsi="Abadi"/>
                <w:sz w:val="32"/>
                <w:szCs w:val="32"/>
              </w:rPr>
            </w:pPr>
            <w:r w:rsidRPr="00A9157A">
              <w:rPr>
                <w:rFonts w:ascii="Abadi" w:hAnsi="Abadi" w:cs="Arial Black"/>
                <w:b/>
                <w:bCs/>
                <w:noProof/>
                <w:sz w:val="32"/>
                <w:szCs w:val="32"/>
              </w:rPr>
              <w:t>TBAC</w:t>
            </w:r>
          </w:p>
        </w:tc>
        <w:tc>
          <w:tcPr>
            <w:tcW w:w="2268" w:type="dxa"/>
            <w:tcBorders>
              <w:bottom w:val="single" w:sz="4" w:space="0" w:color="auto"/>
            </w:tcBorders>
          </w:tcPr>
          <w:p w14:paraId="2171F5E0" w14:textId="77777777" w:rsidR="00710592" w:rsidRPr="00A9157A" w:rsidRDefault="00710592" w:rsidP="00A86933">
            <w:pPr>
              <w:jc w:val="center"/>
              <w:rPr>
                <w:rFonts w:ascii="Abadi" w:hAnsi="Abadi" w:cs="Comic Sans MS"/>
                <w:b/>
                <w:bCs/>
                <w:color w:val="00B050"/>
                <w:sz w:val="32"/>
                <w:szCs w:val="32"/>
              </w:rPr>
            </w:pPr>
            <w:r w:rsidRPr="00A9157A">
              <w:rPr>
                <w:rFonts w:ascii="Abadi" w:hAnsi="Abadi" w:cs="Arial Black"/>
                <w:b/>
                <w:bCs/>
                <w:noProof/>
                <w:sz w:val="32"/>
                <w:szCs w:val="32"/>
              </w:rPr>
              <w:t>Géographie</w:t>
            </w:r>
          </w:p>
        </w:tc>
        <w:tc>
          <w:tcPr>
            <w:tcW w:w="7200" w:type="dxa"/>
            <w:tcBorders>
              <w:bottom w:val="single" w:sz="4" w:space="0" w:color="auto"/>
            </w:tcBorders>
          </w:tcPr>
          <w:p w14:paraId="2BF24840" w14:textId="77777777" w:rsidR="00710592" w:rsidRDefault="00710592" w:rsidP="00A86933">
            <w:pPr>
              <w:jc w:val="both"/>
              <w:rPr>
                <w:rFonts w:ascii="Abadi" w:hAnsi="Abadi"/>
                <w:sz w:val="28"/>
                <w:szCs w:val="28"/>
              </w:rPr>
            </w:pPr>
            <w:r w:rsidRPr="00A9157A">
              <w:rPr>
                <w:rFonts w:ascii="Abadi" w:hAnsi="Abadi" w:cs="Comic Sans MS"/>
                <w:b/>
                <w:bCs/>
                <w:color w:val="00B050"/>
                <w:sz w:val="28"/>
                <w:szCs w:val="28"/>
              </w:rPr>
              <w:t>Les hommes</w:t>
            </w:r>
            <w:r>
              <w:rPr>
                <w:rFonts w:ascii="Abadi" w:hAnsi="Abadi" w:cs="Comic Sans MS"/>
                <w:b/>
                <w:bCs/>
                <w:color w:val="00B050"/>
                <w:sz w:val="28"/>
                <w:szCs w:val="28"/>
              </w:rPr>
              <w:t xml:space="preserve"> </w:t>
            </w:r>
            <w:r w:rsidRPr="00A9157A">
              <w:rPr>
                <w:rFonts w:ascii="Abadi" w:hAnsi="Abadi" w:cs="Comic Sans MS"/>
                <w:b/>
                <w:bCs/>
                <w:color w:val="00B050"/>
                <w:sz w:val="28"/>
                <w:szCs w:val="28"/>
              </w:rPr>
              <w:t>face</w:t>
            </w:r>
            <w:r>
              <w:rPr>
                <w:rFonts w:ascii="Abadi" w:hAnsi="Abadi" w:cs="Comic Sans MS"/>
                <w:b/>
                <w:bCs/>
                <w:color w:val="00B050"/>
                <w:sz w:val="28"/>
                <w:szCs w:val="28"/>
              </w:rPr>
              <w:t xml:space="preserve"> </w:t>
            </w:r>
            <w:r w:rsidRPr="00A9157A">
              <w:rPr>
                <w:rFonts w:ascii="Abadi" w:hAnsi="Abadi" w:cs="Comic Sans MS"/>
                <w:b/>
                <w:bCs/>
                <w:color w:val="00B050"/>
                <w:sz w:val="28"/>
                <w:szCs w:val="28"/>
              </w:rPr>
              <w:t>aux changements globaux</w:t>
            </w:r>
          </w:p>
        </w:tc>
      </w:tr>
      <w:tr w:rsidR="00710592" w:rsidRPr="00A9157A" w14:paraId="5256C809" w14:textId="77777777" w:rsidTr="00A86933">
        <w:tc>
          <w:tcPr>
            <w:tcW w:w="1135" w:type="dxa"/>
            <w:tcBorders>
              <w:top w:val="single" w:sz="4" w:space="0" w:color="auto"/>
              <w:left w:val="nil"/>
              <w:bottom w:val="single" w:sz="4" w:space="0" w:color="auto"/>
              <w:right w:val="nil"/>
            </w:tcBorders>
          </w:tcPr>
          <w:p w14:paraId="5ECBCFB0" w14:textId="77777777" w:rsidR="00710592" w:rsidRPr="00A9157A" w:rsidRDefault="00710592" w:rsidP="00A86933">
            <w:pPr>
              <w:jc w:val="center"/>
              <w:rPr>
                <w:rFonts w:ascii="Abadi" w:hAnsi="Abadi" w:cs="Arial Black"/>
                <w:b/>
                <w:bCs/>
                <w:noProof/>
                <w:sz w:val="16"/>
                <w:szCs w:val="16"/>
              </w:rPr>
            </w:pPr>
          </w:p>
        </w:tc>
        <w:tc>
          <w:tcPr>
            <w:tcW w:w="2268" w:type="dxa"/>
            <w:tcBorders>
              <w:top w:val="single" w:sz="4" w:space="0" w:color="auto"/>
              <w:left w:val="nil"/>
              <w:bottom w:val="single" w:sz="4" w:space="0" w:color="auto"/>
              <w:right w:val="nil"/>
            </w:tcBorders>
          </w:tcPr>
          <w:p w14:paraId="4BEB6D90" w14:textId="77777777" w:rsidR="00710592" w:rsidRPr="00A9157A" w:rsidRDefault="00710592" w:rsidP="00A86933">
            <w:pPr>
              <w:jc w:val="center"/>
              <w:rPr>
                <w:rFonts w:ascii="Abadi" w:hAnsi="Abadi" w:cs="Arial Black"/>
                <w:b/>
                <w:bCs/>
                <w:noProof/>
                <w:sz w:val="16"/>
                <w:szCs w:val="16"/>
              </w:rPr>
            </w:pPr>
          </w:p>
        </w:tc>
        <w:tc>
          <w:tcPr>
            <w:tcW w:w="7200" w:type="dxa"/>
            <w:tcBorders>
              <w:top w:val="single" w:sz="4" w:space="0" w:color="auto"/>
              <w:left w:val="nil"/>
              <w:bottom w:val="single" w:sz="4" w:space="0" w:color="auto"/>
              <w:right w:val="nil"/>
            </w:tcBorders>
          </w:tcPr>
          <w:p w14:paraId="21D70E92" w14:textId="77777777" w:rsidR="00710592" w:rsidRPr="00A9157A" w:rsidRDefault="00710592" w:rsidP="00A86933">
            <w:pPr>
              <w:jc w:val="both"/>
              <w:rPr>
                <w:rFonts w:ascii="Abadi" w:hAnsi="Abadi" w:cs="Comic Sans MS"/>
                <w:b/>
                <w:bCs/>
                <w:color w:val="00B050"/>
                <w:sz w:val="16"/>
                <w:szCs w:val="16"/>
              </w:rPr>
            </w:pPr>
          </w:p>
        </w:tc>
      </w:tr>
      <w:tr w:rsidR="00710592" w14:paraId="75552011" w14:textId="77777777" w:rsidTr="00A86933">
        <w:tc>
          <w:tcPr>
            <w:tcW w:w="1135" w:type="dxa"/>
            <w:tcBorders>
              <w:top w:val="single" w:sz="4" w:space="0" w:color="auto"/>
              <w:bottom w:val="single" w:sz="4" w:space="0" w:color="auto"/>
            </w:tcBorders>
          </w:tcPr>
          <w:p w14:paraId="6644E8AB" w14:textId="54ABE6E4" w:rsidR="00710592" w:rsidRDefault="00710592" w:rsidP="00A86933">
            <w:pPr>
              <w:jc w:val="both"/>
              <w:rPr>
                <w:rFonts w:ascii="Abadi" w:hAnsi="Abadi"/>
                <w:sz w:val="28"/>
                <w:szCs w:val="28"/>
              </w:rPr>
            </w:pPr>
            <w:r w:rsidRPr="005973F4">
              <w:rPr>
                <w:rFonts w:ascii="Avenir Next LT Pro" w:hAnsi="Avenir Next LT Pro" w:cs="Arial Black"/>
                <w:b/>
                <w:bCs/>
                <w:color w:val="00B050"/>
                <w:sz w:val="40"/>
                <w:szCs w:val="40"/>
              </w:rPr>
              <w:t xml:space="preserve">T </w:t>
            </w:r>
            <w:r w:rsidR="00B67457">
              <w:rPr>
                <w:rFonts w:ascii="Avenir Next LT Pro" w:hAnsi="Avenir Next LT Pro" w:cs="Arial Black"/>
                <w:b/>
                <w:bCs/>
                <w:color w:val="00B050"/>
                <w:sz w:val="40"/>
                <w:szCs w:val="40"/>
              </w:rPr>
              <w:t>2</w:t>
            </w:r>
          </w:p>
        </w:tc>
        <w:tc>
          <w:tcPr>
            <w:tcW w:w="9468" w:type="dxa"/>
            <w:gridSpan w:val="2"/>
            <w:tcBorders>
              <w:top w:val="single" w:sz="4" w:space="0" w:color="auto"/>
              <w:bottom w:val="single" w:sz="4" w:space="0" w:color="auto"/>
            </w:tcBorders>
          </w:tcPr>
          <w:p w14:paraId="4E9F7CB9" w14:textId="77777777" w:rsidR="00A37E88" w:rsidRPr="00A37E88" w:rsidRDefault="00A37E88" w:rsidP="00A37E88">
            <w:pPr>
              <w:rPr>
                <w:rFonts w:ascii="Abadi" w:hAnsi="Abadi" w:cs="Arial Black"/>
                <w:sz w:val="28"/>
                <w:szCs w:val="28"/>
              </w:rPr>
            </w:pPr>
            <w:r w:rsidRPr="00A37E88">
              <w:rPr>
                <w:rFonts w:ascii="Abadi" w:hAnsi="Abadi" w:cs="Arial Black"/>
                <w:sz w:val="28"/>
                <w:szCs w:val="28"/>
              </w:rPr>
              <w:t>Les sociétés et les risques : anticiper, réagir, se coordonner et s’adapter</w:t>
            </w:r>
          </w:p>
          <w:p w14:paraId="7C9EDB6F" w14:textId="784372FE" w:rsidR="00710592" w:rsidRDefault="00710592" w:rsidP="00A86933">
            <w:pPr>
              <w:jc w:val="both"/>
              <w:rPr>
                <w:rFonts w:ascii="Abadi" w:hAnsi="Abadi"/>
                <w:sz w:val="28"/>
                <w:szCs w:val="28"/>
              </w:rPr>
            </w:pPr>
          </w:p>
        </w:tc>
      </w:tr>
      <w:tr w:rsidR="00710592" w:rsidRPr="00A9157A" w14:paraId="3AAA143C" w14:textId="77777777" w:rsidTr="00A86933">
        <w:tc>
          <w:tcPr>
            <w:tcW w:w="1135" w:type="dxa"/>
            <w:tcBorders>
              <w:top w:val="single" w:sz="4" w:space="0" w:color="auto"/>
              <w:left w:val="nil"/>
              <w:bottom w:val="single" w:sz="4" w:space="0" w:color="auto"/>
              <w:right w:val="nil"/>
            </w:tcBorders>
          </w:tcPr>
          <w:p w14:paraId="5DBC17FF" w14:textId="77777777" w:rsidR="00710592" w:rsidRPr="00A9157A" w:rsidRDefault="00710592" w:rsidP="00A86933">
            <w:pPr>
              <w:jc w:val="both"/>
              <w:rPr>
                <w:rFonts w:ascii="Abadi" w:hAnsi="Abadi"/>
                <w:sz w:val="16"/>
                <w:szCs w:val="16"/>
              </w:rPr>
            </w:pPr>
          </w:p>
        </w:tc>
        <w:tc>
          <w:tcPr>
            <w:tcW w:w="2268" w:type="dxa"/>
            <w:tcBorders>
              <w:top w:val="single" w:sz="4" w:space="0" w:color="auto"/>
              <w:left w:val="nil"/>
              <w:bottom w:val="single" w:sz="4" w:space="0" w:color="auto"/>
              <w:right w:val="nil"/>
            </w:tcBorders>
          </w:tcPr>
          <w:p w14:paraId="13F17A2A" w14:textId="77777777" w:rsidR="00710592" w:rsidRPr="00A9157A" w:rsidRDefault="00710592" w:rsidP="00A86933">
            <w:pPr>
              <w:jc w:val="both"/>
              <w:rPr>
                <w:rFonts w:ascii="Abadi" w:hAnsi="Abadi"/>
                <w:sz w:val="16"/>
                <w:szCs w:val="16"/>
              </w:rPr>
            </w:pPr>
          </w:p>
        </w:tc>
        <w:tc>
          <w:tcPr>
            <w:tcW w:w="7200" w:type="dxa"/>
            <w:tcBorders>
              <w:top w:val="single" w:sz="4" w:space="0" w:color="auto"/>
              <w:left w:val="nil"/>
              <w:bottom w:val="single" w:sz="4" w:space="0" w:color="auto"/>
              <w:right w:val="nil"/>
            </w:tcBorders>
          </w:tcPr>
          <w:p w14:paraId="31E85FA5" w14:textId="77777777" w:rsidR="00710592" w:rsidRPr="00A9157A" w:rsidRDefault="00710592" w:rsidP="00A86933">
            <w:pPr>
              <w:jc w:val="both"/>
              <w:rPr>
                <w:rFonts w:ascii="Abadi" w:hAnsi="Abadi"/>
                <w:sz w:val="16"/>
                <w:szCs w:val="16"/>
              </w:rPr>
            </w:pPr>
          </w:p>
        </w:tc>
      </w:tr>
      <w:tr w:rsidR="00710592" w:rsidRPr="00A9157A" w14:paraId="3A1007A0" w14:textId="77777777" w:rsidTr="00A86933">
        <w:tc>
          <w:tcPr>
            <w:tcW w:w="10603" w:type="dxa"/>
            <w:gridSpan w:val="3"/>
            <w:tcBorders>
              <w:top w:val="single" w:sz="4" w:space="0" w:color="auto"/>
            </w:tcBorders>
            <w:shd w:val="clear" w:color="auto" w:fill="D9D9D9" w:themeFill="background1" w:themeFillShade="D9"/>
          </w:tcPr>
          <w:p w14:paraId="29D70CBA" w14:textId="52705913" w:rsidR="00ED7AA9" w:rsidRPr="007C1B50" w:rsidRDefault="007D6968" w:rsidP="00F472D1">
            <w:pPr>
              <w:jc w:val="center"/>
              <w:rPr>
                <w:rFonts w:ascii="Abadi" w:hAnsi="Abadi"/>
                <w:b/>
                <w:bCs/>
              </w:rPr>
            </w:pPr>
            <w:r w:rsidRPr="007C1B50">
              <w:rPr>
                <w:rFonts w:ascii="Abadi" w:hAnsi="Abadi"/>
                <w:b/>
                <w:bCs/>
                <w:sz w:val="22"/>
                <w:szCs w:val="22"/>
              </w:rPr>
              <w:t>De</w:t>
            </w:r>
            <w:r w:rsidR="00B156D8" w:rsidRPr="007C1B50">
              <w:rPr>
                <w:rFonts w:ascii="Abadi" w:hAnsi="Abadi"/>
                <w:b/>
                <w:bCs/>
                <w:sz w:val="22"/>
                <w:szCs w:val="22"/>
              </w:rPr>
              <w:t xml:space="preserve">s </w:t>
            </w:r>
            <w:r w:rsidRPr="007C1B50">
              <w:rPr>
                <w:rFonts w:ascii="Abadi" w:hAnsi="Abadi"/>
                <w:b/>
                <w:bCs/>
                <w:sz w:val="22"/>
                <w:szCs w:val="22"/>
              </w:rPr>
              <w:t>littoraux français</w:t>
            </w:r>
            <w:r w:rsidR="00ED7AA9" w:rsidRPr="007C1B50">
              <w:rPr>
                <w:rFonts w:ascii="Abadi" w:hAnsi="Abadi"/>
                <w:b/>
                <w:bCs/>
                <w:sz w:val="22"/>
                <w:szCs w:val="22"/>
              </w:rPr>
              <w:t xml:space="preserve"> (métropolitains et ultramarins) menacés par les effets du changement climatique</w:t>
            </w:r>
          </w:p>
        </w:tc>
      </w:tr>
    </w:tbl>
    <w:p w14:paraId="1401469E" w14:textId="46748FE0" w:rsidR="00710592" w:rsidRDefault="00710592" w:rsidP="00710592">
      <w:pPr>
        <w:ind w:left="1701"/>
        <w:jc w:val="both"/>
        <w:rPr>
          <w:rFonts w:ascii="Abadi" w:hAnsi="Abadi"/>
          <w:sz w:val="28"/>
          <w:szCs w:val="28"/>
        </w:rPr>
      </w:pPr>
    </w:p>
    <w:p w14:paraId="05F7C63D" w14:textId="00C05454" w:rsidR="004E1B27" w:rsidRDefault="007C1B50" w:rsidP="003979B8">
      <w:pPr>
        <w:shd w:val="clear" w:color="auto" w:fill="FFFFFF"/>
        <w:suppressAutoHyphens w:val="0"/>
        <w:autoSpaceDN/>
        <w:spacing w:line="264" w:lineRule="atLeast"/>
        <w:textAlignment w:val="auto"/>
        <w:outlineLvl w:val="3"/>
        <w:rPr>
          <w:rFonts w:ascii="Roboto" w:eastAsia="Times New Roman" w:hAnsi="Roboto" w:cs="Times New Roman"/>
          <w:b/>
          <w:bCs/>
          <w:kern w:val="0"/>
          <w:sz w:val="22"/>
          <w:szCs w:val="22"/>
          <w:lang w:eastAsia="fr-FR" w:bidi="ar-SA"/>
        </w:rPr>
      </w:pPr>
      <w:r w:rsidRPr="00B04328">
        <w:rPr>
          <w:rFonts w:ascii="Avenir Next LT Pro" w:hAnsi="Avenir Next LT Pro" w:cstheme="minorHAnsi"/>
          <w:bCs/>
          <w:noProof/>
          <w:lang w:eastAsia="fr-FR"/>
        </w:rPr>
        <mc:AlternateContent>
          <mc:Choice Requires="wps">
            <w:drawing>
              <wp:anchor distT="45720" distB="45720" distL="114300" distR="114300" simplePos="0" relativeHeight="251688960" behindDoc="0" locked="0" layoutInCell="1" allowOverlap="1" wp14:anchorId="094FA846" wp14:editId="2781EC06">
                <wp:simplePos x="0" y="0"/>
                <wp:positionH relativeFrom="margin">
                  <wp:posOffset>-67945</wp:posOffset>
                </wp:positionH>
                <wp:positionV relativeFrom="paragraph">
                  <wp:posOffset>41076</wp:posOffset>
                </wp:positionV>
                <wp:extent cx="6516806" cy="4565177"/>
                <wp:effectExtent l="0" t="0" r="17780" b="26035"/>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806" cy="4565177"/>
                        </a:xfrm>
                        <a:prstGeom prst="rect">
                          <a:avLst/>
                        </a:prstGeom>
                        <a:solidFill>
                          <a:srgbClr val="FFFFFF"/>
                        </a:solidFill>
                        <a:ln w="19050">
                          <a:solidFill>
                            <a:srgbClr val="FF9966"/>
                          </a:solidFill>
                          <a:miter lim="800000"/>
                          <a:headEnd/>
                          <a:tailEnd/>
                        </a:ln>
                      </wps:spPr>
                      <wps:txbx>
                        <w:txbxContent>
                          <w:p w14:paraId="53965537" w14:textId="77777777" w:rsidR="009345D2" w:rsidRDefault="009345D2" w:rsidP="009345D2">
                            <w:pPr>
                              <w:rPr>
                                <w:rFonts w:ascii="Abadi" w:eastAsiaTheme="majorEastAsia" w:hAnsi="Abadi" w:cs="Arial"/>
                                <w:b/>
                                <w:bCs/>
                                <w:color w:val="000000" w:themeColor="text1"/>
                                <w:sz w:val="28"/>
                                <w:szCs w:val="28"/>
                                <w:shd w:val="clear" w:color="auto" w:fill="FFFFFF"/>
                              </w:rPr>
                            </w:pPr>
                            <w:r>
                              <w:rPr>
                                <w:rFonts w:ascii="Roboto" w:eastAsia="Times New Roman" w:hAnsi="Roboto" w:cs="Times New Roman"/>
                                <w:b/>
                                <w:bCs/>
                                <w:kern w:val="0"/>
                                <w:sz w:val="22"/>
                                <w:szCs w:val="22"/>
                                <w:lang w:eastAsia="fr-FR" w:bidi="ar-SA"/>
                              </w:rPr>
                              <w:t xml:space="preserve">Doc.1-La lutte contre les changements climatiques </w:t>
                            </w:r>
                            <w:r w:rsidRPr="006C5405">
                              <w:rPr>
                                <w:rFonts w:ascii="Roboto" w:eastAsia="Times New Roman" w:hAnsi="Roboto" w:cs="Times New Roman"/>
                                <w:b/>
                                <w:bCs/>
                                <w:kern w:val="0"/>
                                <w:sz w:val="22"/>
                                <w:szCs w:val="22"/>
                                <w:lang w:eastAsia="fr-FR" w:bidi="ar-SA"/>
                              </w:rPr>
                              <w:t xml:space="preserve">: le constat de l’ONU pour l’objectif </w:t>
                            </w:r>
                            <w:r>
                              <w:rPr>
                                <w:rFonts w:ascii="Roboto" w:eastAsia="Times New Roman" w:hAnsi="Roboto" w:cs="Times New Roman"/>
                                <w:b/>
                                <w:bCs/>
                                <w:kern w:val="0"/>
                                <w:sz w:val="22"/>
                                <w:szCs w:val="22"/>
                                <w:lang w:eastAsia="fr-FR" w:bidi="ar-SA"/>
                              </w:rPr>
                              <w:t>13</w:t>
                            </w:r>
                            <w:r w:rsidRPr="006C5405">
                              <w:rPr>
                                <w:rFonts w:ascii="Roboto" w:eastAsia="Times New Roman" w:hAnsi="Roboto" w:cs="Times New Roman"/>
                                <w:b/>
                                <w:bCs/>
                                <w:kern w:val="0"/>
                                <w:sz w:val="22"/>
                                <w:szCs w:val="22"/>
                                <w:lang w:eastAsia="fr-FR" w:bidi="ar-SA"/>
                              </w:rPr>
                              <w:t xml:space="preserve"> de développement durable</w:t>
                            </w:r>
                            <w:r>
                              <w:rPr>
                                <w:rFonts w:ascii="Roboto" w:eastAsia="Times New Roman" w:hAnsi="Roboto" w:cs="Times New Roman"/>
                                <w:b/>
                                <w:bCs/>
                                <w:kern w:val="0"/>
                                <w:sz w:val="22"/>
                                <w:szCs w:val="22"/>
                                <w:lang w:eastAsia="fr-FR" w:bidi="ar-SA"/>
                              </w:rPr>
                              <w:t xml:space="preserve"> et les cibles</w:t>
                            </w:r>
                          </w:p>
                          <w:p w14:paraId="49500B54" w14:textId="77777777" w:rsidR="009345D2" w:rsidRPr="00F472D1" w:rsidRDefault="009345D2" w:rsidP="009345D2">
                            <w:pPr>
                              <w:ind w:left="1843" w:right="1114"/>
                              <w:jc w:val="both"/>
                              <w:rPr>
                                <w:rFonts w:ascii="Arial" w:hAnsi="Arial" w:cs="Arial"/>
                                <w:i/>
                                <w:iCs/>
                                <w:sz w:val="18"/>
                                <w:szCs w:val="18"/>
                              </w:rPr>
                            </w:pPr>
                            <w:r w:rsidRPr="00F472D1">
                              <w:rPr>
                                <w:rFonts w:ascii="Arial" w:hAnsi="Arial" w:cs="Arial"/>
                                <w:i/>
                                <w:iCs/>
                                <w:color w:val="000000" w:themeColor="text1"/>
                                <w:sz w:val="18"/>
                                <w:szCs w:val="18"/>
                                <w:shd w:val="clear" w:color="auto" w:fill="FFFFFF"/>
                              </w:rPr>
                              <w:t xml:space="preserve">Au nombre de </w:t>
                            </w:r>
                            <w:r w:rsidRPr="00F472D1">
                              <w:rPr>
                                <w:rFonts w:ascii="Arial" w:hAnsi="Arial" w:cs="Arial"/>
                                <w:b/>
                                <w:bCs/>
                                <w:i/>
                                <w:iCs/>
                                <w:color w:val="000000" w:themeColor="text1"/>
                                <w:sz w:val="18"/>
                                <w:szCs w:val="18"/>
                                <w:shd w:val="clear" w:color="auto" w:fill="FFFFFF"/>
                              </w:rPr>
                              <w:t>17</w:t>
                            </w:r>
                            <w:r w:rsidRPr="00F472D1">
                              <w:rPr>
                                <w:rFonts w:ascii="Arial" w:hAnsi="Arial" w:cs="Arial"/>
                                <w:i/>
                                <w:iCs/>
                                <w:color w:val="000000" w:themeColor="text1"/>
                                <w:sz w:val="18"/>
                                <w:szCs w:val="18"/>
                                <w:shd w:val="clear" w:color="auto" w:fill="FFFFFF"/>
                              </w:rPr>
                              <w:t>, les objectifs de développement durable ont été adoptés en 2015 par l’ensemble des États Membres de l’Organisation des Nations Unies dans le cadre du </w:t>
                            </w:r>
                            <w:hyperlink r:id="rId6" w:history="1">
                              <w:r w:rsidRPr="00F472D1">
                                <w:rPr>
                                  <w:rFonts w:ascii="Arial" w:hAnsi="Arial" w:cs="Arial"/>
                                  <w:i/>
                                  <w:iCs/>
                                  <w:color w:val="000000" w:themeColor="text1"/>
                                  <w:sz w:val="18"/>
                                  <w:szCs w:val="18"/>
                                  <w:shd w:val="clear" w:color="auto" w:fill="FFFFFF"/>
                                </w:rPr>
                                <w:t xml:space="preserve">Programme de développement durable à l’horizon </w:t>
                              </w:r>
                              <w:r w:rsidRPr="00F472D1">
                                <w:rPr>
                                  <w:rFonts w:ascii="Arial" w:hAnsi="Arial" w:cs="Arial"/>
                                  <w:b/>
                                  <w:bCs/>
                                  <w:i/>
                                  <w:iCs/>
                                  <w:color w:val="000000" w:themeColor="text1"/>
                                  <w:sz w:val="18"/>
                                  <w:szCs w:val="18"/>
                                  <w:shd w:val="clear" w:color="auto" w:fill="FFFFFF"/>
                                </w:rPr>
                                <w:t>2030</w:t>
                              </w:r>
                            </w:hyperlink>
                            <w:r w:rsidRPr="00F472D1">
                              <w:rPr>
                                <w:rFonts w:ascii="Arial" w:hAnsi="Arial" w:cs="Arial"/>
                                <w:i/>
                                <w:iCs/>
                                <w:color w:val="000000" w:themeColor="text1"/>
                                <w:sz w:val="18"/>
                                <w:szCs w:val="18"/>
                                <w:shd w:val="clear" w:color="auto" w:fill="FFFFFF"/>
                              </w:rPr>
                              <w:t>, qui définit un plan sur 15 ans visant à réaliser ces objectifs.</w:t>
                            </w:r>
                          </w:p>
                          <w:p w14:paraId="1ECF6205" w14:textId="77777777" w:rsidR="009345D2" w:rsidRPr="00F472D1" w:rsidRDefault="009345D2" w:rsidP="009345D2">
                            <w:pPr>
                              <w:ind w:left="1843" w:right="973"/>
                              <w:rPr>
                                <w:rFonts w:ascii="Arial" w:hAnsi="Arial" w:cs="Arial"/>
                                <w:b/>
                                <w:bCs/>
                                <w:color w:val="000000" w:themeColor="text1"/>
                                <w:sz w:val="18"/>
                                <w:szCs w:val="18"/>
                                <w:shd w:val="clear" w:color="auto" w:fill="FFFFFF"/>
                              </w:rPr>
                            </w:pPr>
                            <w:r w:rsidRPr="00F472D1">
                              <w:rPr>
                                <w:rFonts w:ascii="Arial" w:hAnsi="Arial" w:cs="Arial"/>
                                <w:b/>
                                <w:bCs/>
                                <w:color w:val="000000" w:themeColor="text1"/>
                                <w:sz w:val="18"/>
                                <w:szCs w:val="18"/>
                                <w:shd w:val="clear" w:color="auto" w:fill="FFFFFF"/>
                              </w:rPr>
                              <w:t>Objectif 13 : Prendre d’urgence des mesures pour lutter contre les changements climatiques et leurs répercussions</w:t>
                            </w:r>
                          </w:p>
                          <w:p w14:paraId="14F01EC1" w14:textId="77777777" w:rsidR="009345D2" w:rsidRPr="00F472D1" w:rsidRDefault="009345D2" w:rsidP="009345D2">
                            <w:pPr>
                              <w:rPr>
                                <w:rFonts w:ascii="Arial" w:hAnsi="Arial" w:cs="Arial"/>
                                <w:sz w:val="18"/>
                                <w:szCs w:val="18"/>
                              </w:rPr>
                            </w:pPr>
                          </w:p>
                          <w:p w14:paraId="5AD889C9" w14:textId="2A94497D" w:rsidR="009345D2" w:rsidRPr="008611A8" w:rsidRDefault="009345D2" w:rsidP="009345D2">
                            <w:pPr>
                              <w:numPr>
                                <w:ilvl w:val="0"/>
                                <w:numId w:val="2"/>
                              </w:numPr>
                              <w:suppressAutoHyphens w:val="0"/>
                              <w:autoSpaceDN/>
                              <w:spacing w:before="100" w:beforeAutospacing="1" w:after="100" w:afterAutospacing="1"/>
                              <w:jc w:val="both"/>
                              <w:textAlignment w:val="auto"/>
                              <w:rPr>
                                <w:rFonts w:ascii="Arial" w:hAnsi="Arial" w:cs="Arial"/>
                                <w:color w:val="000000" w:themeColor="text1"/>
                                <w:sz w:val="18"/>
                                <w:szCs w:val="18"/>
                                <w:shd w:val="clear" w:color="auto" w:fill="FFFFFF"/>
                              </w:rPr>
                            </w:pPr>
                            <w:r w:rsidRPr="008611A8">
                              <w:rPr>
                                <w:rFonts w:ascii="Arial" w:hAnsi="Arial" w:cs="Arial"/>
                                <w:color w:val="000000" w:themeColor="text1"/>
                                <w:sz w:val="18"/>
                                <w:szCs w:val="18"/>
                                <w:shd w:val="clear" w:color="auto" w:fill="FFFFFF"/>
                              </w:rPr>
                              <w:t>Les océans se sont réchauffés, les quantités de neige et de glace ont diminué et le niveau des mers s’est élevé. Entre 1901 et 2010, le niveau moyen global de la mer a augmenté de 19 cm car les océans se sont élargis à cause du réchauffement et la glace a fondu. La banquise arctique s’est rétractée durant chaque décennie depuis 1979, la perte de banquise atteignant 1,07 millions de km² par décennie</w:t>
                            </w:r>
                            <w:r w:rsidR="00D4673E">
                              <w:rPr>
                                <w:rFonts w:ascii="Arial" w:hAnsi="Arial" w:cs="Arial"/>
                                <w:color w:val="000000" w:themeColor="text1"/>
                                <w:sz w:val="18"/>
                                <w:szCs w:val="18"/>
                                <w:shd w:val="clear" w:color="auto" w:fill="FFFFFF"/>
                              </w:rPr>
                              <w:t>.</w:t>
                            </w:r>
                          </w:p>
                          <w:p w14:paraId="402ABC49" w14:textId="34018DDC" w:rsidR="009345D2" w:rsidRPr="008611A8" w:rsidRDefault="009345D2" w:rsidP="009345D2">
                            <w:pPr>
                              <w:numPr>
                                <w:ilvl w:val="0"/>
                                <w:numId w:val="2"/>
                              </w:numPr>
                              <w:suppressAutoHyphens w:val="0"/>
                              <w:autoSpaceDN/>
                              <w:spacing w:before="100" w:beforeAutospacing="1" w:after="100" w:afterAutospacing="1"/>
                              <w:jc w:val="both"/>
                              <w:textAlignment w:val="auto"/>
                              <w:rPr>
                                <w:rFonts w:ascii="Arial" w:hAnsi="Arial" w:cs="Arial"/>
                                <w:color w:val="000000" w:themeColor="text1"/>
                                <w:sz w:val="18"/>
                                <w:szCs w:val="18"/>
                                <w:shd w:val="clear" w:color="auto" w:fill="FFFFFF"/>
                              </w:rPr>
                            </w:pPr>
                            <w:r w:rsidRPr="008611A8">
                              <w:rPr>
                                <w:rFonts w:ascii="Arial" w:hAnsi="Arial" w:cs="Arial"/>
                                <w:color w:val="000000" w:themeColor="text1"/>
                                <w:sz w:val="18"/>
                                <w:szCs w:val="18"/>
                                <w:shd w:val="clear" w:color="auto" w:fill="FFFFFF"/>
                              </w:rPr>
                              <w:t xml:space="preserve">Vu les concentrations actuelles et les émissions continuelles de gaz à effet de serre, tous les scénarios sauf un montrent qu’à la fin du siècle, l’augmentation de la température globale dépassera 1,5 degré Celsius par rapport à la période allant de 1850 à </w:t>
                            </w:r>
                            <w:r w:rsidR="00397F45" w:rsidRPr="008611A8">
                              <w:rPr>
                                <w:rFonts w:ascii="Arial" w:hAnsi="Arial" w:cs="Arial"/>
                                <w:color w:val="000000" w:themeColor="text1"/>
                                <w:sz w:val="18"/>
                                <w:szCs w:val="18"/>
                                <w:shd w:val="clear" w:color="auto" w:fill="FFFFFF"/>
                              </w:rPr>
                              <w:t>1900.</w:t>
                            </w:r>
                            <w:r w:rsidRPr="008611A8">
                              <w:rPr>
                                <w:rFonts w:ascii="Arial" w:hAnsi="Arial" w:cs="Arial"/>
                                <w:color w:val="000000" w:themeColor="text1"/>
                                <w:sz w:val="18"/>
                                <w:szCs w:val="18"/>
                                <w:shd w:val="clear" w:color="auto" w:fill="FFFFFF"/>
                              </w:rPr>
                              <w:t xml:space="preserve"> Le niveau moyen des mers devrait augmenter de 24 à 30 cm d’ici à 2065 et de 40 à 63 cm d’ici à 2100. La plupart des effets du changement climatique persisteront pendant de nombreux siècles même si l’on met fin aux émissions</w:t>
                            </w:r>
                            <w:r w:rsidR="00D4673E">
                              <w:rPr>
                                <w:rFonts w:ascii="Arial" w:hAnsi="Arial" w:cs="Arial"/>
                                <w:color w:val="000000" w:themeColor="text1"/>
                                <w:sz w:val="18"/>
                                <w:szCs w:val="18"/>
                                <w:shd w:val="clear" w:color="auto" w:fill="FFFFFF"/>
                              </w:rPr>
                              <w:t>.</w:t>
                            </w:r>
                          </w:p>
                          <w:p w14:paraId="4286154F" w14:textId="054A9790" w:rsidR="009345D2" w:rsidRPr="008611A8" w:rsidRDefault="009345D2" w:rsidP="009345D2">
                            <w:pPr>
                              <w:numPr>
                                <w:ilvl w:val="0"/>
                                <w:numId w:val="2"/>
                              </w:numPr>
                              <w:suppressAutoHyphens w:val="0"/>
                              <w:autoSpaceDN/>
                              <w:spacing w:before="100" w:beforeAutospacing="1" w:after="100" w:afterAutospacing="1"/>
                              <w:jc w:val="both"/>
                              <w:textAlignment w:val="auto"/>
                              <w:rPr>
                                <w:rFonts w:ascii="Arial" w:hAnsi="Arial" w:cs="Arial"/>
                                <w:color w:val="000000" w:themeColor="text1"/>
                                <w:sz w:val="18"/>
                                <w:szCs w:val="18"/>
                                <w:shd w:val="clear" w:color="auto" w:fill="FFFFFF"/>
                              </w:rPr>
                            </w:pPr>
                            <w:r w:rsidRPr="008611A8">
                              <w:rPr>
                                <w:rFonts w:ascii="Arial" w:hAnsi="Arial" w:cs="Arial"/>
                                <w:color w:val="000000" w:themeColor="text1"/>
                                <w:sz w:val="18"/>
                                <w:szCs w:val="18"/>
                                <w:shd w:val="clear" w:color="auto" w:fill="FFFFFF"/>
                              </w:rPr>
                              <w:t>Les émissions globales de dioxyde de carbone (CO2) ont augmenté de près de 50 % depuis 1990</w:t>
                            </w:r>
                            <w:r w:rsidR="00D4673E">
                              <w:rPr>
                                <w:rFonts w:ascii="Arial" w:hAnsi="Arial" w:cs="Arial"/>
                                <w:color w:val="000000" w:themeColor="text1"/>
                                <w:sz w:val="18"/>
                                <w:szCs w:val="18"/>
                                <w:shd w:val="clear" w:color="auto" w:fill="FFFFFF"/>
                              </w:rPr>
                              <w:t>.</w:t>
                            </w:r>
                          </w:p>
                          <w:p w14:paraId="2CEC5AE8" w14:textId="19A52A49" w:rsidR="009345D2" w:rsidRPr="00F472D1" w:rsidRDefault="009345D2" w:rsidP="009345D2">
                            <w:pPr>
                              <w:numPr>
                                <w:ilvl w:val="0"/>
                                <w:numId w:val="2"/>
                              </w:numPr>
                              <w:suppressAutoHyphens w:val="0"/>
                              <w:autoSpaceDN/>
                              <w:spacing w:before="100" w:beforeAutospacing="1" w:after="100" w:afterAutospacing="1"/>
                              <w:jc w:val="both"/>
                              <w:textAlignment w:val="auto"/>
                              <w:rPr>
                                <w:rFonts w:ascii="Arial" w:hAnsi="Arial" w:cs="Arial"/>
                                <w:color w:val="000000" w:themeColor="text1"/>
                                <w:sz w:val="18"/>
                                <w:szCs w:val="18"/>
                                <w:shd w:val="clear" w:color="auto" w:fill="FFFFFF"/>
                              </w:rPr>
                            </w:pPr>
                            <w:r w:rsidRPr="008611A8">
                              <w:rPr>
                                <w:rFonts w:ascii="Arial" w:hAnsi="Arial" w:cs="Arial"/>
                                <w:color w:val="000000" w:themeColor="text1"/>
                                <w:sz w:val="18"/>
                                <w:szCs w:val="18"/>
                                <w:shd w:val="clear" w:color="auto" w:fill="FFFFFF"/>
                              </w:rPr>
                              <w:t>Les émissions ont augmenté plus rapidement entre 2000 et 2010 que durant chacune des trois décennies précédentes</w:t>
                            </w:r>
                            <w:r w:rsidR="00D4673E">
                              <w:rPr>
                                <w:rFonts w:ascii="Arial" w:hAnsi="Arial" w:cs="Arial"/>
                                <w:color w:val="000000" w:themeColor="text1"/>
                                <w:sz w:val="18"/>
                                <w:szCs w:val="18"/>
                                <w:shd w:val="clear" w:color="auto" w:fill="FFFFFF"/>
                              </w:rPr>
                              <w:t>.</w:t>
                            </w:r>
                          </w:p>
                          <w:p w14:paraId="1B706D66" w14:textId="77777777" w:rsidR="00024BB2" w:rsidRDefault="009345D2" w:rsidP="00024BB2">
                            <w:pPr>
                              <w:suppressAutoHyphens w:val="0"/>
                              <w:autoSpaceDN/>
                              <w:ind w:left="720"/>
                              <w:jc w:val="both"/>
                              <w:textAlignment w:val="auto"/>
                              <w:rPr>
                                <w:rFonts w:ascii="Arial" w:hAnsi="Arial" w:cs="Arial"/>
                                <w:b/>
                                <w:bCs/>
                                <w:color w:val="000000" w:themeColor="text1"/>
                                <w:sz w:val="22"/>
                                <w:szCs w:val="22"/>
                                <w:u w:val="single"/>
                                <w:shd w:val="clear" w:color="auto" w:fill="FFFFFF"/>
                              </w:rPr>
                            </w:pPr>
                            <w:r w:rsidRPr="00375120">
                              <w:rPr>
                                <w:rFonts w:ascii="Arial" w:hAnsi="Arial" w:cs="Arial"/>
                                <w:b/>
                                <w:bCs/>
                                <w:color w:val="000000" w:themeColor="text1"/>
                                <w:sz w:val="22"/>
                                <w:szCs w:val="22"/>
                                <w:u w:val="single"/>
                                <w:shd w:val="clear" w:color="auto" w:fill="FFFFFF"/>
                              </w:rPr>
                              <w:t>Les cibles</w:t>
                            </w:r>
                          </w:p>
                          <w:p w14:paraId="477B572A" w14:textId="7053E41F" w:rsidR="00277DB9" w:rsidRDefault="007C1B50" w:rsidP="00277DB9">
                            <w:pPr>
                              <w:suppressAutoHyphens w:val="0"/>
                              <w:autoSpaceDN/>
                              <w:jc w:val="both"/>
                              <w:textAlignment w:val="auto"/>
                              <w:rPr>
                                <w:rFonts w:ascii="Arial" w:hAnsi="Arial" w:cs="Arial"/>
                                <w:color w:val="000000" w:themeColor="text1"/>
                                <w:sz w:val="18"/>
                                <w:szCs w:val="18"/>
                                <w:shd w:val="clear" w:color="auto" w:fill="FFFFFF"/>
                              </w:rPr>
                            </w:pPr>
                            <w:r w:rsidRPr="007C1B50">
                              <w:rPr>
                                <w:rFonts w:ascii="Arial" w:hAnsi="Arial" w:cs="Arial"/>
                                <w:b/>
                                <w:bCs/>
                                <w:color w:val="000000" w:themeColor="text1"/>
                                <w:sz w:val="18"/>
                                <w:szCs w:val="18"/>
                                <w:shd w:val="clear" w:color="auto" w:fill="FFFFFF"/>
                              </w:rPr>
                              <w:t>-</w:t>
                            </w:r>
                            <w:r w:rsidR="009345D2" w:rsidRPr="007C1B50">
                              <w:rPr>
                                <w:rFonts w:ascii="Arial" w:hAnsi="Arial" w:cs="Arial"/>
                                <w:b/>
                                <w:bCs/>
                                <w:color w:val="000000" w:themeColor="text1"/>
                                <w:sz w:val="18"/>
                                <w:szCs w:val="18"/>
                                <w:shd w:val="clear" w:color="auto" w:fill="FFFFFF"/>
                              </w:rPr>
                              <w:t>13.1</w:t>
                            </w:r>
                            <w:r w:rsidR="009345D2" w:rsidRPr="00F472D1">
                              <w:rPr>
                                <w:rFonts w:ascii="Arial" w:hAnsi="Arial" w:cs="Arial"/>
                                <w:color w:val="000000" w:themeColor="text1"/>
                                <w:sz w:val="18"/>
                                <w:szCs w:val="18"/>
                                <w:shd w:val="clear" w:color="auto" w:fill="FFFFFF"/>
                              </w:rPr>
                              <w:t>   Renforcer, dans tous les pays, la résilience et les capacités d’adaptation face aux aléas climatiques et aux catastrophes naturelles liées au climat</w:t>
                            </w:r>
                            <w:r w:rsidR="00D4673E">
                              <w:rPr>
                                <w:rFonts w:ascii="Arial" w:hAnsi="Arial" w:cs="Arial"/>
                                <w:color w:val="000000" w:themeColor="text1"/>
                                <w:sz w:val="18"/>
                                <w:szCs w:val="18"/>
                                <w:shd w:val="clear" w:color="auto" w:fill="FFFFFF"/>
                              </w:rPr>
                              <w:t>.</w:t>
                            </w:r>
                          </w:p>
                          <w:p w14:paraId="1F7FCCA5" w14:textId="5D635C8A" w:rsidR="009345D2" w:rsidRPr="00277DB9" w:rsidRDefault="007C1B50" w:rsidP="00277DB9">
                            <w:pPr>
                              <w:suppressAutoHyphens w:val="0"/>
                              <w:autoSpaceDN/>
                              <w:jc w:val="both"/>
                              <w:textAlignment w:val="auto"/>
                              <w:rPr>
                                <w:rFonts w:ascii="Arial" w:hAnsi="Arial" w:cs="Arial"/>
                                <w:color w:val="000000" w:themeColor="text1"/>
                                <w:sz w:val="18"/>
                                <w:szCs w:val="18"/>
                                <w:shd w:val="clear" w:color="auto" w:fill="FFFFFF"/>
                              </w:rPr>
                            </w:pPr>
                            <w:r w:rsidRPr="007C1B50">
                              <w:rPr>
                                <w:rFonts w:ascii="Arial" w:hAnsi="Arial" w:cs="Arial"/>
                                <w:b/>
                                <w:bCs/>
                                <w:color w:val="000000" w:themeColor="text1"/>
                                <w:sz w:val="18"/>
                                <w:szCs w:val="18"/>
                                <w:shd w:val="clear" w:color="auto" w:fill="FFFFFF"/>
                              </w:rPr>
                              <w:t>-</w:t>
                            </w:r>
                            <w:r w:rsidR="009345D2" w:rsidRPr="007C1B50">
                              <w:rPr>
                                <w:rFonts w:ascii="Arial" w:hAnsi="Arial" w:cs="Arial"/>
                                <w:b/>
                                <w:bCs/>
                                <w:color w:val="000000" w:themeColor="text1"/>
                                <w:sz w:val="18"/>
                                <w:szCs w:val="18"/>
                                <w:shd w:val="clear" w:color="auto" w:fill="FFFFFF"/>
                              </w:rPr>
                              <w:t>13.2</w:t>
                            </w:r>
                            <w:r w:rsidR="009345D2" w:rsidRPr="00277DB9">
                              <w:rPr>
                                <w:rFonts w:ascii="Arial" w:hAnsi="Arial" w:cs="Arial"/>
                                <w:color w:val="000000" w:themeColor="text1"/>
                                <w:sz w:val="18"/>
                                <w:szCs w:val="18"/>
                                <w:shd w:val="clear" w:color="auto" w:fill="FFFFFF"/>
                              </w:rPr>
                              <w:t>   Incorporer des mesures relatives aux changements climatiques dans les politiques, les stratégies et la planification nationales</w:t>
                            </w:r>
                            <w:r w:rsidR="00D4673E">
                              <w:rPr>
                                <w:rFonts w:ascii="Arial" w:hAnsi="Arial" w:cs="Arial"/>
                                <w:color w:val="000000" w:themeColor="text1"/>
                                <w:sz w:val="18"/>
                                <w:szCs w:val="18"/>
                                <w:shd w:val="clear" w:color="auto" w:fill="FFFFFF"/>
                              </w:rPr>
                              <w:t>.</w:t>
                            </w:r>
                          </w:p>
                          <w:p w14:paraId="04DAA67E" w14:textId="47E20DE6" w:rsidR="009345D2" w:rsidRPr="00277DB9" w:rsidRDefault="007C1B50" w:rsidP="00277DB9">
                            <w:pPr>
                              <w:suppressAutoHyphens w:val="0"/>
                              <w:autoSpaceDN/>
                              <w:jc w:val="both"/>
                              <w:textAlignment w:val="auto"/>
                              <w:rPr>
                                <w:rFonts w:ascii="Arial" w:hAnsi="Arial" w:cs="Arial"/>
                                <w:color w:val="000000" w:themeColor="text1"/>
                                <w:sz w:val="18"/>
                                <w:szCs w:val="18"/>
                                <w:shd w:val="clear" w:color="auto" w:fill="FFFFFF"/>
                              </w:rPr>
                            </w:pPr>
                            <w:r w:rsidRPr="007C1B50">
                              <w:rPr>
                                <w:rFonts w:ascii="Arial" w:hAnsi="Arial" w:cs="Arial"/>
                                <w:b/>
                                <w:bCs/>
                                <w:color w:val="000000" w:themeColor="text1"/>
                                <w:sz w:val="18"/>
                                <w:szCs w:val="18"/>
                                <w:shd w:val="clear" w:color="auto" w:fill="FFFFFF"/>
                              </w:rPr>
                              <w:t>-</w:t>
                            </w:r>
                            <w:r w:rsidR="009345D2" w:rsidRPr="007C1B50">
                              <w:rPr>
                                <w:rFonts w:ascii="Arial" w:hAnsi="Arial" w:cs="Arial"/>
                                <w:b/>
                                <w:bCs/>
                                <w:color w:val="000000" w:themeColor="text1"/>
                                <w:sz w:val="18"/>
                                <w:szCs w:val="18"/>
                                <w:shd w:val="clear" w:color="auto" w:fill="FFFFFF"/>
                              </w:rPr>
                              <w:t>13.3</w:t>
                            </w:r>
                            <w:r w:rsidR="009345D2" w:rsidRPr="00277DB9">
                              <w:rPr>
                                <w:rFonts w:ascii="Arial" w:hAnsi="Arial" w:cs="Arial"/>
                                <w:color w:val="000000" w:themeColor="text1"/>
                                <w:sz w:val="18"/>
                                <w:szCs w:val="18"/>
                                <w:shd w:val="clear" w:color="auto" w:fill="FFFFFF"/>
                              </w:rPr>
                              <w:t>   Améliorer l’éducation, la sensibilisation et les capacités individuelles et institutionnelles en ce qui concerne l’adaptation aux changements climatiques, l’atténuation de leurs effets et la réduction de leur impact et les systèmes d’alerte rapide</w:t>
                            </w:r>
                            <w:r w:rsidR="00D4673E">
                              <w:rPr>
                                <w:rFonts w:ascii="Arial" w:hAnsi="Arial" w:cs="Arial"/>
                                <w:color w:val="000000" w:themeColor="text1"/>
                                <w:sz w:val="18"/>
                                <w:szCs w:val="18"/>
                                <w:shd w:val="clear" w:color="auto" w:fill="FFFFFF"/>
                              </w:rPr>
                              <w:t>.</w:t>
                            </w:r>
                          </w:p>
                          <w:p w14:paraId="5331ED5D" w14:textId="77777777" w:rsidR="009345D2" w:rsidRPr="006562AF" w:rsidRDefault="007A6660" w:rsidP="009345D2">
                            <w:pPr>
                              <w:suppressAutoHyphens w:val="0"/>
                              <w:autoSpaceDN/>
                              <w:ind w:left="720"/>
                              <w:jc w:val="right"/>
                              <w:textAlignment w:val="auto"/>
                              <w:rPr>
                                <w:rFonts w:ascii="Arial" w:hAnsi="Arial" w:cs="Arial"/>
                                <w:color w:val="000000" w:themeColor="text1"/>
                                <w:sz w:val="20"/>
                                <w:szCs w:val="20"/>
                                <w:shd w:val="clear" w:color="auto" w:fill="FFFFFF"/>
                              </w:rPr>
                            </w:pPr>
                            <w:hyperlink r:id="rId7" w:history="1">
                              <w:r w:rsidR="009345D2" w:rsidRPr="00C608C2">
                                <w:rPr>
                                  <w:rStyle w:val="Lienhypertexte"/>
                                  <w:rFonts w:ascii="Arial" w:hAnsi="Arial" w:cs="Arial"/>
                                  <w:sz w:val="20"/>
                                  <w:szCs w:val="20"/>
                                  <w:shd w:val="clear" w:color="auto" w:fill="FFFFFF"/>
                                </w:rPr>
                                <w:t>https://www.un.org/sustainabledevelopment/fr/cities/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4FA846" id="_x0000_t202" coordsize="21600,21600" o:spt="202" path="m,l,21600r21600,l21600,xe">
                <v:stroke joinstyle="miter"/>
                <v:path gradientshapeok="t" o:connecttype="rect"/>
              </v:shapetype>
              <v:shape id="Zone de texte 2" o:spid="_x0000_s1026" type="#_x0000_t202" style="position:absolute;margin-left:-5.35pt;margin-top:3.25pt;width:513.15pt;height:359.4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" strokecolor="#f96" strokeweight="1.5pt">
                <v:textbox>
                  <w:txbxContent>
                    <w:p w14:paraId="53965537" w14:textId="77777777" w:rsidR="009345D2" w:rsidRDefault="009345D2" w:rsidP="009345D2">
                      <w:pPr>
                        <w:rPr>
                          <w:rFonts w:ascii="Abadi" w:eastAsiaTheme="majorEastAsia" w:hAnsi="Abadi" w:cs="Arial"/>
                          <w:b/>
                          <w:bCs/>
                          <w:color w:val="000000" w:themeColor="text1"/>
                          <w:sz w:val="28"/>
                          <w:szCs w:val="28"/>
                          <w:shd w:val="clear" w:color="auto" w:fill="FFFFFF"/>
                        </w:rPr>
                      </w:pPr>
                      <w:r>
                        <w:rPr>
                          <w:rFonts w:ascii="Roboto" w:eastAsia="Times New Roman" w:hAnsi="Roboto" w:cs="Times New Roman"/>
                          <w:b/>
                          <w:bCs/>
                          <w:kern w:val="0"/>
                          <w:sz w:val="22"/>
                          <w:szCs w:val="22"/>
                          <w:lang w:eastAsia="fr-FR" w:bidi="ar-SA"/>
                        </w:rPr>
                        <w:t xml:space="preserve">Doc.1-La lutte contre les changements climatiques </w:t>
                      </w:r>
                      <w:r w:rsidRPr="006C5405">
                        <w:rPr>
                          <w:rFonts w:ascii="Roboto" w:eastAsia="Times New Roman" w:hAnsi="Roboto" w:cs="Times New Roman"/>
                          <w:b/>
                          <w:bCs/>
                          <w:kern w:val="0"/>
                          <w:sz w:val="22"/>
                          <w:szCs w:val="22"/>
                          <w:lang w:eastAsia="fr-FR" w:bidi="ar-SA"/>
                        </w:rPr>
                        <w:t xml:space="preserve">: le constat de l’ONU pour l’objectif </w:t>
                      </w:r>
                      <w:r>
                        <w:rPr>
                          <w:rFonts w:ascii="Roboto" w:eastAsia="Times New Roman" w:hAnsi="Roboto" w:cs="Times New Roman"/>
                          <w:b/>
                          <w:bCs/>
                          <w:kern w:val="0"/>
                          <w:sz w:val="22"/>
                          <w:szCs w:val="22"/>
                          <w:lang w:eastAsia="fr-FR" w:bidi="ar-SA"/>
                        </w:rPr>
                        <w:t>13</w:t>
                      </w:r>
                      <w:r w:rsidRPr="006C5405">
                        <w:rPr>
                          <w:rFonts w:ascii="Roboto" w:eastAsia="Times New Roman" w:hAnsi="Roboto" w:cs="Times New Roman"/>
                          <w:b/>
                          <w:bCs/>
                          <w:kern w:val="0"/>
                          <w:sz w:val="22"/>
                          <w:szCs w:val="22"/>
                          <w:lang w:eastAsia="fr-FR" w:bidi="ar-SA"/>
                        </w:rPr>
                        <w:t xml:space="preserve"> de développement durable</w:t>
                      </w:r>
                      <w:r>
                        <w:rPr>
                          <w:rFonts w:ascii="Roboto" w:eastAsia="Times New Roman" w:hAnsi="Roboto" w:cs="Times New Roman"/>
                          <w:b/>
                          <w:bCs/>
                          <w:kern w:val="0"/>
                          <w:sz w:val="22"/>
                          <w:szCs w:val="22"/>
                          <w:lang w:eastAsia="fr-FR" w:bidi="ar-SA"/>
                        </w:rPr>
                        <w:t xml:space="preserve"> et les cibles</w:t>
                      </w:r>
                    </w:p>
                    <w:p w14:paraId="49500B54" w14:textId="77777777" w:rsidR="009345D2" w:rsidRPr="00F472D1" w:rsidRDefault="009345D2" w:rsidP="009345D2">
                      <w:pPr>
                        <w:ind w:left="1843" w:right="1114"/>
                        <w:jc w:val="both"/>
                        <w:rPr>
                          <w:rFonts w:ascii="Arial" w:hAnsi="Arial" w:cs="Arial"/>
                          <w:i/>
                          <w:iCs/>
                          <w:sz w:val="18"/>
                          <w:szCs w:val="18"/>
                        </w:rPr>
                      </w:pPr>
                      <w:r w:rsidRPr="00F472D1">
                        <w:rPr>
                          <w:rFonts w:ascii="Arial" w:hAnsi="Arial" w:cs="Arial"/>
                          <w:i/>
                          <w:iCs/>
                          <w:color w:val="000000" w:themeColor="text1"/>
                          <w:sz w:val="18"/>
                          <w:szCs w:val="18"/>
                          <w:shd w:val="clear" w:color="auto" w:fill="FFFFFF"/>
                        </w:rPr>
                        <w:t xml:space="preserve">Au nombre de </w:t>
                      </w:r>
                      <w:r w:rsidRPr="00F472D1">
                        <w:rPr>
                          <w:rFonts w:ascii="Arial" w:hAnsi="Arial" w:cs="Arial"/>
                          <w:b/>
                          <w:bCs/>
                          <w:i/>
                          <w:iCs/>
                          <w:color w:val="000000" w:themeColor="text1"/>
                          <w:sz w:val="18"/>
                          <w:szCs w:val="18"/>
                          <w:shd w:val="clear" w:color="auto" w:fill="FFFFFF"/>
                        </w:rPr>
                        <w:t>17</w:t>
                      </w:r>
                      <w:r w:rsidRPr="00F472D1">
                        <w:rPr>
                          <w:rFonts w:ascii="Arial" w:hAnsi="Arial" w:cs="Arial"/>
                          <w:i/>
                          <w:iCs/>
                          <w:color w:val="000000" w:themeColor="text1"/>
                          <w:sz w:val="18"/>
                          <w:szCs w:val="18"/>
                          <w:shd w:val="clear" w:color="auto" w:fill="FFFFFF"/>
                        </w:rPr>
                        <w:t>, les objectifs de développement durable ont été adoptés en 2015 par l’ensemble des États Membres de l’Organisation des Nations Unies dans le cadre du </w:t>
                      </w:r>
                      <w:hyperlink r:id="rId8" w:history="1">
                        <w:r w:rsidRPr="00F472D1">
                          <w:rPr>
                            <w:rFonts w:ascii="Arial" w:hAnsi="Arial" w:cs="Arial"/>
                            <w:i/>
                            <w:iCs/>
                            <w:color w:val="000000" w:themeColor="text1"/>
                            <w:sz w:val="18"/>
                            <w:szCs w:val="18"/>
                            <w:shd w:val="clear" w:color="auto" w:fill="FFFFFF"/>
                          </w:rPr>
                          <w:t xml:space="preserve">Programme de développement durable à l’horizon </w:t>
                        </w:r>
                        <w:r w:rsidRPr="00F472D1">
                          <w:rPr>
                            <w:rFonts w:ascii="Arial" w:hAnsi="Arial" w:cs="Arial"/>
                            <w:b/>
                            <w:bCs/>
                            <w:i/>
                            <w:iCs/>
                            <w:color w:val="000000" w:themeColor="text1"/>
                            <w:sz w:val="18"/>
                            <w:szCs w:val="18"/>
                            <w:shd w:val="clear" w:color="auto" w:fill="FFFFFF"/>
                          </w:rPr>
                          <w:t>2030</w:t>
                        </w:r>
                      </w:hyperlink>
                      <w:r w:rsidRPr="00F472D1">
                        <w:rPr>
                          <w:rFonts w:ascii="Arial" w:hAnsi="Arial" w:cs="Arial"/>
                          <w:i/>
                          <w:iCs/>
                          <w:color w:val="000000" w:themeColor="text1"/>
                          <w:sz w:val="18"/>
                          <w:szCs w:val="18"/>
                          <w:shd w:val="clear" w:color="auto" w:fill="FFFFFF"/>
                        </w:rPr>
                        <w:t>, qui définit un plan sur 15 ans visant à réaliser ces objectifs.</w:t>
                      </w:r>
                    </w:p>
                    <w:p w14:paraId="1ECF6205" w14:textId="77777777" w:rsidR="009345D2" w:rsidRPr="00F472D1" w:rsidRDefault="009345D2" w:rsidP="009345D2">
                      <w:pPr>
                        <w:ind w:left="1843" w:right="973"/>
                        <w:rPr>
                          <w:rFonts w:ascii="Arial" w:hAnsi="Arial" w:cs="Arial"/>
                          <w:b/>
                          <w:bCs/>
                          <w:color w:val="000000" w:themeColor="text1"/>
                          <w:sz w:val="18"/>
                          <w:szCs w:val="18"/>
                          <w:shd w:val="clear" w:color="auto" w:fill="FFFFFF"/>
                        </w:rPr>
                      </w:pPr>
                      <w:r w:rsidRPr="00F472D1">
                        <w:rPr>
                          <w:rFonts w:ascii="Arial" w:hAnsi="Arial" w:cs="Arial"/>
                          <w:b/>
                          <w:bCs/>
                          <w:color w:val="000000" w:themeColor="text1"/>
                          <w:sz w:val="18"/>
                          <w:szCs w:val="18"/>
                          <w:shd w:val="clear" w:color="auto" w:fill="FFFFFF"/>
                        </w:rPr>
                        <w:t>Objectif 13 : Prendre d’urgence des mesures pour lutter contre les changements climatiques et leurs répercussions</w:t>
                      </w:r>
                    </w:p>
                    <w:p w14:paraId="14F01EC1" w14:textId="77777777" w:rsidR="009345D2" w:rsidRPr="00F472D1" w:rsidRDefault="009345D2" w:rsidP="009345D2">
                      <w:pPr>
                        <w:rPr>
                          <w:rFonts w:ascii="Arial" w:hAnsi="Arial" w:cs="Arial"/>
                          <w:sz w:val="18"/>
                          <w:szCs w:val="18"/>
                        </w:rPr>
                      </w:pPr>
                    </w:p>
                    <w:p w14:paraId="5AD889C9" w14:textId="2A94497D" w:rsidR="009345D2" w:rsidRPr="008611A8" w:rsidRDefault="009345D2" w:rsidP="009345D2">
                      <w:pPr>
                        <w:numPr>
                          <w:ilvl w:val="0"/>
                          <w:numId w:val="2"/>
                        </w:numPr>
                        <w:suppressAutoHyphens w:val="0"/>
                        <w:autoSpaceDN/>
                        <w:spacing w:before="100" w:beforeAutospacing="1" w:after="100" w:afterAutospacing="1"/>
                        <w:jc w:val="both"/>
                        <w:textAlignment w:val="auto"/>
                        <w:rPr>
                          <w:rFonts w:ascii="Arial" w:hAnsi="Arial" w:cs="Arial"/>
                          <w:color w:val="000000" w:themeColor="text1"/>
                          <w:sz w:val="18"/>
                          <w:szCs w:val="18"/>
                          <w:shd w:val="clear" w:color="auto" w:fill="FFFFFF"/>
                        </w:rPr>
                      </w:pPr>
                      <w:r w:rsidRPr="008611A8">
                        <w:rPr>
                          <w:rFonts w:ascii="Arial" w:hAnsi="Arial" w:cs="Arial"/>
                          <w:color w:val="000000" w:themeColor="text1"/>
                          <w:sz w:val="18"/>
                          <w:szCs w:val="18"/>
                          <w:shd w:val="clear" w:color="auto" w:fill="FFFFFF"/>
                        </w:rPr>
                        <w:t>Les océans se sont réchauffés, les quantités de neige et de glace ont diminué et le niveau des mers s’est élevé. Entre 1901 et 2010, le niveau moyen global de la mer a augmenté de 19 cm car les océans se sont élargis à cause du réchauffement et la glace a fondu. La banquise arctique s’est rétractée durant chaque décennie depuis 1979, la perte de banquise atteignant 1,07 millions de km² par décennie</w:t>
                      </w:r>
                      <w:r w:rsidR="00D4673E">
                        <w:rPr>
                          <w:rFonts w:ascii="Arial" w:hAnsi="Arial" w:cs="Arial"/>
                          <w:color w:val="000000" w:themeColor="text1"/>
                          <w:sz w:val="18"/>
                          <w:szCs w:val="18"/>
                          <w:shd w:val="clear" w:color="auto" w:fill="FFFFFF"/>
                        </w:rPr>
                        <w:t>.</w:t>
                      </w:r>
                    </w:p>
                    <w:p w14:paraId="402ABC49" w14:textId="34018DDC" w:rsidR="009345D2" w:rsidRPr="008611A8" w:rsidRDefault="009345D2" w:rsidP="009345D2">
                      <w:pPr>
                        <w:numPr>
                          <w:ilvl w:val="0"/>
                          <w:numId w:val="2"/>
                        </w:numPr>
                        <w:suppressAutoHyphens w:val="0"/>
                        <w:autoSpaceDN/>
                        <w:spacing w:before="100" w:beforeAutospacing="1" w:after="100" w:afterAutospacing="1"/>
                        <w:jc w:val="both"/>
                        <w:textAlignment w:val="auto"/>
                        <w:rPr>
                          <w:rFonts w:ascii="Arial" w:hAnsi="Arial" w:cs="Arial"/>
                          <w:color w:val="000000" w:themeColor="text1"/>
                          <w:sz w:val="18"/>
                          <w:szCs w:val="18"/>
                          <w:shd w:val="clear" w:color="auto" w:fill="FFFFFF"/>
                        </w:rPr>
                      </w:pPr>
                      <w:r w:rsidRPr="008611A8">
                        <w:rPr>
                          <w:rFonts w:ascii="Arial" w:hAnsi="Arial" w:cs="Arial"/>
                          <w:color w:val="000000" w:themeColor="text1"/>
                          <w:sz w:val="18"/>
                          <w:szCs w:val="18"/>
                          <w:shd w:val="clear" w:color="auto" w:fill="FFFFFF"/>
                        </w:rPr>
                        <w:t xml:space="preserve">Vu les concentrations actuelles et les émissions continuelles de gaz à effet de serre, tous les scénarios sauf un montrent qu’à la fin du siècle, l’augmentation de la température globale dépassera 1,5 degré Celsius par rapport à la période allant de 1850 à </w:t>
                      </w:r>
                      <w:r w:rsidR="00397F45" w:rsidRPr="008611A8">
                        <w:rPr>
                          <w:rFonts w:ascii="Arial" w:hAnsi="Arial" w:cs="Arial"/>
                          <w:color w:val="000000" w:themeColor="text1"/>
                          <w:sz w:val="18"/>
                          <w:szCs w:val="18"/>
                          <w:shd w:val="clear" w:color="auto" w:fill="FFFFFF"/>
                        </w:rPr>
                        <w:t>1900.</w:t>
                      </w:r>
                      <w:r w:rsidRPr="008611A8">
                        <w:rPr>
                          <w:rFonts w:ascii="Arial" w:hAnsi="Arial" w:cs="Arial"/>
                          <w:color w:val="000000" w:themeColor="text1"/>
                          <w:sz w:val="18"/>
                          <w:szCs w:val="18"/>
                          <w:shd w:val="clear" w:color="auto" w:fill="FFFFFF"/>
                        </w:rPr>
                        <w:t xml:space="preserve"> Le niveau moyen des mers devrait augmenter de 24 à 30 cm d’ici à 2065 et de 40 à 63 cm d’ici à 2100. La plupart des effets du changement climatique persisteront pendant de nombreux siècles même si l’on met fin aux émissions</w:t>
                      </w:r>
                      <w:r w:rsidR="00D4673E">
                        <w:rPr>
                          <w:rFonts w:ascii="Arial" w:hAnsi="Arial" w:cs="Arial"/>
                          <w:color w:val="000000" w:themeColor="text1"/>
                          <w:sz w:val="18"/>
                          <w:szCs w:val="18"/>
                          <w:shd w:val="clear" w:color="auto" w:fill="FFFFFF"/>
                        </w:rPr>
                        <w:t>.</w:t>
                      </w:r>
                    </w:p>
                    <w:p w14:paraId="4286154F" w14:textId="054A9790" w:rsidR="009345D2" w:rsidRPr="008611A8" w:rsidRDefault="009345D2" w:rsidP="009345D2">
                      <w:pPr>
                        <w:numPr>
                          <w:ilvl w:val="0"/>
                          <w:numId w:val="2"/>
                        </w:numPr>
                        <w:suppressAutoHyphens w:val="0"/>
                        <w:autoSpaceDN/>
                        <w:spacing w:before="100" w:beforeAutospacing="1" w:after="100" w:afterAutospacing="1"/>
                        <w:jc w:val="both"/>
                        <w:textAlignment w:val="auto"/>
                        <w:rPr>
                          <w:rFonts w:ascii="Arial" w:hAnsi="Arial" w:cs="Arial"/>
                          <w:color w:val="000000" w:themeColor="text1"/>
                          <w:sz w:val="18"/>
                          <w:szCs w:val="18"/>
                          <w:shd w:val="clear" w:color="auto" w:fill="FFFFFF"/>
                        </w:rPr>
                      </w:pPr>
                      <w:r w:rsidRPr="008611A8">
                        <w:rPr>
                          <w:rFonts w:ascii="Arial" w:hAnsi="Arial" w:cs="Arial"/>
                          <w:color w:val="000000" w:themeColor="text1"/>
                          <w:sz w:val="18"/>
                          <w:szCs w:val="18"/>
                          <w:shd w:val="clear" w:color="auto" w:fill="FFFFFF"/>
                        </w:rPr>
                        <w:t>Les émissions globales de dioxyde de carbone (CO2) ont augmenté de près de 50 % depuis 1990</w:t>
                      </w:r>
                      <w:r w:rsidR="00D4673E">
                        <w:rPr>
                          <w:rFonts w:ascii="Arial" w:hAnsi="Arial" w:cs="Arial"/>
                          <w:color w:val="000000" w:themeColor="text1"/>
                          <w:sz w:val="18"/>
                          <w:szCs w:val="18"/>
                          <w:shd w:val="clear" w:color="auto" w:fill="FFFFFF"/>
                        </w:rPr>
                        <w:t>.</w:t>
                      </w:r>
                    </w:p>
                    <w:p w14:paraId="2CEC5AE8" w14:textId="19A52A49" w:rsidR="009345D2" w:rsidRPr="00F472D1" w:rsidRDefault="009345D2" w:rsidP="009345D2">
                      <w:pPr>
                        <w:numPr>
                          <w:ilvl w:val="0"/>
                          <w:numId w:val="2"/>
                        </w:numPr>
                        <w:suppressAutoHyphens w:val="0"/>
                        <w:autoSpaceDN/>
                        <w:spacing w:before="100" w:beforeAutospacing="1" w:after="100" w:afterAutospacing="1"/>
                        <w:jc w:val="both"/>
                        <w:textAlignment w:val="auto"/>
                        <w:rPr>
                          <w:rFonts w:ascii="Arial" w:hAnsi="Arial" w:cs="Arial"/>
                          <w:color w:val="000000" w:themeColor="text1"/>
                          <w:sz w:val="18"/>
                          <w:szCs w:val="18"/>
                          <w:shd w:val="clear" w:color="auto" w:fill="FFFFFF"/>
                        </w:rPr>
                      </w:pPr>
                      <w:r w:rsidRPr="008611A8">
                        <w:rPr>
                          <w:rFonts w:ascii="Arial" w:hAnsi="Arial" w:cs="Arial"/>
                          <w:color w:val="000000" w:themeColor="text1"/>
                          <w:sz w:val="18"/>
                          <w:szCs w:val="18"/>
                          <w:shd w:val="clear" w:color="auto" w:fill="FFFFFF"/>
                        </w:rPr>
                        <w:t>Les émissions ont augmenté plus rapidement entre 2000 et 2010 que durant chacune des trois décennies précédentes</w:t>
                      </w:r>
                      <w:r w:rsidR="00D4673E">
                        <w:rPr>
                          <w:rFonts w:ascii="Arial" w:hAnsi="Arial" w:cs="Arial"/>
                          <w:color w:val="000000" w:themeColor="text1"/>
                          <w:sz w:val="18"/>
                          <w:szCs w:val="18"/>
                          <w:shd w:val="clear" w:color="auto" w:fill="FFFFFF"/>
                        </w:rPr>
                        <w:t>.</w:t>
                      </w:r>
                    </w:p>
                    <w:p w14:paraId="1B706D66" w14:textId="77777777" w:rsidR="00024BB2" w:rsidRDefault="009345D2" w:rsidP="00024BB2">
                      <w:pPr>
                        <w:suppressAutoHyphens w:val="0"/>
                        <w:autoSpaceDN/>
                        <w:ind w:left="720"/>
                        <w:jc w:val="both"/>
                        <w:textAlignment w:val="auto"/>
                        <w:rPr>
                          <w:rFonts w:ascii="Arial" w:hAnsi="Arial" w:cs="Arial"/>
                          <w:b/>
                          <w:bCs/>
                          <w:color w:val="000000" w:themeColor="text1"/>
                          <w:sz w:val="22"/>
                          <w:szCs w:val="22"/>
                          <w:u w:val="single"/>
                          <w:shd w:val="clear" w:color="auto" w:fill="FFFFFF"/>
                        </w:rPr>
                      </w:pPr>
                      <w:r w:rsidRPr="00375120">
                        <w:rPr>
                          <w:rFonts w:ascii="Arial" w:hAnsi="Arial" w:cs="Arial"/>
                          <w:b/>
                          <w:bCs/>
                          <w:color w:val="000000" w:themeColor="text1"/>
                          <w:sz w:val="22"/>
                          <w:szCs w:val="22"/>
                          <w:u w:val="single"/>
                          <w:shd w:val="clear" w:color="auto" w:fill="FFFFFF"/>
                        </w:rPr>
                        <w:t>Les cibles</w:t>
                      </w:r>
                    </w:p>
                    <w:p w14:paraId="477B572A" w14:textId="7053E41F" w:rsidR="00277DB9" w:rsidRDefault="007C1B50" w:rsidP="00277DB9">
                      <w:pPr>
                        <w:suppressAutoHyphens w:val="0"/>
                        <w:autoSpaceDN/>
                        <w:jc w:val="both"/>
                        <w:textAlignment w:val="auto"/>
                        <w:rPr>
                          <w:rFonts w:ascii="Arial" w:hAnsi="Arial" w:cs="Arial"/>
                          <w:color w:val="000000" w:themeColor="text1"/>
                          <w:sz w:val="18"/>
                          <w:szCs w:val="18"/>
                          <w:shd w:val="clear" w:color="auto" w:fill="FFFFFF"/>
                        </w:rPr>
                      </w:pPr>
                      <w:r w:rsidRPr="007C1B50">
                        <w:rPr>
                          <w:rFonts w:ascii="Arial" w:hAnsi="Arial" w:cs="Arial"/>
                          <w:b/>
                          <w:bCs/>
                          <w:color w:val="000000" w:themeColor="text1"/>
                          <w:sz w:val="18"/>
                          <w:szCs w:val="18"/>
                          <w:shd w:val="clear" w:color="auto" w:fill="FFFFFF"/>
                        </w:rPr>
                        <w:t>-</w:t>
                      </w:r>
                      <w:r w:rsidR="009345D2" w:rsidRPr="007C1B50">
                        <w:rPr>
                          <w:rFonts w:ascii="Arial" w:hAnsi="Arial" w:cs="Arial"/>
                          <w:b/>
                          <w:bCs/>
                          <w:color w:val="000000" w:themeColor="text1"/>
                          <w:sz w:val="18"/>
                          <w:szCs w:val="18"/>
                          <w:shd w:val="clear" w:color="auto" w:fill="FFFFFF"/>
                        </w:rPr>
                        <w:t>13.1</w:t>
                      </w:r>
                      <w:r w:rsidR="009345D2" w:rsidRPr="00F472D1">
                        <w:rPr>
                          <w:rFonts w:ascii="Arial" w:hAnsi="Arial" w:cs="Arial"/>
                          <w:color w:val="000000" w:themeColor="text1"/>
                          <w:sz w:val="18"/>
                          <w:szCs w:val="18"/>
                          <w:shd w:val="clear" w:color="auto" w:fill="FFFFFF"/>
                        </w:rPr>
                        <w:t>   Renforcer, dans tous les pays, la résilience et les capacités d’adaptation face aux aléas climatiques et aux catastrophes naturelles liées au climat</w:t>
                      </w:r>
                      <w:r w:rsidR="00D4673E">
                        <w:rPr>
                          <w:rFonts w:ascii="Arial" w:hAnsi="Arial" w:cs="Arial"/>
                          <w:color w:val="000000" w:themeColor="text1"/>
                          <w:sz w:val="18"/>
                          <w:szCs w:val="18"/>
                          <w:shd w:val="clear" w:color="auto" w:fill="FFFFFF"/>
                        </w:rPr>
                        <w:t>.</w:t>
                      </w:r>
                    </w:p>
                    <w:p w14:paraId="1F7FCCA5" w14:textId="5D635C8A" w:rsidR="009345D2" w:rsidRPr="00277DB9" w:rsidRDefault="007C1B50" w:rsidP="00277DB9">
                      <w:pPr>
                        <w:suppressAutoHyphens w:val="0"/>
                        <w:autoSpaceDN/>
                        <w:jc w:val="both"/>
                        <w:textAlignment w:val="auto"/>
                        <w:rPr>
                          <w:rFonts w:ascii="Arial" w:hAnsi="Arial" w:cs="Arial"/>
                          <w:color w:val="000000" w:themeColor="text1"/>
                          <w:sz w:val="18"/>
                          <w:szCs w:val="18"/>
                          <w:shd w:val="clear" w:color="auto" w:fill="FFFFFF"/>
                        </w:rPr>
                      </w:pPr>
                      <w:r w:rsidRPr="007C1B50">
                        <w:rPr>
                          <w:rFonts w:ascii="Arial" w:hAnsi="Arial" w:cs="Arial"/>
                          <w:b/>
                          <w:bCs/>
                          <w:color w:val="000000" w:themeColor="text1"/>
                          <w:sz w:val="18"/>
                          <w:szCs w:val="18"/>
                          <w:shd w:val="clear" w:color="auto" w:fill="FFFFFF"/>
                        </w:rPr>
                        <w:t>-</w:t>
                      </w:r>
                      <w:r w:rsidR="009345D2" w:rsidRPr="007C1B50">
                        <w:rPr>
                          <w:rFonts w:ascii="Arial" w:hAnsi="Arial" w:cs="Arial"/>
                          <w:b/>
                          <w:bCs/>
                          <w:color w:val="000000" w:themeColor="text1"/>
                          <w:sz w:val="18"/>
                          <w:szCs w:val="18"/>
                          <w:shd w:val="clear" w:color="auto" w:fill="FFFFFF"/>
                        </w:rPr>
                        <w:t>13.2</w:t>
                      </w:r>
                      <w:r w:rsidR="009345D2" w:rsidRPr="00277DB9">
                        <w:rPr>
                          <w:rFonts w:ascii="Arial" w:hAnsi="Arial" w:cs="Arial"/>
                          <w:color w:val="000000" w:themeColor="text1"/>
                          <w:sz w:val="18"/>
                          <w:szCs w:val="18"/>
                          <w:shd w:val="clear" w:color="auto" w:fill="FFFFFF"/>
                        </w:rPr>
                        <w:t>   Incorporer des mesures relatives aux changements climatiques dans les politiques, les stratégies et la planification nationales</w:t>
                      </w:r>
                      <w:r w:rsidR="00D4673E">
                        <w:rPr>
                          <w:rFonts w:ascii="Arial" w:hAnsi="Arial" w:cs="Arial"/>
                          <w:color w:val="000000" w:themeColor="text1"/>
                          <w:sz w:val="18"/>
                          <w:szCs w:val="18"/>
                          <w:shd w:val="clear" w:color="auto" w:fill="FFFFFF"/>
                        </w:rPr>
                        <w:t>.</w:t>
                      </w:r>
                    </w:p>
                    <w:p w14:paraId="04DAA67E" w14:textId="47E20DE6" w:rsidR="009345D2" w:rsidRPr="00277DB9" w:rsidRDefault="007C1B50" w:rsidP="00277DB9">
                      <w:pPr>
                        <w:suppressAutoHyphens w:val="0"/>
                        <w:autoSpaceDN/>
                        <w:jc w:val="both"/>
                        <w:textAlignment w:val="auto"/>
                        <w:rPr>
                          <w:rFonts w:ascii="Arial" w:hAnsi="Arial" w:cs="Arial"/>
                          <w:color w:val="000000" w:themeColor="text1"/>
                          <w:sz w:val="18"/>
                          <w:szCs w:val="18"/>
                          <w:shd w:val="clear" w:color="auto" w:fill="FFFFFF"/>
                        </w:rPr>
                      </w:pPr>
                      <w:r w:rsidRPr="007C1B50">
                        <w:rPr>
                          <w:rFonts w:ascii="Arial" w:hAnsi="Arial" w:cs="Arial"/>
                          <w:b/>
                          <w:bCs/>
                          <w:color w:val="000000" w:themeColor="text1"/>
                          <w:sz w:val="18"/>
                          <w:szCs w:val="18"/>
                          <w:shd w:val="clear" w:color="auto" w:fill="FFFFFF"/>
                        </w:rPr>
                        <w:t>-</w:t>
                      </w:r>
                      <w:r w:rsidR="009345D2" w:rsidRPr="007C1B50">
                        <w:rPr>
                          <w:rFonts w:ascii="Arial" w:hAnsi="Arial" w:cs="Arial"/>
                          <w:b/>
                          <w:bCs/>
                          <w:color w:val="000000" w:themeColor="text1"/>
                          <w:sz w:val="18"/>
                          <w:szCs w:val="18"/>
                          <w:shd w:val="clear" w:color="auto" w:fill="FFFFFF"/>
                        </w:rPr>
                        <w:t>13.3</w:t>
                      </w:r>
                      <w:r w:rsidR="009345D2" w:rsidRPr="00277DB9">
                        <w:rPr>
                          <w:rFonts w:ascii="Arial" w:hAnsi="Arial" w:cs="Arial"/>
                          <w:color w:val="000000" w:themeColor="text1"/>
                          <w:sz w:val="18"/>
                          <w:szCs w:val="18"/>
                          <w:shd w:val="clear" w:color="auto" w:fill="FFFFFF"/>
                        </w:rPr>
                        <w:t>   Améliorer l’éducation, la sensibilisation et les capacités individuelles et institutionnelles en ce qui concerne l’adaptation aux changements climatiques, l’atténuation de leurs effets et la réduction de leur impact et les systèmes d’alerte rapide</w:t>
                      </w:r>
                      <w:r w:rsidR="00D4673E">
                        <w:rPr>
                          <w:rFonts w:ascii="Arial" w:hAnsi="Arial" w:cs="Arial"/>
                          <w:color w:val="000000" w:themeColor="text1"/>
                          <w:sz w:val="18"/>
                          <w:szCs w:val="18"/>
                          <w:shd w:val="clear" w:color="auto" w:fill="FFFFFF"/>
                        </w:rPr>
                        <w:t>.</w:t>
                      </w:r>
                    </w:p>
                    <w:p w14:paraId="5331ED5D" w14:textId="77777777" w:rsidR="009345D2" w:rsidRPr="006562AF" w:rsidRDefault="007A6660" w:rsidP="009345D2">
                      <w:pPr>
                        <w:suppressAutoHyphens w:val="0"/>
                        <w:autoSpaceDN/>
                        <w:ind w:left="720"/>
                        <w:jc w:val="right"/>
                        <w:textAlignment w:val="auto"/>
                        <w:rPr>
                          <w:rFonts w:ascii="Arial" w:hAnsi="Arial" w:cs="Arial"/>
                          <w:color w:val="000000" w:themeColor="text1"/>
                          <w:sz w:val="20"/>
                          <w:szCs w:val="20"/>
                          <w:shd w:val="clear" w:color="auto" w:fill="FFFFFF"/>
                        </w:rPr>
                      </w:pPr>
                      <w:hyperlink r:id="rId9" w:history="1">
                        <w:r w:rsidR="009345D2" w:rsidRPr="00C608C2">
                          <w:rPr>
                            <w:rStyle w:val="Lienhypertexte"/>
                            <w:rFonts w:ascii="Arial" w:hAnsi="Arial" w:cs="Arial"/>
                            <w:sz w:val="20"/>
                            <w:szCs w:val="20"/>
                            <w:shd w:val="clear" w:color="auto" w:fill="FFFFFF"/>
                          </w:rPr>
                          <w:t>https://www.un.org/sustainabledevelopment/fr/cities/</w:t>
                        </w:r>
                      </w:hyperlink>
                    </w:p>
                  </w:txbxContent>
                </v:textbox>
                <w10:wrap anchorx="margin"/>
              </v:shape>
            </w:pict>
          </mc:Fallback>
        </mc:AlternateContent>
      </w:r>
    </w:p>
    <w:p w14:paraId="3D6BEE77" w14:textId="70454A6E" w:rsidR="009345D2" w:rsidRDefault="00F472D1" w:rsidP="009345D2">
      <w:pPr>
        <w:ind w:left="1701"/>
        <w:jc w:val="both"/>
        <w:rPr>
          <w:rFonts w:ascii="Abadi" w:hAnsi="Abadi"/>
          <w:sz w:val="28"/>
          <w:szCs w:val="28"/>
        </w:rPr>
      </w:pPr>
      <w:r>
        <w:rPr>
          <w:noProof/>
        </w:rPr>
        <w:drawing>
          <wp:anchor distT="0" distB="0" distL="114300" distR="114300" simplePos="0" relativeHeight="251689984" behindDoc="0" locked="0" layoutInCell="1" allowOverlap="1" wp14:anchorId="5BE71B96" wp14:editId="06590B36">
            <wp:simplePos x="0" y="0"/>
            <wp:positionH relativeFrom="margin">
              <wp:posOffset>5697211</wp:posOffset>
            </wp:positionH>
            <wp:positionV relativeFrom="paragraph">
              <wp:posOffset>105059</wp:posOffset>
            </wp:positionV>
            <wp:extent cx="653247" cy="539087"/>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53247" cy="539087"/>
                    </a:xfrm>
                    <a:prstGeom prst="rect">
                      <a:avLst/>
                    </a:prstGeom>
                  </pic:spPr>
                </pic:pic>
              </a:graphicData>
            </a:graphic>
            <wp14:sizeRelH relativeFrom="margin">
              <wp14:pctWidth>0</wp14:pctWidth>
            </wp14:sizeRelH>
            <wp14:sizeRelV relativeFrom="margin">
              <wp14:pctHeight>0</wp14:pctHeight>
            </wp14:sizeRelV>
          </wp:anchor>
        </w:drawing>
      </w:r>
    </w:p>
    <w:p w14:paraId="70A8115C" w14:textId="2D453E52" w:rsidR="009345D2" w:rsidRDefault="007C1B50" w:rsidP="009345D2">
      <w:pPr>
        <w:ind w:left="-142"/>
        <w:jc w:val="both"/>
        <w:rPr>
          <w:rFonts w:ascii="Roboto" w:eastAsia="Times New Roman" w:hAnsi="Roboto" w:cs="Times New Roman"/>
          <w:b/>
          <w:bCs/>
          <w:kern w:val="0"/>
          <w:sz w:val="22"/>
          <w:szCs w:val="22"/>
          <w:lang w:eastAsia="fr-FR" w:bidi="ar-SA"/>
        </w:rPr>
      </w:pPr>
      <w:r w:rsidRPr="0027460D">
        <w:rPr>
          <w:rFonts w:ascii="Roboto" w:eastAsia="Times New Roman" w:hAnsi="Roboto" w:cs="Times New Roman"/>
          <w:b/>
          <w:bCs/>
          <w:noProof/>
          <w:kern w:val="0"/>
          <w:sz w:val="22"/>
          <w:szCs w:val="22"/>
          <w:lang w:eastAsia="fr-FR" w:bidi="ar-SA"/>
        </w:rPr>
        <w:drawing>
          <wp:anchor distT="0" distB="0" distL="114300" distR="114300" simplePos="0" relativeHeight="251692032" behindDoc="0" locked="0" layoutInCell="1" allowOverlap="1" wp14:anchorId="260314ED" wp14:editId="302D6BD9">
            <wp:simplePos x="0" y="0"/>
            <wp:positionH relativeFrom="column">
              <wp:posOffset>59235</wp:posOffset>
            </wp:positionH>
            <wp:positionV relativeFrom="paragraph">
              <wp:posOffset>72996</wp:posOffset>
            </wp:positionV>
            <wp:extent cx="971091" cy="1009934"/>
            <wp:effectExtent l="0" t="0" r="63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71091" cy="1009934"/>
                    </a:xfrm>
                    <a:prstGeom prst="rect">
                      <a:avLst/>
                    </a:prstGeom>
                  </pic:spPr>
                </pic:pic>
              </a:graphicData>
            </a:graphic>
            <wp14:sizeRelH relativeFrom="margin">
              <wp14:pctWidth>0</wp14:pctWidth>
            </wp14:sizeRelH>
            <wp14:sizeRelV relativeFrom="margin">
              <wp14:pctHeight>0</wp14:pctHeight>
            </wp14:sizeRelV>
          </wp:anchor>
        </w:drawing>
      </w:r>
    </w:p>
    <w:p w14:paraId="7AAEF738" w14:textId="1C1F0C7B" w:rsidR="009345D2" w:rsidRDefault="009345D2" w:rsidP="009345D2">
      <w:pPr>
        <w:ind w:left="-142"/>
        <w:jc w:val="both"/>
        <w:rPr>
          <w:rFonts w:ascii="Roboto" w:eastAsia="Times New Roman" w:hAnsi="Roboto" w:cs="Times New Roman"/>
          <w:b/>
          <w:bCs/>
          <w:kern w:val="0"/>
          <w:sz w:val="22"/>
          <w:szCs w:val="22"/>
          <w:lang w:eastAsia="fr-FR" w:bidi="ar-SA"/>
        </w:rPr>
      </w:pPr>
    </w:p>
    <w:p w14:paraId="254F28D7" w14:textId="0EEA4D2B" w:rsidR="009345D2" w:rsidRDefault="00F472D1" w:rsidP="009345D2">
      <w:pPr>
        <w:ind w:left="-142"/>
        <w:jc w:val="both"/>
        <w:rPr>
          <w:rFonts w:ascii="Roboto" w:eastAsia="Times New Roman" w:hAnsi="Roboto" w:cs="Times New Roman"/>
          <w:b/>
          <w:bCs/>
          <w:kern w:val="0"/>
          <w:sz w:val="22"/>
          <w:szCs w:val="22"/>
          <w:lang w:eastAsia="fr-FR" w:bidi="ar-SA"/>
        </w:rPr>
      </w:pPr>
      <w:r w:rsidRPr="00C608C2">
        <w:rPr>
          <w:rFonts w:ascii="Roboto" w:eastAsia="Times New Roman" w:hAnsi="Roboto" w:cs="Times New Roman"/>
          <w:b/>
          <w:bCs/>
          <w:noProof/>
          <w:kern w:val="0"/>
          <w:sz w:val="22"/>
          <w:szCs w:val="22"/>
          <w:lang w:eastAsia="fr-FR" w:bidi="ar-SA"/>
        </w:rPr>
        <w:drawing>
          <wp:anchor distT="0" distB="0" distL="114300" distR="114300" simplePos="0" relativeHeight="251691008" behindDoc="0" locked="0" layoutInCell="1" allowOverlap="1" wp14:anchorId="316F2080" wp14:editId="187BBF7B">
            <wp:simplePos x="0" y="0"/>
            <wp:positionH relativeFrom="column">
              <wp:posOffset>5749290</wp:posOffset>
            </wp:positionH>
            <wp:positionV relativeFrom="paragraph">
              <wp:posOffset>93658</wp:posOffset>
            </wp:positionV>
            <wp:extent cx="518615" cy="547427"/>
            <wp:effectExtent l="0" t="0" r="0" b="508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18615" cy="547427"/>
                    </a:xfrm>
                    <a:prstGeom prst="rect">
                      <a:avLst/>
                    </a:prstGeom>
                  </pic:spPr>
                </pic:pic>
              </a:graphicData>
            </a:graphic>
            <wp14:sizeRelH relativeFrom="margin">
              <wp14:pctWidth>0</wp14:pctWidth>
            </wp14:sizeRelH>
            <wp14:sizeRelV relativeFrom="margin">
              <wp14:pctHeight>0</wp14:pctHeight>
            </wp14:sizeRelV>
          </wp:anchor>
        </w:drawing>
      </w:r>
    </w:p>
    <w:p w14:paraId="68DE7F91" w14:textId="10161CCA" w:rsidR="009345D2" w:rsidRDefault="009345D2" w:rsidP="009345D2">
      <w:pPr>
        <w:ind w:left="-142"/>
        <w:jc w:val="both"/>
        <w:rPr>
          <w:rFonts w:ascii="Roboto" w:eastAsia="Times New Roman" w:hAnsi="Roboto" w:cs="Times New Roman"/>
          <w:b/>
          <w:bCs/>
          <w:kern w:val="0"/>
          <w:sz w:val="22"/>
          <w:szCs w:val="22"/>
          <w:lang w:eastAsia="fr-FR" w:bidi="ar-SA"/>
        </w:rPr>
      </w:pPr>
    </w:p>
    <w:p w14:paraId="3AD0D81C" w14:textId="25FA5061" w:rsidR="009345D2" w:rsidRDefault="009345D2" w:rsidP="009345D2">
      <w:pPr>
        <w:ind w:left="-142"/>
        <w:jc w:val="both"/>
        <w:rPr>
          <w:rFonts w:ascii="Roboto" w:eastAsia="Times New Roman" w:hAnsi="Roboto" w:cs="Times New Roman"/>
          <w:b/>
          <w:bCs/>
          <w:kern w:val="0"/>
          <w:sz w:val="22"/>
          <w:szCs w:val="22"/>
          <w:lang w:eastAsia="fr-FR" w:bidi="ar-SA"/>
        </w:rPr>
      </w:pPr>
    </w:p>
    <w:p w14:paraId="78FF7C5D"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7C5305F3"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18183962"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745E330C"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5CD95A61"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196D215E"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0AA5DCBB"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1811B3A6"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7A25A63E"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1167888B"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4BEE0540"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054C5067"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5BB54553"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54316D0C"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073154C8"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0A8E33F5"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0C6BF36E"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246689FF"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0CC8B69C"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0B123047"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53D2D0B5"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599DA371" w14:textId="77777777" w:rsidR="009345D2" w:rsidRDefault="009345D2" w:rsidP="009345D2">
      <w:pPr>
        <w:ind w:left="-142"/>
        <w:jc w:val="both"/>
        <w:rPr>
          <w:rFonts w:ascii="Roboto" w:eastAsia="Times New Roman" w:hAnsi="Roboto" w:cs="Times New Roman"/>
          <w:b/>
          <w:bCs/>
          <w:kern w:val="0"/>
          <w:sz w:val="22"/>
          <w:szCs w:val="22"/>
          <w:lang w:eastAsia="fr-FR" w:bidi="ar-SA"/>
        </w:rPr>
      </w:pPr>
    </w:p>
    <w:p w14:paraId="7C9512B8" w14:textId="1A86A5A7" w:rsidR="00E36376" w:rsidRDefault="00E36376" w:rsidP="003979B8">
      <w:pPr>
        <w:shd w:val="clear" w:color="auto" w:fill="FFFFFF"/>
        <w:suppressAutoHyphens w:val="0"/>
        <w:autoSpaceDN/>
        <w:spacing w:line="264" w:lineRule="atLeast"/>
        <w:textAlignment w:val="auto"/>
        <w:outlineLvl w:val="3"/>
        <w:rPr>
          <w:rFonts w:ascii="Roboto" w:eastAsia="Times New Roman" w:hAnsi="Roboto" w:cs="Times New Roman"/>
          <w:b/>
          <w:bCs/>
          <w:kern w:val="0"/>
          <w:sz w:val="22"/>
          <w:szCs w:val="22"/>
          <w:lang w:eastAsia="fr-FR" w:bidi="ar-SA"/>
        </w:rPr>
      </w:pPr>
      <w:r>
        <w:rPr>
          <w:rFonts w:ascii="Roboto" w:eastAsia="Times New Roman" w:hAnsi="Roboto" w:cs="Times New Roman"/>
          <w:b/>
          <w:bCs/>
          <w:kern w:val="0"/>
          <w:sz w:val="22"/>
          <w:szCs w:val="22"/>
          <w:lang w:eastAsia="fr-FR" w:bidi="ar-SA"/>
        </w:rPr>
        <w:t>Doc</w:t>
      </w:r>
      <w:r w:rsidR="008D18B1">
        <w:rPr>
          <w:rFonts w:ascii="Roboto" w:eastAsia="Times New Roman" w:hAnsi="Roboto" w:cs="Times New Roman"/>
          <w:b/>
          <w:bCs/>
          <w:kern w:val="0"/>
          <w:sz w:val="22"/>
          <w:szCs w:val="22"/>
          <w:lang w:eastAsia="fr-FR" w:bidi="ar-SA"/>
        </w:rPr>
        <w:t>.</w:t>
      </w:r>
      <w:r w:rsidR="00CA17D3">
        <w:rPr>
          <w:rFonts w:ascii="Roboto" w:eastAsia="Times New Roman" w:hAnsi="Roboto" w:cs="Times New Roman"/>
          <w:b/>
          <w:bCs/>
          <w:kern w:val="0"/>
          <w:sz w:val="22"/>
          <w:szCs w:val="22"/>
          <w:lang w:eastAsia="fr-FR" w:bidi="ar-SA"/>
        </w:rPr>
        <w:t>2</w:t>
      </w:r>
      <w:r w:rsidR="008D18B1">
        <w:rPr>
          <w:rFonts w:ascii="Roboto" w:eastAsia="Times New Roman" w:hAnsi="Roboto" w:cs="Times New Roman"/>
          <w:b/>
          <w:bCs/>
          <w:kern w:val="0"/>
          <w:sz w:val="22"/>
          <w:szCs w:val="22"/>
          <w:lang w:eastAsia="fr-FR" w:bidi="ar-SA"/>
        </w:rPr>
        <w:t>-</w:t>
      </w:r>
      <w:r w:rsidRPr="00E36376">
        <w:rPr>
          <w:rFonts w:ascii="Roboto" w:eastAsia="Times New Roman" w:hAnsi="Roboto" w:cs="Times New Roman"/>
          <w:b/>
          <w:bCs/>
          <w:kern w:val="0"/>
          <w:sz w:val="22"/>
          <w:szCs w:val="22"/>
          <w:lang w:eastAsia="fr-FR" w:bidi="ar-SA"/>
        </w:rPr>
        <w:t>De nouveaux risques liés aux changements globaux</w:t>
      </w:r>
      <w:r w:rsidR="0046384D">
        <w:rPr>
          <w:rFonts w:ascii="Roboto" w:eastAsia="Times New Roman" w:hAnsi="Roboto" w:cs="Times New Roman"/>
          <w:b/>
          <w:bCs/>
          <w:kern w:val="0"/>
          <w:sz w:val="22"/>
          <w:szCs w:val="22"/>
          <w:lang w:eastAsia="fr-FR" w:bidi="ar-SA"/>
        </w:rPr>
        <w:t xml:space="preserve">- le livre scolaire 2021 p </w:t>
      </w:r>
      <w:r w:rsidR="00B66CB7">
        <w:rPr>
          <w:rFonts w:ascii="Roboto" w:eastAsia="Times New Roman" w:hAnsi="Roboto" w:cs="Times New Roman"/>
          <w:b/>
          <w:bCs/>
          <w:kern w:val="0"/>
          <w:sz w:val="22"/>
          <w:szCs w:val="22"/>
          <w:lang w:eastAsia="fr-FR" w:bidi="ar-SA"/>
        </w:rPr>
        <w:t>107</w:t>
      </w:r>
    </w:p>
    <w:p w14:paraId="78C6B601" w14:textId="15C4496E" w:rsidR="00E83271" w:rsidRDefault="003979B8" w:rsidP="008B4B28">
      <w:pPr>
        <w:tabs>
          <w:tab w:val="left" w:pos="3643"/>
        </w:tabs>
        <w:ind w:left="1701"/>
        <w:jc w:val="both"/>
        <w:rPr>
          <w:rStyle w:val="fontstyle01"/>
        </w:rPr>
      </w:pPr>
      <w:r>
        <w:rPr>
          <w:noProof/>
        </w:rPr>
        <w:drawing>
          <wp:anchor distT="0" distB="0" distL="114300" distR="114300" simplePos="0" relativeHeight="251662336" behindDoc="0" locked="0" layoutInCell="1" allowOverlap="1" wp14:anchorId="4290C1BF" wp14:editId="6E2CD3AC">
            <wp:simplePos x="0" y="0"/>
            <wp:positionH relativeFrom="margin">
              <wp:posOffset>88786</wp:posOffset>
            </wp:positionH>
            <wp:positionV relativeFrom="paragraph">
              <wp:posOffset>48289</wp:posOffset>
            </wp:positionV>
            <wp:extent cx="4127898" cy="3194329"/>
            <wp:effectExtent l="0" t="0" r="6350" b="635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7898" cy="3194329"/>
                    </a:xfrm>
                    <a:prstGeom prst="rect">
                      <a:avLst/>
                    </a:prstGeom>
                    <a:noFill/>
                    <a:ln>
                      <a:noFill/>
                    </a:ln>
                  </pic:spPr>
                </pic:pic>
              </a:graphicData>
            </a:graphic>
          </wp:anchor>
        </w:drawing>
      </w:r>
    </w:p>
    <w:p w14:paraId="322D203D" w14:textId="690D922F" w:rsidR="00E83271" w:rsidRDefault="00E83271" w:rsidP="008B4B28">
      <w:pPr>
        <w:tabs>
          <w:tab w:val="left" w:pos="3643"/>
        </w:tabs>
        <w:ind w:left="1701"/>
        <w:jc w:val="both"/>
        <w:rPr>
          <w:rStyle w:val="fontstyle01"/>
        </w:rPr>
      </w:pPr>
    </w:p>
    <w:p w14:paraId="417F8D54" w14:textId="55513B82" w:rsidR="00D17376" w:rsidRDefault="00D17376" w:rsidP="008B4B28">
      <w:pPr>
        <w:tabs>
          <w:tab w:val="left" w:pos="3643"/>
        </w:tabs>
        <w:ind w:left="1701"/>
        <w:jc w:val="both"/>
        <w:rPr>
          <w:rStyle w:val="fontstyle01"/>
        </w:rPr>
      </w:pPr>
    </w:p>
    <w:p w14:paraId="6F8F80A7" w14:textId="77777777" w:rsidR="00024BB2" w:rsidRDefault="00024BB2" w:rsidP="00024BB2">
      <w:pPr>
        <w:shd w:val="clear" w:color="auto" w:fill="FFFFFF"/>
        <w:suppressAutoHyphens w:val="0"/>
        <w:autoSpaceDN/>
        <w:spacing w:line="264" w:lineRule="atLeast"/>
        <w:ind w:left="6663"/>
        <w:textAlignment w:val="auto"/>
        <w:outlineLvl w:val="3"/>
        <w:rPr>
          <w:rFonts w:ascii="Roboto" w:eastAsia="Times New Roman" w:hAnsi="Roboto" w:cs="Times New Roman"/>
          <w:b/>
          <w:bCs/>
          <w:kern w:val="0"/>
          <w:sz w:val="22"/>
          <w:szCs w:val="22"/>
          <w:lang w:eastAsia="fr-FR" w:bidi="ar-SA"/>
        </w:rPr>
      </w:pPr>
      <w:r w:rsidRPr="003979B8">
        <w:rPr>
          <w:rFonts w:ascii="Arial" w:hAnsi="Arial" w:cs="Arial"/>
          <w:sz w:val="20"/>
          <w:szCs w:val="20"/>
        </w:rPr>
        <w:t>Carte interactive-</w:t>
      </w:r>
      <w:r>
        <w:rPr>
          <w:rFonts w:ascii="Roboto" w:eastAsia="Times New Roman" w:hAnsi="Roboto" w:cs="Times New Roman"/>
          <w:b/>
          <w:bCs/>
          <w:kern w:val="0"/>
          <w:sz w:val="22"/>
          <w:szCs w:val="22"/>
          <w:lang w:eastAsia="fr-FR" w:bidi="ar-SA"/>
        </w:rPr>
        <w:t xml:space="preserve"> </w:t>
      </w:r>
      <w:hyperlink r:id="rId14" w:history="1">
        <w:r w:rsidRPr="00024BB2">
          <w:rPr>
            <w:rStyle w:val="Lienhypertexte"/>
            <w:rFonts w:ascii="Arial" w:eastAsia="Times New Roman" w:hAnsi="Arial" w:cs="Arial"/>
            <w:kern w:val="0"/>
            <w:sz w:val="18"/>
            <w:szCs w:val="18"/>
            <w:lang w:eastAsia="fr-FR" w:bidi="ar-SA"/>
          </w:rPr>
          <w:t>https://www.lelivrescolaire.fr/page/32642989</w:t>
        </w:r>
      </w:hyperlink>
    </w:p>
    <w:p w14:paraId="62DEF77B" w14:textId="4FDDF592" w:rsidR="00D17376" w:rsidRDefault="00D17376" w:rsidP="008B4B28">
      <w:pPr>
        <w:tabs>
          <w:tab w:val="left" w:pos="3643"/>
        </w:tabs>
        <w:ind w:left="1701"/>
        <w:jc w:val="both"/>
        <w:rPr>
          <w:rStyle w:val="fontstyle01"/>
        </w:rPr>
      </w:pPr>
    </w:p>
    <w:p w14:paraId="25674601" w14:textId="22BFF1CA" w:rsidR="00D17376" w:rsidRDefault="00D17376" w:rsidP="008B4B28">
      <w:pPr>
        <w:tabs>
          <w:tab w:val="left" w:pos="3643"/>
        </w:tabs>
        <w:ind w:left="1701"/>
        <w:jc w:val="both"/>
        <w:rPr>
          <w:rStyle w:val="fontstyle01"/>
        </w:rPr>
      </w:pPr>
    </w:p>
    <w:p w14:paraId="2DE31401" w14:textId="6A586D3D" w:rsidR="00D17376" w:rsidRDefault="00D17376" w:rsidP="008B4B28">
      <w:pPr>
        <w:tabs>
          <w:tab w:val="left" w:pos="3643"/>
        </w:tabs>
        <w:ind w:left="1701"/>
        <w:jc w:val="both"/>
        <w:rPr>
          <w:rStyle w:val="fontstyle01"/>
        </w:rPr>
      </w:pPr>
    </w:p>
    <w:p w14:paraId="6A0DE6E1" w14:textId="77777777" w:rsidR="00281DBE" w:rsidRDefault="00281DBE" w:rsidP="00281DBE">
      <w:pPr>
        <w:tabs>
          <w:tab w:val="left" w:pos="3643"/>
        </w:tabs>
        <w:ind w:left="1701"/>
        <w:jc w:val="center"/>
        <w:rPr>
          <w:rStyle w:val="fontstyle01"/>
          <w:sz w:val="24"/>
          <w:szCs w:val="24"/>
        </w:rPr>
      </w:pPr>
      <w:r w:rsidRPr="00391FF4">
        <w:rPr>
          <w:rStyle w:val="fontstyle01"/>
          <w:sz w:val="24"/>
          <w:szCs w:val="24"/>
        </w:rPr>
        <w:t>1/</w:t>
      </w:r>
    </w:p>
    <w:p w14:paraId="72167C03" w14:textId="08A559C2" w:rsidR="00D17376" w:rsidRDefault="00D17376" w:rsidP="008B4B28">
      <w:pPr>
        <w:tabs>
          <w:tab w:val="left" w:pos="3643"/>
        </w:tabs>
        <w:ind w:left="1701"/>
        <w:jc w:val="both"/>
        <w:rPr>
          <w:rStyle w:val="fontstyle01"/>
        </w:rPr>
      </w:pPr>
    </w:p>
    <w:p w14:paraId="1FBEAC4E" w14:textId="142ADFA4" w:rsidR="00D17376" w:rsidRDefault="00D17376" w:rsidP="008B4B28">
      <w:pPr>
        <w:tabs>
          <w:tab w:val="left" w:pos="3643"/>
        </w:tabs>
        <w:ind w:left="1701"/>
        <w:jc w:val="both"/>
        <w:rPr>
          <w:rStyle w:val="fontstyle01"/>
        </w:rPr>
      </w:pPr>
    </w:p>
    <w:p w14:paraId="19F782E1" w14:textId="77777777" w:rsidR="00D17376" w:rsidRDefault="00D17376" w:rsidP="008B4B28">
      <w:pPr>
        <w:tabs>
          <w:tab w:val="left" w:pos="3643"/>
        </w:tabs>
        <w:ind w:left="1701"/>
        <w:jc w:val="both"/>
        <w:rPr>
          <w:rStyle w:val="fontstyle01"/>
        </w:rPr>
      </w:pPr>
    </w:p>
    <w:p w14:paraId="11AD1207" w14:textId="77777777" w:rsidR="007A6660" w:rsidRDefault="007A6660" w:rsidP="007C1B50">
      <w:pPr>
        <w:tabs>
          <w:tab w:val="left" w:pos="3643"/>
        </w:tabs>
        <w:ind w:left="5387"/>
        <w:jc w:val="center"/>
        <w:rPr>
          <w:rStyle w:val="fontstyle01"/>
          <w:sz w:val="24"/>
          <w:szCs w:val="24"/>
        </w:rPr>
      </w:pPr>
    </w:p>
    <w:p w14:paraId="0D4F43C9" w14:textId="77777777" w:rsidR="007A6660" w:rsidRDefault="007A6660" w:rsidP="007C1B50">
      <w:pPr>
        <w:tabs>
          <w:tab w:val="left" w:pos="3643"/>
        </w:tabs>
        <w:ind w:left="5387"/>
        <w:jc w:val="center"/>
        <w:rPr>
          <w:rStyle w:val="fontstyle01"/>
          <w:sz w:val="24"/>
          <w:szCs w:val="24"/>
        </w:rPr>
      </w:pPr>
    </w:p>
    <w:p w14:paraId="7E9E188F" w14:textId="37994094" w:rsidR="00D17376" w:rsidRPr="007C1B50" w:rsidRDefault="007C1B50" w:rsidP="007C1B50">
      <w:pPr>
        <w:tabs>
          <w:tab w:val="left" w:pos="3643"/>
        </w:tabs>
        <w:ind w:left="5387"/>
        <w:jc w:val="center"/>
        <w:rPr>
          <w:rStyle w:val="fontstyle01"/>
          <w:sz w:val="24"/>
          <w:szCs w:val="24"/>
        </w:rPr>
      </w:pPr>
      <w:r w:rsidRPr="007C1B50">
        <w:rPr>
          <w:rStyle w:val="fontstyle01"/>
          <w:sz w:val="24"/>
          <w:szCs w:val="24"/>
        </w:rPr>
        <w:t>1/</w:t>
      </w:r>
      <w:r w:rsidR="0063321B">
        <w:rPr>
          <w:rStyle w:val="fontstyle01"/>
          <w:sz w:val="24"/>
          <w:szCs w:val="24"/>
        </w:rPr>
        <w:t>9</w:t>
      </w:r>
    </w:p>
    <w:p w14:paraId="54764A3D" w14:textId="67753FB8" w:rsidR="000E46F4" w:rsidRDefault="000E46F4" w:rsidP="00391FF4">
      <w:pPr>
        <w:tabs>
          <w:tab w:val="left" w:pos="3643"/>
        </w:tabs>
        <w:ind w:left="1701"/>
        <w:jc w:val="center"/>
        <w:rPr>
          <w:rStyle w:val="fontstyle01"/>
          <w:sz w:val="24"/>
          <w:szCs w:val="24"/>
        </w:rPr>
      </w:pPr>
    </w:p>
    <w:p w14:paraId="57B34B6F" w14:textId="181A6411" w:rsidR="00396F3B" w:rsidRDefault="007C1B50" w:rsidP="00391FF4">
      <w:pPr>
        <w:tabs>
          <w:tab w:val="left" w:pos="3643"/>
        </w:tabs>
        <w:ind w:left="1701"/>
        <w:jc w:val="center"/>
        <w:rPr>
          <w:rStyle w:val="fontstyle01"/>
          <w:sz w:val="24"/>
          <w:szCs w:val="24"/>
        </w:rPr>
      </w:pPr>
      <w:r w:rsidRPr="0084791D">
        <w:rPr>
          <w:rFonts w:ascii="Avenir Next LT Pro" w:hAnsi="Avenir Next LT Pro" w:cstheme="minorHAnsi"/>
          <w:bCs/>
          <w:noProof/>
          <w:lang w:eastAsia="fr-FR"/>
        </w:rPr>
        <mc:AlternateContent>
          <mc:Choice Requires="wps">
            <w:drawing>
              <wp:anchor distT="45720" distB="45720" distL="114300" distR="114300" simplePos="0" relativeHeight="251671552" behindDoc="0" locked="0" layoutInCell="1" allowOverlap="1" wp14:anchorId="2A5972F9" wp14:editId="60A16E3A">
                <wp:simplePos x="0" y="0"/>
                <wp:positionH relativeFrom="margin">
                  <wp:align>left</wp:align>
                </wp:positionH>
                <wp:positionV relativeFrom="paragraph">
                  <wp:posOffset>7459</wp:posOffset>
                </wp:positionV>
                <wp:extent cx="6775735" cy="6934200"/>
                <wp:effectExtent l="0" t="0" r="25400" b="19050"/>
                <wp:wrapNone/>
                <wp:docPr id="4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735" cy="6934200"/>
                        </a:xfrm>
                        <a:prstGeom prst="rect">
                          <a:avLst/>
                        </a:prstGeom>
                        <a:solidFill>
                          <a:srgbClr val="FFFFFF"/>
                        </a:solidFill>
                        <a:ln w="19050">
                          <a:solidFill>
                            <a:srgbClr val="FF9966"/>
                          </a:solidFill>
                          <a:miter lim="800000"/>
                          <a:headEnd/>
                          <a:tailEnd/>
                        </a:ln>
                      </wps:spPr>
                      <wps:txbx>
                        <w:txbxContent>
                          <w:p w14:paraId="1FC6844A" w14:textId="46047A9C" w:rsidR="00396F3B" w:rsidRPr="00DD77B0" w:rsidRDefault="00396F3B" w:rsidP="00A426A4">
                            <w:pPr>
                              <w:tabs>
                                <w:tab w:val="left" w:pos="3643"/>
                              </w:tabs>
                              <w:jc w:val="both"/>
                              <w:rPr>
                                <w:rFonts w:ascii="Roboto" w:eastAsia="Times New Roman" w:hAnsi="Roboto" w:cs="Times New Roman"/>
                                <w:b/>
                                <w:bCs/>
                                <w:kern w:val="0"/>
                                <w:sz w:val="22"/>
                                <w:szCs w:val="22"/>
                                <w:lang w:eastAsia="fr-FR" w:bidi="ar-SA"/>
                              </w:rPr>
                            </w:pPr>
                            <w:r w:rsidRPr="00DD77B0">
                              <w:rPr>
                                <w:rFonts w:ascii="Roboto" w:eastAsia="Times New Roman" w:hAnsi="Roboto" w:cs="Times New Roman"/>
                                <w:b/>
                                <w:bCs/>
                                <w:kern w:val="0"/>
                                <w:sz w:val="22"/>
                                <w:szCs w:val="22"/>
                                <w:lang w:eastAsia="fr-FR" w:bidi="ar-SA"/>
                              </w:rPr>
                              <w:t>Doc.</w:t>
                            </w:r>
                            <w:r w:rsidR="00C35404" w:rsidRPr="00DD77B0">
                              <w:rPr>
                                <w:rFonts w:ascii="Roboto" w:eastAsia="Times New Roman" w:hAnsi="Roboto" w:cs="Times New Roman"/>
                                <w:b/>
                                <w:bCs/>
                                <w:kern w:val="0"/>
                                <w:sz w:val="22"/>
                                <w:szCs w:val="22"/>
                                <w:lang w:eastAsia="fr-FR" w:bidi="ar-SA"/>
                              </w:rPr>
                              <w:t>3</w:t>
                            </w:r>
                            <w:r w:rsidRPr="00DD77B0">
                              <w:rPr>
                                <w:rFonts w:ascii="Roboto" w:eastAsia="Times New Roman" w:hAnsi="Roboto" w:cs="Times New Roman"/>
                                <w:b/>
                                <w:bCs/>
                                <w:kern w:val="0"/>
                                <w:sz w:val="22"/>
                                <w:szCs w:val="22"/>
                                <w:lang w:eastAsia="fr-FR" w:bidi="ar-SA"/>
                              </w:rPr>
                              <w:t xml:space="preserve">-Article de France Info de Thomas </w:t>
                            </w:r>
                            <w:proofErr w:type="spellStart"/>
                            <w:r w:rsidRPr="00DD77B0">
                              <w:rPr>
                                <w:rFonts w:ascii="Roboto" w:eastAsia="Times New Roman" w:hAnsi="Roboto" w:cs="Times New Roman"/>
                                <w:b/>
                                <w:bCs/>
                                <w:kern w:val="0"/>
                                <w:sz w:val="22"/>
                                <w:szCs w:val="22"/>
                                <w:lang w:eastAsia="fr-FR" w:bidi="ar-SA"/>
                              </w:rPr>
                              <w:t>Baïetto</w:t>
                            </w:r>
                            <w:proofErr w:type="spellEnd"/>
                            <w:r w:rsidRPr="00DD77B0">
                              <w:rPr>
                                <w:rFonts w:ascii="Roboto" w:eastAsia="Times New Roman" w:hAnsi="Roboto" w:cs="Times New Roman"/>
                                <w:b/>
                                <w:bCs/>
                                <w:kern w:val="0"/>
                                <w:sz w:val="22"/>
                                <w:szCs w:val="22"/>
                                <w:lang w:eastAsia="fr-FR" w:bidi="ar-SA"/>
                              </w:rPr>
                              <w:t xml:space="preserve"> du 28/10/2021-#</w:t>
                            </w:r>
                            <w:proofErr w:type="spellStart"/>
                            <w:r w:rsidRPr="00DD77B0">
                              <w:rPr>
                                <w:rFonts w:ascii="Roboto" w:eastAsia="Times New Roman" w:hAnsi="Roboto" w:cs="Times New Roman"/>
                                <w:b/>
                                <w:bCs/>
                                <w:kern w:val="0"/>
                                <w:sz w:val="22"/>
                                <w:szCs w:val="22"/>
                                <w:lang w:eastAsia="fr-FR" w:bidi="ar-SA"/>
                              </w:rPr>
                              <w:t>MontéeDesEaux</w:t>
                            </w:r>
                            <w:proofErr w:type="spellEnd"/>
                            <w:r w:rsidRPr="00DD77B0">
                              <w:rPr>
                                <w:rFonts w:ascii="Roboto" w:eastAsia="Times New Roman" w:hAnsi="Roboto" w:cs="Times New Roman"/>
                                <w:b/>
                                <w:bCs/>
                                <w:kern w:val="0"/>
                                <w:sz w:val="22"/>
                                <w:szCs w:val="22"/>
                                <w:lang w:eastAsia="fr-FR" w:bidi="ar-SA"/>
                              </w:rPr>
                              <w:t xml:space="preserve"> : des chercheurs ont mis au point une simulation en réalité virtuelle pour "rendre les choses concrètes" et alerter les villes côtières</w:t>
                            </w:r>
                            <w:r w:rsidR="0098511E" w:rsidRPr="00DD77B0">
                              <w:rPr>
                                <w:rFonts w:ascii="Roboto" w:eastAsia="Times New Roman" w:hAnsi="Roboto" w:cs="Times New Roman"/>
                                <w:b/>
                                <w:bCs/>
                                <w:kern w:val="0"/>
                                <w:sz w:val="22"/>
                                <w:szCs w:val="22"/>
                                <w:lang w:eastAsia="fr-FR" w:bidi="ar-SA"/>
                              </w:rPr>
                              <w:t xml:space="preserve"> françaises</w:t>
                            </w:r>
                          </w:p>
                          <w:p w14:paraId="19A8C52E" w14:textId="3F2A1C3A" w:rsidR="00396F3B" w:rsidRPr="00F01300" w:rsidRDefault="00396F3B" w:rsidP="00D4673E">
                            <w:pPr>
                              <w:tabs>
                                <w:tab w:val="left" w:pos="3643"/>
                              </w:tabs>
                              <w:spacing w:before="120"/>
                              <w:ind w:left="567" w:right="426"/>
                              <w:jc w:val="both"/>
                              <w:rPr>
                                <w:rFonts w:ascii="Arial" w:hAnsi="Arial" w:cs="Arial"/>
                                <w:sz w:val="18"/>
                                <w:szCs w:val="18"/>
                              </w:rPr>
                            </w:pPr>
                            <w:r w:rsidRPr="00F01300">
                              <w:rPr>
                                <w:rFonts w:ascii="Arial" w:hAnsi="Arial" w:cs="Arial"/>
                                <w:sz w:val="18"/>
                                <w:szCs w:val="18"/>
                              </w:rPr>
                              <w:t>Selon le GIEC, ce groupe d'experts intergouvernemental sur l'évolution du climat, le niveau moyen de l'océan va s'élever, si l'homme réduit nettement et rapidement ses émissions de gaz à effet de serre, d'au moins 28 centimètres en 2100. Plus probablement, au vu de la trajectoire actuelle, le niveau marin gagnera entre 63 cm et 1,01 m</w:t>
                            </w:r>
                            <w:r w:rsidR="00D4673E">
                              <w:rPr>
                                <w:rFonts w:ascii="Arial" w:hAnsi="Arial" w:cs="Arial"/>
                                <w:sz w:val="18"/>
                                <w:szCs w:val="18"/>
                              </w:rPr>
                              <w:t xml:space="preserve">. </w:t>
                            </w:r>
                            <w:r w:rsidRPr="00F01300">
                              <w:rPr>
                                <w:rFonts w:ascii="Arial" w:hAnsi="Arial" w:cs="Arial"/>
                                <w:sz w:val="18"/>
                                <w:szCs w:val="18"/>
                              </w:rPr>
                              <w:t>Afin d'informer élus et habitants du littoral des risques combinés de l'érosion et du réchauffement climatique, une équipe de chercheurs de l'université de Caen a mis en images la montée des eaux.</w:t>
                            </w:r>
                          </w:p>
                          <w:p w14:paraId="7AA134B9" w14:textId="77777777" w:rsidR="00396F3B" w:rsidRPr="009D3AE0" w:rsidRDefault="00396F3B" w:rsidP="00AD4BF4">
                            <w:pPr>
                              <w:tabs>
                                <w:tab w:val="left" w:pos="3643"/>
                              </w:tabs>
                              <w:spacing w:before="120" w:after="120"/>
                              <w:ind w:left="567" w:right="426"/>
                              <w:jc w:val="both"/>
                              <w:rPr>
                                <w:rFonts w:ascii="Arial" w:hAnsi="Arial" w:cs="Arial"/>
                                <w:b/>
                                <w:bCs/>
                                <w:sz w:val="18"/>
                                <w:szCs w:val="18"/>
                              </w:rPr>
                            </w:pPr>
                            <w:r w:rsidRPr="009D3AE0">
                              <w:rPr>
                                <w:rFonts w:ascii="Arial" w:hAnsi="Arial" w:cs="Arial"/>
                                <w:b/>
                                <w:bCs/>
                                <w:sz w:val="18"/>
                                <w:szCs w:val="18"/>
                              </w:rPr>
                              <w:t>Un travail scientifique rigoureux</w:t>
                            </w:r>
                          </w:p>
                          <w:p w14:paraId="15709432" w14:textId="77777777" w:rsidR="00396F3B" w:rsidRPr="00F01300" w:rsidRDefault="00396F3B" w:rsidP="00AD4BF4">
                            <w:pPr>
                              <w:shd w:val="clear" w:color="auto" w:fill="FFFFFF"/>
                              <w:suppressAutoHyphens w:val="0"/>
                              <w:autoSpaceDN/>
                              <w:ind w:left="567" w:right="426"/>
                              <w:jc w:val="both"/>
                              <w:rPr>
                                <w:rStyle w:val="fontstyle01"/>
                                <w:sz w:val="18"/>
                                <w:szCs w:val="18"/>
                              </w:rPr>
                            </w:pPr>
                            <w:r w:rsidRPr="009D3AE0">
                              <w:rPr>
                                <w:rFonts w:ascii="Arial" w:hAnsi="Arial" w:cs="Arial"/>
                                <w:sz w:val="18"/>
                                <w:szCs w:val="18"/>
                              </w:rPr>
                              <w:t>Plusieurs villes, comme Etretat ou Quiberville (Seine-Maritime), ont le droit à leur minute trente de simulation. Derrière chaque vidéo,</w:t>
                            </w:r>
                            <w:r w:rsidRPr="009D3AE0">
                              <w:rPr>
                                <w:rFonts w:ascii="Arial" w:hAnsi="Arial" w:cs="Arial"/>
                                <w:sz w:val="20"/>
                                <w:szCs w:val="20"/>
                              </w:rPr>
                              <w:t> </w:t>
                            </w:r>
                            <w:r w:rsidRPr="009D3AE0">
                              <w:rPr>
                                <w:rFonts w:ascii="Book Antiqua" w:hAnsi="Book Antiqua" w:cs="Arial"/>
                                <w:i/>
                                <w:iCs/>
                                <w:sz w:val="20"/>
                                <w:szCs w:val="20"/>
                              </w:rPr>
                              <w:t>"il y a des recherches historiques, nous avons travaillé avec des archives, des témoignages. Il y a ensuite des modèles mathématiques pour calculer la visualisation</w:t>
                            </w:r>
                            <w:r w:rsidRPr="009D3AE0">
                              <w:rPr>
                                <w:rFonts w:ascii="Arial" w:hAnsi="Arial" w:cs="Arial"/>
                                <w:i/>
                                <w:iCs/>
                                <w:sz w:val="18"/>
                                <w:szCs w:val="18"/>
                              </w:rPr>
                              <w:t>"</w:t>
                            </w:r>
                            <w:r w:rsidRPr="009D3AE0">
                              <w:rPr>
                                <w:rFonts w:ascii="Arial" w:hAnsi="Arial" w:cs="Arial"/>
                                <w:sz w:val="18"/>
                                <w:szCs w:val="18"/>
                              </w:rPr>
                              <w:t>, détaille Stéphane Costa</w:t>
                            </w:r>
                            <w:r w:rsidRPr="00F01300">
                              <w:rPr>
                                <w:rFonts w:ascii="Arial" w:hAnsi="Arial" w:cs="Arial"/>
                                <w:sz w:val="18"/>
                                <w:szCs w:val="18"/>
                              </w:rPr>
                              <w:t>, géographe</w:t>
                            </w:r>
                            <w:r w:rsidRPr="009D3AE0">
                              <w:rPr>
                                <w:rFonts w:ascii="Arial" w:hAnsi="Arial" w:cs="Arial"/>
                                <w:i/>
                                <w:iCs/>
                                <w:sz w:val="20"/>
                                <w:szCs w:val="20"/>
                              </w:rPr>
                              <w:t xml:space="preserve">. </w:t>
                            </w:r>
                            <w:r w:rsidRPr="00230673">
                              <w:rPr>
                                <w:rFonts w:ascii="Book Antiqua" w:hAnsi="Book Antiqua" w:cs="Arial"/>
                                <w:i/>
                                <w:iCs/>
                                <w:sz w:val="20"/>
                                <w:szCs w:val="20"/>
                              </w:rPr>
                              <w:t>« Ce qu'il faut bien comprendre, c'est que nous ne faisons pas un film catastrophe. Nous mettons en images un résultat scientifique",</w:t>
                            </w:r>
                            <w:r w:rsidRPr="0098511E">
                              <w:rPr>
                                <w:rFonts w:ascii="Arial" w:hAnsi="Arial" w:cs="Arial"/>
                                <w:sz w:val="20"/>
                                <w:szCs w:val="20"/>
                              </w:rPr>
                              <w:t xml:space="preserve"> </w:t>
                            </w:r>
                            <w:r w:rsidRPr="00F01300">
                              <w:rPr>
                                <w:rFonts w:ascii="Arial" w:hAnsi="Arial" w:cs="Arial"/>
                                <w:sz w:val="18"/>
                                <w:szCs w:val="18"/>
                              </w:rPr>
                              <w:t xml:space="preserve">justifie Sophie Madeleine, directrice adjointe du </w:t>
                            </w:r>
                            <w:proofErr w:type="spellStart"/>
                            <w:r w:rsidRPr="00F01300">
                              <w:rPr>
                                <w:rFonts w:ascii="Arial" w:hAnsi="Arial" w:cs="Arial"/>
                                <w:sz w:val="18"/>
                                <w:szCs w:val="18"/>
                              </w:rPr>
                              <w:t>Cireve</w:t>
                            </w:r>
                            <w:proofErr w:type="spellEnd"/>
                            <w:r w:rsidRPr="00F01300">
                              <w:rPr>
                                <w:rFonts w:ascii="Arial" w:hAnsi="Arial" w:cs="Arial"/>
                                <w:sz w:val="18"/>
                                <w:szCs w:val="18"/>
                              </w:rPr>
                              <w:t xml:space="preserve"> (Le Centre Interdisciplinaire de Réalité Virtuelle). </w:t>
                            </w:r>
                            <w:r w:rsidRPr="009D3AE0">
                              <w:rPr>
                                <w:rFonts w:ascii="Arial" w:hAnsi="Arial" w:cs="Arial"/>
                                <w:sz w:val="18"/>
                                <w:szCs w:val="18"/>
                              </w:rPr>
                              <w:t>Le projet, financé par la région Normandie et la Fondation de France, nécessite d'importants moyens : la salle, qui est utilisée également par les historiens et les médecins, a coûté 3 millions d'euros. Produire une visualisation prend environ quatre mois de calculs.</w:t>
                            </w:r>
                          </w:p>
                          <w:p w14:paraId="1AF206BA" w14:textId="77777777" w:rsidR="00396F3B" w:rsidRPr="00230673" w:rsidRDefault="00396F3B" w:rsidP="00AD4BF4">
                            <w:pPr>
                              <w:tabs>
                                <w:tab w:val="left" w:pos="3643"/>
                              </w:tabs>
                              <w:ind w:left="567" w:right="426"/>
                              <w:jc w:val="both"/>
                              <w:rPr>
                                <w:rFonts w:ascii="Book Antiqua" w:hAnsi="Book Antiqua" w:cs="Arial"/>
                                <w:i/>
                                <w:iCs/>
                                <w:sz w:val="20"/>
                                <w:szCs w:val="20"/>
                              </w:rPr>
                            </w:pPr>
                            <w:r w:rsidRPr="00F01300">
                              <w:rPr>
                                <w:rFonts w:ascii="Arial" w:hAnsi="Arial" w:cs="Arial"/>
                                <w:sz w:val="18"/>
                                <w:szCs w:val="18"/>
                              </w:rPr>
                              <w:t>L'objectif est simple : sensibiliser les élus du littoral au futur de leurs villes</w:t>
                            </w:r>
                            <w:r w:rsidRPr="0098511E">
                              <w:rPr>
                                <w:rFonts w:ascii="Arial" w:hAnsi="Arial" w:cs="Arial"/>
                                <w:sz w:val="20"/>
                                <w:szCs w:val="20"/>
                              </w:rPr>
                              <w:t>. </w:t>
                            </w:r>
                            <w:r w:rsidRPr="00230673">
                              <w:rPr>
                                <w:rFonts w:ascii="Book Antiqua" w:hAnsi="Book Antiqua" w:cs="Arial"/>
                                <w:i/>
                                <w:iCs/>
                                <w:sz w:val="20"/>
                                <w:szCs w:val="20"/>
                              </w:rPr>
                              <w:t>"Les cartes d'aléas qu'on leur présentait ne fonctionnaient pas, il fallait trouver une solution, retrace le géographe, également président du conseil scientifique de la stratégie nationale de gestion du trait de côte. Là, ils ressentent vraiment ces phénomènes."</w:t>
                            </w:r>
                          </w:p>
                          <w:p w14:paraId="51F8C8C3" w14:textId="77777777" w:rsidR="00396F3B" w:rsidRPr="00F01300" w:rsidRDefault="00396F3B" w:rsidP="00AD4BF4">
                            <w:pPr>
                              <w:tabs>
                                <w:tab w:val="left" w:pos="3643"/>
                              </w:tabs>
                              <w:spacing w:before="120" w:after="120"/>
                              <w:ind w:left="567" w:right="426"/>
                              <w:jc w:val="both"/>
                              <w:rPr>
                                <w:rFonts w:ascii="Arial" w:hAnsi="Arial" w:cs="Arial"/>
                                <w:b/>
                                <w:bCs/>
                                <w:sz w:val="18"/>
                                <w:szCs w:val="18"/>
                              </w:rPr>
                            </w:pPr>
                            <w:r w:rsidRPr="006A6E68">
                              <w:rPr>
                                <w:rFonts w:ascii="Arial" w:hAnsi="Arial" w:cs="Arial"/>
                                <w:b/>
                                <w:bCs/>
                                <w:sz w:val="18"/>
                                <w:szCs w:val="18"/>
                              </w:rPr>
                              <w:t>"C'est assez impressionnant"</w:t>
                            </w:r>
                          </w:p>
                          <w:p w14:paraId="503ACDB6" w14:textId="77777777" w:rsidR="00396F3B" w:rsidRPr="00550F48" w:rsidRDefault="00396F3B" w:rsidP="00AD4BF4">
                            <w:pPr>
                              <w:tabs>
                                <w:tab w:val="left" w:pos="3643"/>
                              </w:tabs>
                              <w:ind w:left="567" w:right="426"/>
                              <w:jc w:val="both"/>
                              <w:rPr>
                                <w:rFonts w:ascii="Arial" w:hAnsi="Arial" w:cs="Arial"/>
                                <w:sz w:val="18"/>
                                <w:szCs w:val="18"/>
                              </w:rPr>
                            </w:pPr>
                            <w:r w:rsidRPr="00F01300">
                              <w:rPr>
                                <w:rFonts w:ascii="Arial" w:hAnsi="Arial" w:cs="Arial"/>
                                <w:sz w:val="18"/>
                                <w:szCs w:val="18"/>
                              </w:rPr>
                              <w:t>Ce ne sont pas les élus d'Etretat qui diront le contraire. Lors d'un déplacement sur le terrain le 26 novembre, Stéphane Costa et Sophie Madeleine ont pu faire vivre cette expérience, grâce à un casque et un ordinateur, à cinq élus de la commune.</w:t>
                            </w:r>
                            <w:r w:rsidRPr="0098511E">
                              <w:rPr>
                                <w:rFonts w:ascii="Arial" w:hAnsi="Arial" w:cs="Arial"/>
                                <w:sz w:val="20"/>
                                <w:szCs w:val="20"/>
                              </w:rPr>
                              <w:t> </w:t>
                            </w:r>
                            <w:r w:rsidRPr="00230673">
                              <w:rPr>
                                <w:rFonts w:ascii="Book Antiqua" w:hAnsi="Book Antiqua" w:cs="Arial"/>
                                <w:i/>
                                <w:iCs/>
                                <w:sz w:val="20"/>
                                <w:szCs w:val="20"/>
                              </w:rPr>
                              <w:t>"Voir cette vidéo, cela rend les choses concrètes"</w:t>
                            </w:r>
                            <w:r w:rsidRPr="0098511E">
                              <w:rPr>
                                <w:rFonts w:ascii="Arial" w:hAnsi="Arial" w:cs="Arial"/>
                                <w:sz w:val="20"/>
                                <w:szCs w:val="20"/>
                              </w:rPr>
                              <w:t xml:space="preserve">, </w:t>
                            </w:r>
                            <w:r w:rsidRPr="00550F48">
                              <w:rPr>
                                <w:rFonts w:ascii="Arial" w:hAnsi="Arial" w:cs="Arial"/>
                                <w:sz w:val="18"/>
                                <w:szCs w:val="18"/>
                              </w:rPr>
                              <w:t xml:space="preserve">témoigne Clarisse </w:t>
                            </w:r>
                            <w:proofErr w:type="spellStart"/>
                            <w:r w:rsidRPr="00550F48">
                              <w:rPr>
                                <w:rFonts w:ascii="Arial" w:hAnsi="Arial" w:cs="Arial"/>
                                <w:sz w:val="18"/>
                                <w:szCs w:val="18"/>
                              </w:rPr>
                              <w:t>Coufourier</w:t>
                            </w:r>
                            <w:proofErr w:type="spellEnd"/>
                            <w:r w:rsidRPr="00550F48">
                              <w:rPr>
                                <w:rFonts w:ascii="Arial" w:hAnsi="Arial" w:cs="Arial"/>
                                <w:sz w:val="18"/>
                                <w:szCs w:val="18"/>
                              </w:rPr>
                              <w:t>, conseillère</w:t>
                            </w:r>
                            <w:r w:rsidRPr="0098511E">
                              <w:rPr>
                                <w:rFonts w:ascii="Arial" w:hAnsi="Arial" w:cs="Arial"/>
                                <w:sz w:val="20"/>
                                <w:szCs w:val="20"/>
                              </w:rPr>
                              <w:t xml:space="preserve"> municipale. </w:t>
                            </w:r>
                            <w:r w:rsidRPr="0098511E">
                              <w:rPr>
                                <w:rFonts w:ascii="Arial" w:hAnsi="Arial" w:cs="Arial"/>
                                <w:i/>
                                <w:iCs/>
                                <w:sz w:val="20"/>
                                <w:szCs w:val="20"/>
                              </w:rPr>
                              <w:t>"</w:t>
                            </w:r>
                            <w:r w:rsidRPr="00230673">
                              <w:rPr>
                                <w:rFonts w:ascii="Book Antiqua" w:hAnsi="Book Antiqua" w:cs="Arial"/>
                                <w:i/>
                                <w:iCs/>
                                <w:sz w:val="20"/>
                                <w:szCs w:val="20"/>
                              </w:rPr>
                              <w:t>C'est à diffuser au grand public et à nos administrés"</w:t>
                            </w:r>
                            <w:r w:rsidRPr="0098511E">
                              <w:rPr>
                                <w:rFonts w:ascii="Arial" w:hAnsi="Arial" w:cs="Arial"/>
                                <w:sz w:val="20"/>
                                <w:szCs w:val="20"/>
                              </w:rPr>
                              <w:t xml:space="preserve">, </w:t>
                            </w:r>
                            <w:r w:rsidRPr="00550F48">
                              <w:rPr>
                                <w:rFonts w:ascii="Arial" w:hAnsi="Arial" w:cs="Arial"/>
                                <w:sz w:val="18"/>
                                <w:szCs w:val="18"/>
                              </w:rPr>
                              <w:t xml:space="preserve">estime le premier adjoint, Bernard Le </w:t>
                            </w:r>
                            <w:proofErr w:type="spellStart"/>
                            <w:r w:rsidRPr="00550F48">
                              <w:rPr>
                                <w:rFonts w:ascii="Arial" w:hAnsi="Arial" w:cs="Arial"/>
                                <w:sz w:val="18"/>
                                <w:szCs w:val="18"/>
                              </w:rPr>
                              <w:t>Damany</w:t>
                            </w:r>
                            <w:proofErr w:type="spellEnd"/>
                            <w:r w:rsidRPr="00550F48">
                              <w:rPr>
                                <w:rFonts w:ascii="Arial" w:hAnsi="Arial" w:cs="Arial"/>
                                <w:sz w:val="18"/>
                                <w:szCs w:val="18"/>
                              </w:rPr>
                              <w:t>. </w:t>
                            </w:r>
                          </w:p>
                          <w:p w14:paraId="7AF29608" w14:textId="77777777" w:rsidR="00396F3B" w:rsidRPr="0098511E" w:rsidRDefault="00396F3B" w:rsidP="00AD4BF4">
                            <w:pPr>
                              <w:tabs>
                                <w:tab w:val="left" w:pos="3643"/>
                              </w:tabs>
                              <w:ind w:left="567" w:right="426"/>
                              <w:jc w:val="both"/>
                              <w:rPr>
                                <w:rFonts w:ascii="Arial" w:hAnsi="Arial" w:cs="Arial"/>
                                <w:sz w:val="20"/>
                                <w:szCs w:val="20"/>
                              </w:rPr>
                            </w:pPr>
                            <w:r w:rsidRPr="00550F48">
                              <w:rPr>
                                <w:rFonts w:ascii="Arial" w:hAnsi="Arial" w:cs="Arial"/>
                                <w:sz w:val="18"/>
                                <w:szCs w:val="18"/>
                              </w:rPr>
                              <w:t>Ces visites sont aussi l'occasion d'échanger sur les solutions à mettre en œuvre. Stéphane Costa plaide, comme l'Etat, pour des solutions souples, pouvant aller jusqu'à la relocalisation des activités</w:t>
                            </w:r>
                            <w:r w:rsidRPr="00230673">
                              <w:rPr>
                                <w:rFonts w:ascii="Book Antiqua" w:hAnsi="Book Antiqua" w:cs="Arial"/>
                                <w:i/>
                                <w:iCs/>
                                <w:sz w:val="20"/>
                                <w:szCs w:val="20"/>
                              </w:rPr>
                              <w:t>. "Lutter contre la nature en mettant des digues, c'est peut-être illusoire et cela coûte cher. Il y a des endroits où on peut mettre des ouvrages de défense, mais ces ouvrages, il faut les mettre avec une logique claire, celle de se donner du temps pour organiser le littoral pour 2100"</w:t>
                            </w:r>
                            <w:r w:rsidRPr="0098511E">
                              <w:rPr>
                                <w:rFonts w:ascii="Arial" w:hAnsi="Arial" w:cs="Arial"/>
                                <w:sz w:val="20"/>
                                <w:szCs w:val="20"/>
                              </w:rPr>
                              <w:t xml:space="preserve">, </w:t>
                            </w:r>
                            <w:r w:rsidRPr="00550F48">
                              <w:rPr>
                                <w:rFonts w:ascii="Arial" w:hAnsi="Arial" w:cs="Arial"/>
                                <w:sz w:val="18"/>
                                <w:szCs w:val="18"/>
                              </w:rPr>
                              <w:t>explique-t-il aux élus.</w:t>
                            </w:r>
                          </w:p>
                          <w:p w14:paraId="4772A5B8" w14:textId="77777777" w:rsidR="00396F3B" w:rsidRPr="001F70A3" w:rsidRDefault="00396F3B" w:rsidP="00AD4BF4">
                            <w:pPr>
                              <w:tabs>
                                <w:tab w:val="left" w:pos="3643"/>
                              </w:tabs>
                              <w:spacing w:before="120" w:after="120"/>
                              <w:ind w:left="567" w:right="426"/>
                              <w:jc w:val="both"/>
                              <w:rPr>
                                <w:rFonts w:ascii="Arial" w:hAnsi="Arial" w:cs="Arial"/>
                                <w:b/>
                                <w:bCs/>
                                <w:sz w:val="18"/>
                                <w:szCs w:val="18"/>
                              </w:rPr>
                            </w:pPr>
                            <w:r w:rsidRPr="001F70A3">
                              <w:rPr>
                                <w:rFonts w:ascii="Arial" w:hAnsi="Arial" w:cs="Arial"/>
                                <w:b/>
                                <w:bCs/>
                                <w:sz w:val="18"/>
                                <w:szCs w:val="18"/>
                              </w:rPr>
                              <w:t>Une adaptation par étapes</w:t>
                            </w:r>
                          </w:p>
                          <w:p w14:paraId="51BB4859" w14:textId="29C90F3A" w:rsidR="00396F3B" w:rsidRDefault="00396F3B" w:rsidP="00AD4BF4">
                            <w:pPr>
                              <w:shd w:val="clear" w:color="auto" w:fill="FFFFFF"/>
                              <w:suppressAutoHyphens w:val="0"/>
                              <w:autoSpaceDN/>
                              <w:ind w:left="567" w:right="426"/>
                              <w:jc w:val="both"/>
                              <w:rPr>
                                <w:rFonts w:ascii="Arial" w:hAnsi="Arial" w:cs="Arial"/>
                                <w:sz w:val="18"/>
                                <w:szCs w:val="18"/>
                              </w:rPr>
                            </w:pPr>
                            <w:r w:rsidRPr="001F70A3">
                              <w:rPr>
                                <w:rFonts w:ascii="Arial" w:hAnsi="Arial" w:cs="Arial"/>
                                <w:sz w:val="18"/>
                                <w:szCs w:val="18"/>
                              </w:rPr>
                              <w:t>En face, ces derniers encaissent.</w:t>
                            </w:r>
                            <w:r w:rsidRPr="001F70A3">
                              <w:rPr>
                                <w:rFonts w:ascii="Arial" w:hAnsi="Arial" w:cs="Arial"/>
                                <w:sz w:val="20"/>
                                <w:szCs w:val="20"/>
                              </w:rPr>
                              <w:t> </w:t>
                            </w:r>
                            <w:r w:rsidRPr="001F70A3">
                              <w:rPr>
                                <w:rFonts w:ascii="Book Antiqua" w:hAnsi="Book Antiqua" w:cs="Arial"/>
                                <w:i/>
                                <w:iCs/>
                                <w:sz w:val="20"/>
                                <w:szCs w:val="20"/>
                              </w:rPr>
                              <w:t>"Si je vous comprends bien, rehausser une partie de la promenade comme on l'envisageait, ce serait juste un pansement, analyse Joël Jacob, adjoint à la sécurité. Il y a un gros travail à faire avec la population… Est-ce que cela voudrait dire raser toutes les maisons ?".</w:t>
                            </w:r>
                            <w:r w:rsidRPr="001F70A3">
                              <w:rPr>
                                <w:rFonts w:ascii="Arial" w:hAnsi="Arial" w:cs="Arial"/>
                                <w:sz w:val="20"/>
                                <w:szCs w:val="20"/>
                              </w:rPr>
                              <w:t> </w:t>
                            </w:r>
                            <w:r w:rsidRPr="001F70A3">
                              <w:rPr>
                                <w:rFonts w:ascii="Arial" w:hAnsi="Arial" w:cs="Arial"/>
                                <w:sz w:val="18"/>
                                <w:szCs w:val="18"/>
                              </w:rPr>
                              <w:t>Stéphane Costa tente de le rassurer.</w:t>
                            </w:r>
                            <w:r w:rsidRPr="001F70A3">
                              <w:rPr>
                                <w:rFonts w:ascii="Arial" w:hAnsi="Arial" w:cs="Arial"/>
                                <w:sz w:val="20"/>
                                <w:szCs w:val="20"/>
                              </w:rPr>
                              <w:t> </w:t>
                            </w:r>
                            <w:r w:rsidRPr="001F70A3">
                              <w:rPr>
                                <w:rFonts w:ascii="Book Antiqua" w:hAnsi="Book Antiqua" w:cs="Arial"/>
                                <w:i/>
                                <w:iCs/>
                                <w:sz w:val="20"/>
                                <w:szCs w:val="20"/>
                              </w:rPr>
                              <w:t>"Avant de se dire : 'On fait partir tout le monde', il y a des étapes. Cela peut être de se dire que le rez-de-chaussée, on ne l'habitera plus comme aujourd'hui"</w:t>
                            </w:r>
                            <w:r w:rsidRPr="001F70A3">
                              <w:rPr>
                                <w:rFonts w:ascii="Arial" w:hAnsi="Arial" w:cs="Arial"/>
                                <w:i/>
                                <w:iCs/>
                                <w:sz w:val="20"/>
                                <w:szCs w:val="20"/>
                              </w:rPr>
                              <w:t>,</w:t>
                            </w:r>
                            <w:r w:rsidRPr="001F70A3">
                              <w:rPr>
                                <w:rFonts w:ascii="Arial" w:hAnsi="Arial" w:cs="Arial"/>
                                <w:sz w:val="20"/>
                                <w:szCs w:val="20"/>
                              </w:rPr>
                              <w:t> </w:t>
                            </w:r>
                            <w:r w:rsidRPr="001F70A3">
                              <w:rPr>
                                <w:rFonts w:ascii="Arial" w:hAnsi="Arial" w:cs="Arial"/>
                                <w:sz w:val="18"/>
                                <w:szCs w:val="18"/>
                              </w:rPr>
                              <w:t>temporise le géographe, en reconnaissant qu'</w:t>
                            </w:r>
                            <w:r w:rsidRPr="001F70A3">
                              <w:rPr>
                                <w:rFonts w:ascii="Book Antiqua" w:hAnsi="Book Antiqua" w:cs="Arial"/>
                                <w:i/>
                                <w:iCs/>
                                <w:sz w:val="20"/>
                                <w:szCs w:val="20"/>
                              </w:rPr>
                              <w:t>"on ne va pas basculer de la situation de 2020 à celle de 2100 d'un coup"</w:t>
                            </w:r>
                            <w:r w:rsidRPr="001F70A3">
                              <w:rPr>
                                <w:rFonts w:ascii="Arial" w:hAnsi="Arial" w:cs="Arial"/>
                                <w:i/>
                                <w:iCs/>
                                <w:sz w:val="20"/>
                                <w:szCs w:val="20"/>
                              </w:rPr>
                              <w:t>.</w:t>
                            </w:r>
                            <w:r w:rsidRPr="001F70A3">
                              <w:rPr>
                                <w:rFonts w:ascii="Arial" w:hAnsi="Arial" w:cs="Arial"/>
                                <w:sz w:val="20"/>
                                <w:szCs w:val="20"/>
                              </w:rPr>
                              <w:t xml:space="preserve"> </w:t>
                            </w:r>
                            <w:r w:rsidRPr="001F70A3">
                              <w:rPr>
                                <w:rFonts w:ascii="Arial" w:hAnsi="Arial" w:cs="Arial"/>
                                <w:sz w:val="18"/>
                                <w:szCs w:val="18"/>
                              </w:rPr>
                              <w:t>A ses côtés, Sophie Madeleine insiste sur la nécessité de partager l'information </w:t>
                            </w:r>
                            <w:r w:rsidRPr="001F70A3">
                              <w:rPr>
                                <w:rFonts w:ascii="Book Antiqua" w:hAnsi="Book Antiqua" w:cs="Arial"/>
                                <w:i/>
                                <w:iCs/>
                                <w:sz w:val="20"/>
                                <w:szCs w:val="20"/>
                              </w:rPr>
                              <w:t>: "Le 'on ne savait pas', c'est la chose qui nous blesse le plus. C'est pour éviter ça qu'on fait tout ce travail."</w:t>
                            </w:r>
                          </w:p>
                          <w:p w14:paraId="18D35C38" w14:textId="77777777" w:rsidR="00396F3B" w:rsidRDefault="00396F3B" w:rsidP="00396F3B">
                            <w:pPr>
                              <w:tabs>
                                <w:tab w:val="left" w:pos="3643"/>
                              </w:tabs>
                              <w:ind w:left="142"/>
                              <w:jc w:val="center"/>
                              <w:rPr>
                                <w:rFonts w:ascii="Arial" w:hAnsi="Arial" w:cs="Arial"/>
                                <w:sz w:val="18"/>
                                <w:szCs w:val="18"/>
                              </w:rPr>
                            </w:pPr>
                            <w:r w:rsidRPr="006B1800">
                              <w:rPr>
                                <w:rFonts w:ascii="Arial" w:hAnsi="Arial" w:cs="Arial"/>
                                <w:sz w:val="18"/>
                                <w:szCs w:val="18"/>
                              </w:rPr>
                              <w:t>Cet article fait partie de l'opération spéciale #</w:t>
                            </w:r>
                            <w:proofErr w:type="spellStart"/>
                            <w:r w:rsidRPr="006B1800">
                              <w:rPr>
                                <w:rFonts w:ascii="Arial" w:hAnsi="Arial" w:cs="Arial"/>
                                <w:sz w:val="18"/>
                                <w:szCs w:val="18"/>
                              </w:rPr>
                              <w:t>MontéeDesEaux</w:t>
                            </w:r>
                            <w:proofErr w:type="spellEnd"/>
                            <w:r w:rsidRPr="006B1800">
                              <w:rPr>
                                <w:rFonts w:ascii="Arial" w:hAnsi="Arial" w:cs="Arial"/>
                                <w:sz w:val="18"/>
                                <w:szCs w:val="18"/>
                              </w:rPr>
                              <w:t xml:space="preserve"> lancée par </w:t>
                            </w:r>
                            <w:proofErr w:type="spellStart"/>
                            <w:r w:rsidRPr="006B1800">
                              <w:rPr>
                                <w:rFonts w:ascii="Arial" w:hAnsi="Arial" w:cs="Arial"/>
                                <w:sz w:val="18"/>
                                <w:szCs w:val="18"/>
                              </w:rPr>
                              <w:t>franceinfo</w:t>
                            </w:r>
                            <w:proofErr w:type="spellEnd"/>
                            <w:r w:rsidRPr="006B1800">
                              <w:rPr>
                                <w:rFonts w:ascii="Arial" w:hAnsi="Arial" w:cs="Arial"/>
                                <w:sz w:val="18"/>
                                <w:szCs w:val="18"/>
                              </w:rPr>
                              <w:t xml:space="preserve"> à l'occasion de la COP26</w:t>
                            </w:r>
                          </w:p>
                          <w:p w14:paraId="19E025AE" w14:textId="494DADD5" w:rsidR="009126FA" w:rsidRDefault="007A6660" w:rsidP="00396F3B">
                            <w:pPr>
                              <w:tabs>
                                <w:tab w:val="left" w:pos="3643"/>
                              </w:tabs>
                              <w:ind w:left="142"/>
                              <w:jc w:val="center"/>
                              <w:rPr>
                                <w:rFonts w:ascii="Arial" w:hAnsi="Arial" w:cs="Arial"/>
                                <w:sz w:val="18"/>
                                <w:szCs w:val="18"/>
                              </w:rPr>
                            </w:pPr>
                            <w:hyperlink r:id="rId15" w:history="1">
                              <w:r w:rsidR="009126FA" w:rsidRPr="00572BA8">
                                <w:rPr>
                                  <w:rStyle w:val="Lienhypertexte"/>
                                  <w:rFonts w:ascii="Arial" w:hAnsi="Arial" w:cs="Arial"/>
                                  <w:sz w:val="18"/>
                                  <w:szCs w:val="18"/>
                                </w:rPr>
                                <w:t>https://www.francetvinfo.fr/monde/environnement/montee-des-eaux/video-monteedeseaux-des-chercheurs-ont-mis-au-point-une-simulation-en-realite-virtuelle-pour-rendre-les-choses-concretes-et-alerter-les-villes-cotieres_4202457.html</w:t>
                              </w:r>
                            </w:hyperlink>
                          </w:p>
                          <w:p w14:paraId="30992251" w14:textId="77777777" w:rsidR="009126FA" w:rsidRDefault="009126FA" w:rsidP="00396F3B">
                            <w:pPr>
                              <w:tabs>
                                <w:tab w:val="left" w:pos="3643"/>
                              </w:tabs>
                              <w:ind w:left="142"/>
                              <w:jc w:val="center"/>
                              <w:rPr>
                                <w:rFonts w:ascii="Arial" w:hAnsi="Arial" w:cs="Arial"/>
                                <w:sz w:val="18"/>
                                <w:szCs w:val="18"/>
                              </w:rPr>
                            </w:pPr>
                          </w:p>
                          <w:p w14:paraId="18F3DA5E" w14:textId="77777777" w:rsidR="009126FA" w:rsidRPr="006B1800" w:rsidRDefault="009126FA" w:rsidP="00396F3B">
                            <w:pPr>
                              <w:tabs>
                                <w:tab w:val="left" w:pos="3643"/>
                              </w:tabs>
                              <w:ind w:left="142"/>
                              <w:jc w:val="center"/>
                              <w:rPr>
                                <w:sz w:val="18"/>
                                <w:szCs w:val="18"/>
                              </w:rPr>
                            </w:pPr>
                          </w:p>
                          <w:p w14:paraId="03C99C61" w14:textId="77777777" w:rsidR="00396F3B" w:rsidRPr="00981B8B" w:rsidRDefault="00396F3B" w:rsidP="00396F3B">
                            <w:pPr>
                              <w:pStyle w:val="NormalWeb"/>
                              <w:shd w:val="clear" w:color="auto" w:fill="FFFFFF"/>
                              <w:rPr>
                                <w:rFonts w:ascii="Arial" w:hAnsi="Arial" w:cs="Arial"/>
                                <w:sz w:val="16"/>
                                <w:szCs w:val="16"/>
                                <w:shd w:val="clear" w:color="auto" w:fill="FFFFFF"/>
                              </w:rPr>
                            </w:pPr>
                          </w:p>
                          <w:p w14:paraId="6880D861" w14:textId="77777777" w:rsidR="00396F3B" w:rsidRPr="006E3441" w:rsidRDefault="00396F3B" w:rsidP="00396F3B">
                            <w:pPr>
                              <w:rPr>
                                <w:lang w:eastAsia="fr-FR" w:bidi="ar-S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972F9" id="_x0000_s1027" type="#_x0000_t202" style="position:absolute;left:0;text-align:left;margin-left:0;margin-top:.6pt;width:533.5pt;height:546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" strokecolor="#f96" strokeweight="1.5pt">
                <v:textbox>
                  <w:txbxContent>
                    <w:p w14:paraId="1FC6844A" w14:textId="46047A9C" w:rsidR="00396F3B" w:rsidRPr="00DD77B0" w:rsidRDefault="00396F3B" w:rsidP="00A426A4">
                      <w:pPr>
                        <w:tabs>
                          <w:tab w:val="left" w:pos="3643"/>
                        </w:tabs>
                        <w:jc w:val="both"/>
                        <w:rPr>
                          <w:rFonts w:ascii="Roboto" w:eastAsia="Times New Roman" w:hAnsi="Roboto" w:cs="Times New Roman"/>
                          <w:b/>
                          <w:bCs/>
                          <w:kern w:val="0"/>
                          <w:sz w:val="22"/>
                          <w:szCs w:val="22"/>
                          <w:lang w:eastAsia="fr-FR" w:bidi="ar-SA"/>
                        </w:rPr>
                      </w:pPr>
                      <w:r w:rsidRPr="00DD77B0">
                        <w:rPr>
                          <w:rFonts w:ascii="Roboto" w:eastAsia="Times New Roman" w:hAnsi="Roboto" w:cs="Times New Roman"/>
                          <w:b/>
                          <w:bCs/>
                          <w:kern w:val="0"/>
                          <w:sz w:val="22"/>
                          <w:szCs w:val="22"/>
                          <w:lang w:eastAsia="fr-FR" w:bidi="ar-SA"/>
                        </w:rPr>
                        <w:t>Doc.</w:t>
                      </w:r>
                      <w:r w:rsidR="00C35404" w:rsidRPr="00DD77B0">
                        <w:rPr>
                          <w:rFonts w:ascii="Roboto" w:eastAsia="Times New Roman" w:hAnsi="Roboto" w:cs="Times New Roman"/>
                          <w:b/>
                          <w:bCs/>
                          <w:kern w:val="0"/>
                          <w:sz w:val="22"/>
                          <w:szCs w:val="22"/>
                          <w:lang w:eastAsia="fr-FR" w:bidi="ar-SA"/>
                        </w:rPr>
                        <w:t>3</w:t>
                      </w:r>
                      <w:r w:rsidRPr="00DD77B0">
                        <w:rPr>
                          <w:rFonts w:ascii="Roboto" w:eastAsia="Times New Roman" w:hAnsi="Roboto" w:cs="Times New Roman"/>
                          <w:b/>
                          <w:bCs/>
                          <w:kern w:val="0"/>
                          <w:sz w:val="22"/>
                          <w:szCs w:val="22"/>
                          <w:lang w:eastAsia="fr-FR" w:bidi="ar-SA"/>
                        </w:rPr>
                        <w:t xml:space="preserve">-Article de France Info de Thomas </w:t>
                      </w:r>
                      <w:proofErr w:type="spellStart"/>
                      <w:r w:rsidRPr="00DD77B0">
                        <w:rPr>
                          <w:rFonts w:ascii="Roboto" w:eastAsia="Times New Roman" w:hAnsi="Roboto" w:cs="Times New Roman"/>
                          <w:b/>
                          <w:bCs/>
                          <w:kern w:val="0"/>
                          <w:sz w:val="22"/>
                          <w:szCs w:val="22"/>
                          <w:lang w:eastAsia="fr-FR" w:bidi="ar-SA"/>
                        </w:rPr>
                        <w:t>Baïetto</w:t>
                      </w:r>
                      <w:proofErr w:type="spellEnd"/>
                      <w:r w:rsidRPr="00DD77B0">
                        <w:rPr>
                          <w:rFonts w:ascii="Roboto" w:eastAsia="Times New Roman" w:hAnsi="Roboto" w:cs="Times New Roman"/>
                          <w:b/>
                          <w:bCs/>
                          <w:kern w:val="0"/>
                          <w:sz w:val="22"/>
                          <w:szCs w:val="22"/>
                          <w:lang w:eastAsia="fr-FR" w:bidi="ar-SA"/>
                        </w:rPr>
                        <w:t xml:space="preserve"> du 28/10/2021-#</w:t>
                      </w:r>
                      <w:proofErr w:type="spellStart"/>
                      <w:r w:rsidRPr="00DD77B0">
                        <w:rPr>
                          <w:rFonts w:ascii="Roboto" w:eastAsia="Times New Roman" w:hAnsi="Roboto" w:cs="Times New Roman"/>
                          <w:b/>
                          <w:bCs/>
                          <w:kern w:val="0"/>
                          <w:sz w:val="22"/>
                          <w:szCs w:val="22"/>
                          <w:lang w:eastAsia="fr-FR" w:bidi="ar-SA"/>
                        </w:rPr>
                        <w:t>MontéeDesEaux</w:t>
                      </w:r>
                      <w:proofErr w:type="spellEnd"/>
                      <w:r w:rsidRPr="00DD77B0">
                        <w:rPr>
                          <w:rFonts w:ascii="Roboto" w:eastAsia="Times New Roman" w:hAnsi="Roboto" w:cs="Times New Roman"/>
                          <w:b/>
                          <w:bCs/>
                          <w:kern w:val="0"/>
                          <w:sz w:val="22"/>
                          <w:szCs w:val="22"/>
                          <w:lang w:eastAsia="fr-FR" w:bidi="ar-SA"/>
                        </w:rPr>
                        <w:t xml:space="preserve"> : des chercheurs ont mis au point une simulation en réalité virtuelle pour "rendre les choses concrètes" et alerter les villes côtières</w:t>
                      </w:r>
                      <w:r w:rsidR="0098511E" w:rsidRPr="00DD77B0">
                        <w:rPr>
                          <w:rFonts w:ascii="Roboto" w:eastAsia="Times New Roman" w:hAnsi="Roboto" w:cs="Times New Roman"/>
                          <w:b/>
                          <w:bCs/>
                          <w:kern w:val="0"/>
                          <w:sz w:val="22"/>
                          <w:szCs w:val="22"/>
                          <w:lang w:eastAsia="fr-FR" w:bidi="ar-SA"/>
                        </w:rPr>
                        <w:t xml:space="preserve"> françaises</w:t>
                      </w:r>
                    </w:p>
                    <w:p w14:paraId="19A8C52E" w14:textId="3F2A1C3A" w:rsidR="00396F3B" w:rsidRPr="00F01300" w:rsidRDefault="00396F3B" w:rsidP="00D4673E">
                      <w:pPr>
                        <w:tabs>
                          <w:tab w:val="left" w:pos="3643"/>
                        </w:tabs>
                        <w:spacing w:before="120"/>
                        <w:ind w:left="567" w:right="426"/>
                        <w:jc w:val="both"/>
                        <w:rPr>
                          <w:rFonts w:ascii="Arial" w:hAnsi="Arial" w:cs="Arial"/>
                          <w:sz w:val="18"/>
                          <w:szCs w:val="18"/>
                        </w:rPr>
                      </w:pPr>
                      <w:r w:rsidRPr="00F01300">
                        <w:rPr>
                          <w:rFonts w:ascii="Arial" w:hAnsi="Arial" w:cs="Arial"/>
                          <w:sz w:val="18"/>
                          <w:szCs w:val="18"/>
                        </w:rPr>
                        <w:t>Selon le GIEC, ce groupe d'experts intergouvernemental sur l'évolution du climat, le niveau moyen de l'océan va s'élever, si l'homme réduit nettement et rapidement ses émissions de gaz à effet de serre, d'au moins 28 centimètres en 2100. Plus probablement, au vu de la trajectoire actuelle, le niveau marin gagnera entre 63 cm et 1,01 m</w:t>
                      </w:r>
                      <w:r w:rsidR="00D4673E">
                        <w:rPr>
                          <w:rFonts w:ascii="Arial" w:hAnsi="Arial" w:cs="Arial"/>
                          <w:sz w:val="18"/>
                          <w:szCs w:val="18"/>
                        </w:rPr>
                        <w:t xml:space="preserve">. </w:t>
                      </w:r>
                      <w:r w:rsidRPr="00F01300">
                        <w:rPr>
                          <w:rFonts w:ascii="Arial" w:hAnsi="Arial" w:cs="Arial"/>
                          <w:sz w:val="18"/>
                          <w:szCs w:val="18"/>
                        </w:rPr>
                        <w:t>Afin d'informer élus et habitants du littoral des risques combinés de l'érosion et du réchauffement climatique, une équipe de chercheurs de l'université de Caen a mis en images la montée des eaux.</w:t>
                      </w:r>
                    </w:p>
                    <w:p w14:paraId="7AA134B9" w14:textId="77777777" w:rsidR="00396F3B" w:rsidRPr="009D3AE0" w:rsidRDefault="00396F3B" w:rsidP="00AD4BF4">
                      <w:pPr>
                        <w:tabs>
                          <w:tab w:val="left" w:pos="3643"/>
                        </w:tabs>
                        <w:spacing w:before="120" w:after="120"/>
                        <w:ind w:left="567" w:right="426"/>
                        <w:jc w:val="both"/>
                        <w:rPr>
                          <w:rFonts w:ascii="Arial" w:hAnsi="Arial" w:cs="Arial"/>
                          <w:b/>
                          <w:bCs/>
                          <w:sz w:val="18"/>
                          <w:szCs w:val="18"/>
                        </w:rPr>
                      </w:pPr>
                      <w:r w:rsidRPr="009D3AE0">
                        <w:rPr>
                          <w:rFonts w:ascii="Arial" w:hAnsi="Arial" w:cs="Arial"/>
                          <w:b/>
                          <w:bCs/>
                          <w:sz w:val="18"/>
                          <w:szCs w:val="18"/>
                        </w:rPr>
                        <w:t>Un travail scientifique rigoureux</w:t>
                      </w:r>
                    </w:p>
                    <w:p w14:paraId="15709432" w14:textId="77777777" w:rsidR="00396F3B" w:rsidRPr="00F01300" w:rsidRDefault="00396F3B" w:rsidP="00AD4BF4">
                      <w:pPr>
                        <w:shd w:val="clear" w:color="auto" w:fill="FFFFFF"/>
                        <w:suppressAutoHyphens w:val="0"/>
                        <w:autoSpaceDN/>
                        <w:ind w:left="567" w:right="426"/>
                        <w:jc w:val="both"/>
                        <w:rPr>
                          <w:rStyle w:val="fontstyle01"/>
                          <w:sz w:val="18"/>
                          <w:szCs w:val="18"/>
                        </w:rPr>
                      </w:pPr>
                      <w:r w:rsidRPr="009D3AE0">
                        <w:rPr>
                          <w:rFonts w:ascii="Arial" w:hAnsi="Arial" w:cs="Arial"/>
                          <w:sz w:val="18"/>
                          <w:szCs w:val="18"/>
                        </w:rPr>
                        <w:t>Plusieurs villes, comme Etretat ou Quiberville (Seine-Maritime), ont le droit à leur minute trente de simulation. Derrière chaque vidéo,</w:t>
                      </w:r>
                      <w:r w:rsidRPr="009D3AE0">
                        <w:rPr>
                          <w:rFonts w:ascii="Arial" w:hAnsi="Arial" w:cs="Arial"/>
                          <w:sz w:val="20"/>
                          <w:szCs w:val="20"/>
                        </w:rPr>
                        <w:t> </w:t>
                      </w:r>
                      <w:r w:rsidRPr="009D3AE0">
                        <w:rPr>
                          <w:rFonts w:ascii="Book Antiqua" w:hAnsi="Book Antiqua" w:cs="Arial"/>
                          <w:i/>
                          <w:iCs/>
                          <w:sz w:val="20"/>
                          <w:szCs w:val="20"/>
                        </w:rPr>
                        <w:t>"il y a des recherches historiques, nous avons travaillé avec des archives, des témoignages. Il y a ensuite des modèles mathématiques pour calculer la visualisation</w:t>
                      </w:r>
                      <w:r w:rsidRPr="009D3AE0">
                        <w:rPr>
                          <w:rFonts w:ascii="Arial" w:hAnsi="Arial" w:cs="Arial"/>
                          <w:i/>
                          <w:iCs/>
                          <w:sz w:val="18"/>
                          <w:szCs w:val="18"/>
                        </w:rPr>
                        <w:t>"</w:t>
                      </w:r>
                      <w:r w:rsidRPr="009D3AE0">
                        <w:rPr>
                          <w:rFonts w:ascii="Arial" w:hAnsi="Arial" w:cs="Arial"/>
                          <w:sz w:val="18"/>
                          <w:szCs w:val="18"/>
                        </w:rPr>
                        <w:t>, détaille Stéphane Costa</w:t>
                      </w:r>
                      <w:r w:rsidRPr="00F01300">
                        <w:rPr>
                          <w:rFonts w:ascii="Arial" w:hAnsi="Arial" w:cs="Arial"/>
                          <w:sz w:val="18"/>
                          <w:szCs w:val="18"/>
                        </w:rPr>
                        <w:t>, géographe</w:t>
                      </w:r>
                      <w:r w:rsidRPr="009D3AE0">
                        <w:rPr>
                          <w:rFonts w:ascii="Arial" w:hAnsi="Arial" w:cs="Arial"/>
                          <w:i/>
                          <w:iCs/>
                          <w:sz w:val="20"/>
                          <w:szCs w:val="20"/>
                        </w:rPr>
                        <w:t xml:space="preserve">. </w:t>
                      </w:r>
                      <w:r w:rsidRPr="00230673">
                        <w:rPr>
                          <w:rFonts w:ascii="Book Antiqua" w:hAnsi="Book Antiqua" w:cs="Arial"/>
                          <w:i/>
                          <w:iCs/>
                          <w:sz w:val="20"/>
                          <w:szCs w:val="20"/>
                        </w:rPr>
                        <w:t>« Ce qu'il faut bien comprendre, c'est que nous ne faisons pas un film catastrophe. Nous mettons en images un résultat scientifique",</w:t>
                      </w:r>
                      <w:r w:rsidRPr="0098511E">
                        <w:rPr>
                          <w:rFonts w:ascii="Arial" w:hAnsi="Arial" w:cs="Arial"/>
                          <w:sz w:val="20"/>
                          <w:szCs w:val="20"/>
                        </w:rPr>
                        <w:t xml:space="preserve"> </w:t>
                      </w:r>
                      <w:r w:rsidRPr="00F01300">
                        <w:rPr>
                          <w:rFonts w:ascii="Arial" w:hAnsi="Arial" w:cs="Arial"/>
                          <w:sz w:val="18"/>
                          <w:szCs w:val="18"/>
                        </w:rPr>
                        <w:t xml:space="preserve">justifie Sophie Madeleine, directrice adjointe du </w:t>
                      </w:r>
                      <w:proofErr w:type="spellStart"/>
                      <w:r w:rsidRPr="00F01300">
                        <w:rPr>
                          <w:rFonts w:ascii="Arial" w:hAnsi="Arial" w:cs="Arial"/>
                          <w:sz w:val="18"/>
                          <w:szCs w:val="18"/>
                        </w:rPr>
                        <w:t>Cireve</w:t>
                      </w:r>
                      <w:proofErr w:type="spellEnd"/>
                      <w:r w:rsidRPr="00F01300">
                        <w:rPr>
                          <w:rFonts w:ascii="Arial" w:hAnsi="Arial" w:cs="Arial"/>
                          <w:sz w:val="18"/>
                          <w:szCs w:val="18"/>
                        </w:rPr>
                        <w:t xml:space="preserve"> (Le Centre Interdisciplinaire de Réalité Virtuelle). </w:t>
                      </w:r>
                      <w:r w:rsidRPr="009D3AE0">
                        <w:rPr>
                          <w:rFonts w:ascii="Arial" w:hAnsi="Arial" w:cs="Arial"/>
                          <w:sz w:val="18"/>
                          <w:szCs w:val="18"/>
                        </w:rPr>
                        <w:t>Le projet, financé par la région Normandie et la Fondation de France, nécessite d'importants moyens : la salle, qui est utilisée également par les historiens et les médecins, a coûté 3 millions d'euros. Produire une visualisation prend environ quatre mois de calculs.</w:t>
                      </w:r>
                    </w:p>
                    <w:p w14:paraId="1AF206BA" w14:textId="77777777" w:rsidR="00396F3B" w:rsidRPr="00230673" w:rsidRDefault="00396F3B" w:rsidP="00AD4BF4">
                      <w:pPr>
                        <w:tabs>
                          <w:tab w:val="left" w:pos="3643"/>
                        </w:tabs>
                        <w:ind w:left="567" w:right="426"/>
                        <w:jc w:val="both"/>
                        <w:rPr>
                          <w:rFonts w:ascii="Book Antiqua" w:hAnsi="Book Antiqua" w:cs="Arial"/>
                          <w:i/>
                          <w:iCs/>
                          <w:sz w:val="20"/>
                          <w:szCs w:val="20"/>
                        </w:rPr>
                      </w:pPr>
                      <w:r w:rsidRPr="00F01300">
                        <w:rPr>
                          <w:rFonts w:ascii="Arial" w:hAnsi="Arial" w:cs="Arial"/>
                          <w:sz w:val="18"/>
                          <w:szCs w:val="18"/>
                        </w:rPr>
                        <w:t>L'objectif est simple : sensibiliser les élus du littoral au futur de leurs villes</w:t>
                      </w:r>
                      <w:r w:rsidRPr="0098511E">
                        <w:rPr>
                          <w:rFonts w:ascii="Arial" w:hAnsi="Arial" w:cs="Arial"/>
                          <w:sz w:val="20"/>
                          <w:szCs w:val="20"/>
                        </w:rPr>
                        <w:t>. </w:t>
                      </w:r>
                      <w:r w:rsidRPr="00230673">
                        <w:rPr>
                          <w:rFonts w:ascii="Book Antiqua" w:hAnsi="Book Antiqua" w:cs="Arial"/>
                          <w:i/>
                          <w:iCs/>
                          <w:sz w:val="20"/>
                          <w:szCs w:val="20"/>
                        </w:rPr>
                        <w:t>"Les cartes d'aléas qu'on leur présentait ne fonctionnaient pas, il fallait trouver une solution, retrace le géographe, également président du conseil scientifique de la stratégie nationale de gestion du trait de côte. Là, ils ressentent vraiment ces phénomènes."</w:t>
                      </w:r>
                    </w:p>
                    <w:p w14:paraId="51F8C8C3" w14:textId="77777777" w:rsidR="00396F3B" w:rsidRPr="00F01300" w:rsidRDefault="00396F3B" w:rsidP="00AD4BF4">
                      <w:pPr>
                        <w:tabs>
                          <w:tab w:val="left" w:pos="3643"/>
                        </w:tabs>
                        <w:spacing w:before="120" w:after="120"/>
                        <w:ind w:left="567" w:right="426"/>
                        <w:jc w:val="both"/>
                        <w:rPr>
                          <w:rFonts w:ascii="Arial" w:hAnsi="Arial" w:cs="Arial"/>
                          <w:b/>
                          <w:bCs/>
                          <w:sz w:val="18"/>
                          <w:szCs w:val="18"/>
                        </w:rPr>
                      </w:pPr>
                      <w:r w:rsidRPr="006A6E68">
                        <w:rPr>
                          <w:rFonts w:ascii="Arial" w:hAnsi="Arial" w:cs="Arial"/>
                          <w:b/>
                          <w:bCs/>
                          <w:sz w:val="18"/>
                          <w:szCs w:val="18"/>
                        </w:rPr>
                        <w:t>"C'est assez impressionnant"</w:t>
                      </w:r>
                    </w:p>
                    <w:p w14:paraId="503ACDB6" w14:textId="77777777" w:rsidR="00396F3B" w:rsidRPr="00550F48" w:rsidRDefault="00396F3B" w:rsidP="00AD4BF4">
                      <w:pPr>
                        <w:tabs>
                          <w:tab w:val="left" w:pos="3643"/>
                        </w:tabs>
                        <w:ind w:left="567" w:right="426"/>
                        <w:jc w:val="both"/>
                        <w:rPr>
                          <w:rFonts w:ascii="Arial" w:hAnsi="Arial" w:cs="Arial"/>
                          <w:sz w:val="18"/>
                          <w:szCs w:val="18"/>
                        </w:rPr>
                      </w:pPr>
                      <w:r w:rsidRPr="00F01300">
                        <w:rPr>
                          <w:rFonts w:ascii="Arial" w:hAnsi="Arial" w:cs="Arial"/>
                          <w:sz w:val="18"/>
                          <w:szCs w:val="18"/>
                        </w:rPr>
                        <w:t>Ce ne sont pas les élus d'Etretat qui diront le contraire. Lors d'un déplacement sur le terrain le 26 novembre, Stéphane Costa et Sophie Madeleine ont pu faire vivre cette expérience, grâce à un casque et un ordinateur, à cinq élus de la commune.</w:t>
                      </w:r>
                      <w:r w:rsidRPr="0098511E">
                        <w:rPr>
                          <w:rFonts w:ascii="Arial" w:hAnsi="Arial" w:cs="Arial"/>
                          <w:sz w:val="20"/>
                          <w:szCs w:val="20"/>
                        </w:rPr>
                        <w:t> </w:t>
                      </w:r>
                      <w:r w:rsidRPr="00230673">
                        <w:rPr>
                          <w:rFonts w:ascii="Book Antiqua" w:hAnsi="Book Antiqua" w:cs="Arial"/>
                          <w:i/>
                          <w:iCs/>
                          <w:sz w:val="20"/>
                          <w:szCs w:val="20"/>
                        </w:rPr>
                        <w:t>"Voir cette vidéo, cela rend les choses concrètes"</w:t>
                      </w:r>
                      <w:r w:rsidRPr="0098511E">
                        <w:rPr>
                          <w:rFonts w:ascii="Arial" w:hAnsi="Arial" w:cs="Arial"/>
                          <w:sz w:val="20"/>
                          <w:szCs w:val="20"/>
                        </w:rPr>
                        <w:t xml:space="preserve">, </w:t>
                      </w:r>
                      <w:r w:rsidRPr="00550F48">
                        <w:rPr>
                          <w:rFonts w:ascii="Arial" w:hAnsi="Arial" w:cs="Arial"/>
                          <w:sz w:val="18"/>
                          <w:szCs w:val="18"/>
                        </w:rPr>
                        <w:t xml:space="preserve">témoigne Clarisse </w:t>
                      </w:r>
                      <w:proofErr w:type="spellStart"/>
                      <w:r w:rsidRPr="00550F48">
                        <w:rPr>
                          <w:rFonts w:ascii="Arial" w:hAnsi="Arial" w:cs="Arial"/>
                          <w:sz w:val="18"/>
                          <w:szCs w:val="18"/>
                        </w:rPr>
                        <w:t>Coufourier</w:t>
                      </w:r>
                      <w:proofErr w:type="spellEnd"/>
                      <w:r w:rsidRPr="00550F48">
                        <w:rPr>
                          <w:rFonts w:ascii="Arial" w:hAnsi="Arial" w:cs="Arial"/>
                          <w:sz w:val="18"/>
                          <w:szCs w:val="18"/>
                        </w:rPr>
                        <w:t>, conseillère</w:t>
                      </w:r>
                      <w:r w:rsidRPr="0098511E">
                        <w:rPr>
                          <w:rFonts w:ascii="Arial" w:hAnsi="Arial" w:cs="Arial"/>
                          <w:sz w:val="20"/>
                          <w:szCs w:val="20"/>
                        </w:rPr>
                        <w:t xml:space="preserve"> municipale. </w:t>
                      </w:r>
                      <w:r w:rsidRPr="0098511E">
                        <w:rPr>
                          <w:rFonts w:ascii="Arial" w:hAnsi="Arial" w:cs="Arial"/>
                          <w:i/>
                          <w:iCs/>
                          <w:sz w:val="20"/>
                          <w:szCs w:val="20"/>
                        </w:rPr>
                        <w:t>"</w:t>
                      </w:r>
                      <w:r w:rsidRPr="00230673">
                        <w:rPr>
                          <w:rFonts w:ascii="Book Antiqua" w:hAnsi="Book Antiqua" w:cs="Arial"/>
                          <w:i/>
                          <w:iCs/>
                          <w:sz w:val="20"/>
                          <w:szCs w:val="20"/>
                        </w:rPr>
                        <w:t>C'est à diffuser au grand public et à nos administrés"</w:t>
                      </w:r>
                      <w:r w:rsidRPr="0098511E">
                        <w:rPr>
                          <w:rFonts w:ascii="Arial" w:hAnsi="Arial" w:cs="Arial"/>
                          <w:sz w:val="20"/>
                          <w:szCs w:val="20"/>
                        </w:rPr>
                        <w:t xml:space="preserve">, </w:t>
                      </w:r>
                      <w:r w:rsidRPr="00550F48">
                        <w:rPr>
                          <w:rFonts w:ascii="Arial" w:hAnsi="Arial" w:cs="Arial"/>
                          <w:sz w:val="18"/>
                          <w:szCs w:val="18"/>
                        </w:rPr>
                        <w:t xml:space="preserve">estime le premier adjoint, Bernard Le </w:t>
                      </w:r>
                      <w:proofErr w:type="spellStart"/>
                      <w:r w:rsidRPr="00550F48">
                        <w:rPr>
                          <w:rFonts w:ascii="Arial" w:hAnsi="Arial" w:cs="Arial"/>
                          <w:sz w:val="18"/>
                          <w:szCs w:val="18"/>
                        </w:rPr>
                        <w:t>Damany</w:t>
                      </w:r>
                      <w:proofErr w:type="spellEnd"/>
                      <w:r w:rsidRPr="00550F48">
                        <w:rPr>
                          <w:rFonts w:ascii="Arial" w:hAnsi="Arial" w:cs="Arial"/>
                          <w:sz w:val="18"/>
                          <w:szCs w:val="18"/>
                        </w:rPr>
                        <w:t>. </w:t>
                      </w:r>
                    </w:p>
                    <w:p w14:paraId="7AF29608" w14:textId="77777777" w:rsidR="00396F3B" w:rsidRPr="0098511E" w:rsidRDefault="00396F3B" w:rsidP="00AD4BF4">
                      <w:pPr>
                        <w:tabs>
                          <w:tab w:val="left" w:pos="3643"/>
                        </w:tabs>
                        <w:ind w:left="567" w:right="426"/>
                        <w:jc w:val="both"/>
                        <w:rPr>
                          <w:rFonts w:ascii="Arial" w:hAnsi="Arial" w:cs="Arial"/>
                          <w:sz w:val="20"/>
                          <w:szCs w:val="20"/>
                        </w:rPr>
                      </w:pPr>
                      <w:r w:rsidRPr="00550F48">
                        <w:rPr>
                          <w:rFonts w:ascii="Arial" w:hAnsi="Arial" w:cs="Arial"/>
                          <w:sz w:val="18"/>
                          <w:szCs w:val="18"/>
                        </w:rPr>
                        <w:t>Ces visites sont aussi l'occasion d'échanger sur les solutions à mettre en œuvre. Stéphane Costa plaide, comme l'Etat, pour des solutions souples, pouvant aller jusqu'à la relocalisation des activités</w:t>
                      </w:r>
                      <w:r w:rsidRPr="00230673">
                        <w:rPr>
                          <w:rFonts w:ascii="Book Antiqua" w:hAnsi="Book Antiqua" w:cs="Arial"/>
                          <w:i/>
                          <w:iCs/>
                          <w:sz w:val="20"/>
                          <w:szCs w:val="20"/>
                        </w:rPr>
                        <w:t>. "Lutter contre la nature en mettant des digues, c'est peut-être illusoire et cela coûte cher. Il y a des endroits où on peut mettre des ouvrages de défense, mais ces ouvrages, il faut les mettre avec une logique claire, celle de se donner du temps pour organiser le littoral pour 2100"</w:t>
                      </w:r>
                      <w:r w:rsidRPr="0098511E">
                        <w:rPr>
                          <w:rFonts w:ascii="Arial" w:hAnsi="Arial" w:cs="Arial"/>
                          <w:sz w:val="20"/>
                          <w:szCs w:val="20"/>
                        </w:rPr>
                        <w:t xml:space="preserve">, </w:t>
                      </w:r>
                      <w:r w:rsidRPr="00550F48">
                        <w:rPr>
                          <w:rFonts w:ascii="Arial" w:hAnsi="Arial" w:cs="Arial"/>
                          <w:sz w:val="18"/>
                          <w:szCs w:val="18"/>
                        </w:rPr>
                        <w:t>explique-t-il aux élus.</w:t>
                      </w:r>
                    </w:p>
                    <w:p w14:paraId="4772A5B8" w14:textId="77777777" w:rsidR="00396F3B" w:rsidRPr="001F70A3" w:rsidRDefault="00396F3B" w:rsidP="00AD4BF4">
                      <w:pPr>
                        <w:tabs>
                          <w:tab w:val="left" w:pos="3643"/>
                        </w:tabs>
                        <w:spacing w:before="120" w:after="120"/>
                        <w:ind w:left="567" w:right="426"/>
                        <w:jc w:val="both"/>
                        <w:rPr>
                          <w:rFonts w:ascii="Arial" w:hAnsi="Arial" w:cs="Arial"/>
                          <w:b/>
                          <w:bCs/>
                          <w:sz w:val="18"/>
                          <w:szCs w:val="18"/>
                        </w:rPr>
                      </w:pPr>
                      <w:r w:rsidRPr="001F70A3">
                        <w:rPr>
                          <w:rFonts w:ascii="Arial" w:hAnsi="Arial" w:cs="Arial"/>
                          <w:b/>
                          <w:bCs/>
                          <w:sz w:val="18"/>
                          <w:szCs w:val="18"/>
                        </w:rPr>
                        <w:t>Une adaptation par étapes</w:t>
                      </w:r>
                    </w:p>
                    <w:p w14:paraId="51BB4859" w14:textId="29C90F3A" w:rsidR="00396F3B" w:rsidRDefault="00396F3B" w:rsidP="00AD4BF4">
                      <w:pPr>
                        <w:shd w:val="clear" w:color="auto" w:fill="FFFFFF"/>
                        <w:suppressAutoHyphens w:val="0"/>
                        <w:autoSpaceDN/>
                        <w:ind w:left="567" w:right="426"/>
                        <w:jc w:val="both"/>
                        <w:rPr>
                          <w:rFonts w:ascii="Arial" w:hAnsi="Arial" w:cs="Arial"/>
                          <w:sz w:val="18"/>
                          <w:szCs w:val="18"/>
                        </w:rPr>
                      </w:pPr>
                      <w:r w:rsidRPr="001F70A3">
                        <w:rPr>
                          <w:rFonts w:ascii="Arial" w:hAnsi="Arial" w:cs="Arial"/>
                          <w:sz w:val="18"/>
                          <w:szCs w:val="18"/>
                        </w:rPr>
                        <w:t>En face, ces derniers encaissent.</w:t>
                      </w:r>
                      <w:r w:rsidRPr="001F70A3">
                        <w:rPr>
                          <w:rFonts w:ascii="Arial" w:hAnsi="Arial" w:cs="Arial"/>
                          <w:sz w:val="20"/>
                          <w:szCs w:val="20"/>
                        </w:rPr>
                        <w:t> </w:t>
                      </w:r>
                      <w:r w:rsidRPr="001F70A3">
                        <w:rPr>
                          <w:rFonts w:ascii="Book Antiqua" w:hAnsi="Book Antiqua" w:cs="Arial"/>
                          <w:i/>
                          <w:iCs/>
                          <w:sz w:val="20"/>
                          <w:szCs w:val="20"/>
                        </w:rPr>
                        <w:t>"Si je vous comprends bien, rehausser une partie de la promenade comme on l'envisageait, ce serait juste un pansement, analyse Joël Jacob, adjoint à la sécurité. Il y a un gros travail à faire avec la population… Est-ce que cela voudrait dire raser toutes les maisons ?".</w:t>
                      </w:r>
                      <w:r w:rsidRPr="001F70A3">
                        <w:rPr>
                          <w:rFonts w:ascii="Arial" w:hAnsi="Arial" w:cs="Arial"/>
                          <w:sz w:val="20"/>
                          <w:szCs w:val="20"/>
                        </w:rPr>
                        <w:t> </w:t>
                      </w:r>
                      <w:r w:rsidRPr="001F70A3">
                        <w:rPr>
                          <w:rFonts w:ascii="Arial" w:hAnsi="Arial" w:cs="Arial"/>
                          <w:sz w:val="18"/>
                          <w:szCs w:val="18"/>
                        </w:rPr>
                        <w:t>Stéphane Costa tente de le rassurer.</w:t>
                      </w:r>
                      <w:r w:rsidRPr="001F70A3">
                        <w:rPr>
                          <w:rFonts w:ascii="Arial" w:hAnsi="Arial" w:cs="Arial"/>
                          <w:sz w:val="20"/>
                          <w:szCs w:val="20"/>
                        </w:rPr>
                        <w:t> </w:t>
                      </w:r>
                      <w:r w:rsidRPr="001F70A3">
                        <w:rPr>
                          <w:rFonts w:ascii="Book Antiqua" w:hAnsi="Book Antiqua" w:cs="Arial"/>
                          <w:i/>
                          <w:iCs/>
                          <w:sz w:val="20"/>
                          <w:szCs w:val="20"/>
                        </w:rPr>
                        <w:t>"Avant de se dire : 'On fait partir tout le monde', il y a des étapes. Cela peut être de se dire que le rez-de-chaussée, on ne l'habitera plus comme aujourd'hui"</w:t>
                      </w:r>
                      <w:r w:rsidRPr="001F70A3">
                        <w:rPr>
                          <w:rFonts w:ascii="Arial" w:hAnsi="Arial" w:cs="Arial"/>
                          <w:i/>
                          <w:iCs/>
                          <w:sz w:val="20"/>
                          <w:szCs w:val="20"/>
                        </w:rPr>
                        <w:t>,</w:t>
                      </w:r>
                      <w:r w:rsidRPr="001F70A3">
                        <w:rPr>
                          <w:rFonts w:ascii="Arial" w:hAnsi="Arial" w:cs="Arial"/>
                          <w:sz w:val="20"/>
                          <w:szCs w:val="20"/>
                        </w:rPr>
                        <w:t> </w:t>
                      </w:r>
                      <w:r w:rsidRPr="001F70A3">
                        <w:rPr>
                          <w:rFonts w:ascii="Arial" w:hAnsi="Arial" w:cs="Arial"/>
                          <w:sz w:val="18"/>
                          <w:szCs w:val="18"/>
                        </w:rPr>
                        <w:t>temporise le géographe, en reconnaissant qu'</w:t>
                      </w:r>
                      <w:r w:rsidRPr="001F70A3">
                        <w:rPr>
                          <w:rFonts w:ascii="Book Antiqua" w:hAnsi="Book Antiqua" w:cs="Arial"/>
                          <w:i/>
                          <w:iCs/>
                          <w:sz w:val="20"/>
                          <w:szCs w:val="20"/>
                        </w:rPr>
                        <w:t>"on ne va pas basculer de la situation de 2020 à celle de 2100 d'un coup"</w:t>
                      </w:r>
                      <w:r w:rsidRPr="001F70A3">
                        <w:rPr>
                          <w:rFonts w:ascii="Arial" w:hAnsi="Arial" w:cs="Arial"/>
                          <w:i/>
                          <w:iCs/>
                          <w:sz w:val="20"/>
                          <w:szCs w:val="20"/>
                        </w:rPr>
                        <w:t>.</w:t>
                      </w:r>
                      <w:r w:rsidRPr="001F70A3">
                        <w:rPr>
                          <w:rFonts w:ascii="Arial" w:hAnsi="Arial" w:cs="Arial"/>
                          <w:sz w:val="20"/>
                          <w:szCs w:val="20"/>
                        </w:rPr>
                        <w:t xml:space="preserve"> </w:t>
                      </w:r>
                      <w:r w:rsidRPr="001F70A3">
                        <w:rPr>
                          <w:rFonts w:ascii="Arial" w:hAnsi="Arial" w:cs="Arial"/>
                          <w:sz w:val="18"/>
                          <w:szCs w:val="18"/>
                        </w:rPr>
                        <w:t>A ses côtés, Sophie Madeleine insiste sur la nécessité de partager l'information </w:t>
                      </w:r>
                      <w:r w:rsidRPr="001F70A3">
                        <w:rPr>
                          <w:rFonts w:ascii="Book Antiqua" w:hAnsi="Book Antiqua" w:cs="Arial"/>
                          <w:i/>
                          <w:iCs/>
                          <w:sz w:val="20"/>
                          <w:szCs w:val="20"/>
                        </w:rPr>
                        <w:t>: "Le 'on ne savait pas', c'est la chose qui nous blesse le plus. C'est pour éviter ça qu'on fait tout ce travail."</w:t>
                      </w:r>
                    </w:p>
                    <w:p w14:paraId="18D35C38" w14:textId="77777777" w:rsidR="00396F3B" w:rsidRDefault="00396F3B" w:rsidP="00396F3B">
                      <w:pPr>
                        <w:tabs>
                          <w:tab w:val="left" w:pos="3643"/>
                        </w:tabs>
                        <w:ind w:left="142"/>
                        <w:jc w:val="center"/>
                        <w:rPr>
                          <w:rFonts w:ascii="Arial" w:hAnsi="Arial" w:cs="Arial"/>
                          <w:sz w:val="18"/>
                          <w:szCs w:val="18"/>
                        </w:rPr>
                      </w:pPr>
                      <w:r w:rsidRPr="006B1800">
                        <w:rPr>
                          <w:rFonts w:ascii="Arial" w:hAnsi="Arial" w:cs="Arial"/>
                          <w:sz w:val="18"/>
                          <w:szCs w:val="18"/>
                        </w:rPr>
                        <w:t>Cet article fait partie de l'opération spéciale #</w:t>
                      </w:r>
                      <w:proofErr w:type="spellStart"/>
                      <w:r w:rsidRPr="006B1800">
                        <w:rPr>
                          <w:rFonts w:ascii="Arial" w:hAnsi="Arial" w:cs="Arial"/>
                          <w:sz w:val="18"/>
                          <w:szCs w:val="18"/>
                        </w:rPr>
                        <w:t>MontéeDesEaux</w:t>
                      </w:r>
                      <w:proofErr w:type="spellEnd"/>
                      <w:r w:rsidRPr="006B1800">
                        <w:rPr>
                          <w:rFonts w:ascii="Arial" w:hAnsi="Arial" w:cs="Arial"/>
                          <w:sz w:val="18"/>
                          <w:szCs w:val="18"/>
                        </w:rPr>
                        <w:t xml:space="preserve"> lancée par </w:t>
                      </w:r>
                      <w:proofErr w:type="spellStart"/>
                      <w:r w:rsidRPr="006B1800">
                        <w:rPr>
                          <w:rFonts w:ascii="Arial" w:hAnsi="Arial" w:cs="Arial"/>
                          <w:sz w:val="18"/>
                          <w:szCs w:val="18"/>
                        </w:rPr>
                        <w:t>franceinfo</w:t>
                      </w:r>
                      <w:proofErr w:type="spellEnd"/>
                      <w:r w:rsidRPr="006B1800">
                        <w:rPr>
                          <w:rFonts w:ascii="Arial" w:hAnsi="Arial" w:cs="Arial"/>
                          <w:sz w:val="18"/>
                          <w:szCs w:val="18"/>
                        </w:rPr>
                        <w:t xml:space="preserve"> à l'occasion de la COP26</w:t>
                      </w:r>
                    </w:p>
                    <w:p w14:paraId="19E025AE" w14:textId="494DADD5" w:rsidR="009126FA" w:rsidRDefault="007A6660" w:rsidP="00396F3B">
                      <w:pPr>
                        <w:tabs>
                          <w:tab w:val="left" w:pos="3643"/>
                        </w:tabs>
                        <w:ind w:left="142"/>
                        <w:jc w:val="center"/>
                        <w:rPr>
                          <w:rFonts w:ascii="Arial" w:hAnsi="Arial" w:cs="Arial"/>
                          <w:sz w:val="18"/>
                          <w:szCs w:val="18"/>
                        </w:rPr>
                      </w:pPr>
                      <w:hyperlink r:id="rId16" w:history="1">
                        <w:r w:rsidR="009126FA" w:rsidRPr="00572BA8">
                          <w:rPr>
                            <w:rStyle w:val="Lienhypertexte"/>
                            <w:rFonts w:ascii="Arial" w:hAnsi="Arial" w:cs="Arial"/>
                            <w:sz w:val="18"/>
                            <w:szCs w:val="18"/>
                          </w:rPr>
                          <w:t>https://www.francetvinfo.fr/monde/environnement/montee-des-eaux/video-monteedeseaux-des-chercheurs-ont-mis-au-point-une-simulation-en-realite-virtuelle-pour-rendre-les-choses-concretes-et-alerter-les-villes-cotieres_4202457.html</w:t>
                        </w:r>
                      </w:hyperlink>
                    </w:p>
                    <w:p w14:paraId="30992251" w14:textId="77777777" w:rsidR="009126FA" w:rsidRDefault="009126FA" w:rsidP="00396F3B">
                      <w:pPr>
                        <w:tabs>
                          <w:tab w:val="left" w:pos="3643"/>
                        </w:tabs>
                        <w:ind w:left="142"/>
                        <w:jc w:val="center"/>
                        <w:rPr>
                          <w:rFonts w:ascii="Arial" w:hAnsi="Arial" w:cs="Arial"/>
                          <w:sz w:val="18"/>
                          <w:szCs w:val="18"/>
                        </w:rPr>
                      </w:pPr>
                    </w:p>
                    <w:p w14:paraId="18F3DA5E" w14:textId="77777777" w:rsidR="009126FA" w:rsidRPr="006B1800" w:rsidRDefault="009126FA" w:rsidP="00396F3B">
                      <w:pPr>
                        <w:tabs>
                          <w:tab w:val="left" w:pos="3643"/>
                        </w:tabs>
                        <w:ind w:left="142"/>
                        <w:jc w:val="center"/>
                        <w:rPr>
                          <w:sz w:val="18"/>
                          <w:szCs w:val="18"/>
                        </w:rPr>
                      </w:pPr>
                    </w:p>
                    <w:p w14:paraId="03C99C61" w14:textId="77777777" w:rsidR="00396F3B" w:rsidRPr="00981B8B" w:rsidRDefault="00396F3B" w:rsidP="00396F3B">
                      <w:pPr>
                        <w:pStyle w:val="NormalWeb"/>
                        <w:shd w:val="clear" w:color="auto" w:fill="FFFFFF"/>
                        <w:rPr>
                          <w:rFonts w:ascii="Arial" w:hAnsi="Arial" w:cs="Arial"/>
                          <w:sz w:val="16"/>
                          <w:szCs w:val="16"/>
                          <w:shd w:val="clear" w:color="auto" w:fill="FFFFFF"/>
                        </w:rPr>
                      </w:pPr>
                    </w:p>
                    <w:p w14:paraId="6880D861" w14:textId="77777777" w:rsidR="00396F3B" w:rsidRPr="006E3441" w:rsidRDefault="00396F3B" w:rsidP="00396F3B">
                      <w:pPr>
                        <w:rPr>
                          <w:lang w:eastAsia="fr-FR" w:bidi="ar-SA"/>
                        </w:rPr>
                      </w:pPr>
                    </w:p>
                  </w:txbxContent>
                </v:textbox>
                <w10:wrap anchorx="margin"/>
              </v:shape>
            </w:pict>
          </mc:Fallback>
        </mc:AlternateContent>
      </w:r>
    </w:p>
    <w:p w14:paraId="033978BD" w14:textId="21A362DE" w:rsidR="00396F3B" w:rsidRDefault="00396F3B" w:rsidP="00391FF4">
      <w:pPr>
        <w:tabs>
          <w:tab w:val="left" w:pos="3643"/>
        </w:tabs>
        <w:ind w:left="1701"/>
        <w:jc w:val="center"/>
        <w:rPr>
          <w:rStyle w:val="fontstyle01"/>
          <w:sz w:val="24"/>
          <w:szCs w:val="24"/>
        </w:rPr>
      </w:pPr>
    </w:p>
    <w:p w14:paraId="0B69AF5A" w14:textId="0EA84C77" w:rsidR="00396F3B" w:rsidRDefault="00396F3B" w:rsidP="00391FF4">
      <w:pPr>
        <w:tabs>
          <w:tab w:val="left" w:pos="3643"/>
        </w:tabs>
        <w:ind w:left="1701"/>
        <w:jc w:val="center"/>
        <w:rPr>
          <w:rStyle w:val="fontstyle01"/>
          <w:sz w:val="24"/>
          <w:szCs w:val="24"/>
        </w:rPr>
      </w:pPr>
    </w:p>
    <w:p w14:paraId="65BBAB72" w14:textId="77777777" w:rsidR="00396F3B" w:rsidRDefault="00396F3B" w:rsidP="00391FF4">
      <w:pPr>
        <w:tabs>
          <w:tab w:val="left" w:pos="3643"/>
        </w:tabs>
        <w:ind w:left="1701"/>
        <w:jc w:val="center"/>
        <w:rPr>
          <w:rStyle w:val="fontstyle01"/>
          <w:sz w:val="24"/>
          <w:szCs w:val="24"/>
        </w:rPr>
      </w:pPr>
    </w:p>
    <w:p w14:paraId="6B308C74" w14:textId="77777777" w:rsidR="00396F3B" w:rsidRDefault="00396F3B" w:rsidP="00391FF4">
      <w:pPr>
        <w:tabs>
          <w:tab w:val="left" w:pos="3643"/>
        </w:tabs>
        <w:ind w:left="1701"/>
        <w:jc w:val="center"/>
        <w:rPr>
          <w:rStyle w:val="fontstyle01"/>
          <w:sz w:val="24"/>
          <w:szCs w:val="24"/>
        </w:rPr>
      </w:pPr>
    </w:p>
    <w:p w14:paraId="6886319D" w14:textId="3E560D38" w:rsidR="00396F3B" w:rsidRDefault="00396F3B" w:rsidP="00391FF4">
      <w:pPr>
        <w:tabs>
          <w:tab w:val="left" w:pos="3643"/>
        </w:tabs>
        <w:ind w:left="1701"/>
        <w:jc w:val="center"/>
        <w:rPr>
          <w:rStyle w:val="fontstyle01"/>
          <w:sz w:val="24"/>
          <w:szCs w:val="24"/>
        </w:rPr>
      </w:pPr>
    </w:p>
    <w:p w14:paraId="15C91B84" w14:textId="2FEF4C26" w:rsidR="00396F3B" w:rsidRDefault="00396F3B" w:rsidP="00391FF4">
      <w:pPr>
        <w:tabs>
          <w:tab w:val="left" w:pos="3643"/>
        </w:tabs>
        <w:ind w:left="1701"/>
        <w:jc w:val="center"/>
        <w:rPr>
          <w:rStyle w:val="fontstyle01"/>
          <w:sz w:val="24"/>
          <w:szCs w:val="24"/>
        </w:rPr>
      </w:pPr>
    </w:p>
    <w:p w14:paraId="033A5608" w14:textId="630272E1" w:rsidR="00396F3B" w:rsidRDefault="00396F3B" w:rsidP="00391FF4">
      <w:pPr>
        <w:tabs>
          <w:tab w:val="left" w:pos="3643"/>
        </w:tabs>
        <w:ind w:left="1701"/>
        <w:jc w:val="center"/>
        <w:rPr>
          <w:rStyle w:val="fontstyle01"/>
          <w:sz w:val="24"/>
          <w:szCs w:val="24"/>
        </w:rPr>
      </w:pPr>
    </w:p>
    <w:p w14:paraId="41F9A7E6" w14:textId="77777777" w:rsidR="00396F3B" w:rsidRDefault="00396F3B" w:rsidP="00391FF4">
      <w:pPr>
        <w:tabs>
          <w:tab w:val="left" w:pos="3643"/>
        </w:tabs>
        <w:ind w:left="1701"/>
        <w:jc w:val="center"/>
        <w:rPr>
          <w:rStyle w:val="fontstyle01"/>
          <w:sz w:val="24"/>
          <w:szCs w:val="24"/>
        </w:rPr>
      </w:pPr>
    </w:p>
    <w:p w14:paraId="37F7BC7C" w14:textId="77777777" w:rsidR="00396F3B" w:rsidRDefault="00396F3B" w:rsidP="00391FF4">
      <w:pPr>
        <w:tabs>
          <w:tab w:val="left" w:pos="3643"/>
        </w:tabs>
        <w:ind w:left="1701"/>
        <w:jc w:val="center"/>
        <w:rPr>
          <w:rStyle w:val="fontstyle01"/>
          <w:sz w:val="24"/>
          <w:szCs w:val="24"/>
        </w:rPr>
      </w:pPr>
    </w:p>
    <w:p w14:paraId="39E377A8" w14:textId="77777777" w:rsidR="00396F3B" w:rsidRDefault="00396F3B" w:rsidP="00391FF4">
      <w:pPr>
        <w:tabs>
          <w:tab w:val="left" w:pos="3643"/>
        </w:tabs>
        <w:ind w:left="1701"/>
        <w:jc w:val="center"/>
        <w:rPr>
          <w:rStyle w:val="fontstyle01"/>
          <w:sz w:val="24"/>
          <w:szCs w:val="24"/>
        </w:rPr>
      </w:pPr>
    </w:p>
    <w:p w14:paraId="47A3A1B4" w14:textId="77777777" w:rsidR="00396F3B" w:rsidRDefault="00396F3B" w:rsidP="00391FF4">
      <w:pPr>
        <w:tabs>
          <w:tab w:val="left" w:pos="3643"/>
        </w:tabs>
        <w:ind w:left="1701"/>
        <w:jc w:val="center"/>
        <w:rPr>
          <w:rStyle w:val="fontstyle01"/>
          <w:sz w:val="24"/>
          <w:szCs w:val="24"/>
        </w:rPr>
      </w:pPr>
    </w:p>
    <w:p w14:paraId="0C305063" w14:textId="50A9E99E" w:rsidR="00396F3B" w:rsidRDefault="00396F3B" w:rsidP="00391FF4">
      <w:pPr>
        <w:tabs>
          <w:tab w:val="left" w:pos="3643"/>
        </w:tabs>
        <w:ind w:left="1701"/>
        <w:jc w:val="center"/>
        <w:rPr>
          <w:rStyle w:val="fontstyle01"/>
          <w:sz w:val="24"/>
          <w:szCs w:val="24"/>
        </w:rPr>
      </w:pPr>
    </w:p>
    <w:p w14:paraId="79563FFE" w14:textId="0E382472" w:rsidR="00396F3B" w:rsidRDefault="00396F3B" w:rsidP="00391FF4">
      <w:pPr>
        <w:tabs>
          <w:tab w:val="left" w:pos="3643"/>
        </w:tabs>
        <w:ind w:left="1701"/>
        <w:jc w:val="center"/>
        <w:rPr>
          <w:rStyle w:val="fontstyle01"/>
          <w:sz w:val="24"/>
          <w:szCs w:val="24"/>
        </w:rPr>
      </w:pPr>
    </w:p>
    <w:p w14:paraId="02F024F3" w14:textId="6C75A1A4" w:rsidR="00396F3B" w:rsidRDefault="00396F3B" w:rsidP="00391FF4">
      <w:pPr>
        <w:tabs>
          <w:tab w:val="left" w:pos="3643"/>
        </w:tabs>
        <w:ind w:left="1701"/>
        <w:jc w:val="center"/>
        <w:rPr>
          <w:rStyle w:val="fontstyle01"/>
          <w:sz w:val="24"/>
          <w:szCs w:val="24"/>
        </w:rPr>
      </w:pPr>
    </w:p>
    <w:p w14:paraId="3DB430AA" w14:textId="29292DDA" w:rsidR="00396F3B" w:rsidRDefault="00396F3B" w:rsidP="00391FF4">
      <w:pPr>
        <w:tabs>
          <w:tab w:val="left" w:pos="3643"/>
        </w:tabs>
        <w:ind w:left="1701"/>
        <w:jc w:val="center"/>
        <w:rPr>
          <w:rStyle w:val="fontstyle01"/>
          <w:sz w:val="24"/>
          <w:szCs w:val="24"/>
        </w:rPr>
      </w:pPr>
    </w:p>
    <w:p w14:paraId="71A7BD9F" w14:textId="77777777" w:rsidR="00396F3B" w:rsidRDefault="00396F3B" w:rsidP="00391FF4">
      <w:pPr>
        <w:tabs>
          <w:tab w:val="left" w:pos="3643"/>
        </w:tabs>
        <w:ind w:left="1701"/>
        <w:jc w:val="center"/>
        <w:rPr>
          <w:rStyle w:val="fontstyle01"/>
          <w:sz w:val="24"/>
          <w:szCs w:val="24"/>
        </w:rPr>
      </w:pPr>
    </w:p>
    <w:p w14:paraId="05C4BA09" w14:textId="7D14B07B" w:rsidR="00396F3B" w:rsidRDefault="00396F3B" w:rsidP="00391FF4">
      <w:pPr>
        <w:tabs>
          <w:tab w:val="left" w:pos="3643"/>
        </w:tabs>
        <w:ind w:left="1701"/>
        <w:jc w:val="center"/>
        <w:rPr>
          <w:rStyle w:val="fontstyle01"/>
          <w:sz w:val="24"/>
          <w:szCs w:val="24"/>
        </w:rPr>
      </w:pPr>
    </w:p>
    <w:p w14:paraId="0F0D7FFC" w14:textId="77777777" w:rsidR="00396F3B" w:rsidRDefault="00396F3B" w:rsidP="00391FF4">
      <w:pPr>
        <w:tabs>
          <w:tab w:val="left" w:pos="3643"/>
        </w:tabs>
        <w:ind w:left="1701"/>
        <w:jc w:val="center"/>
        <w:rPr>
          <w:rStyle w:val="fontstyle01"/>
          <w:sz w:val="24"/>
          <w:szCs w:val="24"/>
        </w:rPr>
      </w:pPr>
    </w:p>
    <w:p w14:paraId="79DC64D7" w14:textId="77777777" w:rsidR="0098511E" w:rsidRDefault="0098511E" w:rsidP="00391FF4">
      <w:pPr>
        <w:tabs>
          <w:tab w:val="left" w:pos="3643"/>
        </w:tabs>
        <w:ind w:left="1701"/>
        <w:jc w:val="center"/>
        <w:rPr>
          <w:rStyle w:val="fontstyle01"/>
          <w:sz w:val="24"/>
          <w:szCs w:val="24"/>
        </w:rPr>
      </w:pPr>
    </w:p>
    <w:p w14:paraId="5E695E58" w14:textId="77777777" w:rsidR="0098511E" w:rsidRDefault="0098511E" w:rsidP="00391FF4">
      <w:pPr>
        <w:tabs>
          <w:tab w:val="left" w:pos="3643"/>
        </w:tabs>
        <w:ind w:left="1701"/>
        <w:jc w:val="center"/>
        <w:rPr>
          <w:rStyle w:val="fontstyle01"/>
          <w:sz w:val="24"/>
          <w:szCs w:val="24"/>
        </w:rPr>
      </w:pPr>
    </w:p>
    <w:p w14:paraId="62AF94FA" w14:textId="77777777" w:rsidR="0098511E" w:rsidRDefault="0098511E" w:rsidP="00391FF4">
      <w:pPr>
        <w:tabs>
          <w:tab w:val="left" w:pos="3643"/>
        </w:tabs>
        <w:ind w:left="1701"/>
        <w:jc w:val="center"/>
        <w:rPr>
          <w:rStyle w:val="fontstyle01"/>
          <w:sz w:val="24"/>
          <w:szCs w:val="24"/>
        </w:rPr>
      </w:pPr>
    </w:p>
    <w:p w14:paraId="7CBA0592" w14:textId="3458A1EE" w:rsidR="0098511E" w:rsidRDefault="0098511E" w:rsidP="00391FF4">
      <w:pPr>
        <w:tabs>
          <w:tab w:val="left" w:pos="3643"/>
        </w:tabs>
        <w:ind w:left="1701"/>
        <w:jc w:val="center"/>
        <w:rPr>
          <w:rStyle w:val="fontstyle01"/>
          <w:sz w:val="24"/>
          <w:szCs w:val="24"/>
        </w:rPr>
      </w:pPr>
    </w:p>
    <w:p w14:paraId="23682061" w14:textId="77777777" w:rsidR="0098511E" w:rsidRDefault="0098511E" w:rsidP="00391FF4">
      <w:pPr>
        <w:tabs>
          <w:tab w:val="left" w:pos="3643"/>
        </w:tabs>
        <w:ind w:left="1701"/>
        <w:jc w:val="center"/>
        <w:rPr>
          <w:rStyle w:val="fontstyle01"/>
          <w:sz w:val="24"/>
          <w:szCs w:val="24"/>
        </w:rPr>
      </w:pPr>
    </w:p>
    <w:p w14:paraId="0C393FF0" w14:textId="77777777" w:rsidR="0098511E" w:rsidRDefault="0098511E" w:rsidP="00391FF4">
      <w:pPr>
        <w:tabs>
          <w:tab w:val="left" w:pos="3643"/>
        </w:tabs>
        <w:ind w:left="1701"/>
        <w:jc w:val="center"/>
        <w:rPr>
          <w:rStyle w:val="fontstyle01"/>
          <w:sz w:val="24"/>
          <w:szCs w:val="24"/>
        </w:rPr>
      </w:pPr>
    </w:p>
    <w:p w14:paraId="156B2311" w14:textId="77777777" w:rsidR="0098511E" w:rsidRDefault="0098511E" w:rsidP="00391FF4">
      <w:pPr>
        <w:tabs>
          <w:tab w:val="left" w:pos="3643"/>
        </w:tabs>
        <w:ind w:left="1701"/>
        <w:jc w:val="center"/>
        <w:rPr>
          <w:rStyle w:val="fontstyle01"/>
          <w:sz w:val="24"/>
          <w:szCs w:val="24"/>
        </w:rPr>
      </w:pPr>
    </w:p>
    <w:p w14:paraId="3B91A43C" w14:textId="77777777" w:rsidR="0098511E" w:rsidRDefault="0098511E" w:rsidP="00391FF4">
      <w:pPr>
        <w:tabs>
          <w:tab w:val="left" w:pos="3643"/>
        </w:tabs>
        <w:ind w:left="1701"/>
        <w:jc w:val="center"/>
        <w:rPr>
          <w:rStyle w:val="fontstyle01"/>
          <w:sz w:val="24"/>
          <w:szCs w:val="24"/>
        </w:rPr>
      </w:pPr>
    </w:p>
    <w:p w14:paraId="4DCC99CB" w14:textId="7A06E776" w:rsidR="002B60F6" w:rsidRDefault="002B60F6" w:rsidP="002B60F6">
      <w:pPr>
        <w:tabs>
          <w:tab w:val="left" w:pos="3643"/>
        </w:tabs>
        <w:ind w:left="1701"/>
        <w:jc w:val="center"/>
        <w:rPr>
          <w:rStyle w:val="fontstyle01"/>
          <w:sz w:val="24"/>
          <w:szCs w:val="24"/>
        </w:rPr>
      </w:pPr>
      <w:r>
        <w:rPr>
          <w:rStyle w:val="fontstyle01"/>
          <w:sz w:val="24"/>
          <w:szCs w:val="24"/>
        </w:rPr>
        <w:t>2</w:t>
      </w:r>
      <w:r w:rsidRPr="00391FF4">
        <w:rPr>
          <w:rStyle w:val="fontstyle01"/>
          <w:sz w:val="24"/>
          <w:szCs w:val="24"/>
        </w:rPr>
        <w:t>/</w:t>
      </w:r>
    </w:p>
    <w:p w14:paraId="57216140" w14:textId="1E548757" w:rsidR="0098511E" w:rsidRDefault="0098511E" w:rsidP="00391FF4">
      <w:pPr>
        <w:tabs>
          <w:tab w:val="left" w:pos="3643"/>
        </w:tabs>
        <w:ind w:left="1701"/>
        <w:jc w:val="center"/>
        <w:rPr>
          <w:rStyle w:val="fontstyle01"/>
          <w:sz w:val="24"/>
          <w:szCs w:val="24"/>
        </w:rPr>
      </w:pPr>
    </w:p>
    <w:p w14:paraId="328D8883" w14:textId="2722E16A" w:rsidR="0098511E" w:rsidRDefault="0098511E" w:rsidP="00391FF4">
      <w:pPr>
        <w:tabs>
          <w:tab w:val="left" w:pos="3643"/>
        </w:tabs>
        <w:ind w:left="1701"/>
        <w:jc w:val="center"/>
        <w:rPr>
          <w:rStyle w:val="fontstyle01"/>
          <w:sz w:val="24"/>
          <w:szCs w:val="24"/>
        </w:rPr>
      </w:pPr>
    </w:p>
    <w:p w14:paraId="6ED08356" w14:textId="77777777" w:rsidR="0098511E" w:rsidRDefault="0098511E" w:rsidP="00391FF4">
      <w:pPr>
        <w:tabs>
          <w:tab w:val="left" w:pos="3643"/>
        </w:tabs>
        <w:ind w:left="1701"/>
        <w:jc w:val="center"/>
        <w:rPr>
          <w:rStyle w:val="fontstyle01"/>
          <w:sz w:val="24"/>
          <w:szCs w:val="24"/>
        </w:rPr>
      </w:pPr>
    </w:p>
    <w:p w14:paraId="7A26BED9" w14:textId="77777777" w:rsidR="0098511E" w:rsidRDefault="0098511E" w:rsidP="00391FF4">
      <w:pPr>
        <w:tabs>
          <w:tab w:val="left" w:pos="3643"/>
        </w:tabs>
        <w:ind w:left="1701"/>
        <w:jc w:val="center"/>
        <w:rPr>
          <w:rStyle w:val="fontstyle01"/>
          <w:sz w:val="24"/>
          <w:szCs w:val="24"/>
        </w:rPr>
      </w:pPr>
    </w:p>
    <w:p w14:paraId="006E50F3" w14:textId="77777777" w:rsidR="0098511E" w:rsidRDefault="0098511E" w:rsidP="00391FF4">
      <w:pPr>
        <w:tabs>
          <w:tab w:val="left" w:pos="3643"/>
        </w:tabs>
        <w:ind w:left="1701"/>
        <w:jc w:val="center"/>
        <w:rPr>
          <w:rStyle w:val="fontstyle01"/>
          <w:sz w:val="24"/>
          <w:szCs w:val="24"/>
        </w:rPr>
      </w:pPr>
    </w:p>
    <w:p w14:paraId="3E3E33D0" w14:textId="1E536D3F" w:rsidR="0098511E" w:rsidRDefault="0098511E" w:rsidP="00391FF4">
      <w:pPr>
        <w:tabs>
          <w:tab w:val="left" w:pos="3643"/>
        </w:tabs>
        <w:ind w:left="1701"/>
        <w:jc w:val="center"/>
        <w:rPr>
          <w:rStyle w:val="fontstyle01"/>
          <w:sz w:val="24"/>
          <w:szCs w:val="24"/>
        </w:rPr>
      </w:pPr>
    </w:p>
    <w:p w14:paraId="59485925" w14:textId="77777777" w:rsidR="0098511E" w:rsidRDefault="0098511E" w:rsidP="00391FF4">
      <w:pPr>
        <w:tabs>
          <w:tab w:val="left" w:pos="3643"/>
        </w:tabs>
        <w:ind w:left="1701"/>
        <w:jc w:val="center"/>
        <w:rPr>
          <w:rStyle w:val="fontstyle01"/>
          <w:sz w:val="24"/>
          <w:szCs w:val="24"/>
        </w:rPr>
      </w:pPr>
    </w:p>
    <w:p w14:paraId="5894C377" w14:textId="0D7F795A" w:rsidR="0098511E" w:rsidRDefault="0098511E" w:rsidP="00391FF4">
      <w:pPr>
        <w:tabs>
          <w:tab w:val="left" w:pos="3643"/>
        </w:tabs>
        <w:ind w:left="1701"/>
        <w:jc w:val="center"/>
        <w:rPr>
          <w:rStyle w:val="fontstyle01"/>
          <w:sz w:val="24"/>
          <w:szCs w:val="24"/>
        </w:rPr>
      </w:pPr>
    </w:p>
    <w:p w14:paraId="6171AC85" w14:textId="54A770FE" w:rsidR="0098511E" w:rsidRDefault="0098511E" w:rsidP="00391FF4">
      <w:pPr>
        <w:tabs>
          <w:tab w:val="left" w:pos="3643"/>
        </w:tabs>
        <w:ind w:left="1701"/>
        <w:jc w:val="center"/>
        <w:rPr>
          <w:rStyle w:val="fontstyle01"/>
          <w:sz w:val="24"/>
          <w:szCs w:val="24"/>
        </w:rPr>
      </w:pPr>
    </w:p>
    <w:p w14:paraId="1768B2E0" w14:textId="77777777" w:rsidR="0098511E" w:rsidRDefault="0098511E" w:rsidP="00391FF4">
      <w:pPr>
        <w:tabs>
          <w:tab w:val="left" w:pos="3643"/>
        </w:tabs>
        <w:ind w:left="1701"/>
        <w:jc w:val="center"/>
        <w:rPr>
          <w:rStyle w:val="fontstyle01"/>
          <w:sz w:val="24"/>
          <w:szCs w:val="24"/>
        </w:rPr>
      </w:pPr>
    </w:p>
    <w:p w14:paraId="05B5EF58" w14:textId="46AC94BE" w:rsidR="00396F3B" w:rsidRDefault="00396F3B" w:rsidP="00391FF4">
      <w:pPr>
        <w:tabs>
          <w:tab w:val="left" w:pos="3643"/>
        </w:tabs>
        <w:ind w:left="1701"/>
        <w:jc w:val="center"/>
        <w:rPr>
          <w:rStyle w:val="fontstyle01"/>
          <w:sz w:val="24"/>
          <w:szCs w:val="24"/>
        </w:rPr>
      </w:pPr>
    </w:p>
    <w:p w14:paraId="69522748" w14:textId="063CE2DB" w:rsidR="00396F3B" w:rsidRPr="00291971" w:rsidRDefault="00396F3B" w:rsidP="00291971">
      <w:pPr>
        <w:tabs>
          <w:tab w:val="left" w:pos="3643"/>
        </w:tabs>
        <w:ind w:left="284"/>
        <w:jc w:val="both"/>
        <w:rPr>
          <w:rFonts w:ascii="Roboto" w:eastAsia="Times New Roman" w:hAnsi="Roboto" w:cs="Times New Roman"/>
          <w:b/>
          <w:bCs/>
          <w:kern w:val="0"/>
          <w:sz w:val="22"/>
          <w:szCs w:val="22"/>
          <w:lang w:eastAsia="fr-FR" w:bidi="ar-SA"/>
        </w:rPr>
      </w:pPr>
    </w:p>
    <w:p w14:paraId="6AF58861" w14:textId="20F391EF" w:rsidR="00396F3B" w:rsidRPr="0048623F" w:rsidRDefault="00433FEF" w:rsidP="00291971">
      <w:pPr>
        <w:tabs>
          <w:tab w:val="left" w:pos="3643"/>
        </w:tabs>
        <w:ind w:left="284"/>
        <w:jc w:val="both"/>
        <w:rPr>
          <w:rFonts w:ascii="Roboto" w:eastAsia="Times New Roman" w:hAnsi="Roboto" w:cs="Times New Roman"/>
          <w:b/>
          <w:bCs/>
          <w:kern w:val="0"/>
          <w:sz w:val="22"/>
          <w:szCs w:val="22"/>
          <w:lang w:eastAsia="fr-FR" w:bidi="ar-SA"/>
        </w:rPr>
      </w:pPr>
      <w:r w:rsidRPr="0048623F">
        <w:rPr>
          <w:rFonts w:ascii="Roboto" w:eastAsia="Times New Roman" w:hAnsi="Roboto" w:cs="Times New Roman"/>
          <w:b/>
          <w:bCs/>
          <w:kern w:val="0"/>
          <w:sz w:val="22"/>
          <w:szCs w:val="22"/>
          <w:lang w:eastAsia="fr-FR" w:bidi="ar-SA"/>
        </w:rPr>
        <w:t>Doc.</w:t>
      </w:r>
      <w:r w:rsidR="00AD4BF4">
        <w:rPr>
          <w:rFonts w:ascii="Roboto" w:eastAsia="Times New Roman" w:hAnsi="Roboto" w:cs="Times New Roman"/>
          <w:b/>
          <w:bCs/>
          <w:kern w:val="0"/>
          <w:sz w:val="22"/>
          <w:szCs w:val="22"/>
          <w:lang w:eastAsia="fr-FR" w:bidi="ar-SA"/>
        </w:rPr>
        <w:t>4</w:t>
      </w:r>
      <w:r w:rsidRPr="0048623F">
        <w:rPr>
          <w:rFonts w:ascii="Roboto" w:eastAsia="Times New Roman" w:hAnsi="Roboto" w:cs="Times New Roman"/>
          <w:b/>
          <w:bCs/>
          <w:kern w:val="0"/>
          <w:sz w:val="22"/>
          <w:szCs w:val="22"/>
          <w:lang w:eastAsia="fr-FR" w:bidi="ar-SA"/>
        </w:rPr>
        <w:t>-</w:t>
      </w:r>
      <w:r w:rsidR="00291971">
        <w:rPr>
          <w:rFonts w:ascii="Roboto" w:eastAsia="Times New Roman" w:hAnsi="Roboto" w:cs="Times New Roman"/>
          <w:b/>
          <w:bCs/>
          <w:kern w:val="0"/>
          <w:sz w:val="22"/>
          <w:szCs w:val="22"/>
          <w:lang w:eastAsia="fr-FR" w:bidi="ar-SA"/>
        </w:rPr>
        <w:t>Diaporama-</w:t>
      </w:r>
      <w:r w:rsidR="00620488" w:rsidRPr="00291971">
        <w:rPr>
          <w:rFonts w:ascii="Roboto" w:eastAsia="Times New Roman" w:hAnsi="Roboto" w:cs="Times New Roman"/>
          <w:b/>
          <w:bCs/>
          <w:kern w:val="0"/>
          <w:sz w:val="22"/>
          <w:szCs w:val="22"/>
          <w:lang w:eastAsia="fr-FR" w:bidi="ar-SA"/>
        </w:rPr>
        <w:t xml:space="preserve">De Biscarrosse à Etretat, </w:t>
      </w:r>
      <w:proofErr w:type="spellStart"/>
      <w:r w:rsidR="00620488" w:rsidRPr="00291971">
        <w:rPr>
          <w:rFonts w:ascii="Roboto" w:eastAsia="Times New Roman" w:hAnsi="Roboto" w:cs="Times New Roman"/>
          <w:b/>
          <w:bCs/>
          <w:kern w:val="0"/>
          <w:sz w:val="22"/>
          <w:szCs w:val="22"/>
          <w:lang w:eastAsia="fr-FR" w:bidi="ar-SA"/>
        </w:rPr>
        <w:t>franceinfo</w:t>
      </w:r>
      <w:proofErr w:type="spellEnd"/>
      <w:r w:rsidR="00620488" w:rsidRPr="00291971">
        <w:rPr>
          <w:rFonts w:ascii="Roboto" w:eastAsia="Times New Roman" w:hAnsi="Roboto" w:cs="Times New Roman"/>
          <w:b/>
          <w:bCs/>
          <w:kern w:val="0"/>
          <w:sz w:val="22"/>
          <w:szCs w:val="22"/>
          <w:lang w:eastAsia="fr-FR" w:bidi="ar-SA"/>
        </w:rPr>
        <w:t xml:space="preserve"> vous emmène dans les communes menacées par l’élévation du niveau de la mer, conséquence du réchauffement </w:t>
      </w:r>
      <w:r w:rsidR="00620488" w:rsidRPr="0048623F">
        <w:rPr>
          <w:rFonts w:ascii="Roboto" w:eastAsia="Times New Roman" w:hAnsi="Roboto" w:cs="Times New Roman"/>
          <w:b/>
          <w:bCs/>
          <w:kern w:val="0"/>
          <w:sz w:val="22"/>
          <w:szCs w:val="22"/>
          <w:lang w:eastAsia="fr-FR" w:bidi="ar-SA"/>
        </w:rPr>
        <w:t>climatique.</w:t>
      </w:r>
      <w:r w:rsidR="009E023C">
        <w:rPr>
          <w:rFonts w:ascii="Roboto" w:eastAsia="Times New Roman" w:hAnsi="Roboto" w:cs="Times New Roman"/>
          <w:b/>
          <w:bCs/>
          <w:kern w:val="0"/>
          <w:sz w:val="22"/>
          <w:szCs w:val="22"/>
          <w:lang w:eastAsia="fr-FR" w:bidi="ar-SA"/>
        </w:rPr>
        <w:t xml:space="preserve"> (</w:t>
      </w:r>
      <w:r w:rsidR="00B44F84">
        <w:rPr>
          <w:rFonts w:ascii="Roboto" w:eastAsia="Times New Roman" w:hAnsi="Roboto" w:cs="Times New Roman"/>
          <w:b/>
          <w:bCs/>
          <w:kern w:val="0"/>
          <w:sz w:val="22"/>
          <w:szCs w:val="22"/>
          <w:lang w:eastAsia="fr-FR" w:bidi="ar-SA"/>
        </w:rPr>
        <w:t>Octobre</w:t>
      </w:r>
      <w:r w:rsidR="009E023C">
        <w:rPr>
          <w:rFonts w:ascii="Roboto" w:eastAsia="Times New Roman" w:hAnsi="Roboto" w:cs="Times New Roman"/>
          <w:b/>
          <w:bCs/>
          <w:kern w:val="0"/>
          <w:sz w:val="22"/>
          <w:szCs w:val="22"/>
          <w:lang w:eastAsia="fr-FR" w:bidi="ar-SA"/>
        </w:rPr>
        <w:t xml:space="preserve"> 2021)</w:t>
      </w:r>
    </w:p>
    <w:p w14:paraId="3E012349" w14:textId="2BD0D5CB" w:rsidR="00396F3B" w:rsidRDefault="00B44F84" w:rsidP="00391FF4">
      <w:pPr>
        <w:tabs>
          <w:tab w:val="left" w:pos="3643"/>
        </w:tabs>
        <w:ind w:left="1701"/>
        <w:jc w:val="center"/>
        <w:rPr>
          <w:rStyle w:val="fontstyle01"/>
          <w:sz w:val="24"/>
          <w:szCs w:val="24"/>
        </w:rPr>
      </w:pPr>
      <w:r>
        <w:rPr>
          <w:noProof/>
        </w:rPr>
        <w:drawing>
          <wp:anchor distT="0" distB="0" distL="114300" distR="114300" simplePos="0" relativeHeight="251674624" behindDoc="0" locked="0" layoutInCell="1" allowOverlap="1" wp14:anchorId="29DA5B64" wp14:editId="7A010DBB">
            <wp:simplePos x="0" y="0"/>
            <wp:positionH relativeFrom="column">
              <wp:posOffset>4612470</wp:posOffset>
            </wp:positionH>
            <wp:positionV relativeFrom="paragraph">
              <wp:posOffset>37806</wp:posOffset>
            </wp:positionV>
            <wp:extent cx="1603574" cy="1603574"/>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3574" cy="16035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A6787D" w14:textId="6D301F16" w:rsidR="000E46F4" w:rsidRDefault="000E46F4" w:rsidP="00391FF4">
      <w:pPr>
        <w:tabs>
          <w:tab w:val="left" w:pos="3643"/>
        </w:tabs>
        <w:ind w:left="1701"/>
        <w:jc w:val="center"/>
        <w:rPr>
          <w:rStyle w:val="fontstyle01"/>
          <w:sz w:val="24"/>
          <w:szCs w:val="24"/>
        </w:rPr>
      </w:pPr>
    </w:p>
    <w:p w14:paraId="4193CE67" w14:textId="34427EFB" w:rsidR="000E46F4" w:rsidRPr="0082633A" w:rsidRDefault="007A6660" w:rsidP="0082633A">
      <w:pPr>
        <w:tabs>
          <w:tab w:val="left" w:pos="3643"/>
        </w:tabs>
        <w:ind w:left="142" w:right="5646"/>
        <w:jc w:val="both"/>
        <w:rPr>
          <w:rStyle w:val="fontstyle01"/>
          <w:rFonts w:ascii="Arial" w:hAnsi="Arial" w:cs="Arial"/>
          <w:sz w:val="18"/>
          <w:szCs w:val="18"/>
        </w:rPr>
      </w:pPr>
      <w:hyperlink r:id="rId18" w:history="1">
        <w:r w:rsidR="0082633A" w:rsidRPr="0082633A">
          <w:rPr>
            <w:rStyle w:val="Lienhypertexte"/>
            <w:rFonts w:ascii="Arial" w:hAnsi="Arial" w:cs="Arial"/>
            <w:sz w:val="18"/>
            <w:szCs w:val="18"/>
          </w:rPr>
          <w:t>https://www.francetvinfo.fr/monde/environnement/montee-des-eaux/en-france-la-crise-climatique-est-la-immersion-dans-ces-villes-menacees-par-la-monteedeseaux_4808679.html</w:t>
        </w:r>
      </w:hyperlink>
      <w:r w:rsidR="00B44F84" w:rsidRPr="00B44F84">
        <w:t xml:space="preserve"> </w:t>
      </w:r>
    </w:p>
    <w:p w14:paraId="09FAC10E" w14:textId="77777777" w:rsidR="0082633A" w:rsidRDefault="0082633A" w:rsidP="00391FF4">
      <w:pPr>
        <w:tabs>
          <w:tab w:val="left" w:pos="3643"/>
        </w:tabs>
        <w:ind w:left="1701"/>
        <w:jc w:val="center"/>
        <w:rPr>
          <w:rStyle w:val="fontstyle01"/>
          <w:sz w:val="24"/>
          <w:szCs w:val="24"/>
        </w:rPr>
      </w:pPr>
    </w:p>
    <w:p w14:paraId="5D36CE5B" w14:textId="77777777" w:rsidR="00B44F84" w:rsidRDefault="00B44F84" w:rsidP="00391FF4">
      <w:pPr>
        <w:tabs>
          <w:tab w:val="left" w:pos="3643"/>
        </w:tabs>
        <w:ind w:left="1701"/>
        <w:jc w:val="center"/>
        <w:rPr>
          <w:rStyle w:val="fontstyle01"/>
          <w:sz w:val="24"/>
          <w:szCs w:val="24"/>
        </w:rPr>
      </w:pPr>
    </w:p>
    <w:p w14:paraId="3EE5FE97" w14:textId="172485B6" w:rsidR="00B44F84" w:rsidRDefault="0063321B" w:rsidP="00391FF4">
      <w:pPr>
        <w:tabs>
          <w:tab w:val="left" w:pos="3643"/>
        </w:tabs>
        <w:ind w:left="1701"/>
        <w:jc w:val="center"/>
        <w:rPr>
          <w:rStyle w:val="fontstyle01"/>
          <w:sz w:val="24"/>
          <w:szCs w:val="24"/>
        </w:rPr>
      </w:pPr>
      <w:r>
        <w:rPr>
          <w:rStyle w:val="fontstyle01"/>
          <w:sz w:val="24"/>
          <w:szCs w:val="24"/>
        </w:rPr>
        <w:t>2</w:t>
      </w:r>
      <w:r w:rsidR="00B44F84">
        <w:rPr>
          <w:rStyle w:val="fontstyle01"/>
          <w:sz w:val="24"/>
          <w:szCs w:val="24"/>
        </w:rPr>
        <w:t>/</w:t>
      </w:r>
      <w:r>
        <w:rPr>
          <w:rStyle w:val="fontstyle01"/>
          <w:sz w:val="24"/>
          <w:szCs w:val="24"/>
        </w:rPr>
        <w:t>9</w:t>
      </w:r>
    </w:p>
    <w:p w14:paraId="3007D6EA" w14:textId="77777777" w:rsidR="00C35404" w:rsidRDefault="00C35404" w:rsidP="007A6660">
      <w:pPr>
        <w:tabs>
          <w:tab w:val="left" w:pos="3643"/>
        </w:tabs>
        <w:ind w:left="1701"/>
        <w:rPr>
          <w:rStyle w:val="fontstyle01"/>
          <w:sz w:val="24"/>
          <w:szCs w:val="24"/>
        </w:rPr>
      </w:pPr>
    </w:p>
    <w:p w14:paraId="03E76719" w14:textId="77777777" w:rsidR="00AD4BF4" w:rsidRDefault="00AD4BF4" w:rsidP="00391FF4">
      <w:pPr>
        <w:tabs>
          <w:tab w:val="left" w:pos="3643"/>
        </w:tabs>
        <w:ind w:left="1701"/>
        <w:jc w:val="center"/>
        <w:rPr>
          <w:rStyle w:val="fontstyle01"/>
          <w:sz w:val="24"/>
          <w:szCs w:val="24"/>
        </w:rPr>
      </w:pPr>
    </w:p>
    <w:p w14:paraId="1A2C1101" w14:textId="13C1B8CC" w:rsidR="00DE2844" w:rsidRPr="006A014B" w:rsidRDefault="006A014B" w:rsidP="006A014B">
      <w:pPr>
        <w:shd w:val="clear" w:color="auto" w:fill="FFFFFF"/>
        <w:suppressAutoHyphens w:val="0"/>
        <w:autoSpaceDN/>
        <w:spacing w:line="264" w:lineRule="atLeast"/>
        <w:textAlignment w:val="auto"/>
        <w:outlineLvl w:val="3"/>
        <w:rPr>
          <w:rFonts w:ascii="Roboto" w:eastAsia="Times New Roman" w:hAnsi="Roboto" w:cs="Times New Roman"/>
          <w:b/>
          <w:bCs/>
          <w:kern w:val="0"/>
          <w:sz w:val="22"/>
          <w:szCs w:val="22"/>
          <w:lang w:eastAsia="fr-FR" w:bidi="ar-SA"/>
        </w:rPr>
      </w:pPr>
      <w:bookmarkStart w:id="0" w:name="_Hlk86335417"/>
      <w:r>
        <w:rPr>
          <w:rFonts w:ascii="Roboto" w:eastAsia="Times New Roman" w:hAnsi="Roboto" w:cs="Times New Roman"/>
          <w:b/>
          <w:bCs/>
          <w:kern w:val="0"/>
          <w:sz w:val="22"/>
          <w:szCs w:val="22"/>
          <w:lang w:eastAsia="fr-FR" w:bidi="ar-SA"/>
        </w:rPr>
        <w:t>Doc</w:t>
      </w:r>
      <w:r w:rsidR="00B156D8">
        <w:rPr>
          <w:rFonts w:ascii="Roboto" w:eastAsia="Times New Roman" w:hAnsi="Roboto" w:cs="Times New Roman"/>
          <w:b/>
          <w:bCs/>
          <w:kern w:val="0"/>
          <w:sz w:val="22"/>
          <w:szCs w:val="22"/>
          <w:lang w:eastAsia="fr-FR" w:bidi="ar-SA"/>
        </w:rPr>
        <w:t xml:space="preserve">. </w:t>
      </w:r>
      <w:r w:rsidR="00AD4BF4">
        <w:rPr>
          <w:rFonts w:ascii="Roboto" w:eastAsia="Times New Roman" w:hAnsi="Roboto" w:cs="Times New Roman"/>
          <w:b/>
          <w:bCs/>
          <w:kern w:val="0"/>
          <w:sz w:val="22"/>
          <w:szCs w:val="22"/>
          <w:lang w:eastAsia="fr-FR" w:bidi="ar-SA"/>
        </w:rPr>
        <w:t>5</w:t>
      </w:r>
      <w:r w:rsidR="00B156D8">
        <w:rPr>
          <w:rFonts w:ascii="Roboto" w:eastAsia="Times New Roman" w:hAnsi="Roboto" w:cs="Times New Roman"/>
          <w:b/>
          <w:bCs/>
          <w:kern w:val="0"/>
          <w:sz w:val="22"/>
          <w:szCs w:val="22"/>
          <w:lang w:eastAsia="fr-FR" w:bidi="ar-SA"/>
        </w:rPr>
        <w:t>-</w:t>
      </w:r>
      <w:r w:rsidR="00DE2844" w:rsidRPr="006A014B">
        <w:rPr>
          <w:rFonts w:ascii="Roboto" w:eastAsia="Times New Roman" w:hAnsi="Roboto" w:cs="Times New Roman"/>
          <w:b/>
          <w:bCs/>
          <w:kern w:val="0"/>
          <w:sz w:val="22"/>
          <w:szCs w:val="22"/>
          <w:lang w:eastAsia="fr-FR" w:bidi="ar-SA"/>
        </w:rPr>
        <w:t xml:space="preserve">La </w:t>
      </w:r>
      <w:r w:rsidR="006F6E5D" w:rsidRPr="006A014B">
        <w:rPr>
          <w:rFonts w:ascii="Roboto" w:eastAsia="Times New Roman" w:hAnsi="Roboto" w:cs="Times New Roman"/>
          <w:b/>
          <w:bCs/>
          <w:kern w:val="0"/>
          <w:sz w:val="22"/>
          <w:szCs w:val="22"/>
          <w:lang w:eastAsia="fr-FR" w:bidi="ar-SA"/>
        </w:rPr>
        <w:t>Camargue</w:t>
      </w:r>
      <w:r w:rsidR="0034314E" w:rsidRPr="006A014B">
        <w:rPr>
          <w:rFonts w:ascii="Roboto" w:eastAsia="Times New Roman" w:hAnsi="Roboto" w:cs="Times New Roman"/>
          <w:b/>
          <w:bCs/>
          <w:kern w:val="0"/>
          <w:sz w:val="22"/>
          <w:szCs w:val="22"/>
          <w:lang w:eastAsia="fr-FR" w:bidi="ar-SA"/>
        </w:rPr>
        <w:t xml:space="preserve"> : un</w:t>
      </w:r>
      <w:r w:rsidR="00DE2844" w:rsidRPr="00DE2844">
        <w:rPr>
          <w:rFonts w:ascii="Roboto" w:eastAsia="Times New Roman" w:hAnsi="Roboto" w:cs="Times New Roman"/>
          <w:b/>
          <w:bCs/>
          <w:kern w:val="0"/>
          <w:sz w:val="22"/>
          <w:szCs w:val="22"/>
          <w:lang w:eastAsia="fr-FR" w:bidi="ar-SA"/>
        </w:rPr>
        <w:t xml:space="preserve"> territoire soumis à des enjeux et des pressions multiples</w:t>
      </w:r>
    </w:p>
    <w:bookmarkEnd w:id="0"/>
    <w:p w14:paraId="03A9BE70" w14:textId="1D9779E4" w:rsidR="007849B4" w:rsidRDefault="006A014B" w:rsidP="006A014B">
      <w:pPr>
        <w:shd w:val="clear" w:color="auto" w:fill="FFFFFF"/>
        <w:suppressAutoHyphens w:val="0"/>
        <w:autoSpaceDN/>
        <w:spacing w:line="264" w:lineRule="atLeast"/>
        <w:textAlignment w:val="auto"/>
        <w:outlineLvl w:val="3"/>
        <w:rPr>
          <w:rFonts w:ascii="Roboto" w:eastAsia="Times New Roman" w:hAnsi="Roboto" w:cs="Times New Roman"/>
          <w:kern w:val="0"/>
          <w:sz w:val="29"/>
          <w:szCs w:val="29"/>
          <w:lang w:eastAsia="fr-FR" w:bidi="ar-SA"/>
        </w:rPr>
      </w:pPr>
      <w:r w:rsidRPr="003979B8">
        <w:rPr>
          <w:rFonts w:ascii="Arial" w:hAnsi="Arial" w:cs="Arial"/>
          <w:sz w:val="20"/>
          <w:szCs w:val="20"/>
        </w:rPr>
        <w:t>Carte interactive-</w:t>
      </w:r>
      <w:r>
        <w:rPr>
          <w:rFonts w:ascii="Roboto" w:eastAsia="Times New Roman" w:hAnsi="Roboto" w:cs="Times New Roman"/>
          <w:b/>
          <w:bCs/>
          <w:kern w:val="0"/>
          <w:sz w:val="22"/>
          <w:szCs w:val="22"/>
          <w:lang w:eastAsia="fr-FR" w:bidi="ar-SA"/>
        </w:rPr>
        <w:t xml:space="preserve"> </w:t>
      </w:r>
      <w:hyperlink r:id="rId19" w:history="1">
        <w:r w:rsidRPr="006A014B">
          <w:rPr>
            <w:rStyle w:val="Lienhypertexte"/>
            <w:rFonts w:ascii="Arial" w:eastAsia="Times New Roman" w:hAnsi="Arial" w:cs="Arial"/>
            <w:kern w:val="0"/>
            <w:sz w:val="20"/>
            <w:szCs w:val="20"/>
            <w:lang w:eastAsia="fr-FR" w:bidi="ar-SA"/>
          </w:rPr>
          <w:t>https://www.lelivrescolaire.fr/page/32644797</w:t>
        </w:r>
      </w:hyperlink>
    </w:p>
    <w:p w14:paraId="5B1E84E2" w14:textId="77777777" w:rsidR="006A014B" w:rsidRPr="00DE2844" w:rsidRDefault="006A014B" w:rsidP="00DE2844">
      <w:pPr>
        <w:shd w:val="clear" w:color="auto" w:fill="FFFFFF"/>
        <w:suppressAutoHyphens w:val="0"/>
        <w:autoSpaceDN/>
        <w:spacing w:after="240" w:line="264" w:lineRule="atLeast"/>
        <w:textAlignment w:val="auto"/>
        <w:outlineLvl w:val="3"/>
        <w:rPr>
          <w:rFonts w:ascii="Roboto" w:eastAsia="Times New Roman" w:hAnsi="Roboto" w:cs="Times New Roman"/>
          <w:kern w:val="0"/>
          <w:sz w:val="29"/>
          <w:szCs w:val="29"/>
          <w:lang w:eastAsia="fr-FR" w:bidi="ar-SA"/>
        </w:rPr>
      </w:pPr>
    </w:p>
    <w:p w14:paraId="1D3C47FD" w14:textId="32240977" w:rsidR="00172C57" w:rsidRDefault="0034314E" w:rsidP="008B4B28">
      <w:pPr>
        <w:tabs>
          <w:tab w:val="left" w:pos="3643"/>
        </w:tabs>
        <w:ind w:left="1701"/>
        <w:jc w:val="both"/>
        <w:rPr>
          <w:rStyle w:val="fontstyle01"/>
        </w:rPr>
      </w:pPr>
      <w:r>
        <w:rPr>
          <w:noProof/>
        </w:rPr>
        <w:drawing>
          <wp:anchor distT="0" distB="0" distL="114300" distR="114300" simplePos="0" relativeHeight="251669504" behindDoc="0" locked="0" layoutInCell="1" allowOverlap="1" wp14:anchorId="58CDCF89" wp14:editId="2415B719">
            <wp:simplePos x="0" y="0"/>
            <wp:positionH relativeFrom="margin">
              <wp:posOffset>-938</wp:posOffset>
            </wp:positionH>
            <wp:positionV relativeFrom="paragraph">
              <wp:posOffset>63008</wp:posOffset>
            </wp:positionV>
            <wp:extent cx="6195060" cy="3083560"/>
            <wp:effectExtent l="0" t="0" r="0"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5060" cy="3083560"/>
                    </a:xfrm>
                    <a:prstGeom prst="rect">
                      <a:avLst/>
                    </a:prstGeom>
                    <a:noFill/>
                    <a:ln>
                      <a:noFill/>
                    </a:ln>
                  </pic:spPr>
                </pic:pic>
              </a:graphicData>
            </a:graphic>
          </wp:anchor>
        </w:drawing>
      </w:r>
    </w:p>
    <w:p w14:paraId="08D93A4C" w14:textId="77777777" w:rsidR="00203138" w:rsidRDefault="00203138" w:rsidP="00203138">
      <w:pPr>
        <w:tabs>
          <w:tab w:val="left" w:pos="3643"/>
        </w:tabs>
        <w:ind w:right="4442"/>
        <w:jc w:val="both"/>
        <w:rPr>
          <w:rStyle w:val="fontstyle01"/>
        </w:rPr>
      </w:pPr>
    </w:p>
    <w:p w14:paraId="59B6B09E" w14:textId="77777777" w:rsidR="00172C57" w:rsidRDefault="00172C57" w:rsidP="008B4B28">
      <w:pPr>
        <w:tabs>
          <w:tab w:val="left" w:pos="3643"/>
        </w:tabs>
        <w:ind w:left="1701"/>
        <w:jc w:val="both"/>
        <w:rPr>
          <w:rStyle w:val="fontstyle01"/>
        </w:rPr>
      </w:pPr>
    </w:p>
    <w:p w14:paraId="052C80AC" w14:textId="77777777" w:rsidR="00172C57" w:rsidRDefault="00172C57" w:rsidP="008B4B28">
      <w:pPr>
        <w:tabs>
          <w:tab w:val="left" w:pos="3643"/>
        </w:tabs>
        <w:ind w:left="1701"/>
        <w:jc w:val="both"/>
        <w:rPr>
          <w:rStyle w:val="fontstyle01"/>
        </w:rPr>
      </w:pPr>
    </w:p>
    <w:p w14:paraId="160B6124" w14:textId="77777777" w:rsidR="00172C57" w:rsidRDefault="00172C57" w:rsidP="008B4B28">
      <w:pPr>
        <w:tabs>
          <w:tab w:val="left" w:pos="3643"/>
        </w:tabs>
        <w:ind w:left="1701"/>
        <w:jc w:val="both"/>
        <w:rPr>
          <w:rStyle w:val="fontstyle01"/>
        </w:rPr>
      </w:pPr>
    </w:p>
    <w:p w14:paraId="35B9CFC9" w14:textId="77777777" w:rsidR="00172C57" w:rsidRDefault="00172C57" w:rsidP="008B4B28">
      <w:pPr>
        <w:tabs>
          <w:tab w:val="left" w:pos="3643"/>
        </w:tabs>
        <w:ind w:left="1701"/>
        <w:jc w:val="both"/>
        <w:rPr>
          <w:rStyle w:val="fontstyle01"/>
        </w:rPr>
      </w:pPr>
    </w:p>
    <w:p w14:paraId="243737CD" w14:textId="77777777" w:rsidR="00172C57" w:rsidRDefault="00172C57" w:rsidP="008B4B28">
      <w:pPr>
        <w:tabs>
          <w:tab w:val="left" w:pos="3643"/>
        </w:tabs>
        <w:ind w:left="1701"/>
        <w:jc w:val="both"/>
        <w:rPr>
          <w:rStyle w:val="fontstyle01"/>
        </w:rPr>
      </w:pPr>
    </w:p>
    <w:p w14:paraId="28F09CE4" w14:textId="77777777" w:rsidR="00172C57" w:rsidRDefault="00172C57" w:rsidP="008B4B28">
      <w:pPr>
        <w:tabs>
          <w:tab w:val="left" w:pos="3643"/>
        </w:tabs>
        <w:ind w:left="1701"/>
        <w:jc w:val="both"/>
        <w:rPr>
          <w:rStyle w:val="fontstyle01"/>
        </w:rPr>
      </w:pPr>
    </w:p>
    <w:p w14:paraId="1CF89AB3" w14:textId="77777777" w:rsidR="00172C57" w:rsidRDefault="00172C57" w:rsidP="008B4B28">
      <w:pPr>
        <w:tabs>
          <w:tab w:val="left" w:pos="3643"/>
        </w:tabs>
        <w:ind w:left="1701"/>
        <w:jc w:val="both"/>
        <w:rPr>
          <w:rStyle w:val="fontstyle01"/>
        </w:rPr>
      </w:pPr>
    </w:p>
    <w:p w14:paraId="06B86DBA" w14:textId="77777777" w:rsidR="00172C57" w:rsidRDefault="00172C57" w:rsidP="008B4B28">
      <w:pPr>
        <w:tabs>
          <w:tab w:val="left" w:pos="3643"/>
        </w:tabs>
        <w:ind w:left="1701"/>
        <w:jc w:val="both"/>
        <w:rPr>
          <w:rStyle w:val="fontstyle01"/>
        </w:rPr>
      </w:pPr>
    </w:p>
    <w:p w14:paraId="4107187B" w14:textId="77777777" w:rsidR="00172C57" w:rsidRDefault="00172C57" w:rsidP="008B4B28">
      <w:pPr>
        <w:tabs>
          <w:tab w:val="left" w:pos="3643"/>
        </w:tabs>
        <w:ind w:left="1701"/>
        <w:jc w:val="both"/>
        <w:rPr>
          <w:rStyle w:val="fontstyle01"/>
        </w:rPr>
      </w:pPr>
    </w:p>
    <w:p w14:paraId="4BC2FA02" w14:textId="60249D7D" w:rsidR="00172C57" w:rsidRDefault="00172C57" w:rsidP="008B4B28">
      <w:pPr>
        <w:tabs>
          <w:tab w:val="left" w:pos="3643"/>
        </w:tabs>
        <w:ind w:left="1701"/>
        <w:jc w:val="both"/>
        <w:rPr>
          <w:rStyle w:val="fontstyle01"/>
        </w:rPr>
      </w:pPr>
    </w:p>
    <w:p w14:paraId="59074F65" w14:textId="1AAA0D18" w:rsidR="00172C57" w:rsidRDefault="00172C57" w:rsidP="009B71AA">
      <w:pPr>
        <w:tabs>
          <w:tab w:val="left" w:pos="3643"/>
        </w:tabs>
        <w:ind w:left="1701" w:right="5646"/>
        <w:jc w:val="both"/>
        <w:rPr>
          <w:rStyle w:val="fontstyle01"/>
        </w:rPr>
      </w:pPr>
    </w:p>
    <w:p w14:paraId="5C221F47" w14:textId="524DB621" w:rsidR="00172C57" w:rsidRPr="007A6660" w:rsidRDefault="007A6660" w:rsidP="007A6660">
      <w:pPr>
        <w:shd w:val="clear" w:color="auto" w:fill="FFFFFF"/>
        <w:suppressAutoHyphens w:val="0"/>
        <w:autoSpaceDN/>
        <w:spacing w:after="240" w:line="264" w:lineRule="atLeast"/>
        <w:ind w:right="5646"/>
        <w:textAlignment w:val="auto"/>
        <w:outlineLvl w:val="3"/>
        <w:rPr>
          <w:rStyle w:val="fontstyle01"/>
          <w:rFonts w:ascii="Roboto" w:eastAsia="Times New Roman" w:hAnsi="Roboto" w:cs="Times New Roman"/>
          <w:b/>
          <w:bCs/>
          <w:color w:val="auto"/>
          <w:kern w:val="0"/>
          <w:sz w:val="22"/>
          <w:szCs w:val="22"/>
          <w:lang w:eastAsia="fr-FR" w:bidi="ar-SA"/>
        </w:rPr>
      </w:pPr>
      <w:r>
        <w:rPr>
          <w:noProof/>
        </w:rPr>
        <w:drawing>
          <wp:anchor distT="0" distB="0" distL="114300" distR="114300" simplePos="0" relativeHeight="251683840" behindDoc="0" locked="0" layoutInCell="1" allowOverlap="1" wp14:anchorId="51B9AFFA" wp14:editId="6C344CE6">
            <wp:simplePos x="0" y="0"/>
            <wp:positionH relativeFrom="column">
              <wp:posOffset>-76835</wp:posOffset>
            </wp:positionH>
            <wp:positionV relativeFrom="paragraph">
              <wp:posOffset>398780</wp:posOffset>
            </wp:positionV>
            <wp:extent cx="3179235" cy="4005618"/>
            <wp:effectExtent l="0" t="0" r="2540" b="0"/>
            <wp:wrapNone/>
            <wp:docPr id="14" name="Image 14" descr="Les acteurs de la protection du parc naturel rég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s acteurs de la protection du parc naturel régiona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79235" cy="4005618"/>
                    </a:xfrm>
                    <a:prstGeom prst="rect">
                      <a:avLst/>
                    </a:prstGeom>
                    <a:noFill/>
                    <a:ln>
                      <a:noFill/>
                    </a:ln>
                  </pic:spPr>
                </pic:pic>
              </a:graphicData>
            </a:graphic>
          </wp:anchor>
        </w:drawing>
      </w:r>
      <w:r w:rsidR="00D416D2">
        <w:rPr>
          <w:rFonts w:ascii="Roboto" w:eastAsia="Times New Roman" w:hAnsi="Roboto" w:cs="Times New Roman"/>
          <w:b/>
          <w:bCs/>
          <w:kern w:val="0"/>
          <w:sz w:val="22"/>
          <w:szCs w:val="22"/>
          <w:lang w:eastAsia="fr-FR" w:bidi="ar-SA"/>
        </w:rPr>
        <w:t xml:space="preserve">Doc. </w:t>
      </w:r>
      <w:r w:rsidR="00AD4BF4">
        <w:rPr>
          <w:rFonts w:ascii="Roboto" w:eastAsia="Times New Roman" w:hAnsi="Roboto" w:cs="Times New Roman"/>
          <w:b/>
          <w:bCs/>
          <w:kern w:val="0"/>
          <w:sz w:val="22"/>
          <w:szCs w:val="22"/>
          <w:lang w:eastAsia="fr-FR" w:bidi="ar-SA"/>
        </w:rPr>
        <w:t>6</w:t>
      </w:r>
      <w:r w:rsidR="00D416D2">
        <w:rPr>
          <w:rFonts w:ascii="Roboto" w:eastAsia="Times New Roman" w:hAnsi="Roboto" w:cs="Times New Roman"/>
          <w:b/>
          <w:bCs/>
          <w:kern w:val="0"/>
          <w:sz w:val="22"/>
          <w:szCs w:val="22"/>
          <w:lang w:eastAsia="fr-FR" w:bidi="ar-SA"/>
        </w:rPr>
        <w:t>-</w:t>
      </w:r>
      <w:r w:rsidR="00D416D2" w:rsidRPr="00D416D2">
        <w:rPr>
          <w:rFonts w:ascii="Roboto" w:eastAsia="Times New Roman" w:hAnsi="Roboto" w:cs="Times New Roman"/>
          <w:b/>
          <w:bCs/>
          <w:kern w:val="0"/>
          <w:sz w:val="22"/>
          <w:szCs w:val="22"/>
          <w:lang w:eastAsia="fr-FR" w:bidi="ar-SA"/>
        </w:rPr>
        <w:t>Les acteurs de la protection du parc naturel régional</w:t>
      </w:r>
    </w:p>
    <w:p w14:paraId="28DD0C7B" w14:textId="6F502B49" w:rsidR="00C166D5" w:rsidRDefault="00CD0D39" w:rsidP="008B4B28">
      <w:pPr>
        <w:tabs>
          <w:tab w:val="left" w:pos="3643"/>
        </w:tabs>
        <w:ind w:left="1701"/>
        <w:jc w:val="both"/>
        <w:rPr>
          <w:rStyle w:val="fontstyle01"/>
        </w:rPr>
      </w:pPr>
      <w:r w:rsidRPr="00CD0D39">
        <w:rPr>
          <w:rFonts w:ascii="Avenir Next LT Pro" w:eastAsia="Times New Roman" w:hAnsi="Avenir Next LT Pro" w:cstheme="minorHAnsi"/>
          <w:bCs/>
          <w:noProof/>
          <w:kern w:val="0"/>
          <w:lang w:eastAsia="fr-FR" w:bidi="ar-SA"/>
        </w:rPr>
        <mc:AlternateContent>
          <mc:Choice Requires="wps">
            <w:drawing>
              <wp:anchor distT="45720" distB="45720" distL="114300" distR="114300" simplePos="0" relativeHeight="251685888" behindDoc="0" locked="0" layoutInCell="1" allowOverlap="1" wp14:anchorId="01EB3E7A" wp14:editId="3BF7177E">
                <wp:simplePos x="0" y="0"/>
                <wp:positionH relativeFrom="margin">
                  <wp:posOffset>3493827</wp:posOffset>
                </wp:positionH>
                <wp:positionV relativeFrom="paragraph">
                  <wp:posOffset>9563</wp:posOffset>
                </wp:positionV>
                <wp:extent cx="3200352" cy="3350525"/>
                <wp:effectExtent l="0" t="0" r="19685" b="21590"/>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352" cy="3350525"/>
                        </a:xfrm>
                        <a:prstGeom prst="rect">
                          <a:avLst/>
                        </a:prstGeom>
                        <a:solidFill>
                          <a:srgbClr val="FFFFFF"/>
                        </a:solidFill>
                        <a:ln w="19050">
                          <a:solidFill>
                            <a:srgbClr val="FF9966"/>
                          </a:solidFill>
                          <a:miter lim="800000"/>
                          <a:headEnd/>
                          <a:tailEnd/>
                        </a:ln>
                      </wps:spPr>
                      <wps:txbx>
                        <w:txbxContent>
                          <w:p w14:paraId="0CBA18FB" w14:textId="3A2AD8AC" w:rsidR="00CD0D39" w:rsidRPr="00CD0D39" w:rsidRDefault="00CD0D39" w:rsidP="00CD0D39">
                            <w:pPr>
                              <w:shd w:val="clear" w:color="auto" w:fill="FFFFFF"/>
                              <w:suppressAutoHyphens w:val="0"/>
                              <w:autoSpaceDN/>
                              <w:spacing w:after="240" w:line="264" w:lineRule="atLeast"/>
                              <w:textAlignment w:val="auto"/>
                              <w:outlineLvl w:val="3"/>
                              <w:rPr>
                                <w:rFonts w:ascii="Roboto" w:eastAsia="Times New Roman" w:hAnsi="Roboto" w:cs="Times New Roman"/>
                                <w:b/>
                                <w:bCs/>
                                <w:kern w:val="0"/>
                                <w:sz w:val="22"/>
                                <w:szCs w:val="22"/>
                                <w:lang w:eastAsia="fr-FR" w:bidi="ar-SA"/>
                              </w:rPr>
                            </w:pPr>
                            <w:r>
                              <w:rPr>
                                <w:rFonts w:ascii="Roboto" w:eastAsia="Times New Roman" w:hAnsi="Roboto" w:cs="Times New Roman"/>
                                <w:b/>
                                <w:bCs/>
                                <w:kern w:val="0"/>
                                <w:sz w:val="22"/>
                                <w:szCs w:val="22"/>
                                <w:lang w:eastAsia="fr-FR" w:bidi="ar-SA"/>
                              </w:rPr>
                              <w:t xml:space="preserve">Doc. </w:t>
                            </w:r>
                            <w:r w:rsidR="00AD4BF4">
                              <w:rPr>
                                <w:rFonts w:ascii="Roboto" w:eastAsia="Times New Roman" w:hAnsi="Roboto" w:cs="Times New Roman"/>
                                <w:b/>
                                <w:bCs/>
                                <w:kern w:val="0"/>
                                <w:sz w:val="22"/>
                                <w:szCs w:val="22"/>
                                <w:lang w:eastAsia="fr-FR" w:bidi="ar-SA"/>
                              </w:rPr>
                              <w:t>7</w:t>
                            </w:r>
                            <w:r>
                              <w:rPr>
                                <w:rFonts w:ascii="Roboto" w:eastAsia="Times New Roman" w:hAnsi="Roboto" w:cs="Times New Roman"/>
                                <w:b/>
                                <w:bCs/>
                                <w:kern w:val="0"/>
                                <w:sz w:val="22"/>
                                <w:szCs w:val="22"/>
                                <w:lang w:eastAsia="fr-FR" w:bidi="ar-SA"/>
                              </w:rPr>
                              <w:t>-</w:t>
                            </w:r>
                            <w:r w:rsidRPr="00CD0D39">
                              <w:rPr>
                                <w:rFonts w:ascii="Roboto" w:eastAsia="Times New Roman" w:hAnsi="Roboto" w:cs="Times New Roman"/>
                                <w:b/>
                                <w:bCs/>
                                <w:kern w:val="0"/>
                                <w:sz w:val="22"/>
                                <w:szCs w:val="22"/>
                                <w:lang w:eastAsia="fr-FR" w:bidi="ar-SA"/>
                              </w:rPr>
                              <w:t>Une zone-tampon</w:t>
                            </w:r>
                          </w:p>
                          <w:p w14:paraId="5A5D0510" w14:textId="77777777" w:rsidR="00CD0D39" w:rsidRPr="00CD0D39" w:rsidRDefault="00CD0D39" w:rsidP="00CD0D39">
                            <w:pPr>
                              <w:suppressAutoHyphens w:val="0"/>
                              <w:autoSpaceDN/>
                              <w:jc w:val="both"/>
                              <w:textAlignment w:val="auto"/>
                              <w:rPr>
                                <w:rFonts w:ascii="Times New Roman" w:eastAsia="Times New Roman" w:hAnsi="Times New Roman" w:cs="Times New Roman"/>
                                <w:kern w:val="0"/>
                                <w:sz w:val="20"/>
                                <w:szCs w:val="20"/>
                                <w:lang w:eastAsia="fr-FR" w:bidi="ar-SA"/>
                              </w:rPr>
                            </w:pPr>
                            <w:r w:rsidRPr="00CD0D39">
                              <w:rPr>
                                <w:rFonts w:ascii="Arial" w:eastAsia="Times New Roman" w:hAnsi="Arial" w:cs="Arial"/>
                                <w:kern w:val="0"/>
                                <w:sz w:val="20"/>
                                <w:szCs w:val="20"/>
                                <w:shd w:val="clear" w:color="auto" w:fill="FFFFFF"/>
                                <w:lang w:eastAsia="fr-FR" w:bidi="ar-SA"/>
                              </w:rPr>
                              <w:t>Depuis que le Conservatoire du littoral a racheté les salins en 2011, la vocation de cette zone dédiée à la production de sel a basculé vers la conservation des zones humides. […] Cette zone-tampon redevient un espace où la nature reprend ses droits. L’enjeu est d’utiliser la capacité des zones humides à stocker l’eau de mer durant les événements de crues. L’eau doit pouvoir circuler sans obstacles et les espaces doivent être recolonisés par la flore et la faune. […] Le bilan est plutôt favorable [puisque cela] entraîne la recolonisation du rivage par le sable, une meilleure circulation de l’eau, la baisse de la salinité permet de restaurer les lieux de reproduction des poissons, la restauration du cycle de l’eau permet la réapparition d’espèces en danger, et celle de nombreuses espèces d’oiseaux.</w:t>
                            </w:r>
                            <w:r w:rsidRPr="00CD0D39">
                              <w:rPr>
                                <w:rFonts w:ascii="Roboto" w:eastAsia="Times New Roman" w:hAnsi="Roboto" w:cs="Times New Roman"/>
                                <w:kern w:val="0"/>
                                <w:sz w:val="20"/>
                                <w:szCs w:val="20"/>
                                <w:lang w:eastAsia="fr-FR" w:bidi="ar-SA"/>
                              </w:rPr>
                              <w:br/>
                            </w:r>
                          </w:p>
                          <w:p w14:paraId="3D981346" w14:textId="77777777" w:rsidR="00CD0D39" w:rsidRPr="00CD0D39" w:rsidRDefault="00CD0D39" w:rsidP="00CD0D39">
                            <w:pPr>
                              <w:shd w:val="clear" w:color="auto" w:fill="FFFFFF"/>
                              <w:suppressAutoHyphens w:val="0"/>
                              <w:autoSpaceDN/>
                              <w:jc w:val="right"/>
                              <w:textAlignment w:val="auto"/>
                              <w:rPr>
                                <w:rFonts w:ascii="Arial" w:eastAsia="Times New Roman" w:hAnsi="Arial" w:cs="Arial"/>
                                <w:kern w:val="0"/>
                                <w:sz w:val="18"/>
                                <w:szCs w:val="18"/>
                                <w:lang w:eastAsia="fr-FR" w:bidi="ar-SA"/>
                              </w:rPr>
                            </w:pPr>
                            <w:r w:rsidRPr="00CD0D39">
                              <w:rPr>
                                <w:rFonts w:ascii="Arial" w:eastAsia="Times New Roman" w:hAnsi="Arial" w:cs="Arial"/>
                                <w:kern w:val="0"/>
                                <w:sz w:val="18"/>
                                <w:szCs w:val="18"/>
                                <w:lang w:eastAsia="fr-FR" w:bidi="ar-SA"/>
                              </w:rPr>
                              <w:t>Agnès Sinaï, « La Camargue, zone-tampon face à la montée des eaux », </w:t>
                            </w:r>
                            <w:r w:rsidRPr="00CD0D39">
                              <w:rPr>
                                <w:rFonts w:ascii="Arial" w:eastAsia="Times New Roman" w:hAnsi="Arial" w:cs="Arial"/>
                                <w:i/>
                                <w:iCs/>
                                <w:kern w:val="0"/>
                                <w:sz w:val="18"/>
                                <w:szCs w:val="18"/>
                                <w:lang w:eastAsia="fr-FR" w:bidi="ar-SA"/>
                              </w:rPr>
                              <w:t>Actu Environnement</w:t>
                            </w:r>
                            <w:r w:rsidRPr="00CD0D39">
                              <w:rPr>
                                <w:rFonts w:ascii="Arial" w:eastAsia="Times New Roman" w:hAnsi="Arial" w:cs="Arial"/>
                                <w:kern w:val="0"/>
                                <w:sz w:val="18"/>
                                <w:szCs w:val="18"/>
                                <w:lang w:eastAsia="fr-FR" w:bidi="ar-SA"/>
                              </w:rPr>
                              <w:t>, 1</w:t>
                            </w:r>
                            <w:r w:rsidRPr="00CD0D39">
                              <w:rPr>
                                <w:rFonts w:ascii="Arial" w:eastAsia="Times New Roman" w:hAnsi="Arial" w:cs="Arial"/>
                                <w:kern w:val="0"/>
                                <w:sz w:val="18"/>
                                <w:szCs w:val="18"/>
                                <w:vertAlign w:val="superscript"/>
                                <w:lang w:eastAsia="fr-FR" w:bidi="ar-SA"/>
                              </w:rPr>
                              <w:t>er</w:t>
                            </w:r>
                            <w:r w:rsidRPr="00CD0D39">
                              <w:rPr>
                                <w:rFonts w:ascii="Arial" w:eastAsia="Times New Roman" w:hAnsi="Arial" w:cs="Arial"/>
                                <w:kern w:val="0"/>
                                <w:sz w:val="18"/>
                                <w:szCs w:val="18"/>
                                <w:lang w:eastAsia="fr-FR" w:bidi="ar-SA"/>
                              </w:rPr>
                              <w:t> février 2019</w:t>
                            </w:r>
                          </w:p>
                          <w:p w14:paraId="0E2843D1" w14:textId="77777777" w:rsidR="00CD0D39" w:rsidRDefault="00CD0D39" w:rsidP="00CD0D39">
                            <w:pPr>
                              <w:tabs>
                                <w:tab w:val="left" w:pos="3643"/>
                              </w:tabs>
                              <w:jc w:val="both"/>
                              <w:rPr>
                                <w:rStyle w:val="fontstyle01"/>
                              </w:rPr>
                            </w:pPr>
                          </w:p>
                          <w:p w14:paraId="7998186E" w14:textId="77777777" w:rsidR="00CD0D39" w:rsidRPr="00981B8B" w:rsidRDefault="00CD0D39" w:rsidP="00CD0D39">
                            <w:pPr>
                              <w:pStyle w:val="NormalWeb"/>
                              <w:shd w:val="clear" w:color="auto" w:fill="FFFFFF"/>
                              <w:rPr>
                                <w:rFonts w:ascii="Arial" w:hAnsi="Arial" w:cs="Arial"/>
                                <w:sz w:val="16"/>
                                <w:szCs w:val="16"/>
                                <w:shd w:val="clear" w:color="auto" w:fill="FFFFFF"/>
                              </w:rPr>
                            </w:pPr>
                          </w:p>
                          <w:p w14:paraId="5AEE37C2" w14:textId="77777777" w:rsidR="00CD0D39" w:rsidRPr="006E3441" w:rsidRDefault="00CD0D39" w:rsidP="00CD0D39">
                            <w:pPr>
                              <w:rPr>
                                <w:lang w:eastAsia="fr-FR" w:bidi="ar-S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B3E7A" id="_x0000_s1028" type="#_x0000_t202" style="position:absolute;left:0;text-align:left;margin-left:275.1pt;margin-top:.75pt;width:252pt;height:263.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" strokecolor="#f96" strokeweight="1.5pt">
                <v:textbox>
                  <w:txbxContent>
                    <w:p w14:paraId="0CBA18FB" w14:textId="3A2AD8AC" w:rsidR="00CD0D39" w:rsidRPr="00CD0D39" w:rsidRDefault="00CD0D39" w:rsidP="00CD0D39">
                      <w:pPr>
                        <w:shd w:val="clear" w:color="auto" w:fill="FFFFFF"/>
                        <w:suppressAutoHyphens w:val="0"/>
                        <w:autoSpaceDN/>
                        <w:spacing w:after="240" w:line="264" w:lineRule="atLeast"/>
                        <w:textAlignment w:val="auto"/>
                        <w:outlineLvl w:val="3"/>
                        <w:rPr>
                          <w:rFonts w:ascii="Roboto" w:eastAsia="Times New Roman" w:hAnsi="Roboto" w:cs="Times New Roman"/>
                          <w:b/>
                          <w:bCs/>
                          <w:kern w:val="0"/>
                          <w:sz w:val="22"/>
                          <w:szCs w:val="22"/>
                          <w:lang w:eastAsia="fr-FR" w:bidi="ar-SA"/>
                        </w:rPr>
                      </w:pPr>
                      <w:r>
                        <w:rPr>
                          <w:rFonts w:ascii="Roboto" w:eastAsia="Times New Roman" w:hAnsi="Roboto" w:cs="Times New Roman"/>
                          <w:b/>
                          <w:bCs/>
                          <w:kern w:val="0"/>
                          <w:sz w:val="22"/>
                          <w:szCs w:val="22"/>
                          <w:lang w:eastAsia="fr-FR" w:bidi="ar-SA"/>
                        </w:rPr>
                        <w:t xml:space="preserve">Doc. </w:t>
                      </w:r>
                      <w:r w:rsidR="00AD4BF4">
                        <w:rPr>
                          <w:rFonts w:ascii="Roboto" w:eastAsia="Times New Roman" w:hAnsi="Roboto" w:cs="Times New Roman"/>
                          <w:b/>
                          <w:bCs/>
                          <w:kern w:val="0"/>
                          <w:sz w:val="22"/>
                          <w:szCs w:val="22"/>
                          <w:lang w:eastAsia="fr-FR" w:bidi="ar-SA"/>
                        </w:rPr>
                        <w:t>7</w:t>
                      </w:r>
                      <w:r>
                        <w:rPr>
                          <w:rFonts w:ascii="Roboto" w:eastAsia="Times New Roman" w:hAnsi="Roboto" w:cs="Times New Roman"/>
                          <w:b/>
                          <w:bCs/>
                          <w:kern w:val="0"/>
                          <w:sz w:val="22"/>
                          <w:szCs w:val="22"/>
                          <w:lang w:eastAsia="fr-FR" w:bidi="ar-SA"/>
                        </w:rPr>
                        <w:t>-</w:t>
                      </w:r>
                      <w:r w:rsidRPr="00CD0D39">
                        <w:rPr>
                          <w:rFonts w:ascii="Roboto" w:eastAsia="Times New Roman" w:hAnsi="Roboto" w:cs="Times New Roman"/>
                          <w:b/>
                          <w:bCs/>
                          <w:kern w:val="0"/>
                          <w:sz w:val="22"/>
                          <w:szCs w:val="22"/>
                          <w:lang w:eastAsia="fr-FR" w:bidi="ar-SA"/>
                        </w:rPr>
                        <w:t>Une zone-tampon</w:t>
                      </w:r>
                    </w:p>
                    <w:p w14:paraId="5A5D0510" w14:textId="77777777" w:rsidR="00CD0D39" w:rsidRPr="00CD0D39" w:rsidRDefault="00CD0D39" w:rsidP="00CD0D39">
                      <w:pPr>
                        <w:suppressAutoHyphens w:val="0"/>
                        <w:autoSpaceDN/>
                        <w:jc w:val="both"/>
                        <w:textAlignment w:val="auto"/>
                        <w:rPr>
                          <w:rFonts w:ascii="Times New Roman" w:eastAsia="Times New Roman" w:hAnsi="Times New Roman" w:cs="Times New Roman"/>
                          <w:kern w:val="0"/>
                          <w:sz w:val="20"/>
                          <w:szCs w:val="20"/>
                          <w:lang w:eastAsia="fr-FR" w:bidi="ar-SA"/>
                        </w:rPr>
                      </w:pPr>
                      <w:r w:rsidRPr="00CD0D39">
                        <w:rPr>
                          <w:rFonts w:ascii="Arial" w:eastAsia="Times New Roman" w:hAnsi="Arial" w:cs="Arial"/>
                          <w:kern w:val="0"/>
                          <w:sz w:val="20"/>
                          <w:szCs w:val="20"/>
                          <w:shd w:val="clear" w:color="auto" w:fill="FFFFFF"/>
                          <w:lang w:eastAsia="fr-FR" w:bidi="ar-SA"/>
                        </w:rPr>
                        <w:t>Depuis que le Conservatoire du littoral a racheté les salins en 2011, la vocation de cette zone dédiée à la production de sel a basculé vers la conservation des zones humides. […] Cette zone-tampon redevient un espace où la nature reprend ses droits. L’enjeu est d’utiliser la capacité des zones humides à stocker l’eau de mer durant les événements de crues. L’eau doit pouvoir circuler sans obstacles et les espaces doivent être recolonisés par la flore et la faune. […] Le bilan est plutôt favorable [puisque cela] entraîne la recolonisation du rivage par le sable, une meilleure circulation de l’eau, la baisse de la salinité permet de restaurer les lieux de reproduction des poissons, la restauration du cycle de l’eau permet la réapparition d’espèces en danger, et celle de nombreuses espèces d’oiseaux.</w:t>
                      </w:r>
                      <w:r w:rsidRPr="00CD0D39">
                        <w:rPr>
                          <w:rFonts w:ascii="Roboto" w:eastAsia="Times New Roman" w:hAnsi="Roboto" w:cs="Times New Roman"/>
                          <w:kern w:val="0"/>
                          <w:sz w:val="20"/>
                          <w:szCs w:val="20"/>
                          <w:lang w:eastAsia="fr-FR" w:bidi="ar-SA"/>
                        </w:rPr>
                        <w:br/>
                      </w:r>
                    </w:p>
                    <w:p w14:paraId="3D981346" w14:textId="77777777" w:rsidR="00CD0D39" w:rsidRPr="00CD0D39" w:rsidRDefault="00CD0D39" w:rsidP="00CD0D39">
                      <w:pPr>
                        <w:shd w:val="clear" w:color="auto" w:fill="FFFFFF"/>
                        <w:suppressAutoHyphens w:val="0"/>
                        <w:autoSpaceDN/>
                        <w:jc w:val="right"/>
                        <w:textAlignment w:val="auto"/>
                        <w:rPr>
                          <w:rFonts w:ascii="Arial" w:eastAsia="Times New Roman" w:hAnsi="Arial" w:cs="Arial"/>
                          <w:kern w:val="0"/>
                          <w:sz w:val="18"/>
                          <w:szCs w:val="18"/>
                          <w:lang w:eastAsia="fr-FR" w:bidi="ar-SA"/>
                        </w:rPr>
                      </w:pPr>
                      <w:r w:rsidRPr="00CD0D39">
                        <w:rPr>
                          <w:rFonts w:ascii="Arial" w:eastAsia="Times New Roman" w:hAnsi="Arial" w:cs="Arial"/>
                          <w:kern w:val="0"/>
                          <w:sz w:val="18"/>
                          <w:szCs w:val="18"/>
                          <w:lang w:eastAsia="fr-FR" w:bidi="ar-SA"/>
                        </w:rPr>
                        <w:t>Agnès Sinaï, « La Camargue, zone-tampon face à la montée des eaux », </w:t>
                      </w:r>
                      <w:r w:rsidRPr="00CD0D39">
                        <w:rPr>
                          <w:rFonts w:ascii="Arial" w:eastAsia="Times New Roman" w:hAnsi="Arial" w:cs="Arial"/>
                          <w:i/>
                          <w:iCs/>
                          <w:kern w:val="0"/>
                          <w:sz w:val="18"/>
                          <w:szCs w:val="18"/>
                          <w:lang w:eastAsia="fr-FR" w:bidi="ar-SA"/>
                        </w:rPr>
                        <w:t>Actu Environnement</w:t>
                      </w:r>
                      <w:r w:rsidRPr="00CD0D39">
                        <w:rPr>
                          <w:rFonts w:ascii="Arial" w:eastAsia="Times New Roman" w:hAnsi="Arial" w:cs="Arial"/>
                          <w:kern w:val="0"/>
                          <w:sz w:val="18"/>
                          <w:szCs w:val="18"/>
                          <w:lang w:eastAsia="fr-FR" w:bidi="ar-SA"/>
                        </w:rPr>
                        <w:t>, 1</w:t>
                      </w:r>
                      <w:r w:rsidRPr="00CD0D39">
                        <w:rPr>
                          <w:rFonts w:ascii="Arial" w:eastAsia="Times New Roman" w:hAnsi="Arial" w:cs="Arial"/>
                          <w:kern w:val="0"/>
                          <w:sz w:val="18"/>
                          <w:szCs w:val="18"/>
                          <w:vertAlign w:val="superscript"/>
                          <w:lang w:eastAsia="fr-FR" w:bidi="ar-SA"/>
                        </w:rPr>
                        <w:t>er</w:t>
                      </w:r>
                      <w:r w:rsidRPr="00CD0D39">
                        <w:rPr>
                          <w:rFonts w:ascii="Arial" w:eastAsia="Times New Roman" w:hAnsi="Arial" w:cs="Arial"/>
                          <w:kern w:val="0"/>
                          <w:sz w:val="18"/>
                          <w:szCs w:val="18"/>
                          <w:lang w:eastAsia="fr-FR" w:bidi="ar-SA"/>
                        </w:rPr>
                        <w:t> février 2019</w:t>
                      </w:r>
                    </w:p>
                    <w:p w14:paraId="0E2843D1" w14:textId="77777777" w:rsidR="00CD0D39" w:rsidRDefault="00CD0D39" w:rsidP="00CD0D39">
                      <w:pPr>
                        <w:tabs>
                          <w:tab w:val="left" w:pos="3643"/>
                        </w:tabs>
                        <w:jc w:val="both"/>
                        <w:rPr>
                          <w:rStyle w:val="fontstyle01"/>
                        </w:rPr>
                      </w:pPr>
                    </w:p>
                    <w:p w14:paraId="7998186E" w14:textId="77777777" w:rsidR="00CD0D39" w:rsidRPr="00981B8B" w:rsidRDefault="00CD0D39" w:rsidP="00CD0D39">
                      <w:pPr>
                        <w:pStyle w:val="NormalWeb"/>
                        <w:shd w:val="clear" w:color="auto" w:fill="FFFFFF"/>
                        <w:rPr>
                          <w:rFonts w:ascii="Arial" w:hAnsi="Arial" w:cs="Arial"/>
                          <w:sz w:val="16"/>
                          <w:szCs w:val="16"/>
                          <w:shd w:val="clear" w:color="auto" w:fill="FFFFFF"/>
                        </w:rPr>
                      </w:pPr>
                    </w:p>
                    <w:p w14:paraId="5AEE37C2" w14:textId="77777777" w:rsidR="00CD0D39" w:rsidRPr="006E3441" w:rsidRDefault="00CD0D39" w:rsidP="00CD0D39">
                      <w:pPr>
                        <w:rPr>
                          <w:lang w:eastAsia="fr-FR" w:bidi="ar-SA"/>
                        </w:rPr>
                      </w:pPr>
                    </w:p>
                  </w:txbxContent>
                </v:textbox>
                <w10:wrap anchorx="margin"/>
              </v:shape>
            </w:pict>
          </mc:Fallback>
        </mc:AlternateContent>
      </w:r>
    </w:p>
    <w:p w14:paraId="54DDA2C2" w14:textId="6382D211" w:rsidR="00C166D5" w:rsidRDefault="00C166D5" w:rsidP="008B4B28">
      <w:pPr>
        <w:tabs>
          <w:tab w:val="left" w:pos="3643"/>
        </w:tabs>
        <w:ind w:left="1701"/>
        <w:jc w:val="both"/>
        <w:rPr>
          <w:rStyle w:val="fontstyle01"/>
        </w:rPr>
      </w:pPr>
    </w:p>
    <w:p w14:paraId="52CEC509" w14:textId="477636B4" w:rsidR="00C166D5" w:rsidRDefault="00C166D5" w:rsidP="008B4B28">
      <w:pPr>
        <w:tabs>
          <w:tab w:val="left" w:pos="3643"/>
        </w:tabs>
        <w:ind w:left="1701"/>
        <w:jc w:val="both"/>
        <w:rPr>
          <w:rStyle w:val="fontstyle01"/>
        </w:rPr>
      </w:pPr>
    </w:p>
    <w:p w14:paraId="3507B024" w14:textId="61DDE1F5" w:rsidR="00C166D5" w:rsidRDefault="00C166D5" w:rsidP="008B4B28">
      <w:pPr>
        <w:tabs>
          <w:tab w:val="left" w:pos="3643"/>
        </w:tabs>
        <w:ind w:left="1701"/>
        <w:jc w:val="both"/>
        <w:rPr>
          <w:rStyle w:val="fontstyle01"/>
        </w:rPr>
      </w:pPr>
    </w:p>
    <w:p w14:paraId="460C1E65" w14:textId="2C0DE7A9" w:rsidR="00C166D5" w:rsidRDefault="00C166D5" w:rsidP="008B4B28">
      <w:pPr>
        <w:tabs>
          <w:tab w:val="left" w:pos="3643"/>
        </w:tabs>
        <w:ind w:left="1701"/>
        <w:jc w:val="both"/>
        <w:rPr>
          <w:rStyle w:val="fontstyle01"/>
        </w:rPr>
      </w:pPr>
    </w:p>
    <w:p w14:paraId="71F56634" w14:textId="77777777" w:rsidR="00C166D5" w:rsidRDefault="00C166D5" w:rsidP="008B4B28">
      <w:pPr>
        <w:tabs>
          <w:tab w:val="left" w:pos="3643"/>
        </w:tabs>
        <w:ind w:left="1701"/>
        <w:jc w:val="both"/>
        <w:rPr>
          <w:rStyle w:val="fontstyle01"/>
        </w:rPr>
      </w:pPr>
    </w:p>
    <w:p w14:paraId="475F439B" w14:textId="61AE7065" w:rsidR="00C166D5" w:rsidRDefault="00C166D5" w:rsidP="008B4B28">
      <w:pPr>
        <w:tabs>
          <w:tab w:val="left" w:pos="3643"/>
        </w:tabs>
        <w:ind w:left="1701"/>
        <w:jc w:val="both"/>
        <w:rPr>
          <w:rStyle w:val="fontstyle01"/>
        </w:rPr>
      </w:pPr>
    </w:p>
    <w:p w14:paraId="2B297C58" w14:textId="77777777" w:rsidR="00C166D5" w:rsidRDefault="00C166D5" w:rsidP="008B4B28">
      <w:pPr>
        <w:tabs>
          <w:tab w:val="left" w:pos="3643"/>
        </w:tabs>
        <w:ind w:left="1701"/>
        <w:jc w:val="both"/>
        <w:rPr>
          <w:rStyle w:val="fontstyle01"/>
        </w:rPr>
      </w:pPr>
    </w:p>
    <w:p w14:paraId="560D5ACA" w14:textId="4F75A538" w:rsidR="00C166D5" w:rsidRDefault="00C166D5" w:rsidP="008B4B28">
      <w:pPr>
        <w:tabs>
          <w:tab w:val="left" w:pos="3643"/>
        </w:tabs>
        <w:ind w:left="1701"/>
        <w:jc w:val="both"/>
        <w:rPr>
          <w:rStyle w:val="fontstyle01"/>
        </w:rPr>
      </w:pPr>
    </w:p>
    <w:p w14:paraId="494F98FA" w14:textId="6B4FE47C" w:rsidR="00C166D5" w:rsidRDefault="00C166D5" w:rsidP="008B4B28">
      <w:pPr>
        <w:tabs>
          <w:tab w:val="left" w:pos="3643"/>
        </w:tabs>
        <w:ind w:left="1701"/>
        <w:jc w:val="both"/>
        <w:rPr>
          <w:rStyle w:val="fontstyle01"/>
        </w:rPr>
      </w:pPr>
    </w:p>
    <w:p w14:paraId="3011C0E9" w14:textId="77777777" w:rsidR="00C166D5" w:rsidRDefault="00C166D5" w:rsidP="008B4B28">
      <w:pPr>
        <w:tabs>
          <w:tab w:val="left" w:pos="3643"/>
        </w:tabs>
        <w:ind w:left="1701"/>
        <w:jc w:val="both"/>
        <w:rPr>
          <w:rStyle w:val="fontstyle01"/>
        </w:rPr>
      </w:pPr>
    </w:p>
    <w:p w14:paraId="2AA061F6" w14:textId="77777777" w:rsidR="00C166D5" w:rsidRDefault="00C166D5" w:rsidP="008B4B28">
      <w:pPr>
        <w:tabs>
          <w:tab w:val="left" w:pos="3643"/>
        </w:tabs>
        <w:ind w:left="1701"/>
        <w:jc w:val="both"/>
        <w:rPr>
          <w:rStyle w:val="fontstyle01"/>
        </w:rPr>
      </w:pPr>
    </w:p>
    <w:p w14:paraId="76397BE2" w14:textId="5B534702" w:rsidR="00C166D5" w:rsidRDefault="00C166D5" w:rsidP="0049049A">
      <w:pPr>
        <w:tabs>
          <w:tab w:val="left" w:pos="3643"/>
        </w:tabs>
        <w:jc w:val="both"/>
        <w:rPr>
          <w:rStyle w:val="fontstyle01"/>
        </w:rPr>
      </w:pPr>
    </w:p>
    <w:p w14:paraId="233B41D1" w14:textId="77777777" w:rsidR="0049049A" w:rsidRDefault="0049049A" w:rsidP="0049049A">
      <w:pPr>
        <w:tabs>
          <w:tab w:val="left" w:pos="3643"/>
        </w:tabs>
        <w:jc w:val="both"/>
        <w:rPr>
          <w:rStyle w:val="fontstyle01"/>
        </w:rPr>
      </w:pPr>
    </w:p>
    <w:p w14:paraId="052ABA4B" w14:textId="77777777" w:rsidR="00F042D7" w:rsidRDefault="00F042D7" w:rsidP="0049049A">
      <w:pPr>
        <w:tabs>
          <w:tab w:val="left" w:pos="3643"/>
        </w:tabs>
        <w:jc w:val="both"/>
        <w:rPr>
          <w:rFonts w:ascii="Roboto" w:eastAsia="Times New Roman" w:hAnsi="Roboto" w:cs="Times New Roman"/>
          <w:b/>
          <w:bCs/>
          <w:kern w:val="0"/>
          <w:sz w:val="22"/>
          <w:szCs w:val="22"/>
          <w:lang w:eastAsia="fr-FR" w:bidi="ar-SA"/>
        </w:rPr>
      </w:pPr>
    </w:p>
    <w:p w14:paraId="6B3B5100" w14:textId="62F181F5" w:rsidR="0049049A" w:rsidRPr="00F042D7" w:rsidRDefault="00F042D7" w:rsidP="0049049A">
      <w:pPr>
        <w:tabs>
          <w:tab w:val="left" w:pos="3643"/>
        </w:tabs>
        <w:jc w:val="both"/>
        <w:rPr>
          <w:rStyle w:val="fontstyle01"/>
          <w:rFonts w:ascii="Arial" w:hAnsi="Arial" w:cs="Arial"/>
          <w:sz w:val="20"/>
          <w:szCs w:val="20"/>
        </w:rPr>
      </w:pPr>
      <w:r w:rsidRPr="00F042D7">
        <w:rPr>
          <w:rFonts w:ascii="Arial" w:eastAsia="Times New Roman" w:hAnsi="Arial" w:cs="Arial"/>
          <w:kern w:val="0"/>
          <w:sz w:val="20"/>
          <w:szCs w:val="20"/>
          <w:lang w:eastAsia="fr-FR" w:bidi="ar-SA"/>
        </w:rPr>
        <w:t>Le livre scolaire 2021 p 117</w:t>
      </w:r>
      <w:bookmarkStart w:id="1" w:name="_GoBack"/>
      <w:bookmarkEnd w:id="1"/>
    </w:p>
    <w:p w14:paraId="45EE4F81" w14:textId="77777777" w:rsidR="0049049A" w:rsidRDefault="0049049A" w:rsidP="0049049A">
      <w:pPr>
        <w:tabs>
          <w:tab w:val="left" w:pos="3643"/>
        </w:tabs>
        <w:jc w:val="both"/>
        <w:rPr>
          <w:rStyle w:val="fontstyle01"/>
        </w:rPr>
      </w:pPr>
    </w:p>
    <w:p w14:paraId="041EBEF5" w14:textId="334AEE91" w:rsidR="0049049A" w:rsidRPr="005F00AD" w:rsidRDefault="0063321B" w:rsidP="005F00AD">
      <w:pPr>
        <w:tabs>
          <w:tab w:val="left" w:pos="3643"/>
        </w:tabs>
        <w:ind w:left="1701"/>
        <w:jc w:val="center"/>
        <w:rPr>
          <w:rStyle w:val="fontstyle01"/>
          <w:sz w:val="24"/>
          <w:szCs w:val="24"/>
        </w:rPr>
      </w:pPr>
      <w:r>
        <w:rPr>
          <w:rStyle w:val="fontstyle01"/>
          <w:sz w:val="24"/>
          <w:szCs w:val="24"/>
        </w:rPr>
        <w:t>3</w:t>
      </w:r>
      <w:r w:rsidR="005F00AD" w:rsidRPr="005F00AD">
        <w:rPr>
          <w:rStyle w:val="fontstyle01"/>
          <w:sz w:val="24"/>
          <w:szCs w:val="24"/>
        </w:rPr>
        <w:t>/</w:t>
      </w:r>
      <w:r>
        <w:rPr>
          <w:rStyle w:val="fontstyle01"/>
          <w:sz w:val="24"/>
          <w:szCs w:val="24"/>
        </w:rPr>
        <w:t>9</w:t>
      </w:r>
    </w:p>
    <w:p w14:paraId="336D7981" w14:textId="77777777" w:rsidR="00EC4776" w:rsidRDefault="00EC4776" w:rsidP="00C51BDF">
      <w:pPr>
        <w:shd w:val="clear" w:color="auto" w:fill="FFFFFF"/>
        <w:suppressAutoHyphens w:val="0"/>
        <w:autoSpaceDN/>
        <w:spacing w:line="264" w:lineRule="atLeast"/>
        <w:textAlignment w:val="auto"/>
        <w:outlineLvl w:val="3"/>
        <w:rPr>
          <w:rFonts w:ascii="Roboto" w:eastAsia="Times New Roman" w:hAnsi="Roboto" w:cs="Times New Roman"/>
          <w:b/>
          <w:bCs/>
          <w:kern w:val="0"/>
          <w:sz w:val="22"/>
          <w:szCs w:val="22"/>
          <w:lang w:eastAsia="fr-FR" w:bidi="ar-SA"/>
        </w:rPr>
      </w:pPr>
    </w:p>
    <w:p w14:paraId="24CFB21F" w14:textId="2A6CE946" w:rsidR="00C51BDF" w:rsidRPr="006A014B" w:rsidRDefault="00C51BDF" w:rsidP="00C51BDF">
      <w:pPr>
        <w:shd w:val="clear" w:color="auto" w:fill="FFFFFF"/>
        <w:suppressAutoHyphens w:val="0"/>
        <w:autoSpaceDN/>
        <w:spacing w:line="264" w:lineRule="atLeast"/>
        <w:textAlignment w:val="auto"/>
        <w:outlineLvl w:val="3"/>
        <w:rPr>
          <w:rFonts w:ascii="Roboto" w:eastAsia="Times New Roman" w:hAnsi="Roboto" w:cs="Times New Roman"/>
          <w:b/>
          <w:bCs/>
          <w:kern w:val="0"/>
          <w:sz w:val="22"/>
          <w:szCs w:val="22"/>
          <w:lang w:eastAsia="fr-FR" w:bidi="ar-SA"/>
        </w:rPr>
      </w:pPr>
      <w:r>
        <w:rPr>
          <w:rFonts w:ascii="Roboto" w:eastAsia="Times New Roman" w:hAnsi="Roboto" w:cs="Times New Roman"/>
          <w:b/>
          <w:bCs/>
          <w:kern w:val="0"/>
          <w:sz w:val="22"/>
          <w:szCs w:val="22"/>
          <w:lang w:eastAsia="fr-FR" w:bidi="ar-SA"/>
        </w:rPr>
        <w:t>Doc.</w:t>
      </w:r>
      <w:r w:rsidR="00AD4BF4">
        <w:rPr>
          <w:rFonts w:ascii="Roboto" w:eastAsia="Times New Roman" w:hAnsi="Roboto" w:cs="Times New Roman"/>
          <w:b/>
          <w:bCs/>
          <w:kern w:val="0"/>
          <w:sz w:val="22"/>
          <w:szCs w:val="22"/>
          <w:lang w:eastAsia="fr-FR" w:bidi="ar-SA"/>
        </w:rPr>
        <w:t>8</w:t>
      </w:r>
      <w:r>
        <w:rPr>
          <w:rFonts w:ascii="Roboto" w:eastAsia="Times New Roman" w:hAnsi="Roboto" w:cs="Times New Roman"/>
          <w:b/>
          <w:bCs/>
          <w:kern w:val="0"/>
          <w:sz w:val="22"/>
          <w:szCs w:val="22"/>
          <w:lang w:eastAsia="fr-FR" w:bidi="ar-SA"/>
        </w:rPr>
        <w:t>-</w:t>
      </w:r>
      <w:r w:rsidRPr="006A014B">
        <w:rPr>
          <w:rFonts w:ascii="Roboto" w:eastAsia="Times New Roman" w:hAnsi="Roboto" w:cs="Times New Roman"/>
          <w:b/>
          <w:bCs/>
          <w:kern w:val="0"/>
          <w:sz w:val="22"/>
          <w:szCs w:val="22"/>
          <w:lang w:eastAsia="fr-FR" w:bidi="ar-SA"/>
        </w:rPr>
        <w:t xml:space="preserve">La Camargue : </w:t>
      </w:r>
      <w:r>
        <w:rPr>
          <w:rFonts w:ascii="Roboto" w:eastAsia="Times New Roman" w:hAnsi="Roboto" w:cs="Times New Roman"/>
          <w:b/>
          <w:bCs/>
          <w:kern w:val="0"/>
          <w:sz w:val="22"/>
          <w:szCs w:val="22"/>
          <w:lang w:eastAsia="fr-FR" w:bidi="ar-SA"/>
        </w:rPr>
        <w:t>face à la montée des eaux </w:t>
      </w:r>
      <w:r w:rsidR="000D4294">
        <w:rPr>
          <w:rFonts w:ascii="Roboto" w:eastAsia="Times New Roman" w:hAnsi="Roboto" w:cs="Times New Roman"/>
          <w:b/>
          <w:bCs/>
          <w:kern w:val="0"/>
          <w:sz w:val="22"/>
          <w:szCs w:val="22"/>
          <w:lang w:eastAsia="fr-FR" w:bidi="ar-SA"/>
        </w:rPr>
        <w:t xml:space="preserve">– carte </w:t>
      </w:r>
      <w:proofErr w:type="spellStart"/>
      <w:r w:rsidR="000D4294">
        <w:rPr>
          <w:rFonts w:ascii="Roboto" w:eastAsia="Times New Roman" w:hAnsi="Roboto" w:cs="Times New Roman"/>
          <w:b/>
          <w:bCs/>
          <w:kern w:val="0"/>
          <w:sz w:val="22"/>
          <w:szCs w:val="22"/>
          <w:lang w:eastAsia="fr-FR" w:bidi="ar-SA"/>
        </w:rPr>
        <w:t>climat</w:t>
      </w:r>
      <w:r w:rsidR="004F74AB">
        <w:rPr>
          <w:rFonts w:ascii="Roboto" w:eastAsia="Times New Roman" w:hAnsi="Roboto" w:cs="Times New Roman"/>
          <w:b/>
          <w:bCs/>
          <w:kern w:val="0"/>
          <w:sz w:val="22"/>
          <w:szCs w:val="22"/>
          <w:lang w:eastAsia="fr-FR" w:bidi="ar-SA"/>
        </w:rPr>
        <w:t>e</w:t>
      </w:r>
      <w:proofErr w:type="spellEnd"/>
      <w:r w:rsidR="004F74AB">
        <w:rPr>
          <w:rFonts w:ascii="Roboto" w:eastAsia="Times New Roman" w:hAnsi="Roboto" w:cs="Times New Roman"/>
          <w:b/>
          <w:bCs/>
          <w:kern w:val="0"/>
          <w:sz w:val="22"/>
          <w:szCs w:val="22"/>
          <w:lang w:eastAsia="fr-FR" w:bidi="ar-SA"/>
        </w:rPr>
        <w:t xml:space="preserve"> </w:t>
      </w:r>
      <w:r w:rsidR="000D4294">
        <w:rPr>
          <w:rFonts w:ascii="Roboto" w:eastAsia="Times New Roman" w:hAnsi="Roboto" w:cs="Times New Roman"/>
          <w:b/>
          <w:bCs/>
          <w:kern w:val="0"/>
          <w:sz w:val="22"/>
          <w:szCs w:val="22"/>
          <w:lang w:eastAsia="fr-FR" w:bidi="ar-SA"/>
        </w:rPr>
        <w:t>central</w:t>
      </w:r>
    </w:p>
    <w:p w14:paraId="488BC0C6" w14:textId="77777777" w:rsidR="00C51BDF" w:rsidRDefault="00C51BDF" w:rsidP="008B4B28">
      <w:pPr>
        <w:tabs>
          <w:tab w:val="left" w:pos="3643"/>
        </w:tabs>
        <w:ind w:left="1701"/>
        <w:jc w:val="both"/>
        <w:rPr>
          <w:rStyle w:val="fontstyle01"/>
        </w:rPr>
      </w:pPr>
    </w:p>
    <w:p w14:paraId="190A7642" w14:textId="47459430" w:rsidR="00FA1321" w:rsidRPr="004C3CB5" w:rsidRDefault="00FA1321" w:rsidP="004614D9">
      <w:pPr>
        <w:ind w:left="1560" w:right="2102"/>
        <w:jc w:val="both"/>
        <w:rPr>
          <w:rFonts w:ascii="Arial" w:hAnsi="Arial" w:cs="Arial"/>
          <w:sz w:val="20"/>
          <w:szCs w:val="20"/>
        </w:rPr>
      </w:pPr>
      <w:r w:rsidRPr="004C3CB5">
        <w:rPr>
          <w:rFonts w:ascii="Arial" w:hAnsi="Arial" w:cs="Arial"/>
          <w:sz w:val="20"/>
          <w:szCs w:val="20"/>
        </w:rPr>
        <w:t xml:space="preserve">A partir de données et d'analyses extraites de revues scientifiques du monde entier, l'ONG </w:t>
      </w:r>
      <w:proofErr w:type="spellStart"/>
      <w:r w:rsidRPr="004C3CB5">
        <w:rPr>
          <w:rFonts w:ascii="Arial" w:hAnsi="Arial" w:cs="Arial"/>
          <w:sz w:val="20"/>
          <w:szCs w:val="20"/>
        </w:rPr>
        <w:t>Climate</w:t>
      </w:r>
      <w:proofErr w:type="spellEnd"/>
      <w:r w:rsidRPr="004C3CB5">
        <w:rPr>
          <w:rFonts w:ascii="Arial" w:hAnsi="Arial" w:cs="Arial"/>
          <w:sz w:val="20"/>
          <w:szCs w:val="20"/>
        </w:rPr>
        <w:t xml:space="preserve"> Central a mis en place une carte du monde entier sur laquelle on peut prévisualiser les zones côtières qui pourraient se retrouver sous l'eau d'ici à 2100.</w:t>
      </w:r>
    </w:p>
    <w:p w14:paraId="38C734D6" w14:textId="5430DEA9" w:rsidR="00C51BDF" w:rsidRDefault="00895484" w:rsidP="008B4B28">
      <w:pPr>
        <w:tabs>
          <w:tab w:val="left" w:pos="3643"/>
        </w:tabs>
        <w:ind w:left="1701"/>
        <w:jc w:val="both"/>
        <w:rPr>
          <w:rStyle w:val="fontstyle01"/>
        </w:rPr>
      </w:pPr>
      <w:r w:rsidRPr="00C166D5">
        <w:rPr>
          <w:rStyle w:val="fontstyle01"/>
          <w:noProof/>
        </w:rPr>
        <w:drawing>
          <wp:anchor distT="0" distB="0" distL="114300" distR="114300" simplePos="0" relativeHeight="251677696" behindDoc="0" locked="0" layoutInCell="1" allowOverlap="1" wp14:anchorId="4C3F9B64" wp14:editId="403A00EA">
            <wp:simplePos x="0" y="0"/>
            <wp:positionH relativeFrom="margin">
              <wp:posOffset>1009015</wp:posOffset>
            </wp:positionH>
            <wp:positionV relativeFrom="paragraph">
              <wp:posOffset>118328</wp:posOffset>
            </wp:positionV>
            <wp:extent cx="4271749" cy="2654231"/>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71749" cy="2654231"/>
                    </a:xfrm>
                    <a:prstGeom prst="rect">
                      <a:avLst/>
                    </a:prstGeom>
                  </pic:spPr>
                </pic:pic>
              </a:graphicData>
            </a:graphic>
            <wp14:sizeRelH relativeFrom="margin">
              <wp14:pctWidth>0</wp14:pctWidth>
            </wp14:sizeRelH>
            <wp14:sizeRelV relativeFrom="margin">
              <wp14:pctHeight>0</wp14:pctHeight>
            </wp14:sizeRelV>
          </wp:anchor>
        </w:drawing>
      </w:r>
    </w:p>
    <w:p w14:paraId="16DA7C09" w14:textId="7562010C" w:rsidR="00C51BDF" w:rsidRDefault="00C51BDF" w:rsidP="008B4B28">
      <w:pPr>
        <w:tabs>
          <w:tab w:val="left" w:pos="3643"/>
        </w:tabs>
        <w:ind w:left="1701"/>
        <w:jc w:val="both"/>
        <w:rPr>
          <w:rStyle w:val="fontstyle01"/>
        </w:rPr>
      </w:pPr>
    </w:p>
    <w:p w14:paraId="73E1EAAC" w14:textId="6BD2C411" w:rsidR="00C166D5" w:rsidRDefault="00C166D5" w:rsidP="008B4B28">
      <w:pPr>
        <w:tabs>
          <w:tab w:val="left" w:pos="3643"/>
        </w:tabs>
        <w:ind w:left="1701"/>
        <w:jc w:val="both"/>
        <w:rPr>
          <w:rStyle w:val="fontstyle01"/>
        </w:rPr>
      </w:pPr>
    </w:p>
    <w:p w14:paraId="140C0D8D" w14:textId="620FC243" w:rsidR="00C166D5" w:rsidRDefault="00C166D5" w:rsidP="008B4B28">
      <w:pPr>
        <w:tabs>
          <w:tab w:val="left" w:pos="3643"/>
        </w:tabs>
        <w:ind w:left="1701"/>
        <w:jc w:val="both"/>
        <w:rPr>
          <w:rStyle w:val="fontstyle01"/>
        </w:rPr>
      </w:pPr>
    </w:p>
    <w:p w14:paraId="50BF8BCC" w14:textId="7EAB5749" w:rsidR="00C166D5" w:rsidRDefault="00C166D5" w:rsidP="008B4B28">
      <w:pPr>
        <w:tabs>
          <w:tab w:val="left" w:pos="3643"/>
        </w:tabs>
        <w:ind w:left="1701"/>
        <w:jc w:val="both"/>
        <w:rPr>
          <w:rStyle w:val="fontstyle01"/>
        </w:rPr>
      </w:pPr>
    </w:p>
    <w:p w14:paraId="6F1EB1FE" w14:textId="3DE12A56" w:rsidR="00C166D5" w:rsidRDefault="00C166D5" w:rsidP="008B4B28">
      <w:pPr>
        <w:tabs>
          <w:tab w:val="left" w:pos="3643"/>
        </w:tabs>
        <w:ind w:left="1701"/>
        <w:jc w:val="both"/>
        <w:rPr>
          <w:rStyle w:val="fontstyle01"/>
        </w:rPr>
      </w:pPr>
    </w:p>
    <w:p w14:paraId="05BE1B12" w14:textId="3C6395E7" w:rsidR="00C166D5" w:rsidRDefault="00C166D5" w:rsidP="008B4B28">
      <w:pPr>
        <w:tabs>
          <w:tab w:val="left" w:pos="3643"/>
        </w:tabs>
        <w:ind w:left="1701"/>
        <w:jc w:val="both"/>
        <w:rPr>
          <w:rStyle w:val="fontstyle01"/>
        </w:rPr>
      </w:pPr>
    </w:p>
    <w:p w14:paraId="3B463D41" w14:textId="6B0A16AC" w:rsidR="00C166D5" w:rsidRDefault="00AB29EC" w:rsidP="008B4B28">
      <w:pPr>
        <w:tabs>
          <w:tab w:val="left" w:pos="3643"/>
        </w:tabs>
        <w:ind w:left="1701"/>
        <w:jc w:val="both"/>
        <w:rPr>
          <w:rStyle w:val="fontstyle01"/>
        </w:rPr>
      </w:pPr>
      <w:r>
        <w:rPr>
          <w:noProof/>
        </w:rPr>
        <w:drawing>
          <wp:anchor distT="0" distB="0" distL="114300" distR="114300" simplePos="0" relativeHeight="251686912" behindDoc="0" locked="0" layoutInCell="1" allowOverlap="1" wp14:anchorId="31ACA13E" wp14:editId="7B685A72">
            <wp:simplePos x="0" y="0"/>
            <wp:positionH relativeFrom="column">
              <wp:posOffset>5363333</wp:posOffset>
            </wp:positionH>
            <wp:positionV relativeFrom="paragraph">
              <wp:posOffset>185231</wp:posOffset>
            </wp:positionV>
            <wp:extent cx="1412544" cy="1412544"/>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12544" cy="1412544"/>
                    </a:xfrm>
                    <a:prstGeom prst="rect">
                      <a:avLst/>
                    </a:prstGeom>
                    <a:noFill/>
                    <a:ln>
                      <a:noFill/>
                    </a:ln>
                  </pic:spPr>
                </pic:pic>
              </a:graphicData>
            </a:graphic>
          </wp:anchor>
        </w:drawing>
      </w:r>
    </w:p>
    <w:p w14:paraId="32D26BFF" w14:textId="1AB6F9A6" w:rsidR="00C166D5" w:rsidRDefault="00C166D5" w:rsidP="008B4B28">
      <w:pPr>
        <w:tabs>
          <w:tab w:val="left" w:pos="3643"/>
        </w:tabs>
        <w:ind w:left="1701"/>
        <w:jc w:val="both"/>
        <w:rPr>
          <w:rStyle w:val="fontstyle01"/>
        </w:rPr>
      </w:pPr>
    </w:p>
    <w:p w14:paraId="26B107F3" w14:textId="7E4653CF" w:rsidR="00C166D5" w:rsidRDefault="0030305C" w:rsidP="008B4B28">
      <w:pPr>
        <w:tabs>
          <w:tab w:val="left" w:pos="3643"/>
        </w:tabs>
        <w:ind w:left="1701"/>
        <w:jc w:val="both"/>
        <w:rPr>
          <w:rStyle w:val="fontstyle01"/>
        </w:rPr>
      </w:pPr>
      <w:r w:rsidRPr="0030305C">
        <w:rPr>
          <w:rStyle w:val="fontstyle01"/>
          <w:noProof/>
        </w:rPr>
        <mc:AlternateContent>
          <mc:Choice Requires="wps">
            <w:drawing>
              <wp:anchor distT="45720" distB="45720" distL="114300" distR="114300" simplePos="0" relativeHeight="251679744" behindDoc="0" locked="0" layoutInCell="1" allowOverlap="1" wp14:anchorId="33EA4C51" wp14:editId="6EF520BA">
                <wp:simplePos x="0" y="0"/>
                <wp:positionH relativeFrom="column">
                  <wp:posOffset>756446</wp:posOffset>
                </wp:positionH>
                <wp:positionV relativeFrom="paragraph">
                  <wp:posOffset>39076</wp:posOffset>
                </wp:positionV>
                <wp:extent cx="2558415" cy="25908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259080"/>
                        </a:xfrm>
                        <a:prstGeom prst="rect">
                          <a:avLst/>
                        </a:prstGeom>
                        <a:noFill/>
                        <a:ln w="9525">
                          <a:noFill/>
                          <a:miter lim="800000"/>
                          <a:headEnd/>
                          <a:tailEnd/>
                        </a:ln>
                      </wps:spPr>
                      <wps:txbx>
                        <w:txbxContent>
                          <w:p w14:paraId="31A792B6" w14:textId="77777777" w:rsidR="0030305C" w:rsidRPr="0030305C" w:rsidRDefault="0030305C" w:rsidP="0030305C">
                            <w:pPr>
                              <w:tabs>
                                <w:tab w:val="left" w:pos="3643"/>
                              </w:tabs>
                              <w:ind w:left="142"/>
                              <w:jc w:val="center"/>
                              <w:rPr>
                                <w:rFonts w:ascii="Arial" w:hAnsi="Arial" w:cs="Arial"/>
                                <w:sz w:val="20"/>
                                <w:szCs w:val="20"/>
                              </w:rPr>
                            </w:pPr>
                            <w:r w:rsidRPr="0030305C">
                              <w:rPr>
                                <w:rFonts w:ascii="Arial" w:hAnsi="Arial" w:cs="Arial"/>
                                <w:sz w:val="20"/>
                                <w:szCs w:val="20"/>
                              </w:rPr>
                              <w:t xml:space="preserve">Simulation pour la Camargue en </w:t>
                            </w:r>
                            <w:r w:rsidRPr="0030305C">
                              <w:rPr>
                                <w:rFonts w:ascii="Arial" w:hAnsi="Arial" w:cs="Arial"/>
                                <w:b/>
                                <w:bCs/>
                                <w:sz w:val="20"/>
                                <w:szCs w:val="20"/>
                              </w:rPr>
                              <w:t>2030</w:t>
                            </w:r>
                          </w:p>
                          <w:p w14:paraId="14278C4C" w14:textId="41F06E69" w:rsidR="0030305C" w:rsidRDefault="003030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A4C51" id="_x0000_s1029" type="#_x0000_t202" style="position:absolute;left:0;text-align:left;margin-left:59.55pt;margin-top:3.1pt;width:201.45pt;height:20.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" filled="f" stroked="f">
                <v:textbox>
                  <w:txbxContent>
                    <w:p w14:paraId="31A792B6" w14:textId="77777777" w:rsidR="0030305C" w:rsidRPr="0030305C" w:rsidRDefault="0030305C" w:rsidP="0030305C">
                      <w:pPr>
                        <w:tabs>
                          <w:tab w:val="left" w:pos="3643"/>
                        </w:tabs>
                        <w:ind w:left="142"/>
                        <w:jc w:val="center"/>
                        <w:rPr>
                          <w:rFonts w:ascii="Arial" w:hAnsi="Arial" w:cs="Arial"/>
                          <w:sz w:val="20"/>
                          <w:szCs w:val="20"/>
                        </w:rPr>
                      </w:pPr>
                      <w:r w:rsidRPr="0030305C">
                        <w:rPr>
                          <w:rFonts w:ascii="Arial" w:hAnsi="Arial" w:cs="Arial"/>
                          <w:sz w:val="20"/>
                          <w:szCs w:val="20"/>
                        </w:rPr>
                        <w:t xml:space="preserve">Simulation pour la Camargue en </w:t>
                      </w:r>
                      <w:r w:rsidRPr="0030305C">
                        <w:rPr>
                          <w:rFonts w:ascii="Arial" w:hAnsi="Arial" w:cs="Arial"/>
                          <w:b/>
                          <w:bCs/>
                          <w:sz w:val="20"/>
                          <w:szCs w:val="20"/>
                        </w:rPr>
                        <w:t>2030</w:t>
                      </w:r>
                    </w:p>
                    <w:p w14:paraId="14278C4C" w14:textId="41F06E69" w:rsidR="0030305C" w:rsidRDefault="0030305C"/>
                  </w:txbxContent>
                </v:textbox>
                <w10:wrap type="square"/>
              </v:shape>
            </w:pict>
          </mc:Fallback>
        </mc:AlternateContent>
      </w:r>
    </w:p>
    <w:p w14:paraId="34E5BDD8" w14:textId="1CD660C6" w:rsidR="00172C57" w:rsidRDefault="0014498A" w:rsidP="008B4B28">
      <w:pPr>
        <w:tabs>
          <w:tab w:val="left" w:pos="3643"/>
        </w:tabs>
        <w:ind w:left="1701"/>
        <w:jc w:val="both"/>
        <w:rPr>
          <w:rStyle w:val="fontstyle01"/>
        </w:rPr>
      </w:pPr>
      <w:r w:rsidRPr="007B31EC">
        <w:rPr>
          <w:rStyle w:val="fontstyle01"/>
          <w:noProof/>
        </w:rPr>
        <w:drawing>
          <wp:anchor distT="0" distB="0" distL="114300" distR="114300" simplePos="0" relativeHeight="251675648" behindDoc="0" locked="0" layoutInCell="1" allowOverlap="1" wp14:anchorId="2C9F3AB3" wp14:editId="4DAF603C">
            <wp:simplePos x="0" y="0"/>
            <wp:positionH relativeFrom="margin">
              <wp:posOffset>1023146</wp:posOffset>
            </wp:positionH>
            <wp:positionV relativeFrom="paragraph">
              <wp:posOffset>62571</wp:posOffset>
            </wp:positionV>
            <wp:extent cx="4278573" cy="2791743"/>
            <wp:effectExtent l="0" t="0" r="8255" b="889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78573" cy="2791743"/>
                    </a:xfrm>
                    <a:prstGeom prst="rect">
                      <a:avLst/>
                    </a:prstGeom>
                  </pic:spPr>
                </pic:pic>
              </a:graphicData>
            </a:graphic>
            <wp14:sizeRelH relativeFrom="margin">
              <wp14:pctWidth>0</wp14:pctWidth>
            </wp14:sizeRelH>
            <wp14:sizeRelV relativeFrom="margin">
              <wp14:pctHeight>0</wp14:pctHeight>
            </wp14:sizeRelV>
          </wp:anchor>
        </w:drawing>
      </w:r>
    </w:p>
    <w:p w14:paraId="7043D136" w14:textId="1E5F2479" w:rsidR="00FD504D" w:rsidRDefault="00FD504D" w:rsidP="008B4B28">
      <w:pPr>
        <w:tabs>
          <w:tab w:val="left" w:pos="3643"/>
        </w:tabs>
        <w:ind w:left="1701"/>
        <w:jc w:val="both"/>
        <w:rPr>
          <w:rStyle w:val="fontstyle01"/>
        </w:rPr>
      </w:pPr>
    </w:p>
    <w:p w14:paraId="722168B4" w14:textId="2EB96982" w:rsidR="00172C57" w:rsidRDefault="00172C57" w:rsidP="008B4B28">
      <w:pPr>
        <w:tabs>
          <w:tab w:val="left" w:pos="3643"/>
        </w:tabs>
        <w:ind w:left="1701"/>
        <w:jc w:val="both"/>
        <w:rPr>
          <w:rStyle w:val="fontstyle01"/>
        </w:rPr>
      </w:pPr>
    </w:p>
    <w:p w14:paraId="42EA1543" w14:textId="77777777" w:rsidR="00172C57" w:rsidRDefault="00172C57" w:rsidP="008B4B28">
      <w:pPr>
        <w:tabs>
          <w:tab w:val="left" w:pos="3643"/>
        </w:tabs>
        <w:ind w:left="1701"/>
        <w:jc w:val="both"/>
        <w:rPr>
          <w:rStyle w:val="fontstyle01"/>
        </w:rPr>
      </w:pPr>
    </w:p>
    <w:p w14:paraId="5F7C5C63" w14:textId="3220059B" w:rsidR="00172C57" w:rsidRDefault="00172C57" w:rsidP="008B4B28">
      <w:pPr>
        <w:tabs>
          <w:tab w:val="left" w:pos="3643"/>
        </w:tabs>
        <w:ind w:left="1701"/>
        <w:jc w:val="both"/>
        <w:rPr>
          <w:rStyle w:val="fontstyle01"/>
        </w:rPr>
      </w:pPr>
    </w:p>
    <w:p w14:paraId="5E5B7AA9" w14:textId="77777777" w:rsidR="00BD3BC2" w:rsidRDefault="00BD3BC2" w:rsidP="008B4B28">
      <w:pPr>
        <w:tabs>
          <w:tab w:val="left" w:pos="3643"/>
        </w:tabs>
        <w:ind w:left="1701"/>
        <w:jc w:val="both"/>
        <w:rPr>
          <w:rStyle w:val="fontstyle01"/>
        </w:rPr>
      </w:pPr>
    </w:p>
    <w:p w14:paraId="282B4550" w14:textId="2515B046" w:rsidR="00F06976" w:rsidRDefault="00F06976" w:rsidP="008B4B28">
      <w:pPr>
        <w:tabs>
          <w:tab w:val="left" w:pos="3643"/>
        </w:tabs>
        <w:ind w:left="1701"/>
        <w:jc w:val="both"/>
        <w:rPr>
          <w:rStyle w:val="fontstyle01"/>
        </w:rPr>
      </w:pPr>
    </w:p>
    <w:p w14:paraId="159F0BBD" w14:textId="77777777" w:rsidR="00F06976" w:rsidRDefault="00F06976" w:rsidP="008B4B28">
      <w:pPr>
        <w:tabs>
          <w:tab w:val="left" w:pos="3643"/>
        </w:tabs>
        <w:ind w:left="1701"/>
        <w:jc w:val="both"/>
        <w:rPr>
          <w:rStyle w:val="fontstyle01"/>
        </w:rPr>
      </w:pPr>
    </w:p>
    <w:p w14:paraId="28C22E10" w14:textId="1BE31CEF" w:rsidR="00F06976" w:rsidRDefault="00F06976" w:rsidP="008B4B28">
      <w:pPr>
        <w:tabs>
          <w:tab w:val="left" w:pos="3643"/>
        </w:tabs>
        <w:ind w:left="1701"/>
        <w:jc w:val="both"/>
        <w:rPr>
          <w:rStyle w:val="fontstyle01"/>
        </w:rPr>
      </w:pPr>
    </w:p>
    <w:p w14:paraId="7705E6DE" w14:textId="5F801B27" w:rsidR="0014498A" w:rsidRDefault="0030305C" w:rsidP="008B4B28">
      <w:pPr>
        <w:tabs>
          <w:tab w:val="left" w:pos="3643"/>
        </w:tabs>
        <w:ind w:left="1701"/>
        <w:jc w:val="both"/>
        <w:rPr>
          <w:rStyle w:val="fontstyle01"/>
        </w:rPr>
      </w:pPr>
      <w:r w:rsidRPr="0030305C">
        <w:rPr>
          <w:rStyle w:val="fontstyle01"/>
          <w:noProof/>
        </w:rPr>
        <mc:AlternateContent>
          <mc:Choice Requires="wps">
            <w:drawing>
              <wp:anchor distT="45720" distB="45720" distL="114300" distR="114300" simplePos="0" relativeHeight="251681792" behindDoc="0" locked="0" layoutInCell="1" allowOverlap="1" wp14:anchorId="3508BE21" wp14:editId="60751EDA">
                <wp:simplePos x="0" y="0"/>
                <wp:positionH relativeFrom="column">
                  <wp:posOffset>839338</wp:posOffset>
                </wp:positionH>
                <wp:positionV relativeFrom="paragraph">
                  <wp:posOffset>69528</wp:posOffset>
                </wp:positionV>
                <wp:extent cx="2558415" cy="259080"/>
                <wp:effectExtent l="0" t="0" r="0" b="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259080"/>
                        </a:xfrm>
                        <a:prstGeom prst="rect">
                          <a:avLst/>
                        </a:prstGeom>
                        <a:noFill/>
                        <a:ln w="9525">
                          <a:noFill/>
                          <a:miter lim="800000"/>
                          <a:headEnd/>
                          <a:tailEnd/>
                        </a:ln>
                      </wps:spPr>
                      <wps:txbx>
                        <w:txbxContent>
                          <w:p w14:paraId="1DD574B2" w14:textId="593CF9A4" w:rsidR="0030305C" w:rsidRPr="0030305C" w:rsidRDefault="0030305C" w:rsidP="0030305C">
                            <w:pPr>
                              <w:tabs>
                                <w:tab w:val="left" w:pos="3643"/>
                              </w:tabs>
                              <w:ind w:left="142"/>
                              <w:jc w:val="center"/>
                              <w:rPr>
                                <w:rFonts w:ascii="Arial" w:hAnsi="Arial" w:cs="Arial"/>
                                <w:sz w:val="20"/>
                                <w:szCs w:val="20"/>
                              </w:rPr>
                            </w:pPr>
                            <w:r w:rsidRPr="0030305C">
                              <w:rPr>
                                <w:rFonts w:ascii="Arial" w:hAnsi="Arial" w:cs="Arial"/>
                                <w:sz w:val="20"/>
                                <w:szCs w:val="20"/>
                              </w:rPr>
                              <w:t xml:space="preserve">Simulation pour la Camargue en </w:t>
                            </w:r>
                            <w:r w:rsidRPr="0030305C">
                              <w:rPr>
                                <w:rFonts w:ascii="Arial" w:hAnsi="Arial" w:cs="Arial"/>
                                <w:b/>
                                <w:bCs/>
                                <w:sz w:val="20"/>
                                <w:szCs w:val="20"/>
                              </w:rPr>
                              <w:t>2</w:t>
                            </w:r>
                            <w:r>
                              <w:rPr>
                                <w:rFonts w:ascii="Arial" w:hAnsi="Arial" w:cs="Arial"/>
                                <w:b/>
                                <w:bCs/>
                                <w:sz w:val="20"/>
                                <w:szCs w:val="20"/>
                              </w:rPr>
                              <w:t>10</w:t>
                            </w:r>
                            <w:r w:rsidR="00D04ADB">
                              <w:rPr>
                                <w:rFonts w:ascii="Arial" w:hAnsi="Arial" w:cs="Arial"/>
                                <w:b/>
                                <w:bCs/>
                                <w:sz w:val="20"/>
                                <w:szCs w:val="20"/>
                              </w:rPr>
                              <w:t>0</w:t>
                            </w:r>
                          </w:p>
                          <w:p w14:paraId="20EA9513" w14:textId="77777777" w:rsidR="0030305C" w:rsidRDefault="0030305C" w:rsidP="003030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8BE21" id="_x0000_s1030" type="#_x0000_t202" style="position:absolute;left:0;text-align:left;margin-left:66.1pt;margin-top:5.45pt;width:201.45pt;height:20.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" filled="f" stroked="f">
                <v:textbox>
                  <w:txbxContent>
                    <w:p w14:paraId="1DD574B2" w14:textId="593CF9A4" w:rsidR="0030305C" w:rsidRPr="0030305C" w:rsidRDefault="0030305C" w:rsidP="0030305C">
                      <w:pPr>
                        <w:tabs>
                          <w:tab w:val="left" w:pos="3643"/>
                        </w:tabs>
                        <w:ind w:left="142"/>
                        <w:jc w:val="center"/>
                        <w:rPr>
                          <w:rFonts w:ascii="Arial" w:hAnsi="Arial" w:cs="Arial"/>
                          <w:sz w:val="20"/>
                          <w:szCs w:val="20"/>
                        </w:rPr>
                      </w:pPr>
                      <w:r w:rsidRPr="0030305C">
                        <w:rPr>
                          <w:rFonts w:ascii="Arial" w:hAnsi="Arial" w:cs="Arial"/>
                          <w:sz w:val="20"/>
                          <w:szCs w:val="20"/>
                        </w:rPr>
                        <w:t xml:space="preserve">Simulation pour la Camargue en </w:t>
                      </w:r>
                      <w:r w:rsidRPr="0030305C">
                        <w:rPr>
                          <w:rFonts w:ascii="Arial" w:hAnsi="Arial" w:cs="Arial"/>
                          <w:b/>
                          <w:bCs/>
                          <w:sz w:val="20"/>
                          <w:szCs w:val="20"/>
                        </w:rPr>
                        <w:t>2</w:t>
                      </w:r>
                      <w:r>
                        <w:rPr>
                          <w:rFonts w:ascii="Arial" w:hAnsi="Arial" w:cs="Arial"/>
                          <w:b/>
                          <w:bCs/>
                          <w:sz w:val="20"/>
                          <w:szCs w:val="20"/>
                        </w:rPr>
                        <w:t>10</w:t>
                      </w:r>
                      <w:r w:rsidR="00D04ADB">
                        <w:rPr>
                          <w:rFonts w:ascii="Arial" w:hAnsi="Arial" w:cs="Arial"/>
                          <w:b/>
                          <w:bCs/>
                          <w:sz w:val="20"/>
                          <w:szCs w:val="20"/>
                        </w:rPr>
                        <w:t>0</w:t>
                      </w:r>
                    </w:p>
                    <w:p w14:paraId="20EA9513" w14:textId="77777777" w:rsidR="0030305C" w:rsidRDefault="0030305C" w:rsidP="0030305C"/>
                  </w:txbxContent>
                </v:textbox>
                <w10:wrap type="square"/>
              </v:shape>
            </w:pict>
          </mc:Fallback>
        </mc:AlternateContent>
      </w:r>
    </w:p>
    <w:p w14:paraId="3DF8DFB5" w14:textId="2D1025B0" w:rsidR="0014498A" w:rsidRDefault="0014498A" w:rsidP="008B4B28">
      <w:pPr>
        <w:tabs>
          <w:tab w:val="left" w:pos="3643"/>
        </w:tabs>
        <w:ind w:left="1701"/>
        <w:jc w:val="both"/>
        <w:rPr>
          <w:rStyle w:val="fontstyle01"/>
        </w:rPr>
      </w:pPr>
    </w:p>
    <w:p w14:paraId="65553BF6" w14:textId="77777777" w:rsidR="004614D9" w:rsidRPr="00D04ADB" w:rsidRDefault="007A6660" w:rsidP="004614D9">
      <w:pPr>
        <w:tabs>
          <w:tab w:val="left" w:pos="3643"/>
        </w:tabs>
        <w:ind w:left="1701"/>
        <w:jc w:val="both"/>
        <w:rPr>
          <w:rStyle w:val="fontstyle01"/>
          <w:rFonts w:ascii="Arial" w:hAnsi="Arial" w:cs="Arial"/>
          <w:sz w:val="20"/>
          <w:szCs w:val="20"/>
        </w:rPr>
      </w:pPr>
      <w:hyperlink r:id="rId25" w:history="1">
        <w:r w:rsidR="004614D9" w:rsidRPr="00D04ADB">
          <w:rPr>
            <w:rStyle w:val="Lienhypertexte"/>
            <w:rFonts w:ascii="Arial" w:hAnsi="Arial" w:cs="Arial"/>
            <w:sz w:val="20"/>
            <w:szCs w:val="20"/>
          </w:rPr>
          <w:t>https://coastal.climatecentral.org/</w:t>
        </w:r>
      </w:hyperlink>
    </w:p>
    <w:p w14:paraId="2D7E06D5" w14:textId="592C912C" w:rsidR="0014498A" w:rsidRDefault="0014498A" w:rsidP="008B4B28">
      <w:pPr>
        <w:tabs>
          <w:tab w:val="left" w:pos="3643"/>
        </w:tabs>
        <w:ind w:left="1701"/>
        <w:jc w:val="both"/>
        <w:rPr>
          <w:rStyle w:val="fontstyle01"/>
        </w:rPr>
      </w:pPr>
    </w:p>
    <w:p w14:paraId="5E9E614F" w14:textId="73A2A72C" w:rsidR="00592D08" w:rsidRPr="002B5322" w:rsidRDefault="00A811A0" w:rsidP="00CD1960">
      <w:pPr>
        <w:tabs>
          <w:tab w:val="left" w:pos="3643"/>
        </w:tabs>
        <w:ind w:left="567"/>
        <w:jc w:val="both"/>
        <w:rPr>
          <w:rFonts w:ascii="Roboto" w:eastAsia="Times New Roman" w:hAnsi="Roboto" w:cs="Times New Roman"/>
          <w:b/>
          <w:bCs/>
          <w:kern w:val="0"/>
          <w:sz w:val="22"/>
          <w:szCs w:val="22"/>
          <w:lang w:eastAsia="fr-FR" w:bidi="ar-SA"/>
        </w:rPr>
      </w:pPr>
      <w:r>
        <w:rPr>
          <w:rFonts w:ascii="Roboto" w:eastAsia="Times New Roman" w:hAnsi="Roboto" w:cs="Times New Roman"/>
          <w:b/>
          <w:bCs/>
          <w:kern w:val="0"/>
          <w:sz w:val="22"/>
          <w:szCs w:val="22"/>
          <w:lang w:eastAsia="fr-FR" w:bidi="ar-SA"/>
        </w:rPr>
        <w:t>Doc.</w:t>
      </w:r>
      <w:r w:rsidR="00AD4BF4">
        <w:rPr>
          <w:rFonts w:ascii="Roboto" w:eastAsia="Times New Roman" w:hAnsi="Roboto" w:cs="Times New Roman"/>
          <w:b/>
          <w:bCs/>
          <w:kern w:val="0"/>
          <w:sz w:val="22"/>
          <w:szCs w:val="22"/>
          <w:lang w:eastAsia="fr-FR" w:bidi="ar-SA"/>
        </w:rPr>
        <w:t>9</w:t>
      </w:r>
      <w:r w:rsidR="006D702A">
        <w:rPr>
          <w:rFonts w:ascii="Roboto" w:eastAsia="Times New Roman" w:hAnsi="Roboto" w:cs="Times New Roman"/>
          <w:b/>
          <w:bCs/>
          <w:kern w:val="0"/>
          <w:sz w:val="22"/>
          <w:szCs w:val="22"/>
          <w:lang w:eastAsia="fr-FR" w:bidi="ar-SA"/>
        </w:rPr>
        <w:t xml:space="preserve">- </w:t>
      </w:r>
      <w:r w:rsidR="00592D08" w:rsidRPr="002B5322">
        <w:rPr>
          <w:rFonts w:ascii="Roboto" w:eastAsia="Times New Roman" w:hAnsi="Roboto" w:cs="Times New Roman"/>
          <w:b/>
          <w:bCs/>
          <w:kern w:val="0"/>
          <w:sz w:val="22"/>
          <w:szCs w:val="22"/>
          <w:lang w:eastAsia="fr-FR" w:bidi="ar-SA"/>
        </w:rPr>
        <w:t>Vidéo (2.29) -France 24-du 03/12/2018- La Camargue menacée par la montée des eaux, un des effets du changement climatique en France</w:t>
      </w:r>
    </w:p>
    <w:p w14:paraId="59AA3787" w14:textId="45120FD8" w:rsidR="0014498A" w:rsidRDefault="008A1262" w:rsidP="008A1262">
      <w:pPr>
        <w:tabs>
          <w:tab w:val="left" w:pos="3643"/>
        </w:tabs>
        <w:ind w:left="1985" w:hanging="2411"/>
        <w:jc w:val="both"/>
        <w:rPr>
          <w:rFonts w:ascii="Arial" w:hAnsi="Arial" w:cs="Arial"/>
          <w:color w:val="954F72"/>
          <w:sz w:val="20"/>
          <w:szCs w:val="20"/>
        </w:rPr>
      </w:pPr>
      <w:r>
        <w:rPr>
          <w:noProof/>
        </w:rPr>
        <w:drawing>
          <wp:anchor distT="0" distB="0" distL="114300" distR="114300" simplePos="0" relativeHeight="251682816" behindDoc="0" locked="0" layoutInCell="1" allowOverlap="1" wp14:anchorId="5C988119" wp14:editId="69EC1790">
            <wp:simplePos x="0" y="0"/>
            <wp:positionH relativeFrom="column">
              <wp:posOffset>4599296</wp:posOffset>
            </wp:positionH>
            <wp:positionV relativeFrom="paragraph">
              <wp:posOffset>4977</wp:posOffset>
            </wp:positionV>
            <wp:extent cx="1910392" cy="1910392"/>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12137" cy="19121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D08" w:rsidRPr="00C1212E">
        <w:rPr>
          <w:rFonts w:ascii="Abadi Extra Light" w:hAnsi="Abadi Extra Light"/>
          <w:color w:val="000000"/>
        </w:rPr>
        <w:br/>
      </w:r>
      <w:hyperlink r:id="rId27" w:history="1">
        <w:r w:rsidRPr="00E6474B">
          <w:rPr>
            <w:rStyle w:val="Lienhypertexte"/>
            <w:rFonts w:ascii="Arial" w:hAnsi="Arial" w:cs="Arial"/>
            <w:sz w:val="20"/>
            <w:szCs w:val="20"/>
          </w:rPr>
          <w:t>https://youtu.be/zuajdys2lFI</w:t>
        </w:r>
      </w:hyperlink>
    </w:p>
    <w:p w14:paraId="7843E4B1" w14:textId="77777777" w:rsidR="008A1262" w:rsidRPr="008A1262" w:rsidRDefault="008A1262" w:rsidP="00592D08">
      <w:pPr>
        <w:tabs>
          <w:tab w:val="left" w:pos="3643"/>
        </w:tabs>
        <w:ind w:left="-426"/>
        <w:jc w:val="both"/>
        <w:rPr>
          <w:rStyle w:val="fontstyle01"/>
          <w:rFonts w:ascii="Arial" w:hAnsi="Arial" w:cs="Arial"/>
          <w:sz w:val="20"/>
          <w:szCs w:val="20"/>
        </w:rPr>
      </w:pPr>
    </w:p>
    <w:p w14:paraId="17612E3C" w14:textId="77777777" w:rsidR="006D6E08" w:rsidRDefault="006D6E08" w:rsidP="006D6E08">
      <w:pPr>
        <w:tabs>
          <w:tab w:val="left" w:pos="3643"/>
        </w:tabs>
        <w:ind w:left="142" w:right="5646"/>
        <w:jc w:val="both"/>
        <w:rPr>
          <w:rFonts w:ascii="Arial" w:hAnsi="Arial" w:cs="Arial"/>
          <w:color w:val="000000" w:themeColor="text1"/>
          <w:sz w:val="20"/>
          <w:szCs w:val="20"/>
        </w:rPr>
      </w:pPr>
    </w:p>
    <w:p w14:paraId="4810DF1E" w14:textId="5A1FF75A" w:rsidR="006D6E08" w:rsidRPr="006D6E08" w:rsidRDefault="006D6E08" w:rsidP="006D6E08">
      <w:pPr>
        <w:tabs>
          <w:tab w:val="left" w:pos="3643"/>
        </w:tabs>
        <w:ind w:left="142" w:right="5646"/>
        <w:jc w:val="both"/>
        <w:rPr>
          <w:rStyle w:val="fontstyle01"/>
          <w:rFonts w:ascii="Arial" w:hAnsi="Arial" w:cs="Arial"/>
          <w:color w:val="000000" w:themeColor="text1"/>
        </w:rPr>
      </w:pPr>
      <w:r w:rsidRPr="006D6E08">
        <w:rPr>
          <w:rFonts w:ascii="Arial" w:hAnsi="Arial" w:cs="Arial"/>
          <w:color w:val="000000" w:themeColor="text1"/>
          <w:sz w:val="20"/>
          <w:szCs w:val="20"/>
        </w:rPr>
        <w:t xml:space="preserve">Le site </w:t>
      </w:r>
      <w:proofErr w:type="spellStart"/>
      <w:r w:rsidRPr="006D6E08">
        <w:rPr>
          <w:rFonts w:ascii="Arial" w:hAnsi="Arial" w:cs="Arial"/>
          <w:b/>
          <w:bCs/>
          <w:color w:val="000000" w:themeColor="text1"/>
          <w:sz w:val="20"/>
          <w:szCs w:val="20"/>
        </w:rPr>
        <w:t>géorisques</w:t>
      </w:r>
      <w:proofErr w:type="spellEnd"/>
      <w:r w:rsidRPr="006D6E08">
        <w:rPr>
          <w:rFonts w:ascii="Arial" w:hAnsi="Arial" w:cs="Arial"/>
          <w:color w:val="000000" w:themeColor="text1"/>
          <w:sz w:val="20"/>
          <w:szCs w:val="20"/>
        </w:rPr>
        <w:t xml:space="preserve"> met à disposition des documents qui peuvent être exploités pour élaborer un bilan des actions localement menées. Il permet de connaître les risques sur notre commune.</w:t>
      </w:r>
    </w:p>
    <w:p w14:paraId="16C5BF2D" w14:textId="77777777" w:rsidR="00CA17D3" w:rsidRPr="00CA17D3" w:rsidRDefault="007A6660" w:rsidP="00CA17D3">
      <w:pPr>
        <w:tabs>
          <w:tab w:val="left" w:pos="3643"/>
        </w:tabs>
        <w:ind w:left="1701"/>
        <w:jc w:val="both"/>
        <w:rPr>
          <w:rStyle w:val="fontstyle01"/>
          <w:rFonts w:ascii="Arial" w:hAnsi="Arial" w:cs="Arial"/>
          <w:sz w:val="20"/>
          <w:szCs w:val="20"/>
        </w:rPr>
      </w:pPr>
      <w:hyperlink r:id="rId28" w:history="1">
        <w:r w:rsidR="00CA17D3" w:rsidRPr="00CA17D3">
          <w:rPr>
            <w:rStyle w:val="Lienhypertexte"/>
            <w:rFonts w:ascii="Arial" w:hAnsi="Arial" w:cs="Arial"/>
            <w:sz w:val="20"/>
            <w:szCs w:val="20"/>
          </w:rPr>
          <w:t>https://www.georisques.gouv.fr/</w:t>
        </w:r>
      </w:hyperlink>
    </w:p>
    <w:p w14:paraId="4A4C6B8C" w14:textId="77777777" w:rsidR="006D6E08" w:rsidRDefault="006D6E08" w:rsidP="006D6E08">
      <w:pPr>
        <w:tabs>
          <w:tab w:val="left" w:pos="3643"/>
        </w:tabs>
        <w:ind w:left="142" w:right="5646"/>
        <w:jc w:val="both"/>
        <w:rPr>
          <w:rStyle w:val="fontstyle01"/>
        </w:rPr>
      </w:pPr>
    </w:p>
    <w:p w14:paraId="564315B5" w14:textId="22E048BA" w:rsidR="00BD3BC2" w:rsidRPr="00002E1F" w:rsidRDefault="0063321B" w:rsidP="00002E1F">
      <w:pPr>
        <w:tabs>
          <w:tab w:val="left" w:pos="3643"/>
        </w:tabs>
        <w:ind w:left="1701"/>
        <w:jc w:val="center"/>
        <w:rPr>
          <w:rStyle w:val="fontstyle01"/>
          <w:sz w:val="24"/>
          <w:szCs w:val="24"/>
        </w:rPr>
      </w:pPr>
      <w:r>
        <w:rPr>
          <w:rStyle w:val="fontstyle01"/>
          <w:sz w:val="24"/>
          <w:szCs w:val="24"/>
        </w:rPr>
        <w:t>4</w:t>
      </w:r>
      <w:r w:rsidR="00002E1F" w:rsidRPr="00002E1F">
        <w:rPr>
          <w:rStyle w:val="fontstyle01"/>
          <w:sz w:val="24"/>
          <w:szCs w:val="24"/>
        </w:rPr>
        <w:t>/</w:t>
      </w:r>
      <w:r>
        <w:rPr>
          <w:rStyle w:val="fontstyle01"/>
          <w:sz w:val="24"/>
          <w:szCs w:val="24"/>
        </w:rPr>
        <w:t>9</w:t>
      </w:r>
    </w:p>
    <w:p w14:paraId="7524EDA4" w14:textId="77777777" w:rsidR="0046298F" w:rsidRDefault="0046298F" w:rsidP="0046298F">
      <w:pPr>
        <w:shd w:val="clear" w:color="auto" w:fill="FFFFFF"/>
        <w:suppressAutoHyphens w:val="0"/>
        <w:autoSpaceDN/>
        <w:spacing w:line="264" w:lineRule="atLeast"/>
        <w:textAlignment w:val="auto"/>
        <w:outlineLvl w:val="3"/>
        <w:rPr>
          <w:rFonts w:ascii="Roboto" w:eastAsia="Times New Roman" w:hAnsi="Roboto" w:cs="Times New Roman"/>
          <w:b/>
          <w:bCs/>
          <w:kern w:val="0"/>
          <w:sz w:val="22"/>
          <w:szCs w:val="22"/>
          <w:lang w:eastAsia="fr-FR" w:bidi="ar-SA"/>
        </w:rPr>
      </w:pPr>
    </w:p>
    <w:p w14:paraId="5F3F32A4" w14:textId="12309C64" w:rsidR="0046298F" w:rsidRDefault="0046298F" w:rsidP="0046298F">
      <w:pPr>
        <w:shd w:val="clear" w:color="auto" w:fill="FFFFFF"/>
        <w:suppressAutoHyphens w:val="0"/>
        <w:autoSpaceDN/>
        <w:spacing w:line="264" w:lineRule="atLeast"/>
        <w:textAlignment w:val="auto"/>
        <w:outlineLvl w:val="3"/>
        <w:rPr>
          <w:rFonts w:ascii="Roboto" w:eastAsia="Times New Roman" w:hAnsi="Roboto" w:cs="Times New Roman"/>
          <w:b/>
          <w:bCs/>
          <w:kern w:val="0"/>
          <w:sz w:val="22"/>
          <w:szCs w:val="22"/>
          <w:lang w:eastAsia="fr-FR" w:bidi="ar-SA"/>
        </w:rPr>
      </w:pPr>
      <w:r>
        <w:rPr>
          <w:rFonts w:ascii="Roboto" w:eastAsia="Times New Roman" w:hAnsi="Roboto" w:cs="Times New Roman"/>
          <w:b/>
          <w:bCs/>
          <w:kern w:val="0"/>
          <w:sz w:val="22"/>
          <w:szCs w:val="22"/>
          <w:lang w:eastAsia="fr-FR" w:bidi="ar-SA"/>
        </w:rPr>
        <w:lastRenderedPageBreak/>
        <w:t>Doc.</w:t>
      </w:r>
      <w:r w:rsidR="001E2ABD">
        <w:rPr>
          <w:rFonts w:ascii="Roboto" w:eastAsia="Times New Roman" w:hAnsi="Roboto" w:cs="Times New Roman"/>
          <w:b/>
          <w:bCs/>
          <w:kern w:val="0"/>
          <w:sz w:val="22"/>
          <w:szCs w:val="22"/>
          <w:lang w:eastAsia="fr-FR" w:bidi="ar-SA"/>
        </w:rPr>
        <w:t>10</w:t>
      </w:r>
      <w:r>
        <w:rPr>
          <w:rFonts w:ascii="Roboto" w:eastAsia="Times New Roman" w:hAnsi="Roboto" w:cs="Times New Roman"/>
          <w:b/>
          <w:bCs/>
          <w:kern w:val="0"/>
          <w:sz w:val="22"/>
          <w:szCs w:val="22"/>
          <w:lang w:eastAsia="fr-FR" w:bidi="ar-SA"/>
        </w:rPr>
        <w:t>-</w:t>
      </w:r>
      <w:r w:rsidRPr="00E36376">
        <w:rPr>
          <w:rFonts w:ascii="Roboto" w:eastAsia="Times New Roman" w:hAnsi="Roboto" w:cs="Times New Roman"/>
          <w:b/>
          <w:bCs/>
          <w:kern w:val="0"/>
          <w:sz w:val="22"/>
          <w:szCs w:val="22"/>
          <w:lang w:eastAsia="fr-FR" w:bidi="ar-SA"/>
        </w:rPr>
        <w:t>De nouveaux risques liés aux changements globaux</w:t>
      </w:r>
      <w:r>
        <w:rPr>
          <w:rFonts w:ascii="Roboto" w:eastAsia="Times New Roman" w:hAnsi="Roboto" w:cs="Times New Roman"/>
          <w:b/>
          <w:bCs/>
          <w:kern w:val="0"/>
          <w:sz w:val="22"/>
          <w:szCs w:val="22"/>
          <w:lang w:eastAsia="fr-FR" w:bidi="ar-SA"/>
        </w:rPr>
        <w:t>- le livre scolaire 2021 p 107</w:t>
      </w:r>
    </w:p>
    <w:p w14:paraId="1686AAFA" w14:textId="77777777" w:rsidR="0046298F" w:rsidRDefault="0046298F" w:rsidP="0046298F">
      <w:pPr>
        <w:shd w:val="clear" w:color="auto" w:fill="FFFFFF"/>
        <w:suppressAutoHyphens w:val="0"/>
        <w:autoSpaceDN/>
        <w:spacing w:line="264" w:lineRule="atLeast"/>
        <w:textAlignment w:val="auto"/>
        <w:outlineLvl w:val="3"/>
        <w:rPr>
          <w:rFonts w:ascii="Roboto" w:eastAsia="Times New Roman" w:hAnsi="Roboto" w:cs="Times New Roman"/>
          <w:b/>
          <w:bCs/>
          <w:kern w:val="0"/>
          <w:sz w:val="22"/>
          <w:szCs w:val="22"/>
          <w:lang w:eastAsia="fr-FR" w:bidi="ar-SA"/>
        </w:rPr>
      </w:pPr>
      <w:r w:rsidRPr="003979B8">
        <w:rPr>
          <w:rFonts w:ascii="Arial" w:hAnsi="Arial" w:cs="Arial"/>
          <w:sz w:val="20"/>
          <w:szCs w:val="20"/>
        </w:rPr>
        <w:t>Carte interactive-</w:t>
      </w:r>
      <w:r>
        <w:rPr>
          <w:rFonts w:ascii="Roboto" w:eastAsia="Times New Roman" w:hAnsi="Roboto" w:cs="Times New Roman"/>
          <w:b/>
          <w:bCs/>
          <w:kern w:val="0"/>
          <w:sz w:val="22"/>
          <w:szCs w:val="22"/>
          <w:lang w:eastAsia="fr-FR" w:bidi="ar-SA"/>
        </w:rPr>
        <w:t xml:space="preserve"> </w:t>
      </w:r>
      <w:hyperlink r:id="rId29" w:history="1">
        <w:r w:rsidRPr="003979B8">
          <w:rPr>
            <w:rStyle w:val="Lienhypertexte"/>
            <w:rFonts w:ascii="Arial" w:eastAsia="Times New Roman" w:hAnsi="Arial" w:cs="Arial"/>
            <w:kern w:val="0"/>
            <w:sz w:val="20"/>
            <w:szCs w:val="20"/>
            <w:lang w:eastAsia="fr-FR" w:bidi="ar-SA"/>
          </w:rPr>
          <w:t>https://www.lelivrescolaire.fr/page/32642989</w:t>
        </w:r>
      </w:hyperlink>
    </w:p>
    <w:p w14:paraId="10A32E98" w14:textId="77777777" w:rsidR="0046298F" w:rsidRDefault="0046298F" w:rsidP="00C54DF4">
      <w:pPr>
        <w:ind w:left="1701"/>
        <w:jc w:val="both"/>
        <w:rPr>
          <w:rFonts w:ascii="Abadi" w:hAnsi="Abadi"/>
          <w:sz w:val="28"/>
          <w:szCs w:val="28"/>
        </w:rPr>
      </w:pPr>
    </w:p>
    <w:p w14:paraId="665D3005" w14:textId="74BCF8D6" w:rsidR="00C54DF4" w:rsidRDefault="002077C3" w:rsidP="00C54DF4">
      <w:pPr>
        <w:ind w:left="1701"/>
        <w:jc w:val="both"/>
        <w:rPr>
          <w:rFonts w:ascii="Abadi" w:hAnsi="Abadi"/>
          <w:sz w:val="28"/>
          <w:szCs w:val="28"/>
        </w:rPr>
      </w:pPr>
      <w:r>
        <w:rPr>
          <w:noProof/>
        </w:rPr>
        <w:drawing>
          <wp:anchor distT="0" distB="0" distL="114300" distR="114300" simplePos="0" relativeHeight="251695104" behindDoc="0" locked="0" layoutInCell="1" allowOverlap="1" wp14:anchorId="5DD45CEC" wp14:editId="741A2E47">
            <wp:simplePos x="0" y="0"/>
            <wp:positionH relativeFrom="column">
              <wp:posOffset>190491</wp:posOffset>
            </wp:positionH>
            <wp:positionV relativeFrom="paragraph">
              <wp:posOffset>184244</wp:posOffset>
            </wp:positionV>
            <wp:extent cx="6086352" cy="2729728"/>
            <wp:effectExtent l="0" t="0"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86352" cy="2729728"/>
                    </a:xfrm>
                    <a:prstGeom prst="rect">
                      <a:avLst/>
                    </a:prstGeom>
                    <a:noFill/>
                    <a:ln>
                      <a:noFill/>
                    </a:ln>
                  </pic:spPr>
                </pic:pic>
              </a:graphicData>
            </a:graphic>
          </wp:anchor>
        </w:drawing>
      </w:r>
    </w:p>
    <w:p w14:paraId="1AE669C1" w14:textId="77777777" w:rsidR="002077C3" w:rsidRDefault="002077C3" w:rsidP="00C54DF4">
      <w:pPr>
        <w:ind w:left="1701"/>
        <w:jc w:val="both"/>
        <w:rPr>
          <w:rFonts w:ascii="Abadi" w:hAnsi="Abadi"/>
          <w:sz w:val="28"/>
          <w:szCs w:val="28"/>
        </w:rPr>
      </w:pPr>
    </w:p>
    <w:p w14:paraId="3CA0156F" w14:textId="77777777" w:rsidR="002077C3" w:rsidRDefault="002077C3" w:rsidP="00C54DF4">
      <w:pPr>
        <w:ind w:left="1701"/>
        <w:jc w:val="both"/>
        <w:rPr>
          <w:rFonts w:ascii="Abadi" w:hAnsi="Abadi"/>
          <w:sz w:val="28"/>
          <w:szCs w:val="28"/>
        </w:rPr>
      </w:pPr>
    </w:p>
    <w:p w14:paraId="47FE35F7" w14:textId="77777777" w:rsidR="002077C3" w:rsidRDefault="002077C3" w:rsidP="00C54DF4">
      <w:pPr>
        <w:ind w:left="1701"/>
        <w:jc w:val="both"/>
        <w:rPr>
          <w:rFonts w:ascii="Abadi" w:hAnsi="Abadi"/>
          <w:sz w:val="28"/>
          <w:szCs w:val="28"/>
        </w:rPr>
      </w:pPr>
    </w:p>
    <w:p w14:paraId="238CC448" w14:textId="77777777" w:rsidR="002077C3" w:rsidRDefault="002077C3" w:rsidP="00C54DF4">
      <w:pPr>
        <w:ind w:left="1701"/>
        <w:jc w:val="both"/>
        <w:rPr>
          <w:rFonts w:ascii="Abadi" w:hAnsi="Abadi"/>
          <w:sz w:val="28"/>
          <w:szCs w:val="28"/>
        </w:rPr>
      </w:pPr>
    </w:p>
    <w:p w14:paraId="018C647E" w14:textId="77777777" w:rsidR="002077C3" w:rsidRDefault="002077C3" w:rsidP="00C54DF4">
      <w:pPr>
        <w:ind w:left="1701"/>
        <w:jc w:val="both"/>
        <w:rPr>
          <w:rFonts w:ascii="Abadi" w:hAnsi="Abadi"/>
          <w:sz w:val="28"/>
          <w:szCs w:val="28"/>
        </w:rPr>
      </w:pPr>
    </w:p>
    <w:p w14:paraId="1F79C564" w14:textId="77777777" w:rsidR="002077C3" w:rsidRDefault="002077C3" w:rsidP="00C54DF4">
      <w:pPr>
        <w:ind w:left="1701"/>
        <w:jc w:val="both"/>
        <w:rPr>
          <w:rFonts w:ascii="Abadi" w:hAnsi="Abadi"/>
          <w:sz w:val="28"/>
          <w:szCs w:val="28"/>
        </w:rPr>
      </w:pPr>
    </w:p>
    <w:p w14:paraId="29649C61" w14:textId="77777777" w:rsidR="002077C3" w:rsidRDefault="002077C3" w:rsidP="00C54DF4">
      <w:pPr>
        <w:ind w:left="1701"/>
        <w:jc w:val="both"/>
        <w:rPr>
          <w:rFonts w:ascii="Abadi" w:hAnsi="Abadi"/>
          <w:sz w:val="28"/>
          <w:szCs w:val="28"/>
        </w:rPr>
      </w:pPr>
    </w:p>
    <w:p w14:paraId="2ED83FC6" w14:textId="77777777" w:rsidR="002077C3" w:rsidRDefault="002077C3" w:rsidP="00C54DF4">
      <w:pPr>
        <w:ind w:left="1701"/>
        <w:jc w:val="both"/>
        <w:rPr>
          <w:rFonts w:ascii="Abadi" w:hAnsi="Abadi"/>
          <w:sz w:val="28"/>
          <w:szCs w:val="28"/>
        </w:rPr>
      </w:pPr>
    </w:p>
    <w:p w14:paraId="34BA7C70" w14:textId="77777777" w:rsidR="002077C3" w:rsidRDefault="002077C3" w:rsidP="00C54DF4">
      <w:pPr>
        <w:ind w:left="1701"/>
        <w:jc w:val="both"/>
        <w:rPr>
          <w:rFonts w:ascii="Abadi" w:hAnsi="Abadi"/>
          <w:sz w:val="28"/>
          <w:szCs w:val="28"/>
        </w:rPr>
      </w:pPr>
    </w:p>
    <w:p w14:paraId="73192083" w14:textId="77777777" w:rsidR="002077C3" w:rsidRDefault="002077C3" w:rsidP="00C54DF4">
      <w:pPr>
        <w:ind w:left="1701"/>
        <w:jc w:val="both"/>
        <w:rPr>
          <w:rFonts w:ascii="Abadi" w:hAnsi="Abadi"/>
          <w:sz w:val="28"/>
          <w:szCs w:val="28"/>
        </w:rPr>
      </w:pPr>
    </w:p>
    <w:p w14:paraId="1A374FA2" w14:textId="77777777" w:rsidR="002077C3" w:rsidRDefault="002077C3" w:rsidP="00C54DF4">
      <w:pPr>
        <w:ind w:left="1701"/>
        <w:jc w:val="both"/>
        <w:rPr>
          <w:rFonts w:ascii="Abadi" w:hAnsi="Abadi"/>
          <w:sz w:val="28"/>
          <w:szCs w:val="28"/>
        </w:rPr>
      </w:pPr>
    </w:p>
    <w:p w14:paraId="513BD77D" w14:textId="77777777" w:rsidR="002077C3" w:rsidRDefault="002077C3" w:rsidP="00C54DF4">
      <w:pPr>
        <w:ind w:left="1701"/>
        <w:jc w:val="both"/>
        <w:rPr>
          <w:rFonts w:ascii="Abadi" w:hAnsi="Abadi"/>
          <w:sz w:val="28"/>
          <w:szCs w:val="28"/>
        </w:rPr>
      </w:pPr>
    </w:p>
    <w:p w14:paraId="3C5477F8" w14:textId="77777777" w:rsidR="002077C3" w:rsidRDefault="002077C3" w:rsidP="00C54DF4">
      <w:pPr>
        <w:ind w:left="1701"/>
        <w:jc w:val="both"/>
        <w:rPr>
          <w:rFonts w:ascii="Abadi" w:hAnsi="Abadi"/>
          <w:sz w:val="28"/>
          <w:szCs w:val="28"/>
        </w:rPr>
      </w:pPr>
    </w:p>
    <w:p w14:paraId="6DCBD38B" w14:textId="77777777" w:rsidR="002077C3" w:rsidRDefault="002077C3" w:rsidP="00C54DF4">
      <w:pPr>
        <w:ind w:left="1701"/>
        <w:jc w:val="both"/>
        <w:rPr>
          <w:rFonts w:ascii="Abadi" w:hAnsi="Abadi"/>
          <w:sz w:val="28"/>
          <w:szCs w:val="28"/>
        </w:rPr>
      </w:pPr>
    </w:p>
    <w:p w14:paraId="1657EF32" w14:textId="77777777" w:rsidR="002077C3" w:rsidRDefault="002077C3" w:rsidP="00C54DF4">
      <w:pPr>
        <w:ind w:left="1701"/>
        <w:jc w:val="both"/>
        <w:rPr>
          <w:rFonts w:ascii="Abadi" w:hAnsi="Abadi"/>
          <w:sz w:val="28"/>
          <w:szCs w:val="28"/>
        </w:rPr>
      </w:pPr>
    </w:p>
    <w:p w14:paraId="71D33B7B" w14:textId="2E1CE271" w:rsidR="0040496F" w:rsidRDefault="0072149B" w:rsidP="00C54DF4">
      <w:pPr>
        <w:ind w:left="1701"/>
        <w:jc w:val="both"/>
        <w:rPr>
          <w:rFonts w:ascii="Abadi" w:hAnsi="Abadi"/>
          <w:sz w:val="28"/>
          <w:szCs w:val="28"/>
        </w:rPr>
      </w:pPr>
      <w:r w:rsidRPr="00CD0D39">
        <w:rPr>
          <w:rFonts w:ascii="Avenir Next LT Pro" w:eastAsia="Times New Roman" w:hAnsi="Avenir Next LT Pro" w:cstheme="minorHAnsi"/>
          <w:bCs/>
          <w:noProof/>
          <w:kern w:val="0"/>
          <w:lang w:eastAsia="fr-FR" w:bidi="ar-SA"/>
        </w:rPr>
        <mc:AlternateContent>
          <mc:Choice Requires="wps">
            <w:drawing>
              <wp:anchor distT="45720" distB="45720" distL="114300" distR="114300" simplePos="0" relativeHeight="251699200" behindDoc="0" locked="0" layoutInCell="1" allowOverlap="1" wp14:anchorId="73884A7D" wp14:editId="7F861BC1">
                <wp:simplePos x="0" y="0"/>
                <wp:positionH relativeFrom="margin">
                  <wp:posOffset>3333750</wp:posOffset>
                </wp:positionH>
                <wp:positionV relativeFrom="paragraph">
                  <wp:posOffset>77471</wp:posOffset>
                </wp:positionV>
                <wp:extent cx="3019425" cy="4819650"/>
                <wp:effectExtent l="19050" t="19050" r="28575" b="1905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4819650"/>
                        </a:xfrm>
                        <a:prstGeom prst="rect">
                          <a:avLst/>
                        </a:prstGeom>
                        <a:solidFill>
                          <a:srgbClr val="FFFFFF"/>
                        </a:solidFill>
                        <a:ln w="28575">
                          <a:solidFill>
                            <a:srgbClr val="FF9966"/>
                          </a:solidFill>
                          <a:miter lim="800000"/>
                          <a:headEnd/>
                          <a:tailEnd/>
                        </a:ln>
                      </wps:spPr>
                      <wps:txbx>
                        <w:txbxContent>
                          <w:p w14:paraId="088B2D1E" w14:textId="5C140BE4" w:rsidR="0072149B" w:rsidRPr="0072149B" w:rsidRDefault="00DD77B0" w:rsidP="0072149B">
                            <w:pPr>
                              <w:pStyle w:val="Titre4"/>
                              <w:shd w:val="clear" w:color="auto" w:fill="FFFFFF"/>
                              <w:spacing w:before="0" w:after="240" w:line="264" w:lineRule="atLeast"/>
                              <w:rPr>
                                <w:rFonts w:ascii="Roboto" w:eastAsia="Times New Roman" w:hAnsi="Roboto" w:cs="Times New Roman"/>
                                <w:b/>
                                <w:bCs/>
                                <w:i w:val="0"/>
                                <w:iCs w:val="0"/>
                                <w:color w:val="auto"/>
                                <w:kern w:val="0"/>
                                <w:sz w:val="22"/>
                                <w:szCs w:val="22"/>
                                <w:lang w:eastAsia="fr-FR" w:bidi="ar-SA"/>
                              </w:rPr>
                            </w:pPr>
                            <w:r w:rsidRPr="0072149B">
                              <w:rPr>
                                <w:rFonts w:ascii="Roboto" w:eastAsia="Times New Roman" w:hAnsi="Roboto" w:cs="Times New Roman"/>
                                <w:b/>
                                <w:bCs/>
                                <w:i w:val="0"/>
                                <w:iCs w:val="0"/>
                                <w:color w:val="auto"/>
                                <w:kern w:val="0"/>
                                <w:sz w:val="22"/>
                                <w:szCs w:val="22"/>
                                <w:lang w:eastAsia="fr-FR" w:bidi="ar-SA"/>
                              </w:rPr>
                              <w:t xml:space="preserve">Doc. </w:t>
                            </w:r>
                            <w:r w:rsidR="0072149B">
                              <w:rPr>
                                <w:rFonts w:ascii="Roboto" w:eastAsia="Times New Roman" w:hAnsi="Roboto" w:cs="Times New Roman"/>
                                <w:b/>
                                <w:bCs/>
                                <w:i w:val="0"/>
                                <w:iCs w:val="0"/>
                                <w:color w:val="auto"/>
                                <w:kern w:val="0"/>
                                <w:sz w:val="22"/>
                                <w:szCs w:val="22"/>
                                <w:lang w:eastAsia="fr-FR" w:bidi="ar-SA"/>
                              </w:rPr>
                              <w:t>12</w:t>
                            </w:r>
                            <w:r w:rsidRPr="0072149B">
                              <w:rPr>
                                <w:rFonts w:ascii="Roboto" w:eastAsia="Times New Roman" w:hAnsi="Roboto" w:cs="Times New Roman"/>
                                <w:b/>
                                <w:bCs/>
                                <w:i w:val="0"/>
                                <w:iCs w:val="0"/>
                                <w:color w:val="auto"/>
                                <w:kern w:val="0"/>
                                <w:sz w:val="22"/>
                                <w:szCs w:val="22"/>
                                <w:lang w:eastAsia="fr-FR" w:bidi="ar-SA"/>
                              </w:rPr>
                              <w:t>-</w:t>
                            </w:r>
                            <w:r w:rsidR="0072149B" w:rsidRPr="0072149B">
                              <w:rPr>
                                <w:rFonts w:ascii="Roboto" w:eastAsia="Times New Roman" w:hAnsi="Roboto" w:cs="Times New Roman"/>
                                <w:b/>
                                <w:bCs/>
                                <w:i w:val="0"/>
                                <w:iCs w:val="0"/>
                                <w:color w:val="auto"/>
                                <w:kern w:val="0"/>
                                <w:sz w:val="22"/>
                                <w:szCs w:val="22"/>
                                <w:lang w:eastAsia="fr-FR" w:bidi="ar-SA"/>
                              </w:rPr>
                              <w:t>Quand le piton de la Fournaise se réveille</w:t>
                            </w:r>
                          </w:p>
                          <w:p w14:paraId="358A4279" w14:textId="356C4481" w:rsidR="0072149B" w:rsidRPr="0072149B" w:rsidRDefault="0072149B" w:rsidP="0072149B">
                            <w:pPr>
                              <w:shd w:val="clear" w:color="auto" w:fill="FFFFFF"/>
                              <w:suppressAutoHyphens w:val="0"/>
                              <w:autoSpaceDN/>
                              <w:spacing w:line="319" w:lineRule="atLeast"/>
                              <w:jc w:val="both"/>
                              <w:textAlignment w:val="auto"/>
                              <w:rPr>
                                <w:rFonts w:ascii="Roboto" w:eastAsia="Times New Roman" w:hAnsi="Roboto" w:cs="Times New Roman"/>
                                <w:kern w:val="0"/>
                                <w:sz w:val="22"/>
                                <w:szCs w:val="22"/>
                                <w:lang w:eastAsia="fr-FR" w:bidi="ar-SA"/>
                              </w:rPr>
                            </w:pPr>
                            <w:r w:rsidRPr="0072149B">
                              <w:rPr>
                                <w:rFonts w:ascii="Arial" w:eastAsia="Times New Roman" w:hAnsi="Arial" w:cs="Arial"/>
                                <w:kern w:val="0"/>
                                <w:sz w:val="22"/>
                                <w:szCs w:val="22"/>
                                <w:lang w:eastAsia="fr-FR" w:bidi="ar-SA"/>
                              </w:rPr>
                              <w:t>Dans son dernier bulletin d’hier, l’Observatoire volcanologique du piton de la Fournaise (OVPF) informe se placer en niveau d’alerte « vigilance » après les épisodes sismiques entamés en début de semaine. Lundi soir, un séisme de magnitude 4,4 sur l’échelle de Richter a été mesuré au nord de Saint-Denis, avant de se faire ressentir dans quasiment toute l’île. 21 événements de ce type ont été recensés entre le 20 et le 22 septembre, tous de magnitude inférieure ou égale à 1 et situés sous le cratère Dolomieu, entre 1,7 et 2,2 km de profondeur. La situation pouvant aussi « s’arrêter sans donner lieu à brève échéance à une éruption ».</w:t>
                            </w:r>
                          </w:p>
                          <w:p w14:paraId="1424E9CF" w14:textId="77777777" w:rsidR="0072149B" w:rsidRPr="0072149B" w:rsidRDefault="0072149B" w:rsidP="0072149B">
                            <w:pPr>
                              <w:shd w:val="clear" w:color="auto" w:fill="FFFFFF"/>
                              <w:suppressAutoHyphens w:val="0"/>
                              <w:autoSpaceDN/>
                              <w:spacing w:line="319" w:lineRule="atLeast"/>
                              <w:jc w:val="right"/>
                              <w:textAlignment w:val="auto"/>
                              <w:rPr>
                                <w:rFonts w:ascii="Arial" w:eastAsia="Times New Roman" w:hAnsi="Arial" w:cs="Arial"/>
                                <w:kern w:val="0"/>
                                <w:sz w:val="20"/>
                                <w:szCs w:val="20"/>
                                <w:lang w:eastAsia="fr-FR" w:bidi="ar-SA"/>
                              </w:rPr>
                            </w:pPr>
                            <w:r w:rsidRPr="0072149B">
                              <w:rPr>
                                <w:rFonts w:ascii="Arial" w:eastAsia="Times New Roman" w:hAnsi="Arial" w:cs="Arial"/>
                                <w:kern w:val="0"/>
                                <w:sz w:val="20"/>
                                <w:szCs w:val="20"/>
                                <w:lang w:eastAsia="fr-FR" w:bidi="ar-SA"/>
                              </w:rPr>
                              <w:t>www.clicanoo.fr, le 24 septembre 2020.</w:t>
                            </w:r>
                          </w:p>
                          <w:p w14:paraId="02661AF3" w14:textId="4BA169C3" w:rsidR="00DD77B0" w:rsidRDefault="007A6660" w:rsidP="000B1C5B">
                            <w:pPr>
                              <w:tabs>
                                <w:tab w:val="left" w:pos="3643"/>
                              </w:tabs>
                              <w:rPr>
                                <w:rStyle w:val="fontstyle01"/>
                                <w:rFonts w:ascii="Arial" w:hAnsi="Arial" w:cs="Arial"/>
                                <w:sz w:val="20"/>
                                <w:szCs w:val="20"/>
                              </w:rPr>
                            </w:pPr>
                            <w:hyperlink r:id="rId31" w:history="1">
                              <w:r w:rsidR="000B1C5B" w:rsidRPr="002C1084">
                                <w:rPr>
                                  <w:rStyle w:val="Lienhypertexte"/>
                                  <w:rFonts w:ascii="Arial" w:hAnsi="Arial" w:cs="Arial"/>
                                  <w:sz w:val="20"/>
                                  <w:szCs w:val="20"/>
                                </w:rPr>
                                <w:t>https://www.ipreunion.com/volcan/reportage/2020/09/23/volcan-une-reprise-de-la-sismicite-observee-sous-le-piton-de-la-fournaise,124899.html</w:t>
                              </w:r>
                            </w:hyperlink>
                          </w:p>
                          <w:p w14:paraId="257968F1" w14:textId="77777777" w:rsidR="000B1C5B" w:rsidRPr="0072149B" w:rsidRDefault="000B1C5B" w:rsidP="000B1C5B">
                            <w:pPr>
                              <w:tabs>
                                <w:tab w:val="left" w:pos="3643"/>
                              </w:tabs>
                              <w:rPr>
                                <w:rStyle w:val="fontstyle01"/>
                                <w:rFonts w:ascii="Arial" w:hAnsi="Arial" w:cs="Arial"/>
                                <w:sz w:val="20"/>
                                <w:szCs w:val="20"/>
                              </w:rPr>
                            </w:pPr>
                          </w:p>
                          <w:p w14:paraId="222485CA" w14:textId="77777777" w:rsidR="00DD77B0" w:rsidRPr="00981B8B" w:rsidRDefault="00DD77B0" w:rsidP="00DD77B0">
                            <w:pPr>
                              <w:pStyle w:val="NormalWeb"/>
                              <w:shd w:val="clear" w:color="auto" w:fill="FFFFFF"/>
                              <w:rPr>
                                <w:rFonts w:ascii="Arial" w:hAnsi="Arial" w:cs="Arial"/>
                                <w:sz w:val="16"/>
                                <w:szCs w:val="16"/>
                                <w:shd w:val="clear" w:color="auto" w:fill="FFFFFF"/>
                              </w:rPr>
                            </w:pPr>
                          </w:p>
                          <w:p w14:paraId="6E2D61FC" w14:textId="77777777" w:rsidR="00DD77B0" w:rsidRPr="006E3441" w:rsidRDefault="00DD77B0" w:rsidP="00DD77B0">
                            <w:pPr>
                              <w:rPr>
                                <w:lang w:eastAsia="fr-FR" w:bidi="ar-S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84A7D" id="_x0000_s1031" type="#_x0000_t202" style="position:absolute;left:0;text-align:left;margin-left:262.5pt;margin-top:6.1pt;width:237.75pt;height:379.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" strokecolor="#f96" strokeweight="2.25pt">
                <v:textbox>
                  <w:txbxContent>
                    <w:p w14:paraId="088B2D1E" w14:textId="5C140BE4" w:rsidR="0072149B" w:rsidRPr="0072149B" w:rsidRDefault="00DD77B0" w:rsidP="0072149B">
                      <w:pPr>
                        <w:pStyle w:val="Titre4"/>
                        <w:shd w:val="clear" w:color="auto" w:fill="FFFFFF"/>
                        <w:spacing w:before="0" w:after="240" w:line="264" w:lineRule="atLeast"/>
                        <w:rPr>
                          <w:rFonts w:ascii="Roboto" w:eastAsia="Times New Roman" w:hAnsi="Roboto" w:cs="Times New Roman"/>
                          <w:b/>
                          <w:bCs/>
                          <w:i w:val="0"/>
                          <w:iCs w:val="0"/>
                          <w:color w:val="auto"/>
                          <w:kern w:val="0"/>
                          <w:sz w:val="22"/>
                          <w:szCs w:val="22"/>
                          <w:lang w:eastAsia="fr-FR" w:bidi="ar-SA"/>
                        </w:rPr>
                      </w:pPr>
                      <w:r w:rsidRPr="0072149B">
                        <w:rPr>
                          <w:rFonts w:ascii="Roboto" w:eastAsia="Times New Roman" w:hAnsi="Roboto" w:cs="Times New Roman"/>
                          <w:b/>
                          <w:bCs/>
                          <w:i w:val="0"/>
                          <w:iCs w:val="0"/>
                          <w:color w:val="auto"/>
                          <w:kern w:val="0"/>
                          <w:sz w:val="22"/>
                          <w:szCs w:val="22"/>
                          <w:lang w:eastAsia="fr-FR" w:bidi="ar-SA"/>
                        </w:rPr>
                        <w:t xml:space="preserve">Doc. </w:t>
                      </w:r>
                      <w:r w:rsidR="0072149B">
                        <w:rPr>
                          <w:rFonts w:ascii="Roboto" w:eastAsia="Times New Roman" w:hAnsi="Roboto" w:cs="Times New Roman"/>
                          <w:b/>
                          <w:bCs/>
                          <w:i w:val="0"/>
                          <w:iCs w:val="0"/>
                          <w:color w:val="auto"/>
                          <w:kern w:val="0"/>
                          <w:sz w:val="22"/>
                          <w:szCs w:val="22"/>
                          <w:lang w:eastAsia="fr-FR" w:bidi="ar-SA"/>
                        </w:rPr>
                        <w:t>12</w:t>
                      </w:r>
                      <w:r w:rsidRPr="0072149B">
                        <w:rPr>
                          <w:rFonts w:ascii="Roboto" w:eastAsia="Times New Roman" w:hAnsi="Roboto" w:cs="Times New Roman"/>
                          <w:b/>
                          <w:bCs/>
                          <w:i w:val="0"/>
                          <w:iCs w:val="0"/>
                          <w:color w:val="auto"/>
                          <w:kern w:val="0"/>
                          <w:sz w:val="22"/>
                          <w:szCs w:val="22"/>
                          <w:lang w:eastAsia="fr-FR" w:bidi="ar-SA"/>
                        </w:rPr>
                        <w:t>-</w:t>
                      </w:r>
                      <w:r w:rsidR="0072149B" w:rsidRPr="0072149B">
                        <w:rPr>
                          <w:rFonts w:ascii="Roboto" w:eastAsia="Times New Roman" w:hAnsi="Roboto" w:cs="Times New Roman"/>
                          <w:b/>
                          <w:bCs/>
                          <w:i w:val="0"/>
                          <w:iCs w:val="0"/>
                          <w:color w:val="auto"/>
                          <w:kern w:val="0"/>
                          <w:sz w:val="22"/>
                          <w:szCs w:val="22"/>
                          <w:lang w:eastAsia="fr-FR" w:bidi="ar-SA"/>
                        </w:rPr>
                        <w:t>Quand le piton de la Fournaise se réveille</w:t>
                      </w:r>
                    </w:p>
                    <w:p w14:paraId="358A4279" w14:textId="356C4481" w:rsidR="0072149B" w:rsidRPr="0072149B" w:rsidRDefault="0072149B" w:rsidP="0072149B">
                      <w:pPr>
                        <w:shd w:val="clear" w:color="auto" w:fill="FFFFFF"/>
                        <w:suppressAutoHyphens w:val="0"/>
                        <w:autoSpaceDN/>
                        <w:spacing w:line="319" w:lineRule="atLeast"/>
                        <w:jc w:val="both"/>
                        <w:textAlignment w:val="auto"/>
                        <w:rPr>
                          <w:rFonts w:ascii="Roboto" w:eastAsia="Times New Roman" w:hAnsi="Roboto" w:cs="Times New Roman"/>
                          <w:kern w:val="0"/>
                          <w:sz w:val="22"/>
                          <w:szCs w:val="22"/>
                          <w:lang w:eastAsia="fr-FR" w:bidi="ar-SA"/>
                        </w:rPr>
                      </w:pPr>
                      <w:r w:rsidRPr="0072149B">
                        <w:rPr>
                          <w:rFonts w:ascii="Arial" w:eastAsia="Times New Roman" w:hAnsi="Arial" w:cs="Arial"/>
                          <w:kern w:val="0"/>
                          <w:sz w:val="22"/>
                          <w:szCs w:val="22"/>
                          <w:lang w:eastAsia="fr-FR" w:bidi="ar-SA"/>
                        </w:rPr>
                        <w:t>Dans son dernier bulletin d’hier, l’Observatoire volcanologique du piton de la Fournaise (OVPF) informe se placer en niveau d’alerte « vigilance » après les épisodes sismiques entamés en début de semaine. Lundi soir, un séisme de magnitude 4,4 sur l’échelle de Richter a été mesuré au nord de Saint-Denis, avant de se faire ressentir dans quasiment toute l’île. 21 événements de ce type ont été recensés entre le 20 et le 22 septembre, tous de magnitude inférieure ou égale à 1 et situés sous le cratère Dolomieu, entre 1,7 et 2,2 km de profondeur. La situation pouvant aussi « s’arrêter sans donner lieu à brève échéance à une éruption ».</w:t>
                      </w:r>
                    </w:p>
                    <w:p w14:paraId="1424E9CF" w14:textId="77777777" w:rsidR="0072149B" w:rsidRPr="0072149B" w:rsidRDefault="0072149B" w:rsidP="0072149B">
                      <w:pPr>
                        <w:shd w:val="clear" w:color="auto" w:fill="FFFFFF"/>
                        <w:suppressAutoHyphens w:val="0"/>
                        <w:autoSpaceDN/>
                        <w:spacing w:line="319" w:lineRule="atLeast"/>
                        <w:jc w:val="right"/>
                        <w:textAlignment w:val="auto"/>
                        <w:rPr>
                          <w:rFonts w:ascii="Arial" w:eastAsia="Times New Roman" w:hAnsi="Arial" w:cs="Arial"/>
                          <w:kern w:val="0"/>
                          <w:sz w:val="20"/>
                          <w:szCs w:val="20"/>
                          <w:lang w:eastAsia="fr-FR" w:bidi="ar-SA"/>
                        </w:rPr>
                      </w:pPr>
                      <w:r w:rsidRPr="0072149B">
                        <w:rPr>
                          <w:rFonts w:ascii="Arial" w:eastAsia="Times New Roman" w:hAnsi="Arial" w:cs="Arial"/>
                          <w:kern w:val="0"/>
                          <w:sz w:val="20"/>
                          <w:szCs w:val="20"/>
                          <w:lang w:eastAsia="fr-FR" w:bidi="ar-SA"/>
                        </w:rPr>
                        <w:t>www.clicanoo.fr, le 24 septembre 2020.</w:t>
                      </w:r>
                    </w:p>
                    <w:p w14:paraId="02661AF3" w14:textId="4BA169C3" w:rsidR="00DD77B0" w:rsidRDefault="007A6660" w:rsidP="000B1C5B">
                      <w:pPr>
                        <w:tabs>
                          <w:tab w:val="left" w:pos="3643"/>
                        </w:tabs>
                        <w:rPr>
                          <w:rStyle w:val="fontstyle01"/>
                          <w:rFonts w:ascii="Arial" w:hAnsi="Arial" w:cs="Arial"/>
                          <w:sz w:val="20"/>
                          <w:szCs w:val="20"/>
                        </w:rPr>
                      </w:pPr>
                      <w:hyperlink r:id="rId32" w:history="1">
                        <w:r w:rsidR="000B1C5B" w:rsidRPr="002C1084">
                          <w:rPr>
                            <w:rStyle w:val="Lienhypertexte"/>
                            <w:rFonts w:ascii="Arial" w:hAnsi="Arial" w:cs="Arial"/>
                            <w:sz w:val="20"/>
                            <w:szCs w:val="20"/>
                          </w:rPr>
                          <w:t>https://www.ipreunion.com/volcan/reportage/2020/09/23/volcan-une-reprise-de-la-sismicite-observee-sous-le-piton-de-la-fournaise,124899.html</w:t>
                        </w:r>
                      </w:hyperlink>
                    </w:p>
                    <w:p w14:paraId="257968F1" w14:textId="77777777" w:rsidR="000B1C5B" w:rsidRPr="0072149B" w:rsidRDefault="000B1C5B" w:rsidP="000B1C5B">
                      <w:pPr>
                        <w:tabs>
                          <w:tab w:val="left" w:pos="3643"/>
                        </w:tabs>
                        <w:rPr>
                          <w:rStyle w:val="fontstyle01"/>
                          <w:rFonts w:ascii="Arial" w:hAnsi="Arial" w:cs="Arial"/>
                          <w:sz w:val="20"/>
                          <w:szCs w:val="20"/>
                        </w:rPr>
                      </w:pPr>
                    </w:p>
                    <w:p w14:paraId="222485CA" w14:textId="77777777" w:rsidR="00DD77B0" w:rsidRPr="00981B8B" w:rsidRDefault="00DD77B0" w:rsidP="00DD77B0">
                      <w:pPr>
                        <w:pStyle w:val="NormalWeb"/>
                        <w:shd w:val="clear" w:color="auto" w:fill="FFFFFF"/>
                        <w:rPr>
                          <w:rFonts w:ascii="Arial" w:hAnsi="Arial" w:cs="Arial"/>
                          <w:sz w:val="16"/>
                          <w:szCs w:val="16"/>
                          <w:shd w:val="clear" w:color="auto" w:fill="FFFFFF"/>
                        </w:rPr>
                      </w:pPr>
                    </w:p>
                    <w:p w14:paraId="6E2D61FC" w14:textId="77777777" w:rsidR="00DD77B0" w:rsidRPr="006E3441" w:rsidRDefault="00DD77B0" w:rsidP="00DD77B0">
                      <w:pPr>
                        <w:rPr>
                          <w:lang w:eastAsia="fr-FR" w:bidi="ar-SA"/>
                        </w:rPr>
                      </w:pPr>
                    </w:p>
                  </w:txbxContent>
                </v:textbox>
                <w10:wrap anchorx="margin"/>
              </v:shape>
            </w:pict>
          </mc:Fallback>
        </mc:AlternateContent>
      </w:r>
      <w:r w:rsidR="00A31328">
        <w:rPr>
          <w:rFonts w:ascii="Abadi" w:hAnsi="Abadi"/>
          <w:noProof/>
          <w:sz w:val="28"/>
          <w:szCs w:val="28"/>
        </w:rPr>
        <mc:AlternateContent>
          <mc:Choice Requires="wps">
            <w:drawing>
              <wp:anchor distT="0" distB="0" distL="114300" distR="114300" simplePos="0" relativeHeight="251700224" behindDoc="0" locked="0" layoutInCell="1" allowOverlap="1" wp14:anchorId="5FCDDBF3" wp14:editId="6DA89F4D">
                <wp:simplePos x="0" y="0"/>
                <wp:positionH relativeFrom="column">
                  <wp:posOffset>-161925</wp:posOffset>
                </wp:positionH>
                <wp:positionV relativeFrom="paragraph">
                  <wp:posOffset>86995</wp:posOffset>
                </wp:positionV>
                <wp:extent cx="3219450" cy="4133850"/>
                <wp:effectExtent l="19050" t="19050" r="19050" b="19050"/>
                <wp:wrapNone/>
                <wp:docPr id="8" name="Rectangle 8"/>
                <wp:cNvGraphicFramePr/>
                <a:graphic xmlns:a="http://schemas.openxmlformats.org/drawingml/2006/main">
                  <a:graphicData uri="http://schemas.microsoft.com/office/word/2010/wordprocessingShape">
                    <wps:wsp>
                      <wps:cNvSpPr/>
                      <wps:spPr>
                        <a:xfrm>
                          <a:off x="0" y="0"/>
                          <a:ext cx="3219450" cy="4133850"/>
                        </a:xfrm>
                        <a:prstGeom prst="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0FC80FED" id="Rectangle 8" o:spid="_x0000_s1026" style="position:absolute;margin-left:-12.75pt;margin-top:6.85pt;width:253.5pt;height:32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" filled="f" strokecolor="#ed7d31 [3205]" strokeweight="2.25pt"/>
            </w:pict>
          </mc:Fallback>
        </mc:AlternateContent>
      </w:r>
    </w:p>
    <w:p w14:paraId="665C4EA4" w14:textId="2AE7B8DD" w:rsidR="0040496F" w:rsidRDefault="0040496F" w:rsidP="0040496F">
      <w:pPr>
        <w:shd w:val="clear" w:color="auto" w:fill="FFFFFF"/>
        <w:suppressAutoHyphens w:val="0"/>
        <w:autoSpaceDN/>
        <w:spacing w:line="264" w:lineRule="atLeast"/>
        <w:textAlignment w:val="auto"/>
        <w:outlineLvl w:val="3"/>
        <w:rPr>
          <w:rFonts w:ascii="Roboto" w:eastAsia="Times New Roman" w:hAnsi="Roboto" w:cs="Times New Roman"/>
          <w:b/>
          <w:bCs/>
          <w:kern w:val="0"/>
          <w:sz w:val="22"/>
          <w:szCs w:val="22"/>
          <w:lang w:eastAsia="fr-FR" w:bidi="ar-SA"/>
        </w:rPr>
      </w:pPr>
      <w:r>
        <w:rPr>
          <w:rFonts w:ascii="Roboto" w:eastAsia="Times New Roman" w:hAnsi="Roboto" w:cs="Times New Roman"/>
          <w:b/>
          <w:bCs/>
          <w:kern w:val="0"/>
          <w:sz w:val="22"/>
          <w:szCs w:val="22"/>
          <w:lang w:eastAsia="fr-FR" w:bidi="ar-SA"/>
        </w:rPr>
        <w:t>Doc.</w:t>
      </w:r>
      <w:r w:rsidR="001E2ABD">
        <w:rPr>
          <w:rFonts w:ascii="Roboto" w:eastAsia="Times New Roman" w:hAnsi="Roboto" w:cs="Times New Roman"/>
          <w:b/>
          <w:bCs/>
          <w:kern w:val="0"/>
          <w:sz w:val="22"/>
          <w:szCs w:val="22"/>
          <w:lang w:eastAsia="fr-FR" w:bidi="ar-SA"/>
        </w:rPr>
        <w:t>11</w:t>
      </w:r>
      <w:r>
        <w:rPr>
          <w:rFonts w:ascii="Roboto" w:eastAsia="Times New Roman" w:hAnsi="Roboto" w:cs="Times New Roman"/>
          <w:b/>
          <w:bCs/>
          <w:kern w:val="0"/>
          <w:sz w:val="22"/>
          <w:szCs w:val="22"/>
          <w:lang w:eastAsia="fr-FR" w:bidi="ar-SA"/>
        </w:rPr>
        <w:t>-</w:t>
      </w:r>
      <w:r w:rsidRPr="00E36376">
        <w:rPr>
          <w:rFonts w:ascii="Roboto" w:eastAsia="Times New Roman" w:hAnsi="Roboto" w:cs="Times New Roman"/>
          <w:b/>
          <w:bCs/>
          <w:kern w:val="0"/>
          <w:sz w:val="22"/>
          <w:szCs w:val="22"/>
          <w:lang w:eastAsia="fr-FR" w:bidi="ar-SA"/>
        </w:rPr>
        <w:t>D</w:t>
      </w:r>
      <w:r>
        <w:rPr>
          <w:rFonts w:ascii="Roboto" w:eastAsia="Times New Roman" w:hAnsi="Roboto" w:cs="Times New Roman"/>
          <w:b/>
          <w:bCs/>
          <w:kern w:val="0"/>
          <w:sz w:val="22"/>
          <w:szCs w:val="22"/>
          <w:lang w:eastAsia="fr-FR" w:bidi="ar-SA"/>
        </w:rPr>
        <w:t>éfinir les notions</w:t>
      </w:r>
    </w:p>
    <w:p w14:paraId="7E41D83E" w14:textId="757895EF" w:rsidR="0040496F" w:rsidRDefault="0040496F" w:rsidP="0040496F">
      <w:pPr>
        <w:tabs>
          <w:tab w:val="left" w:pos="3643"/>
        </w:tabs>
        <w:ind w:left="1701"/>
        <w:jc w:val="both"/>
        <w:rPr>
          <w:rStyle w:val="fontstyle01"/>
        </w:rPr>
      </w:pPr>
      <w:r w:rsidRPr="00BD3BC2">
        <w:rPr>
          <w:rStyle w:val="fontstyle01"/>
          <w:noProof/>
        </w:rPr>
        <w:drawing>
          <wp:anchor distT="0" distB="0" distL="114300" distR="114300" simplePos="0" relativeHeight="251697152" behindDoc="0" locked="0" layoutInCell="1" allowOverlap="1" wp14:anchorId="6D27753C" wp14:editId="1DC97663">
            <wp:simplePos x="0" y="0"/>
            <wp:positionH relativeFrom="column">
              <wp:posOffset>68144</wp:posOffset>
            </wp:positionH>
            <wp:positionV relativeFrom="paragraph">
              <wp:posOffset>113352</wp:posOffset>
            </wp:positionV>
            <wp:extent cx="2754981" cy="2763672"/>
            <wp:effectExtent l="0" t="0" r="762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754981" cy="2763672"/>
                    </a:xfrm>
                    <a:prstGeom prst="rect">
                      <a:avLst/>
                    </a:prstGeom>
                  </pic:spPr>
                </pic:pic>
              </a:graphicData>
            </a:graphic>
            <wp14:sizeRelH relativeFrom="margin">
              <wp14:pctWidth>0</wp14:pctWidth>
            </wp14:sizeRelH>
            <wp14:sizeRelV relativeFrom="margin">
              <wp14:pctHeight>0</wp14:pctHeight>
            </wp14:sizeRelV>
          </wp:anchor>
        </w:drawing>
      </w:r>
    </w:p>
    <w:p w14:paraId="3F11CD97" w14:textId="6A23F210" w:rsidR="0040496F" w:rsidRDefault="0040496F" w:rsidP="0040496F">
      <w:pPr>
        <w:tabs>
          <w:tab w:val="left" w:pos="3643"/>
        </w:tabs>
        <w:ind w:left="1701"/>
        <w:jc w:val="both"/>
        <w:rPr>
          <w:rStyle w:val="fontstyle01"/>
        </w:rPr>
      </w:pPr>
    </w:p>
    <w:p w14:paraId="2908F87E" w14:textId="77777777" w:rsidR="0040496F" w:rsidRDefault="0040496F" w:rsidP="0040496F">
      <w:pPr>
        <w:tabs>
          <w:tab w:val="left" w:pos="3643"/>
        </w:tabs>
        <w:ind w:left="1701"/>
        <w:jc w:val="both"/>
        <w:rPr>
          <w:rStyle w:val="fontstyle01"/>
        </w:rPr>
      </w:pPr>
    </w:p>
    <w:p w14:paraId="5831BD0F" w14:textId="7501F2FD" w:rsidR="0040496F" w:rsidRDefault="0040496F" w:rsidP="0040496F">
      <w:pPr>
        <w:tabs>
          <w:tab w:val="left" w:pos="3643"/>
        </w:tabs>
        <w:ind w:left="1701"/>
        <w:jc w:val="both"/>
        <w:rPr>
          <w:rStyle w:val="fontstyle01"/>
        </w:rPr>
      </w:pPr>
    </w:p>
    <w:p w14:paraId="072EC6A3" w14:textId="77777777" w:rsidR="0040496F" w:rsidRDefault="0040496F" w:rsidP="0040496F">
      <w:pPr>
        <w:tabs>
          <w:tab w:val="left" w:pos="3643"/>
        </w:tabs>
        <w:jc w:val="both"/>
        <w:rPr>
          <w:rStyle w:val="fontstyle01"/>
        </w:rPr>
      </w:pPr>
    </w:p>
    <w:p w14:paraId="28871B0E" w14:textId="77777777" w:rsidR="0040496F" w:rsidRDefault="0040496F" w:rsidP="0040496F">
      <w:pPr>
        <w:tabs>
          <w:tab w:val="left" w:pos="3643"/>
        </w:tabs>
        <w:jc w:val="both"/>
        <w:rPr>
          <w:rStyle w:val="fontstyle01"/>
        </w:rPr>
      </w:pPr>
    </w:p>
    <w:p w14:paraId="6225B8A2" w14:textId="5CE32982" w:rsidR="0040496F" w:rsidRDefault="0040496F" w:rsidP="0040496F">
      <w:pPr>
        <w:tabs>
          <w:tab w:val="left" w:pos="3643"/>
        </w:tabs>
        <w:jc w:val="both"/>
        <w:rPr>
          <w:rStyle w:val="fontstyle01"/>
        </w:rPr>
      </w:pPr>
    </w:p>
    <w:p w14:paraId="5C2902CE" w14:textId="77777777" w:rsidR="0040496F" w:rsidRDefault="0040496F" w:rsidP="0040496F">
      <w:pPr>
        <w:tabs>
          <w:tab w:val="left" w:pos="3643"/>
        </w:tabs>
        <w:jc w:val="both"/>
        <w:rPr>
          <w:rStyle w:val="fontstyle01"/>
        </w:rPr>
      </w:pPr>
    </w:p>
    <w:p w14:paraId="2C5D7E84" w14:textId="166A337B" w:rsidR="0040496F" w:rsidRDefault="0040496F" w:rsidP="0040496F">
      <w:pPr>
        <w:tabs>
          <w:tab w:val="left" w:pos="3643"/>
        </w:tabs>
        <w:jc w:val="both"/>
        <w:rPr>
          <w:rStyle w:val="fontstyle01"/>
        </w:rPr>
      </w:pPr>
    </w:p>
    <w:p w14:paraId="19CB5417" w14:textId="62817003" w:rsidR="0040496F" w:rsidRDefault="0040496F" w:rsidP="0040496F">
      <w:pPr>
        <w:tabs>
          <w:tab w:val="left" w:pos="3643"/>
        </w:tabs>
        <w:jc w:val="both"/>
        <w:rPr>
          <w:rStyle w:val="fontstyle01"/>
        </w:rPr>
      </w:pPr>
    </w:p>
    <w:p w14:paraId="2865AA6F" w14:textId="77777777" w:rsidR="0040496F" w:rsidRDefault="0040496F" w:rsidP="0040496F">
      <w:pPr>
        <w:tabs>
          <w:tab w:val="left" w:pos="3643"/>
        </w:tabs>
        <w:jc w:val="both"/>
        <w:rPr>
          <w:rStyle w:val="fontstyle01"/>
        </w:rPr>
      </w:pPr>
    </w:p>
    <w:p w14:paraId="5F482104" w14:textId="0BEE599B" w:rsidR="0040496F" w:rsidRPr="006E12BF" w:rsidRDefault="007A6660" w:rsidP="005D419D">
      <w:pPr>
        <w:tabs>
          <w:tab w:val="left" w:pos="3643"/>
        </w:tabs>
        <w:ind w:left="-112" w:right="5930"/>
        <w:jc w:val="both"/>
        <w:rPr>
          <w:rStyle w:val="fontstyle01"/>
          <w:rFonts w:ascii="Arial" w:hAnsi="Arial" w:cs="Arial"/>
          <w:sz w:val="20"/>
          <w:szCs w:val="20"/>
        </w:rPr>
      </w:pPr>
      <w:hyperlink r:id="rId34" w:history="1">
        <w:r w:rsidR="0040496F" w:rsidRPr="006E12BF">
          <w:rPr>
            <w:rStyle w:val="Lienhypertexte"/>
            <w:rFonts w:ascii="Arial" w:hAnsi="Arial" w:cs="Arial"/>
            <w:sz w:val="20"/>
            <w:szCs w:val="20"/>
          </w:rPr>
          <w:t>https://www.kartable.fr/ressources/geographie/cours/les-societes-face-aux-risques/52338</w:t>
        </w:r>
      </w:hyperlink>
    </w:p>
    <w:p w14:paraId="75F7438D" w14:textId="77777777" w:rsidR="0040496F" w:rsidRDefault="0040496F" w:rsidP="00C54DF4">
      <w:pPr>
        <w:ind w:left="1701"/>
        <w:jc w:val="both"/>
        <w:rPr>
          <w:rFonts w:ascii="Abadi" w:hAnsi="Abadi"/>
          <w:sz w:val="28"/>
          <w:szCs w:val="28"/>
        </w:rPr>
      </w:pPr>
    </w:p>
    <w:p w14:paraId="2F6B6646" w14:textId="77777777" w:rsidR="0040496F" w:rsidRDefault="0040496F" w:rsidP="00C54DF4">
      <w:pPr>
        <w:ind w:left="1701"/>
        <w:jc w:val="both"/>
        <w:rPr>
          <w:rFonts w:ascii="Abadi" w:hAnsi="Abadi"/>
          <w:sz w:val="28"/>
          <w:szCs w:val="28"/>
        </w:rPr>
      </w:pPr>
    </w:p>
    <w:p w14:paraId="095EF6C4" w14:textId="21D2DE60" w:rsidR="0040496F" w:rsidRDefault="0040496F" w:rsidP="00C54DF4">
      <w:pPr>
        <w:ind w:left="1701"/>
        <w:jc w:val="both"/>
        <w:rPr>
          <w:rFonts w:ascii="Abadi" w:hAnsi="Abadi"/>
          <w:sz w:val="28"/>
          <w:szCs w:val="28"/>
        </w:rPr>
      </w:pPr>
    </w:p>
    <w:p w14:paraId="3C42529D" w14:textId="77777777" w:rsidR="0040496F" w:rsidRDefault="0040496F" w:rsidP="00C54DF4">
      <w:pPr>
        <w:ind w:left="1701"/>
        <w:jc w:val="both"/>
        <w:rPr>
          <w:rFonts w:ascii="Abadi" w:hAnsi="Abadi"/>
          <w:sz w:val="28"/>
          <w:szCs w:val="28"/>
        </w:rPr>
      </w:pPr>
    </w:p>
    <w:p w14:paraId="4F8164BB" w14:textId="77777777" w:rsidR="0040496F" w:rsidRDefault="0040496F" w:rsidP="00C54DF4">
      <w:pPr>
        <w:ind w:left="1701"/>
        <w:jc w:val="both"/>
        <w:rPr>
          <w:rFonts w:ascii="Abadi" w:hAnsi="Abadi"/>
          <w:sz w:val="28"/>
          <w:szCs w:val="28"/>
        </w:rPr>
      </w:pPr>
    </w:p>
    <w:p w14:paraId="57D99EC5" w14:textId="689160F6" w:rsidR="009914C2" w:rsidRDefault="009914C2" w:rsidP="00C54DF4">
      <w:pPr>
        <w:ind w:left="1701"/>
        <w:jc w:val="both"/>
        <w:rPr>
          <w:rFonts w:ascii="Abadi" w:hAnsi="Abadi"/>
          <w:sz w:val="28"/>
          <w:szCs w:val="28"/>
        </w:rPr>
      </w:pPr>
    </w:p>
    <w:p w14:paraId="48FB7A01" w14:textId="77777777" w:rsidR="009914C2" w:rsidRDefault="009914C2" w:rsidP="00C54DF4">
      <w:pPr>
        <w:ind w:left="1701"/>
        <w:jc w:val="both"/>
        <w:rPr>
          <w:rFonts w:ascii="Abadi" w:hAnsi="Abadi"/>
          <w:sz w:val="28"/>
          <w:szCs w:val="28"/>
        </w:rPr>
      </w:pPr>
    </w:p>
    <w:p w14:paraId="5AEA9432" w14:textId="77777777" w:rsidR="009914C2" w:rsidRDefault="009914C2" w:rsidP="00C54DF4">
      <w:pPr>
        <w:ind w:left="1701"/>
        <w:jc w:val="both"/>
        <w:rPr>
          <w:rFonts w:ascii="Abadi" w:hAnsi="Abadi"/>
          <w:sz w:val="28"/>
          <w:szCs w:val="28"/>
        </w:rPr>
      </w:pPr>
    </w:p>
    <w:p w14:paraId="1B4C504D" w14:textId="325C4ACF" w:rsidR="0040496F" w:rsidRDefault="0040496F" w:rsidP="00C54DF4">
      <w:pPr>
        <w:ind w:left="1701"/>
        <w:jc w:val="both"/>
        <w:rPr>
          <w:rFonts w:ascii="Abadi" w:hAnsi="Abadi"/>
          <w:sz w:val="28"/>
          <w:szCs w:val="28"/>
        </w:rPr>
      </w:pPr>
    </w:p>
    <w:p w14:paraId="02AA1E4E" w14:textId="77777777" w:rsidR="0040496F" w:rsidRDefault="0040496F" w:rsidP="00D4673E">
      <w:pPr>
        <w:ind w:left="1701"/>
        <w:jc w:val="center"/>
        <w:rPr>
          <w:rFonts w:ascii="Abadi" w:hAnsi="Abadi"/>
          <w:sz w:val="28"/>
          <w:szCs w:val="28"/>
        </w:rPr>
      </w:pPr>
    </w:p>
    <w:p w14:paraId="24B653A0" w14:textId="43BBCA6A" w:rsidR="0040496F" w:rsidRDefault="0063321B" w:rsidP="00D4673E">
      <w:pPr>
        <w:tabs>
          <w:tab w:val="left" w:pos="3643"/>
        </w:tabs>
        <w:ind w:left="1701"/>
        <w:jc w:val="center"/>
        <w:rPr>
          <w:rFonts w:ascii="Abadi" w:hAnsi="Abadi"/>
          <w:sz w:val="28"/>
          <w:szCs w:val="28"/>
        </w:rPr>
      </w:pPr>
      <w:r>
        <w:rPr>
          <w:rStyle w:val="fontstyle01"/>
          <w:sz w:val="24"/>
          <w:szCs w:val="24"/>
        </w:rPr>
        <w:t>5</w:t>
      </w:r>
      <w:r w:rsidR="00C32202" w:rsidRPr="00002E1F">
        <w:rPr>
          <w:rStyle w:val="fontstyle01"/>
          <w:sz w:val="24"/>
          <w:szCs w:val="24"/>
        </w:rPr>
        <w:t>/</w:t>
      </w:r>
      <w:r>
        <w:rPr>
          <w:rStyle w:val="fontstyle01"/>
          <w:sz w:val="24"/>
          <w:szCs w:val="24"/>
        </w:rPr>
        <w:t>9</w:t>
      </w:r>
    </w:p>
    <w:p w14:paraId="238BFD95" w14:textId="6B105885" w:rsidR="000B1C5B" w:rsidRDefault="000B1C5B" w:rsidP="00C54DF4">
      <w:pPr>
        <w:ind w:left="1701"/>
        <w:jc w:val="both"/>
        <w:rPr>
          <w:rFonts w:ascii="Abadi" w:hAnsi="Abadi"/>
          <w:sz w:val="28"/>
          <w:szCs w:val="28"/>
        </w:rPr>
      </w:pPr>
      <w:r w:rsidRPr="00CD0D39">
        <w:rPr>
          <w:rFonts w:ascii="Avenir Next LT Pro" w:eastAsia="Times New Roman" w:hAnsi="Avenir Next LT Pro" w:cstheme="minorHAnsi"/>
          <w:bCs/>
          <w:noProof/>
          <w:kern w:val="0"/>
          <w:lang w:eastAsia="fr-FR" w:bidi="ar-SA"/>
        </w:rPr>
        <w:lastRenderedPageBreak/>
        <mc:AlternateContent>
          <mc:Choice Requires="wps">
            <w:drawing>
              <wp:anchor distT="45720" distB="45720" distL="114300" distR="114300" simplePos="0" relativeHeight="251702272" behindDoc="0" locked="0" layoutInCell="1" allowOverlap="1" wp14:anchorId="2B55C824" wp14:editId="6E3B011C">
                <wp:simplePos x="0" y="0"/>
                <wp:positionH relativeFrom="margin">
                  <wp:posOffset>161925</wp:posOffset>
                </wp:positionH>
                <wp:positionV relativeFrom="paragraph">
                  <wp:posOffset>31115</wp:posOffset>
                </wp:positionV>
                <wp:extent cx="6305550" cy="3600450"/>
                <wp:effectExtent l="19050" t="19050" r="19050" b="1905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600450"/>
                        </a:xfrm>
                        <a:prstGeom prst="rect">
                          <a:avLst/>
                        </a:prstGeom>
                        <a:solidFill>
                          <a:srgbClr val="FFFFFF"/>
                        </a:solidFill>
                        <a:ln w="28575">
                          <a:solidFill>
                            <a:srgbClr val="FF9966"/>
                          </a:solidFill>
                          <a:miter lim="800000"/>
                          <a:headEnd/>
                          <a:tailEnd/>
                        </a:ln>
                      </wps:spPr>
                      <wps:txbx>
                        <w:txbxContent>
                          <w:p w14:paraId="2BCE0A3F" w14:textId="77777777" w:rsidR="000B1C5B" w:rsidRPr="00C970FF" w:rsidRDefault="000B1C5B" w:rsidP="000B1C5B">
                            <w:pPr>
                              <w:jc w:val="both"/>
                              <w:rPr>
                                <w:rFonts w:ascii="Roboto" w:eastAsia="Times New Roman" w:hAnsi="Roboto" w:cs="Times New Roman"/>
                                <w:b/>
                                <w:bCs/>
                                <w:kern w:val="0"/>
                                <w:sz w:val="22"/>
                                <w:szCs w:val="22"/>
                                <w:lang w:eastAsia="fr-FR" w:bidi="ar-SA"/>
                              </w:rPr>
                            </w:pPr>
                            <w:r w:rsidRPr="00C970FF">
                              <w:rPr>
                                <w:rFonts w:ascii="Roboto" w:eastAsia="Times New Roman" w:hAnsi="Roboto" w:cs="Times New Roman"/>
                                <w:b/>
                                <w:bCs/>
                                <w:kern w:val="0"/>
                                <w:sz w:val="22"/>
                                <w:szCs w:val="22"/>
                                <w:lang w:eastAsia="fr-FR" w:bidi="ar-SA"/>
                              </w:rPr>
                              <w:t>Doc. 13-</w:t>
                            </w:r>
                            <w:r w:rsidRPr="000B1C5B">
                              <w:rPr>
                                <w:rFonts w:ascii="Roboto" w:eastAsia="Times New Roman" w:hAnsi="Roboto" w:cs="Times New Roman"/>
                                <w:b/>
                                <w:bCs/>
                                <w:kern w:val="0"/>
                                <w:sz w:val="22"/>
                                <w:szCs w:val="22"/>
                                <w:lang w:eastAsia="fr-FR" w:bidi="ar-SA"/>
                              </w:rPr>
                              <w:t> Sur l’île de La Réunion, le réchauffement climatique pèse déjà sur la santé des habitants </w:t>
                            </w:r>
                          </w:p>
                          <w:p w14:paraId="1A6BDAD2" w14:textId="77777777" w:rsidR="000B1C5B" w:rsidRDefault="000B1C5B" w:rsidP="000B1C5B">
                            <w:pPr>
                              <w:suppressAutoHyphens w:val="0"/>
                              <w:autoSpaceDN/>
                              <w:spacing w:line="276" w:lineRule="auto"/>
                              <w:jc w:val="both"/>
                              <w:textAlignment w:val="auto"/>
                              <w:rPr>
                                <w:rFonts w:ascii="Arial" w:eastAsia="Times New Roman" w:hAnsi="Arial" w:cs="Arial"/>
                                <w:kern w:val="0"/>
                                <w:sz w:val="22"/>
                                <w:szCs w:val="22"/>
                                <w:shd w:val="clear" w:color="auto" w:fill="FFFFFF"/>
                                <w:lang w:eastAsia="fr-FR" w:bidi="ar-SA"/>
                              </w:rPr>
                            </w:pPr>
                          </w:p>
                          <w:p w14:paraId="36B66C27" w14:textId="77777777" w:rsidR="000B1C5B" w:rsidRDefault="000B1C5B" w:rsidP="000B1C5B">
                            <w:pPr>
                              <w:suppressAutoHyphens w:val="0"/>
                              <w:autoSpaceDN/>
                              <w:spacing w:line="276" w:lineRule="auto"/>
                              <w:jc w:val="both"/>
                              <w:textAlignment w:val="auto"/>
                              <w:rPr>
                                <w:rFonts w:ascii="Arial" w:eastAsia="Times New Roman" w:hAnsi="Arial" w:cs="Arial"/>
                                <w:kern w:val="0"/>
                                <w:sz w:val="22"/>
                                <w:szCs w:val="22"/>
                                <w:shd w:val="clear" w:color="auto" w:fill="FFFFFF"/>
                                <w:lang w:eastAsia="fr-FR" w:bidi="ar-SA"/>
                              </w:rPr>
                            </w:pPr>
                            <w:r w:rsidRPr="000B1C5B">
                              <w:rPr>
                                <w:rFonts w:ascii="Arial" w:eastAsia="Times New Roman" w:hAnsi="Arial" w:cs="Arial"/>
                                <w:kern w:val="0"/>
                                <w:sz w:val="22"/>
                                <w:szCs w:val="22"/>
                                <w:shd w:val="clear" w:color="auto" w:fill="FFFFFF"/>
                                <w:lang w:eastAsia="fr-FR" w:bidi="ar-SA"/>
                              </w:rPr>
                              <w:t>Un monde à 2 degrés, dans beaucoup de pays, n’aura pas une grande incidence sur la santé des populations. En revanche, un département français subit déjà les effets de ce réchauffement climatique : à La Réunion, on fait face aujourd’hui, comme on peut, au dérèglement climatique et à ses catastrophes météo et on tente d’anticiper celles de demain. […] Ces derniers mois, tous les records de chaleur ont été battus à La Réunion. Les habitants ont coutume de dire en riant que l’île concentre tous les risques naturels, sauf la tempête de neige. À l’avenir, la population s’attend à des cyclones plus violents, à davantage d’inondations, de glissements de terrain, de feux de forêts, d’épidémies aussi à cause de la prolifération de moustiques. […] En ce moment, l’île fait face à une épidémie de dengue (véhiculée par le moustique tigre). Elle a débuté en 2018, mais le nombre de cas explose. […] Paris a déjà envoyé en mars des renforts de la protection civile. Le pic de l’épidémie est attendu dans les prochains jours. L’île est en alerte de niveau 4 sur 5.</w:t>
                            </w:r>
                          </w:p>
                          <w:p w14:paraId="0F5FE10C" w14:textId="77777777" w:rsidR="000B1C5B" w:rsidRPr="000B1C5B" w:rsidRDefault="000B1C5B" w:rsidP="000B1C5B">
                            <w:pPr>
                              <w:suppressAutoHyphens w:val="0"/>
                              <w:autoSpaceDN/>
                              <w:jc w:val="both"/>
                              <w:textAlignment w:val="auto"/>
                              <w:rPr>
                                <w:rFonts w:ascii="Times New Roman" w:eastAsia="Times New Roman" w:hAnsi="Times New Roman" w:cs="Times New Roman"/>
                                <w:kern w:val="0"/>
                                <w:sz w:val="22"/>
                                <w:szCs w:val="22"/>
                                <w:lang w:eastAsia="fr-FR" w:bidi="ar-SA"/>
                              </w:rPr>
                            </w:pPr>
                          </w:p>
                          <w:p w14:paraId="6C494AC5" w14:textId="77777777" w:rsidR="000B1C5B" w:rsidRPr="000B1C5B" w:rsidRDefault="000B1C5B" w:rsidP="000B1C5B">
                            <w:pPr>
                              <w:shd w:val="clear" w:color="auto" w:fill="FFFFFF"/>
                              <w:suppressAutoHyphens w:val="0"/>
                              <w:autoSpaceDN/>
                              <w:jc w:val="both"/>
                              <w:textAlignment w:val="auto"/>
                              <w:rPr>
                                <w:rFonts w:ascii="Arial" w:eastAsia="Times New Roman" w:hAnsi="Arial" w:cs="Arial"/>
                                <w:kern w:val="0"/>
                                <w:sz w:val="20"/>
                                <w:szCs w:val="20"/>
                                <w:lang w:eastAsia="fr-FR" w:bidi="ar-SA"/>
                              </w:rPr>
                            </w:pPr>
                            <w:r w:rsidRPr="000B1C5B">
                              <w:rPr>
                                <w:rFonts w:ascii="Arial" w:eastAsia="Times New Roman" w:hAnsi="Arial" w:cs="Arial"/>
                                <w:kern w:val="0"/>
                                <w:sz w:val="20"/>
                                <w:szCs w:val="20"/>
                                <w:lang w:eastAsia="fr-FR" w:bidi="ar-SA"/>
                              </w:rPr>
                              <w:t xml:space="preserve">Solenne Le </w:t>
                            </w:r>
                            <w:proofErr w:type="spellStart"/>
                            <w:r w:rsidRPr="000B1C5B">
                              <w:rPr>
                                <w:rFonts w:ascii="Arial" w:eastAsia="Times New Roman" w:hAnsi="Arial" w:cs="Arial"/>
                                <w:kern w:val="0"/>
                                <w:sz w:val="20"/>
                                <w:szCs w:val="20"/>
                                <w:lang w:eastAsia="fr-FR" w:bidi="ar-SA"/>
                              </w:rPr>
                              <w:t>Hen</w:t>
                            </w:r>
                            <w:proofErr w:type="spellEnd"/>
                            <w:r w:rsidRPr="000B1C5B">
                              <w:rPr>
                                <w:rFonts w:ascii="Arial" w:eastAsia="Times New Roman" w:hAnsi="Arial" w:cs="Arial"/>
                                <w:kern w:val="0"/>
                                <w:sz w:val="20"/>
                                <w:szCs w:val="20"/>
                                <w:lang w:eastAsia="fr-FR" w:bidi="ar-SA"/>
                              </w:rPr>
                              <w:t>, « Sur l’île de La Réunion, le réchauffement climatique pèse déjà sur la santé des habitants », France Inter, 15 avril 2019.</w:t>
                            </w:r>
                          </w:p>
                          <w:p w14:paraId="52C6575C" w14:textId="77777777" w:rsidR="000B1C5B" w:rsidRPr="000B1C5B" w:rsidRDefault="007A6660" w:rsidP="000B1C5B">
                            <w:pPr>
                              <w:jc w:val="both"/>
                              <w:rPr>
                                <w:rFonts w:ascii="Abadi" w:hAnsi="Abadi"/>
                                <w:sz w:val="20"/>
                                <w:szCs w:val="20"/>
                              </w:rPr>
                            </w:pPr>
                            <w:hyperlink r:id="rId35" w:history="1">
                              <w:r w:rsidR="000B1C5B" w:rsidRPr="000B1C5B">
                                <w:rPr>
                                  <w:rStyle w:val="Lienhypertexte"/>
                                  <w:rFonts w:ascii="Abadi" w:hAnsi="Abadi"/>
                                  <w:sz w:val="20"/>
                                  <w:szCs w:val="20"/>
                                </w:rPr>
                                <w:t>https://www.franceinter.fr/emissions/le-zoom-de-la-redaction/le-zoom-de-la-redaction-15-avril-2019</w:t>
                              </w:r>
                            </w:hyperlink>
                          </w:p>
                          <w:p w14:paraId="68743EF1" w14:textId="77777777" w:rsidR="000B1C5B" w:rsidRPr="00981B8B" w:rsidRDefault="000B1C5B" w:rsidP="000B1C5B">
                            <w:pPr>
                              <w:pStyle w:val="NormalWeb"/>
                              <w:shd w:val="clear" w:color="auto" w:fill="FFFFFF"/>
                              <w:rPr>
                                <w:rFonts w:ascii="Arial" w:hAnsi="Arial" w:cs="Arial"/>
                                <w:sz w:val="16"/>
                                <w:szCs w:val="16"/>
                                <w:shd w:val="clear" w:color="auto" w:fill="FFFFFF"/>
                              </w:rPr>
                            </w:pPr>
                          </w:p>
                          <w:p w14:paraId="4E9F92AB" w14:textId="77777777" w:rsidR="000B1C5B" w:rsidRPr="006E3441" w:rsidRDefault="000B1C5B" w:rsidP="000B1C5B">
                            <w:pPr>
                              <w:rPr>
                                <w:lang w:eastAsia="fr-FR" w:bidi="ar-S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5C824" id="_x0000_s1032" type="#_x0000_t202" style="position:absolute;left:0;text-align:left;margin-left:12.75pt;margin-top:2.45pt;width:496.5pt;height:283.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" strokecolor="#f96" strokeweight="2.25pt">
                <v:textbox>
                  <w:txbxContent>
                    <w:p w14:paraId="2BCE0A3F" w14:textId="77777777" w:rsidR="000B1C5B" w:rsidRPr="00C970FF" w:rsidRDefault="000B1C5B" w:rsidP="000B1C5B">
                      <w:pPr>
                        <w:jc w:val="both"/>
                        <w:rPr>
                          <w:rFonts w:ascii="Roboto" w:eastAsia="Times New Roman" w:hAnsi="Roboto" w:cs="Times New Roman"/>
                          <w:b/>
                          <w:bCs/>
                          <w:kern w:val="0"/>
                          <w:sz w:val="22"/>
                          <w:szCs w:val="22"/>
                          <w:lang w:eastAsia="fr-FR" w:bidi="ar-SA"/>
                        </w:rPr>
                      </w:pPr>
                      <w:r w:rsidRPr="00C970FF">
                        <w:rPr>
                          <w:rFonts w:ascii="Roboto" w:eastAsia="Times New Roman" w:hAnsi="Roboto" w:cs="Times New Roman"/>
                          <w:b/>
                          <w:bCs/>
                          <w:kern w:val="0"/>
                          <w:sz w:val="22"/>
                          <w:szCs w:val="22"/>
                          <w:lang w:eastAsia="fr-FR" w:bidi="ar-SA"/>
                        </w:rPr>
                        <w:t>Doc. 13-</w:t>
                      </w:r>
                      <w:r w:rsidRPr="000B1C5B">
                        <w:rPr>
                          <w:rFonts w:ascii="Roboto" w:eastAsia="Times New Roman" w:hAnsi="Roboto" w:cs="Times New Roman"/>
                          <w:b/>
                          <w:bCs/>
                          <w:kern w:val="0"/>
                          <w:sz w:val="22"/>
                          <w:szCs w:val="22"/>
                          <w:lang w:eastAsia="fr-FR" w:bidi="ar-SA"/>
                        </w:rPr>
                        <w:t> Sur l’île de La Réunion, le réchauffement climatique pèse déjà sur la santé des habitants </w:t>
                      </w:r>
                    </w:p>
                    <w:p w14:paraId="1A6BDAD2" w14:textId="77777777" w:rsidR="000B1C5B" w:rsidRDefault="000B1C5B" w:rsidP="000B1C5B">
                      <w:pPr>
                        <w:suppressAutoHyphens w:val="0"/>
                        <w:autoSpaceDN/>
                        <w:spacing w:line="276" w:lineRule="auto"/>
                        <w:jc w:val="both"/>
                        <w:textAlignment w:val="auto"/>
                        <w:rPr>
                          <w:rFonts w:ascii="Arial" w:eastAsia="Times New Roman" w:hAnsi="Arial" w:cs="Arial"/>
                          <w:kern w:val="0"/>
                          <w:sz w:val="22"/>
                          <w:szCs w:val="22"/>
                          <w:shd w:val="clear" w:color="auto" w:fill="FFFFFF"/>
                          <w:lang w:eastAsia="fr-FR" w:bidi="ar-SA"/>
                        </w:rPr>
                      </w:pPr>
                    </w:p>
                    <w:p w14:paraId="36B66C27" w14:textId="77777777" w:rsidR="000B1C5B" w:rsidRDefault="000B1C5B" w:rsidP="000B1C5B">
                      <w:pPr>
                        <w:suppressAutoHyphens w:val="0"/>
                        <w:autoSpaceDN/>
                        <w:spacing w:line="276" w:lineRule="auto"/>
                        <w:jc w:val="both"/>
                        <w:textAlignment w:val="auto"/>
                        <w:rPr>
                          <w:rFonts w:ascii="Arial" w:eastAsia="Times New Roman" w:hAnsi="Arial" w:cs="Arial"/>
                          <w:kern w:val="0"/>
                          <w:sz w:val="22"/>
                          <w:szCs w:val="22"/>
                          <w:shd w:val="clear" w:color="auto" w:fill="FFFFFF"/>
                          <w:lang w:eastAsia="fr-FR" w:bidi="ar-SA"/>
                        </w:rPr>
                      </w:pPr>
                      <w:r w:rsidRPr="000B1C5B">
                        <w:rPr>
                          <w:rFonts w:ascii="Arial" w:eastAsia="Times New Roman" w:hAnsi="Arial" w:cs="Arial"/>
                          <w:kern w:val="0"/>
                          <w:sz w:val="22"/>
                          <w:szCs w:val="22"/>
                          <w:shd w:val="clear" w:color="auto" w:fill="FFFFFF"/>
                          <w:lang w:eastAsia="fr-FR" w:bidi="ar-SA"/>
                        </w:rPr>
                        <w:t>Un monde à 2 degrés, dans beaucoup de pays, n’aura pas une grande incidence sur la santé des populations. En revanche, un département français subit déjà les effets de ce réchauffement climatique : à La Réunion, on fait face aujourd’hui, comme on peut, au dérèglement climatique et à ses catastrophes météo et on tente d’anticiper celles de demain. […] Ces derniers mois, tous les records de chaleur ont été battus à La Réunion. Les habitants ont coutume de dire en riant que l’île concentre tous les risques naturels, sauf la tempête de neige. À l’avenir, la population s’attend à des cyclones plus violents, à davantage d’inondations, de glissements de terrain, de feux de forêts, d’épidémies aussi à cause de la prolifération de moustiques. […] En ce moment, l’île fait face à une épidémie de dengue (véhiculée par le moustique tigre). Elle a débuté en 2018, mais le nombre de cas explose. […] Paris a déjà envoyé en mars des renforts de la protection civile. Le pic de l’épidémie est attendu dans les prochains jours. L’île est en alerte de niveau 4 sur 5.</w:t>
                      </w:r>
                    </w:p>
                    <w:p w14:paraId="0F5FE10C" w14:textId="77777777" w:rsidR="000B1C5B" w:rsidRPr="000B1C5B" w:rsidRDefault="000B1C5B" w:rsidP="000B1C5B">
                      <w:pPr>
                        <w:suppressAutoHyphens w:val="0"/>
                        <w:autoSpaceDN/>
                        <w:jc w:val="both"/>
                        <w:textAlignment w:val="auto"/>
                        <w:rPr>
                          <w:rFonts w:ascii="Times New Roman" w:eastAsia="Times New Roman" w:hAnsi="Times New Roman" w:cs="Times New Roman"/>
                          <w:kern w:val="0"/>
                          <w:sz w:val="22"/>
                          <w:szCs w:val="22"/>
                          <w:lang w:eastAsia="fr-FR" w:bidi="ar-SA"/>
                        </w:rPr>
                      </w:pPr>
                    </w:p>
                    <w:p w14:paraId="6C494AC5" w14:textId="77777777" w:rsidR="000B1C5B" w:rsidRPr="000B1C5B" w:rsidRDefault="000B1C5B" w:rsidP="000B1C5B">
                      <w:pPr>
                        <w:shd w:val="clear" w:color="auto" w:fill="FFFFFF"/>
                        <w:suppressAutoHyphens w:val="0"/>
                        <w:autoSpaceDN/>
                        <w:jc w:val="both"/>
                        <w:textAlignment w:val="auto"/>
                        <w:rPr>
                          <w:rFonts w:ascii="Arial" w:eastAsia="Times New Roman" w:hAnsi="Arial" w:cs="Arial"/>
                          <w:kern w:val="0"/>
                          <w:sz w:val="20"/>
                          <w:szCs w:val="20"/>
                          <w:lang w:eastAsia="fr-FR" w:bidi="ar-SA"/>
                        </w:rPr>
                      </w:pPr>
                      <w:r w:rsidRPr="000B1C5B">
                        <w:rPr>
                          <w:rFonts w:ascii="Arial" w:eastAsia="Times New Roman" w:hAnsi="Arial" w:cs="Arial"/>
                          <w:kern w:val="0"/>
                          <w:sz w:val="20"/>
                          <w:szCs w:val="20"/>
                          <w:lang w:eastAsia="fr-FR" w:bidi="ar-SA"/>
                        </w:rPr>
                        <w:t xml:space="preserve">Solenne Le </w:t>
                      </w:r>
                      <w:proofErr w:type="spellStart"/>
                      <w:r w:rsidRPr="000B1C5B">
                        <w:rPr>
                          <w:rFonts w:ascii="Arial" w:eastAsia="Times New Roman" w:hAnsi="Arial" w:cs="Arial"/>
                          <w:kern w:val="0"/>
                          <w:sz w:val="20"/>
                          <w:szCs w:val="20"/>
                          <w:lang w:eastAsia="fr-FR" w:bidi="ar-SA"/>
                        </w:rPr>
                        <w:t>Hen</w:t>
                      </w:r>
                      <w:proofErr w:type="spellEnd"/>
                      <w:r w:rsidRPr="000B1C5B">
                        <w:rPr>
                          <w:rFonts w:ascii="Arial" w:eastAsia="Times New Roman" w:hAnsi="Arial" w:cs="Arial"/>
                          <w:kern w:val="0"/>
                          <w:sz w:val="20"/>
                          <w:szCs w:val="20"/>
                          <w:lang w:eastAsia="fr-FR" w:bidi="ar-SA"/>
                        </w:rPr>
                        <w:t>, « Sur l’île de La Réunion, le réchauffement climatique pèse déjà sur la santé des habitants », France Inter, 15 avril 2019.</w:t>
                      </w:r>
                    </w:p>
                    <w:p w14:paraId="52C6575C" w14:textId="77777777" w:rsidR="000B1C5B" w:rsidRPr="000B1C5B" w:rsidRDefault="007A6660" w:rsidP="000B1C5B">
                      <w:pPr>
                        <w:jc w:val="both"/>
                        <w:rPr>
                          <w:rFonts w:ascii="Abadi" w:hAnsi="Abadi"/>
                          <w:sz w:val="20"/>
                          <w:szCs w:val="20"/>
                        </w:rPr>
                      </w:pPr>
                      <w:hyperlink r:id="rId36" w:history="1">
                        <w:r w:rsidR="000B1C5B" w:rsidRPr="000B1C5B">
                          <w:rPr>
                            <w:rStyle w:val="Lienhypertexte"/>
                            <w:rFonts w:ascii="Abadi" w:hAnsi="Abadi"/>
                            <w:sz w:val="20"/>
                            <w:szCs w:val="20"/>
                          </w:rPr>
                          <w:t>https://www.franceinter.fr/emissions/le-zoom-de-la-redaction/le-zoom-de-la-redaction-15-avril-2019</w:t>
                        </w:r>
                      </w:hyperlink>
                    </w:p>
                    <w:p w14:paraId="68743EF1" w14:textId="77777777" w:rsidR="000B1C5B" w:rsidRPr="00981B8B" w:rsidRDefault="000B1C5B" w:rsidP="000B1C5B">
                      <w:pPr>
                        <w:pStyle w:val="NormalWeb"/>
                        <w:shd w:val="clear" w:color="auto" w:fill="FFFFFF"/>
                        <w:rPr>
                          <w:rFonts w:ascii="Arial" w:hAnsi="Arial" w:cs="Arial"/>
                          <w:sz w:val="16"/>
                          <w:szCs w:val="16"/>
                          <w:shd w:val="clear" w:color="auto" w:fill="FFFFFF"/>
                        </w:rPr>
                      </w:pPr>
                    </w:p>
                    <w:p w14:paraId="4E9F92AB" w14:textId="77777777" w:rsidR="000B1C5B" w:rsidRPr="006E3441" w:rsidRDefault="000B1C5B" w:rsidP="000B1C5B">
                      <w:pPr>
                        <w:rPr>
                          <w:lang w:eastAsia="fr-FR" w:bidi="ar-SA"/>
                        </w:rPr>
                      </w:pPr>
                    </w:p>
                  </w:txbxContent>
                </v:textbox>
                <w10:wrap anchorx="margin"/>
              </v:shape>
            </w:pict>
          </mc:Fallback>
        </mc:AlternateContent>
      </w:r>
    </w:p>
    <w:p w14:paraId="31B0E3ED" w14:textId="6A24D53C" w:rsidR="000B1C5B" w:rsidRDefault="000B1C5B" w:rsidP="00C54DF4">
      <w:pPr>
        <w:ind w:left="1701"/>
        <w:jc w:val="both"/>
        <w:rPr>
          <w:rFonts w:ascii="Abadi" w:hAnsi="Abadi"/>
          <w:sz w:val="28"/>
          <w:szCs w:val="28"/>
        </w:rPr>
      </w:pPr>
    </w:p>
    <w:p w14:paraId="22154C58" w14:textId="261E94E0" w:rsidR="000B1C5B" w:rsidRDefault="000B1C5B" w:rsidP="00C54DF4">
      <w:pPr>
        <w:ind w:left="1701"/>
        <w:jc w:val="both"/>
        <w:rPr>
          <w:rFonts w:ascii="Abadi" w:hAnsi="Abadi"/>
          <w:sz w:val="28"/>
          <w:szCs w:val="28"/>
        </w:rPr>
      </w:pPr>
    </w:p>
    <w:p w14:paraId="7E422518" w14:textId="00695789" w:rsidR="000B1C5B" w:rsidRDefault="000B1C5B" w:rsidP="00C54DF4">
      <w:pPr>
        <w:ind w:left="1701"/>
        <w:jc w:val="both"/>
        <w:rPr>
          <w:rFonts w:ascii="Abadi" w:hAnsi="Abadi"/>
          <w:sz w:val="28"/>
          <w:szCs w:val="28"/>
        </w:rPr>
      </w:pPr>
    </w:p>
    <w:p w14:paraId="7A8E62E4" w14:textId="4374B42C" w:rsidR="000B1C5B" w:rsidRDefault="000B1C5B" w:rsidP="00C54DF4">
      <w:pPr>
        <w:ind w:left="1701"/>
        <w:jc w:val="both"/>
        <w:rPr>
          <w:rFonts w:ascii="Abadi" w:hAnsi="Abadi"/>
          <w:sz w:val="28"/>
          <w:szCs w:val="28"/>
        </w:rPr>
      </w:pPr>
    </w:p>
    <w:p w14:paraId="6F30D2D3" w14:textId="3F14D67F" w:rsidR="000B1C5B" w:rsidRDefault="000B1C5B" w:rsidP="00C54DF4">
      <w:pPr>
        <w:ind w:left="1701"/>
        <w:jc w:val="both"/>
        <w:rPr>
          <w:rFonts w:ascii="Abadi" w:hAnsi="Abadi"/>
          <w:sz w:val="28"/>
          <w:szCs w:val="28"/>
        </w:rPr>
      </w:pPr>
    </w:p>
    <w:p w14:paraId="1D75AB11" w14:textId="4630785A" w:rsidR="000B1C5B" w:rsidRDefault="000B1C5B" w:rsidP="00C54DF4">
      <w:pPr>
        <w:ind w:left="1701"/>
        <w:jc w:val="both"/>
        <w:rPr>
          <w:rFonts w:ascii="Abadi" w:hAnsi="Abadi"/>
          <w:sz w:val="28"/>
          <w:szCs w:val="28"/>
        </w:rPr>
      </w:pPr>
    </w:p>
    <w:p w14:paraId="4C85F1FB" w14:textId="49A1097E" w:rsidR="000B1C5B" w:rsidRDefault="000B1C5B" w:rsidP="00C54DF4">
      <w:pPr>
        <w:ind w:left="1701"/>
        <w:jc w:val="both"/>
        <w:rPr>
          <w:rFonts w:ascii="Abadi" w:hAnsi="Abadi"/>
          <w:sz w:val="28"/>
          <w:szCs w:val="28"/>
        </w:rPr>
      </w:pPr>
    </w:p>
    <w:p w14:paraId="41F60269" w14:textId="15C7559B" w:rsidR="000B1C5B" w:rsidRDefault="000B1C5B" w:rsidP="00C54DF4">
      <w:pPr>
        <w:ind w:left="1701"/>
        <w:jc w:val="both"/>
        <w:rPr>
          <w:rFonts w:ascii="Abadi" w:hAnsi="Abadi"/>
          <w:sz w:val="28"/>
          <w:szCs w:val="28"/>
        </w:rPr>
      </w:pPr>
    </w:p>
    <w:p w14:paraId="1B2BDE86" w14:textId="7D046B88" w:rsidR="000B1C5B" w:rsidRDefault="000B1C5B" w:rsidP="00C54DF4">
      <w:pPr>
        <w:ind w:left="1701"/>
        <w:jc w:val="both"/>
        <w:rPr>
          <w:rFonts w:ascii="Abadi" w:hAnsi="Abadi"/>
          <w:sz w:val="28"/>
          <w:szCs w:val="28"/>
        </w:rPr>
      </w:pPr>
    </w:p>
    <w:p w14:paraId="2D9E2ABB" w14:textId="27DA182F" w:rsidR="000B1C5B" w:rsidRDefault="000B1C5B" w:rsidP="00C54DF4">
      <w:pPr>
        <w:ind w:left="1701"/>
        <w:jc w:val="both"/>
        <w:rPr>
          <w:rFonts w:ascii="Abadi" w:hAnsi="Abadi"/>
          <w:sz w:val="28"/>
          <w:szCs w:val="28"/>
        </w:rPr>
      </w:pPr>
    </w:p>
    <w:p w14:paraId="74DE8B27" w14:textId="1DCC0026" w:rsidR="000B1C5B" w:rsidRDefault="000B1C5B" w:rsidP="00C54DF4">
      <w:pPr>
        <w:ind w:left="1701"/>
        <w:jc w:val="both"/>
        <w:rPr>
          <w:rFonts w:ascii="Abadi" w:hAnsi="Abadi"/>
          <w:sz w:val="28"/>
          <w:szCs w:val="28"/>
        </w:rPr>
      </w:pPr>
    </w:p>
    <w:p w14:paraId="362E7098" w14:textId="2EA2594D" w:rsidR="000B1C5B" w:rsidRDefault="000B1C5B" w:rsidP="00C54DF4">
      <w:pPr>
        <w:ind w:left="1701"/>
        <w:jc w:val="both"/>
        <w:rPr>
          <w:rFonts w:ascii="Abadi" w:hAnsi="Abadi"/>
          <w:sz w:val="28"/>
          <w:szCs w:val="28"/>
        </w:rPr>
      </w:pPr>
    </w:p>
    <w:p w14:paraId="2548AFE6" w14:textId="7090C49F" w:rsidR="000B1C5B" w:rsidRDefault="000B1C5B" w:rsidP="00C54DF4">
      <w:pPr>
        <w:ind w:left="1701"/>
        <w:jc w:val="both"/>
        <w:rPr>
          <w:rFonts w:ascii="Abadi" w:hAnsi="Abadi"/>
          <w:sz w:val="28"/>
          <w:szCs w:val="28"/>
        </w:rPr>
      </w:pPr>
    </w:p>
    <w:p w14:paraId="7CD3FF32" w14:textId="6BF20FAE" w:rsidR="000B1C5B" w:rsidRDefault="000B1C5B" w:rsidP="00C54DF4">
      <w:pPr>
        <w:ind w:left="1701"/>
        <w:jc w:val="both"/>
        <w:rPr>
          <w:rFonts w:ascii="Abadi" w:hAnsi="Abadi"/>
          <w:sz w:val="28"/>
          <w:szCs w:val="28"/>
        </w:rPr>
      </w:pPr>
    </w:p>
    <w:p w14:paraId="4050836B" w14:textId="6BCE676D" w:rsidR="000B1C5B" w:rsidRDefault="000B1C5B" w:rsidP="00C54DF4">
      <w:pPr>
        <w:ind w:left="1701"/>
        <w:jc w:val="both"/>
        <w:rPr>
          <w:rFonts w:ascii="Abadi" w:hAnsi="Abadi"/>
          <w:sz w:val="28"/>
          <w:szCs w:val="28"/>
        </w:rPr>
      </w:pPr>
    </w:p>
    <w:p w14:paraId="6862AC58" w14:textId="2C7A8D9A" w:rsidR="000B1C5B" w:rsidRDefault="000B1C5B" w:rsidP="00C54DF4">
      <w:pPr>
        <w:ind w:left="1701"/>
        <w:jc w:val="both"/>
        <w:rPr>
          <w:rFonts w:ascii="Abadi" w:hAnsi="Abadi"/>
          <w:sz w:val="28"/>
          <w:szCs w:val="28"/>
        </w:rPr>
      </w:pPr>
    </w:p>
    <w:p w14:paraId="74971A6B" w14:textId="63DD7407" w:rsidR="000B1C5B" w:rsidRDefault="000B1C5B" w:rsidP="00C54DF4">
      <w:pPr>
        <w:ind w:left="1701"/>
        <w:jc w:val="both"/>
        <w:rPr>
          <w:rFonts w:ascii="Abadi" w:hAnsi="Abadi"/>
          <w:sz w:val="28"/>
          <w:szCs w:val="28"/>
        </w:rPr>
      </w:pPr>
    </w:p>
    <w:p w14:paraId="7714DDC6" w14:textId="58883ACA" w:rsidR="00E96DE4" w:rsidRPr="00E96DE4" w:rsidRDefault="00C32202" w:rsidP="00C970FF">
      <w:pPr>
        <w:shd w:val="clear" w:color="auto" w:fill="FFFFFF"/>
        <w:suppressAutoHyphens w:val="0"/>
        <w:autoSpaceDN/>
        <w:spacing w:before="360" w:after="240" w:line="264" w:lineRule="atLeast"/>
        <w:textAlignment w:val="auto"/>
        <w:outlineLvl w:val="3"/>
        <w:rPr>
          <w:rFonts w:ascii="Roboto" w:eastAsia="Times New Roman" w:hAnsi="Roboto" w:cs="Times New Roman"/>
          <w:b/>
          <w:bCs/>
          <w:kern w:val="0"/>
          <w:sz w:val="22"/>
          <w:szCs w:val="22"/>
          <w:lang w:eastAsia="fr-FR" w:bidi="ar-SA"/>
        </w:rPr>
      </w:pPr>
      <w:r w:rsidRPr="00C970FF">
        <w:rPr>
          <w:rFonts w:ascii="Roboto" w:eastAsia="Times New Roman" w:hAnsi="Roboto" w:cs="Times New Roman"/>
          <w:b/>
          <w:bCs/>
          <w:kern w:val="0"/>
          <w:sz w:val="22"/>
          <w:szCs w:val="22"/>
          <w:lang w:eastAsia="fr-FR" w:bidi="ar-SA"/>
        </w:rPr>
        <w:t>Doc. 1</w:t>
      </w:r>
      <w:r>
        <w:rPr>
          <w:rFonts w:ascii="Roboto" w:eastAsia="Times New Roman" w:hAnsi="Roboto" w:cs="Times New Roman"/>
          <w:b/>
          <w:bCs/>
          <w:kern w:val="0"/>
          <w:sz w:val="22"/>
          <w:szCs w:val="22"/>
          <w:lang w:eastAsia="fr-FR" w:bidi="ar-SA"/>
        </w:rPr>
        <w:t>4</w:t>
      </w:r>
      <w:r w:rsidRPr="00C970FF">
        <w:rPr>
          <w:rFonts w:ascii="Roboto" w:eastAsia="Times New Roman" w:hAnsi="Roboto" w:cs="Times New Roman"/>
          <w:b/>
          <w:bCs/>
          <w:kern w:val="0"/>
          <w:sz w:val="22"/>
          <w:szCs w:val="22"/>
          <w:lang w:eastAsia="fr-FR" w:bidi="ar-SA"/>
        </w:rPr>
        <w:t>-</w:t>
      </w:r>
      <w:r w:rsidRPr="000B1C5B">
        <w:rPr>
          <w:rFonts w:ascii="Roboto" w:eastAsia="Times New Roman" w:hAnsi="Roboto" w:cs="Times New Roman"/>
          <w:b/>
          <w:bCs/>
          <w:kern w:val="0"/>
          <w:sz w:val="22"/>
          <w:szCs w:val="22"/>
          <w:lang w:eastAsia="fr-FR" w:bidi="ar-SA"/>
        </w:rPr>
        <w:t> </w:t>
      </w:r>
      <w:r w:rsidR="00E96DE4" w:rsidRPr="00E96DE4">
        <w:rPr>
          <w:rFonts w:ascii="Roboto" w:eastAsia="Times New Roman" w:hAnsi="Roboto" w:cs="Times New Roman"/>
          <w:b/>
          <w:bCs/>
          <w:kern w:val="0"/>
          <w:sz w:val="22"/>
          <w:szCs w:val="22"/>
          <w:lang w:eastAsia="fr-FR" w:bidi="ar-SA"/>
        </w:rPr>
        <w:t>Les Plans de prévention des risques (PPR) cycloniques à La Réunion</w:t>
      </w:r>
    </w:p>
    <w:p w14:paraId="7B75C8F7" w14:textId="2F042A54" w:rsidR="000B1C5B" w:rsidRDefault="00E96DE4" w:rsidP="00851086">
      <w:pPr>
        <w:ind w:left="142"/>
        <w:jc w:val="both"/>
        <w:rPr>
          <w:rFonts w:ascii="Abadi" w:hAnsi="Abadi"/>
          <w:sz w:val="28"/>
          <w:szCs w:val="28"/>
        </w:rPr>
      </w:pPr>
      <w:r w:rsidRPr="00851086">
        <w:rPr>
          <w:rFonts w:ascii="Arial" w:eastAsia="Times New Roman" w:hAnsi="Arial" w:cs="Arial"/>
          <w:kern w:val="0"/>
          <w:sz w:val="22"/>
          <w:szCs w:val="22"/>
          <w:shd w:val="clear" w:color="auto" w:fill="FFFFFF"/>
          <w:lang w:eastAsia="fr-FR" w:bidi="ar-SA"/>
        </w:rPr>
        <w:t>Les préfectures mettent en place des plans de prévention des</w:t>
      </w:r>
      <w:r w:rsidRPr="00E96DE4">
        <w:rPr>
          <w:rFonts w:ascii="Roboto" w:eastAsia="Times New Roman" w:hAnsi="Roboto" w:cs="Times New Roman"/>
          <w:kern w:val="0"/>
          <w:sz w:val="30"/>
          <w:szCs w:val="30"/>
          <w:shd w:val="clear" w:color="auto" w:fill="FFFFFF"/>
          <w:lang w:eastAsia="fr-FR" w:bidi="ar-SA"/>
        </w:rPr>
        <w:t xml:space="preserve"> </w:t>
      </w:r>
      <w:r w:rsidRPr="00851086">
        <w:rPr>
          <w:rFonts w:ascii="Arial" w:eastAsia="Times New Roman" w:hAnsi="Arial" w:cs="Arial"/>
          <w:kern w:val="0"/>
          <w:sz w:val="22"/>
          <w:szCs w:val="22"/>
          <w:shd w:val="clear" w:color="auto" w:fill="FFFFFF"/>
          <w:lang w:eastAsia="fr-FR" w:bidi="ar-SA"/>
        </w:rPr>
        <w:t>risques adaptés en fonction du risque encouru. Cependant, ils ont en commun une même logique de couleur pour que la population comprenne rapidement. Ces mesures de prévention sont diffusées auprès de la population par différents canaux.</w:t>
      </w:r>
    </w:p>
    <w:p w14:paraId="451993D3" w14:textId="0148DFB8" w:rsidR="00C52392" w:rsidRDefault="00C52392" w:rsidP="00851086">
      <w:pPr>
        <w:rPr>
          <w:shd w:val="clear" w:color="auto" w:fill="BDBEC0"/>
        </w:rPr>
      </w:pPr>
    </w:p>
    <w:tbl>
      <w:tblPr>
        <w:tblStyle w:val="Grilledutableau"/>
        <w:tblW w:w="1062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114"/>
        <w:gridCol w:w="2114"/>
        <w:gridCol w:w="2614"/>
        <w:gridCol w:w="2785"/>
      </w:tblGrid>
      <w:tr w:rsidR="00B50E22" w:rsidRPr="00B50E22" w14:paraId="3FEEC7D4" w14:textId="77777777" w:rsidTr="00C32202">
        <w:tc>
          <w:tcPr>
            <w:tcW w:w="3114" w:type="dxa"/>
            <w:shd w:val="clear" w:color="auto" w:fill="FFE599" w:themeFill="accent4" w:themeFillTint="66"/>
          </w:tcPr>
          <w:p w14:paraId="49652422" w14:textId="35CA8A98" w:rsidR="00C52392" w:rsidRPr="00B50E22" w:rsidRDefault="00B50E22" w:rsidP="00B50E22">
            <w:pPr>
              <w:spacing w:before="120" w:after="120"/>
              <w:jc w:val="center"/>
              <w:rPr>
                <w:rFonts w:ascii="Arial" w:hAnsi="Arial" w:cs="Arial"/>
                <w:b/>
                <w:bCs/>
                <w:sz w:val="22"/>
                <w:szCs w:val="22"/>
              </w:rPr>
            </w:pPr>
            <w:r w:rsidRPr="00B50E22">
              <w:rPr>
                <w:rFonts w:ascii="Arial" w:hAnsi="Arial" w:cs="Arial"/>
                <w:b/>
                <w:bCs/>
                <w:sz w:val="22"/>
                <w:szCs w:val="22"/>
              </w:rPr>
              <w:t>Soyez attentifs</w:t>
            </w:r>
          </w:p>
        </w:tc>
        <w:tc>
          <w:tcPr>
            <w:tcW w:w="2114" w:type="dxa"/>
            <w:shd w:val="clear" w:color="auto" w:fill="FF9966"/>
          </w:tcPr>
          <w:p w14:paraId="48280823" w14:textId="5B7E5EB6" w:rsidR="00C52392" w:rsidRPr="00B50E22" w:rsidRDefault="00B50E22" w:rsidP="00B50E22">
            <w:pPr>
              <w:spacing w:before="120" w:after="120"/>
              <w:jc w:val="center"/>
              <w:rPr>
                <w:rFonts w:ascii="Arial" w:hAnsi="Arial" w:cs="Arial"/>
                <w:b/>
                <w:bCs/>
                <w:sz w:val="22"/>
                <w:szCs w:val="22"/>
              </w:rPr>
            </w:pPr>
            <w:r w:rsidRPr="00B50E22">
              <w:rPr>
                <w:rFonts w:ascii="Arial" w:hAnsi="Arial" w:cs="Arial"/>
                <w:b/>
                <w:bCs/>
                <w:sz w:val="22"/>
                <w:szCs w:val="22"/>
              </w:rPr>
              <w:t>Préparez-vous</w:t>
            </w:r>
          </w:p>
        </w:tc>
        <w:tc>
          <w:tcPr>
            <w:tcW w:w="2614" w:type="dxa"/>
            <w:shd w:val="clear" w:color="auto" w:fill="FF5050"/>
          </w:tcPr>
          <w:p w14:paraId="42CD141C" w14:textId="0960A939" w:rsidR="00C52392" w:rsidRPr="00B50E22" w:rsidRDefault="00B50E22" w:rsidP="00B50E22">
            <w:pPr>
              <w:spacing w:before="120" w:after="120"/>
              <w:jc w:val="center"/>
              <w:rPr>
                <w:rFonts w:ascii="Arial" w:hAnsi="Arial" w:cs="Arial"/>
                <w:b/>
                <w:bCs/>
                <w:sz w:val="22"/>
                <w:szCs w:val="22"/>
              </w:rPr>
            </w:pPr>
            <w:r w:rsidRPr="00B50E22">
              <w:rPr>
                <w:rFonts w:ascii="Arial" w:hAnsi="Arial" w:cs="Arial"/>
                <w:b/>
                <w:bCs/>
                <w:sz w:val="22"/>
                <w:szCs w:val="22"/>
              </w:rPr>
              <w:t>Protégez-vous</w:t>
            </w:r>
          </w:p>
        </w:tc>
        <w:tc>
          <w:tcPr>
            <w:tcW w:w="2785" w:type="dxa"/>
            <w:shd w:val="clear" w:color="auto" w:fill="B4C6E7" w:themeFill="accent1" w:themeFillTint="66"/>
          </w:tcPr>
          <w:p w14:paraId="50895781" w14:textId="0DBC86E8" w:rsidR="00C52392" w:rsidRPr="00B50E22" w:rsidRDefault="00B50E22" w:rsidP="00B50E22">
            <w:pPr>
              <w:spacing w:before="120" w:after="120"/>
              <w:jc w:val="center"/>
              <w:rPr>
                <w:rFonts w:ascii="Arial" w:hAnsi="Arial" w:cs="Arial"/>
                <w:b/>
                <w:bCs/>
                <w:sz w:val="22"/>
                <w:szCs w:val="22"/>
              </w:rPr>
            </w:pPr>
            <w:r w:rsidRPr="00B50E22">
              <w:rPr>
                <w:rFonts w:ascii="Arial" w:hAnsi="Arial" w:cs="Arial"/>
                <w:b/>
                <w:bCs/>
                <w:sz w:val="22"/>
                <w:szCs w:val="22"/>
              </w:rPr>
              <w:t>Restez très prudents</w:t>
            </w:r>
          </w:p>
        </w:tc>
      </w:tr>
      <w:tr w:rsidR="009A7507" w:rsidRPr="00B50E22" w14:paraId="23E857FD" w14:textId="77777777" w:rsidTr="00C32202">
        <w:tc>
          <w:tcPr>
            <w:tcW w:w="3114" w:type="dxa"/>
            <w:shd w:val="clear" w:color="auto" w:fill="FFC000"/>
          </w:tcPr>
          <w:p w14:paraId="4674F34C" w14:textId="1163F038" w:rsidR="00C52392" w:rsidRPr="00B50E22" w:rsidRDefault="00E1499E" w:rsidP="00B50E22">
            <w:pPr>
              <w:jc w:val="center"/>
              <w:rPr>
                <w:rFonts w:ascii="Arial" w:hAnsi="Arial" w:cs="Arial"/>
                <w:b/>
                <w:bCs/>
                <w:sz w:val="26"/>
                <w:szCs w:val="26"/>
              </w:rPr>
            </w:pPr>
            <w:r w:rsidRPr="00C32202">
              <w:rPr>
                <w:rFonts w:ascii="Arial" w:hAnsi="Arial" w:cs="Arial"/>
                <w:b/>
                <w:bCs/>
                <w:color w:val="FFFFFF" w:themeColor="background1"/>
                <w:sz w:val="26"/>
                <w:szCs w:val="26"/>
              </w:rPr>
              <w:t>Pré-alerte cyclonique</w:t>
            </w:r>
          </w:p>
        </w:tc>
        <w:tc>
          <w:tcPr>
            <w:tcW w:w="2114" w:type="dxa"/>
            <w:shd w:val="clear" w:color="auto" w:fill="FF6600"/>
          </w:tcPr>
          <w:p w14:paraId="0FA677F0" w14:textId="6AC96FA1" w:rsidR="00C52392" w:rsidRPr="00B50E22" w:rsidRDefault="00E1499E" w:rsidP="00B50E22">
            <w:pPr>
              <w:jc w:val="center"/>
              <w:rPr>
                <w:sz w:val="26"/>
                <w:szCs w:val="26"/>
              </w:rPr>
            </w:pPr>
            <w:r w:rsidRPr="00C32202">
              <w:rPr>
                <w:rFonts w:ascii="Arial" w:hAnsi="Arial" w:cs="Arial"/>
                <w:b/>
                <w:bCs/>
                <w:color w:val="FFFFFF" w:themeColor="background1"/>
                <w:sz w:val="26"/>
                <w:szCs w:val="26"/>
              </w:rPr>
              <w:t>Alerte orange cyclonique</w:t>
            </w:r>
          </w:p>
        </w:tc>
        <w:tc>
          <w:tcPr>
            <w:tcW w:w="2614" w:type="dxa"/>
            <w:shd w:val="clear" w:color="auto" w:fill="FF0000"/>
          </w:tcPr>
          <w:p w14:paraId="0053F70D" w14:textId="1A18C428" w:rsidR="00C52392" w:rsidRPr="00B50E22" w:rsidRDefault="00E1499E" w:rsidP="00B50E22">
            <w:pPr>
              <w:jc w:val="center"/>
              <w:rPr>
                <w:rFonts w:ascii="Arial" w:hAnsi="Arial" w:cs="Arial"/>
                <w:b/>
                <w:bCs/>
                <w:sz w:val="26"/>
                <w:szCs w:val="26"/>
              </w:rPr>
            </w:pPr>
            <w:r w:rsidRPr="00C32202">
              <w:rPr>
                <w:rFonts w:ascii="Arial" w:hAnsi="Arial" w:cs="Arial"/>
                <w:b/>
                <w:bCs/>
                <w:color w:val="FFFFFF" w:themeColor="background1"/>
                <w:sz w:val="26"/>
                <w:szCs w:val="26"/>
              </w:rPr>
              <w:t>Alerte ro</w:t>
            </w:r>
            <w:r w:rsidR="00B50E22" w:rsidRPr="00C32202">
              <w:rPr>
                <w:rFonts w:ascii="Arial" w:hAnsi="Arial" w:cs="Arial"/>
                <w:b/>
                <w:bCs/>
                <w:color w:val="FFFFFF" w:themeColor="background1"/>
                <w:sz w:val="26"/>
                <w:szCs w:val="26"/>
              </w:rPr>
              <w:t>uge cyclonique</w:t>
            </w:r>
          </w:p>
        </w:tc>
        <w:tc>
          <w:tcPr>
            <w:tcW w:w="2785" w:type="dxa"/>
            <w:shd w:val="clear" w:color="auto" w:fill="8EAADB" w:themeFill="accent1" w:themeFillTint="99"/>
          </w:tcPr>
          <w:p w14:paraId="30395E6D" w14:textId="3B7CB61F" w:rsidR="00C52392" w:rsidRPr="00B50E22" w:rsidRDefault="00B50E22" w:rsidP="00B50E22">
            <w:pPr>
              <w:jc w:val="center"/>
              <w:rPr>
                <w:rFonts w:ascii="Arial" w:hAnsi="Arial" w:cs="Arial"/>
                <w:b/>
                <w:bCs/>
                <w:sz w:val="26"/>
                <w:szCs w:val="26"/>
              </w:rPr>
            </w:pPr>
            <w:r w:rsidRPr="00C32202">
              <w:rPr>
                <w:rFonts w:ascii="Arial" w:hAnsi="Arial" w:cs="Arial"/>
                <w:b/>
                <w:bCs/>
                <w:color w:val="FFFFFF" w:themeColor="background1"/>
                <w:sz w:val="26"/>
                <w:szCs w:val="26"/>
              </w:rPr>
              <w:t>Phase de sauvetage cyclonique</w:t>
            </w:r>
          </w:p>
        </w:tc>
      </w:tr>
      <w:tr w:rsidR="00B50E22" w:rsidRPr="006D51ED" w14:paraId="5287B75C" w14:textId="77777777" w:rsidTr="00C32202">
        <w:tc>
          <w:tcPr>
            <w:tcW w:w="3114" w:type="dxa"/>
            <w:shd w:val="clear" w:color="auto" w:fill="FFE599" w:themeFill="accent4" w:themeFillTint="66"/>
          </w:tcPr>
          <w:p w14:paraId="2384455A" w14:textId="73A86702" w:rsidR="00C52392" w:rsidRPr="006D51ED" w:rsidRDefault="00B50E22" w:rsidP="00C32202">
            <w:pPr>
              <w:spacing w:before="120" w:after="120"/>
              <w:jc w:val="center"/>
              <w:rPr>
                <w:rFonts w:ascii="Arial" w:hAnsi="Arial" w:cs="Arial"/>
                <w:b/>
                <w:bCs/>
                <w:sz w:val="16"/>
                <w:szCs w:val="16"/>
              </w:rPr>
            </w:pPr>
            <w:r w:rsidRPr="006D51ED">
              <w:rPr>
                <w:rFonts w:ascii="Arial" w:hAnsi="Arial" w:cs="Arial"/>
                <w:b/>
                <w:bCs/>
                <w:sz w:val="16"/>
                <w:szCs w:val="16"/>
              </w:rPr>
              <w:t>Menace potentielle dans les prochains jours</w:t>
            </w:r>
          </w:p>
        </w:tc>
        <w:tc>
          <w:tcPr>
            <w:tcW w:w="2114" w:type="dxa"/>
            <w:shd w:val="clear" w:color="auto" w:fill="FF9966"/>
          </w:tcPr>
          <w:p w14:paraId="24654944" w14:textId="505F36B4" w:rsidR="00C52392" w:rsidRPr="006D51ED" w:rsidRDefault="00B50E22" w:rsidP="00C32202">
            <w:pPr>
              <w:spacing w:before="120" w:after="120"/>
              <w:jc w:val="center"/>
              <w:rPr>
                <w:rFonts w:ascii="Arial" w:hAnsi="Arial" w:cs="Arial"/>
                <w:b/>
                <w:bCs/>
                <w:sz w:val="16"/>
                <w:szCs w:val="16"/>
              </w:rPr>
            </w:pPr>
            <w:r w:rsidRPr="006D51ED">
              <w:rPr>
                <w:rFonts w:ascii="Arial" w:hAnsi="Arial" w:cs="Arial"/>
                <w:b/>
                <w:bCs/>
                <w:sz w:val="16"/>
                <w:szCs w:val="16"/>
              </w:rPr>
              <w:t>Danger dans les 24 heures</w:t>
            </w:r>
          </w:p>
        </w:tc>
        <w:tc>
          <w:tcPr>
            <w:tcW w:w="2614" w:type="dxa"/>
            <w:shd w:val="clear" w:color="auto" w:fill="FF5050"/>
          </w:tcPr>
          <w:p w14:paraId="5CB878B0" w14:textId="3410AEDC" w:rsidR="00C52392" w:rsidRPr="006D51ED" w:rsidRDefault="00B50E22" w:rsidP="00C32202">
            <w:pPr>
              <w:spacing w:before="120" w:after="120"/>
              <w:jc w:val="center"/>
              <w:rPr>
                <w:rFonts w:ascii="Arial" w:hAnsi="Arial" w:cs="Arial"/>
                <w:b/>
                <w:bCs/>
                <w:sz w:val="16"/>
                <w:szCs w:val="16"/>
              </w:rPr>
            </w:pPr>
            <w:r w:rsidRPr="006D51ED">
              <w:rPr>
                <w:rFonts w:ascii="Arial" w:hAnsi="Arial" w:cs="Arial"/>
                <w:b/>
                <w:bCs/>
                <w:sz w:val="16"/>
                <w:szCs w:val="16"/>
              </w:rPr>
              <w:t>Danger imminent</w:t>
            </w:r>
          </w:p>
        </w:tc>
        <w:tc>
          <w:tcPr>
            <w:tcW w:w="2785" w:type="dxa"/>
            <w:shd w:val="clear" w:color="auto" w:fill="B4C6E7" w:themeFill="accent1" w:themeFillTint="66"/>
          </w:tcPr>
          <w:p w14:paraId="2BFAE09D" w14:textId="5446F817" w:rsidR="00C52392" w:rsidRPr="006D51ED" w:rsidRDefault="00B50E22" w:rsidP="00C32202">
            <w:pPr>
              <w:spacing w:before="120" w:after="120"/>
              <w:jc w:val="center"/>
              <w:rPr>
                <w:rFonts w:ascii="Arial" w:hAnsi="Arial" w:cs="Arial"/>
                <w:b/>
                <w:bCs/>
                <w:sz w:val="16"/>
                <w:szCs w:val="16"/>
              </w:rPr>
            </w:pPr>
            <w:r w:rsidRPr="006D51ED">
              <w:rPr>
                <w:rFonts w:ascii="Arial" w:hAnsi="Arial" w:cs="Arial"/>
                <w:b/>
                <w:bCs/>
                <w:sz w:val="16"/>
                <w:szCs w:val="16"/>
              </w:rPr>
              <w:t>La menace cyclonique est écartée mais il reste des dangers</w:t>
            </w:r>
          </w:p>
        </w:tc>
      </w:tr>
      <w:tr w:rsidR="00B50E22" w14:paraId="0435B323" w14:textId="77777777" w:rsidTr="00C32202">
        <w:tc>
          <w:tcPr>
            <w:tcW w:w="3114" w:type="dxa"/>
            <w:shd w:val="clear" w:color="auto" w:fill="FFE599" w:themeFill="accent4" w:themeFillTint="66"/>
          </w:tcPr>
          <w:p w14:paraId="778E5860" w14:textId="01908280" w:rsidR="00C80675" w:rsidRPr="006D51ED" w:rsidRDefault="007E4F17" w:rsidP="005D00D8">
            <w:pPr>
              <w:rPr>
                <w:rFonts w:ascii="Arial" w:hAnsi="Arial" w:cs="Arial"/>
                <w:sz w:val="18"/>
                <w:szCs w:val="18"/>
              </w:rPr>
            </w:pPr>
            <w:r w:rsidRPr="006D51ED">
              <w:rPr>
                <w:rFonts w:ascii="Arial" w:hAnsi="Arial" w:cs="Arial"/>
                <w:sz w:val="18"/>
                <w:szCs w:val="18"/>
              </w:rPr>
              <w:t>-</w:t>
            </w:r>
            <w:r w:rsidR="00C80675" w:rsidRPr="006D51ED">
              <w:rPr>
                <w:rFonts w:ascii="Arial" w:hAnsi="Arial" w:cs="Arial"/>
                <w:sz w:val="18"/>
                <w:szCs w:val="18"/>
              </w:rPr>
              <w:t>Suivez les prévisions météorologiques et les bulletins d’information</w:t>
            </w:r>
            <w:r w:rsidR="005D00D8">
              <w:rPr>
                <w:rFonts w:ascii="Arial" w:hAnsi="Arial" w:cs="Arial"/>
                <w:sz w:val="18"/>
                <w:szCs w:val="18"/>
              </w:rPr>
              <w:t>.</w:t>
            </w:r>
          </w:p>
          <w:p w14:paraId="293629FF" w14:textId="1FEB08A6" w:rsidR="007E4F17" w:rsidRPr="006D51ED" w:rsidRDefault="007E4F17" w:rsidP="005D00D8">
            <w:pPr>
              <w:rPr>
                <w:rFonts w:ascii="Arial" w:hAnsi="Arial" w:cs="Arial"/>
                <w:sz w:val="18"/>
                <w:szCs w:val="18"/>
              </w:rPr>
            </w:pPr>
            <w:r w:rsidRPr="006D51ED">
              <w:rPr>
                <w:rFonts w:ascii="Arial" w:hAnsi="Arial" w:cs="Arial"/>
                <w:sz w:val="18"/>
                <w:szCs w:val="18"/>
              </w:rPr>
              <w:t>-Restez à proximité de votre domicile</w:t>
            </w:r>
            <w:r w:rsidR="005D00D8">
              <w:rPr>
                <w:rFonts w:ascii="Arial" w:hAnsi="Arial" w:cs="Arial"/>
                <w:sz w:val="18"/>
                <w:szCs w:val="18"/>
              </w:rPr>
              <w:t>.</w:t>
            </w:r>
          </w:p>
          <w:p w14:paraId="0B1BA33F" w14:textId="16B7845C" w:rsidR="007E4F17" w:rsidRPr="006D51ED" w:rsidRDefault="007E4F17" w:rsidP="005D00D8">
            <w:pPr>
              <w:rPr>
                <w:sz w:val="18"/>
                <w:szCs w:val="18"/>
              </w:rPr>
            </w:pPr>
            <w:r w:rsidRPr="006D51ED">
              <w:rPr>
                <w:rFonts w:ascii="Arial" w:hAnsi="Arial" w:cs="Arial"/>
                <w:sz w:val="18"/>
                <w:szCs w:val="18"/>
              </w:rPr>
              <w:t>- Vérifiez vos réserves (conserves, eau, piles pour radio et lampes, médicaments, ...)</w:t>
            </w:r>
            <w:r w:rsidR="005D00D8">
              <w:rPr>
                <w:rFonts w:ascii="Arial" w:hAnsi="Arial" w:cs="Arial"/>
                <w:sz w:val="18"/>
                <w:szCs w:val="18"/>
              </w:rPr>
              <w:t>.</w:t>
            </w:r>
          </w:p>
          <w:p w14:paraId="1A783E28" w14:textId="195D8385" w:rsidR="007E4F17" w:rsidRPr="006D51ED" w:rsidRDefault="006D51ED" w:rsidP="005D00D8">
            <w:pPr>
              <w:rPr>
                <w:rFonts w:ascii="Arial" w:hAnsi="Arial" w:cs="Arial"/>
                <w:sz w:val="18"/>
                <w:szCs w:val="18"/>
              </w:rPr>
            </w:pPr>
            <w:r w:rsidRPr="006D51ED">
              <w:rPr>
                <w:rFonts w:ascii="Arial" w:hAnsi="Arial" w:cs="Arial"/>
                <w:sz w:val="18"/>
                <w:szCs w:val="18"/>
              </w:rPr>
              <w:t>-Ne vous approchez pas du rivage en cas de forte houle</w:t>
            </w:r>
            <w:r w:rsidR="005D00D8">
              <w:rPr>
                <w:rFonts w:ascii="Arial" w:hAnsi="Arial" w:cs="Arial"/>
                <w:sz w:val="18"/>
                <w:szCs w:val="18"/>
              </w:rPr>
              <w:t>.</w:t>
            </w:r>
          </w:p>
          <w:p w14:paraId="78F3E8F7" w14:textId="338B4917" w:rsidR="006D51ED" w:rsidRPr="006D51ED" w:rsidRDefault="006D51ED" w:rsidP="005D00D8">
            <w:pPr>
              <w:rPr>
                <w:rFonts w:ascii="Arial" w:hAnsi="Arial" w:cs="Arial"/>
                <w:sz w:val="18"/>
                <w:szCs w:val="18"/>
              </w:rPr>
            </w:pPr>
            <w:r w:rsidRPr="006D51ED">
              <w:rPr>
                <w:rFonts w:ascii="Arial" w:hAnsi="Arial" w:cs="Arial"/>
                <w:sz w:val="18"/>
                <w:szCs w:val="18"/>
              </w:rPr>
              <w:t>- Assurez-vous de connaître l’adresse et le téléphone du centre d’hébergement le plus proche de votre domicile</w:t>
            </w:r>
            <w:r w:rsidR="005D00D8">
              <w:rPr>
                <w:rFonts w:ascii="Arial" w:hAnsi="Arial" w:cs="Arial"/>
                <w:sz w:val="18"/>
                <w:szCs w:val="18"/>
              </w:rPr>
              <w:t>.</w:t>
            </w:r>
          </w:p>
          <w:p w14:paraId="370A5551" w14:textId="7CEB13AA" w:rsidR="006D51ED" w:rsidRPr="006D51ED" w:rsidRDefault="006D51ED" w:rsidP="005D00D8">
            <w:pPr>
              <w:rPr>
                <w:rFonts w:ascii="Arial" w:hAnsi="Arial" w:cs="Arial"/>
                <w:sz w:val="18"/>
                <w:szCs w:val="18"/>
              </w:rPr>
            </w:pPr>
            <w:r>
              <w:rPr>
                <w:rFonts w:ascii="Arial" w:hAnsi="Arial" w:cs="Arial"/>
                <w:sz w:val="20"/>
                <w:szCs w:val="20"/>
              </w:rPr>
              <w:t>-</w:t>
            </w:r>
            <w:r w:rsidRPr="006D51ED">
              <w:rPr>
                <w:rFonts w:ascii="Arial" w:hAnsi="Arial" w:cs="Arial"/>
                <w:sz w:val="18"/>
                <w:szCs w:val="18"/>
              </w:rPr>
              <w:t>Notez les numéros de téléphone utiles : Samu 15, Pompiers 18, Police et gendarmerie 17, le répondeur de Météo-</w:t>
            </w:r>
            <w:r w:rsidR="005D00D8">
              <w:rPr>
                <w:rFonts w:ascii="Arial" w:hAnsi="Arial" w:cs="Arial"/>
                <w:sz w:val="18"/>
                <w:szCs w:val="18"/>
              </w:rPr>
              <w:t>France.</w:t>
            </w:r>
          </w:p>
          <w:p w14:paraId="47700D8B" w14:textId="2277E383" w:rsidR="006D51ED" w:rsidRPr="00C80675" w:rsidRDefault="006D51ED" w:rsidP="006D51ED">
            <w:pPr>
              <w:rPr>
                <w:rFonts w:ascii="Arial" w:hAnsi="Arial" w:cs="Arial"/>
                <w:sz w:val="20"/>
                <w:szCs w:val="20"/>
              </w:rPr>
            </w:pPr>
          </w:p>
          <w:p w14:paraId="3B921379" w14:textId="77777777" w:rsidR="00C52392" w:rsidRDefault="00C52392" w:rsidP="00851086">
            <w:pPr>
              <w:rPr>
                <w:shd w:val="clear" w:color="auto" w:fill="BDBEC0"/>
              </w:rPr>
            </w:pPr>
          </w:p>
        </w:tc>
        <w:tc>
          <w:tcPr>
            <w:tcW w:w="2114" w:type="dxa"/>
            <w:shd w:val="clear" w:color="auto" w:fill="FF9966"/>
          </w:tcPr>
          <w:p w14:paraId="35E7256D" w14:textId="6D228477" w:rsidR="005D00D8" w:rsidRPr="005D00D8" w:rsidRDefault="005D00D8" w:rsidP="005D00D8">
            <w:pPr>
              <w:ind w:left="37" w:right="21"/>
              <w:rPr>
                <w:rFonts w:ascii="Arial" w:hAnsi="Arial" w:cs="Arial"/>
                <w:sz w:val="18"/>
                <w:szCs w:val="18"/>
              </w:rPr>
            </w:pPr>
            <w:r>
              <w:rPr>
                <w:rFonts w:ascii="Arial" w:hAnsi="Arial" w:cs="Arial"/>
                <w:sz w:val="18"/>
                <w:szCs w:val="18"/>
              </w:rPr>
              <w:t>-</w:t>
            </w:r>
            <w:r w:rsidRPr="005D00D8">
              <w:rPr>
                <w:rFonts w:ascii="Arial" w:hAnsi="Arial" w:cs="Arial"/>
                <w:sz w:val="18"/>
                <w:szCs w:val="18"/>
              </w:rPr>
              <w:t>Tous les établissements scolaires et les crèches ferment, mais l’activité économique continue</w:t>
            </w:r>
            <w:r>
              <w:rPr>
                <w:rFonts w:ascii="Arial" w:hAnsi="Arial" w:cs="Arial"/>
                <w:sz w:val="18"/>
                <w:szCs w:val="18"/>
              </w:rPr>
              <w:t>.</w:t>
            </w:r>
          </w:p>
          <w:p w14:paraId="7F9397F7" w14:textId="6040B93F" w:rsidR="005D00D8" w:rsidRPr="005D00D8" w:rsidRDefault="005D00D8" w:rsidP="005D00D8">
            <w:pPr>
              <w:ind w:left="37" w:right="21"/>
              <w:rPr>
                <w:rFonts w:ascii="Arial" w:hAnsi="Arial" w:cs="Arial"/>
                <w:sz w:val="18"/>
                <w:szCs w:val="18"/>
              </w:rPr>
            </w:pPr>
            <w:r>
              <w:rPr>
                <w:rFonts w:ascii="Arial" w:hAnsi="Arial" w:cs="Arial"/>
                <w:sz w:val="18"/>
                <w:szCs w:val="18"/>
              </w:rPr>
              <w:t>-</w:t>
            </w:r>
            <w:r w:rsidRPr="005D00D8">
              <w:rPr>
                <w:rFonts w:ascii="Arial" w:hAnsi="Arial" w:cs="Arial"/>
                <w:sz w:val="18"/>
                <w:szCs w:val="18"/>
              </w:rPr>
              <w:t>Rentrez les objets que le vent peut emporter.</w:t>
            </w:r>
          </w:p>
          <w:p w14:paraId="5C39E8F9" w14:textId="2E0F9502" w:rsidR="005D00D8" w:rsidRPr="005D00D8" w:rsidRDefault="005D00D8" w:rsidP="005D00D8">
            <w:pPr>
              <w:ind w:left="37" w:right="21"/>
              <w:rPr>
                <w:rFonts w:ascii="Arial" w:hAnsi="Arial" w:cs="Arial"/>
                <w:sz w:val="18"/>
                <w:szCs w:val="18"/>
              </w:rPr>
            </w:pPr>
            <w:r>
              <w:rPr>
                <w:rFonts w:ascii="Arial" w:hAnsi="Arial" w:cs="Arial"/>
                <w:sz w:val="18"/>
                <w:szCs w:val="18"/>
              </w:rPr>
              <w:t>-</w:t>
            </w:r>
            <w:r w:rsidRPr="005D00D8">
              <w:rPr>
                <w:rFonts w:ascii="Arial" w:hAnsi="Arial" w:cs="Arial"/>
                <w:sz w:val="18"/>
                <w:szCs w:val="18"/>
              </w:rPr>
              <w:t>Rentrez vos animaux.</w:t>
            </w:r>
          </w:p>
          <w:p w14:paraId="34AB773E" w14:textId="26D42F84" w:rsidR="005D00D8" w:rsidRPr="005D00D8" w:rsidRDefault="005D00D8" w:rsidP="005D00D8">
            <w:pPr>
              <w:ind w:left="37" w:right="21"/>
              <w:rPr>
                <w:rFonts w:ascii="Arial" w:hAnsi="Arial" w:cs="Arial"/>
                <w:sz w:val="18"/>
                <w:szCs w:val="18"/>
              </w:rPr>
            </w:pPr>
            <w:r>
              <w:rPr>
                <w:rFonts w:ascii="Arial" w:hAnsi="Arial" w:cs="Arial"/>
                <w:sz w:val="18"/>
                <w:szCs w:val="18"/>
              </w:rPr>
              <w:t>-</w:t>
            </w:r>
            <w:r w:rsidRPr="005D00D8">
              <w:rPr>
                <w:rFonts w:ascii="Arial" w:hAnsi="Arial" w:cs="Arial"/>
                <w:sz w:val="18"/>
                <w:szCs w:val="18"/>
              </w:rPr>
              <w:t>Protégez vos portes et fenêtres (volets, planches...).</w:t>
            </w:r>
          </w:p>
          <w:p w14:paraId="310A56BF" w14:textId="352FA0DD" w:rsidR="005D00D8" w:rsidRPr="005D00D8" w:rsidRDefault="005D00D8" w:rsidP="005D00D8">
            <w:pPr>
              <w:ind w:left="37" w:right="21"/>
              <w:rPr>
                <w:rFonts w:ascii="Arial" w:hAnsi="Arial" w:cs="Arial"/>
                <w:sz w:val="18"/>
                <w:szCs w:val="18"/>
              </w:rPr>
            </w:pPr>
            <w:r>
              <w:rPr>
                <w:rFonts w:ascii="Arial" w:hAnsi="Arial" w:cs="Arial"/>
                <w:sz w:val="18"/>
                <w:szCs w:val="18"/>
              </w:rPr>
              <w:t>-</w:t>
            </w:r>
            <w:r w:rsidRPr="005D00D8">
              <w:rPr>
                <w:rFonts w:ascii="Arial" w:hAnsi="Arial" w:cs="Arial"/>
                <w:sz w:val="18"/>
                <w:szCs w:val="18"/>
              </w:rPr>
              <w:t>Préparez une évacuation éventuelle.</w:t>
            </w:r>
          </w:p>
          <w:p w14:paraId="6E01D4A2" w14:textId="77777777" w:rsidR="00C52392" w:rsidRDefault="00C52392" w:rsidP="005D00D8">
            <w:pPr>
              <w:jc w:val="both"/>
              <w:rPr>
                <w:shd w:val="clear" w:color="auto" w:fill="BDBEC0"/>
              </w:rPr>
            </w:pPr>
          </w:p>
        </w:tc>
        <w:tc>
          <w:tcPr>
            <w:tcW w:w="2614" w:type="dxa"/>
            <w:shd w:val="clear" w:color="auto" w:fill="FF5050"/>
          </w:tcPr>
          <w:p w14:paraId="6242ED91" w14:textId="0CF2C211" w:rsidR="00DB12C5" w:rsidRPr="00DB12C5" w:rsidRDefault="00DB12C5" w:rsidP="00DB12C5">
            <w:pPr>
              <w:rPr>
                <w:rFonts w:ascii="Arial" w:hAnsi="Arial" w:cs="Arial"/>
                <w:sz w:val="18"/>
                <w:szCs w:val="18"/>
              </w:rPr>
            </w:pPr>
            <w:r>
              <w:rPr>
                <w:rFonts w:ascii="Arial" w:hAnsi="Arial" w:cs="Arial"/>
                <w:sz w:val="18"/>
                <w:szCs w:val="18"/>
              </w:rPr>
              <w:t>-</w:t>
            </w:r>
            <w:r w:rsidRPr="00DB12C5">
              <w:rPr>
                <w:rFonts w:ascii="Arial" w:hAnsi="Arial" w:cs="Arial"/>
                <w:sz w:val="18"/>
                <w:szCs w:val="18"/>
              </w:rPr>
              <w:t>Le passage en alerte rouge cyclonique est annoncé avec un préavis de 3 heures.</w:t>
            </w:r>
          </w:p>
          <w:p w14:paraId="3CA0CE09" w14:textId="580BB72E" w:rsidR="00DB12C5" w:rsidRPr="00DB12C5" w:rsidRDefault="00DB12C5" w:rsidP="00DB12C5">
            <w:pPr>
              <w:rPr>
                <w:rFonts w:ascii="Arial" w:hAnsi="Arial" w:cs="Arial"/>
                <w:sz w:val="18"/>
                <w:szCs w:val="18"/>
              </w:rPr>
            </w:pPr>
            <w:r>
              <w:rPr>
                <w:rFonts w:ascii="Arial" w:hAnsi="Arial" w:cs="Arial"/>
                <w:sz w:val="18"/>
                <w:szCs w:val="18"/>
              </w:rPr>
              <w:t>-</w:t>
            </w:r>
            <w:r w:rsidRPr="00DB12C5">
              <w:rPr>
                <w:rFonts w:ascii="Arial" w:hAnsi="Arial" w:cs="Arial"/>
                <w:sz w:val="18"/>
                <w:szCs w:val="18"/>
              </w:rPr>
              <w:t>Profitez de ce préavis pour rejoindre votre domicile ou vous mettre à l’abri.</w:t>
            </w:r>
          </w:p>
          <w:p w14:paraId="000CFA80" w14:textId="1385BBE3" w:rsidR="00DB12C5" w:rsidRDefault="00DB12C5" w:rsidP="00DB12C5">
            <w:pPr>
              <w:rPr>
                <w:rFonts w:ascii="Arial" w:hAnsi="Arial" w:cs="Arial"/>
                <w:b/>
                <w:bCs/>
                <w:sz w:val="18"/>
                <w:szCs w:val="18"/>
              </w:rPr>
            </w:pPr>
            <w:r>
              <w:rPr>
                <w:rFonts w:ascii="Arial" w:hAnsi="Arial" w:cs="Arial"/>
                <w:b/>
                <w:bCs/>
                <w:sz w:val="18"/>
                <w:szCs w:val="18"/>
              </w:rPr>
              <w:t>-</w:t>
            </w:r>
            <w:r w:rsidRPr="00DB12C5">
              <w:rPr>
                <w:rFonts w:ascii="Arial" w:hAnsi="Arial" w:cs="Arial"/>
                <w:b/>
                <w:bCs/>
                <w:sz w:val="18"/>
                <w:szCs w:val="18"/>
              </w:rPr>
              <w:t>Passé ce délai la circulation est strictement interdite.</w:t>
            </w:r>
          </w:p>
          <w:p w14:paraId="7F53B25B" w14:textId="78E31769" w:rsidR="00CA4996" w:rsidRPr="00CA4996" w:rsidRDefault="00CA4996" w:rsidP="00CA4996">
            <w:pPr>
              <w:rPr>
                <w:rFonts w:ascii="Arial" w:hAnsi="Arial" w:cs="Arial"/>
                <w:sz w:val="18"/>
                <w:szCs w:val="18"/>
              </w:rPr>
            </w:pPr>
            <w:r>
              <w:rPr>
                <w:rFonts w:ascii="Arial" w:hAnsi="Arial" w:cs="Arial"/>
                <w:sz w:val="18"/>
                <w:szCs w:val="18"/>
              </w:rPr>
              <w:t>-</w:t>
            </w:r>
            <w:r w:rsidRPr="00CA4996">
              <w:rPr>
                <w:rFonts w:ascii="Arial" w:hAnsi="Arial" w:cs="Arial"/>
                <w:sz w:val="18"/>
                <w:szCs w:val="18"/>
              </w:rPr>
              <w:t xml:space="preserve">Ne téléphonez qu’en cas de nécessité. </w:t>
            </w:r>
          </w:p>
          <w:p w14:paraId="48EE4BE9" w14:textId="3B061B52" w:rsidR="00CA4996" w:rsidRPr="00CA4996" w:rsidRDefault="00CA4996" w:rsidP="00CA4996">
            <w:pPr>
              <w:rPr>
                <w:rFonts w:ascii="Arial" w:hAnsi="Arial" w:cs="Arial"/>
                <w:b/>
                <w:bCs/>
                <w:sz w:val="18"/>
                <w:szCs w:val="18"/>
              </w:rPr>
            </w:pPr>
            <w:r>
              <w:rPr>
                <w:rFonts w:ascii="Arial" w:hAnsi="Arial" w:cs="Arial"/>
                <w:b/>
                <w:bCs/>
                <w:sz w:val="18"/>
                <w:szCs w:val="18"/>
              </w:rPr>
              <w:t>-</w:t>
            </w:r>
            <w:r w:rsidRPr="00CA4996">
              <w:rPr>
                <w:rFonts w:ascii="Arial" w:hAnsi="Arial" w:cs="Arial"/>
                <w:b/>
                <w:bCs/>
                <w:sz w:val="18"/>
                <w:szCs w:val="18"/>
              </w:rPr>
              <w:t>Restez calme ne paniquez pas</w:t>
            </w:r>
            <w:r>
              <w:rPr>
                <w:rFonts w:ascii="Arial" w:hAnsi="Arial" w:cs="Arial"/>
                <w:b/>
                <w:bCs/>
                <w:sz w:val="18"/>
                <w:szCs w:val="18"/>
              </w:rPr>
              <w:t>.</w:t>
            </w:r>
          </w:p>
          <w:p w14:paraId="29DD2B9E" w14:textId="24DF03C6" w:rsidR="00CA4996" w:rsidRPr="00CA4996" w:rsidRDefault="00CA4996" w:rsidP="00CA4996">
            <w:pPr>
              <w:rPr>
                <w:rFonts w:ascii="Arial" w:hAnsi="Arial" w:cs="Arial"/>
                <w:sz w:val="18"/>
                <w:szCs w:val="18"/>
              </w:rPr>
            </w:pPr>
            <w:r>
              <w:rPr>
                <w:rFonts w:ascii="Arial" w:hAnsi="Arial" w:cs="Arial"/>
                <w:sz w:val="18"/>
                <w:szCs w:val="18"/>
              </w:rPr>
              <w:t>-</w:t>
            </w:r>
            <w:r w:rsidRPr="00CA4996">
              <w:rPr>
                <w:rFonts w:ascii="Arial" w:hAnsi="Arial" w:cs="Arial"/>
                <w:sz w:val="18"/>
                <w:szCs w:val="18"/>
              </w:rPr>
              <w:t>Attendez la levée de l’alerte rouge cyclonique pour sortir et ne prenez votre véhicule que si le réseau routier est annoncé praticable.</w:t>
            </w:r>
          </w:p>
          <w:p w14:paraId="0C85AD3D" w14:textId="6C08D4EB" w:rsidR="00CA4996" w:rsidRPr="00DB12C5" w:rsidRDefault="00CA4996" w:rsidP="00DB12C5">
            <w:pPr>
              <w:rPr>
                <w:rFonts w:ascii="Arial" w:hAnsi="Arial" w:cs="Arial"/>
                <w:b/>
                <w:bCs/>
                <w:sz w:val="18"/>
                <w:szCs w:val="18"/>
              </w:rPr>
            </w:pPr>
          </w:p>
          <w:p w14:paraId="57473639" w14:textId="77777777" w:rsidR="00C52392" w:rsidRDefault="00C52392" w:rsidP="00851086">
            <w:pPr>
              <w:rPr>
                <w:shd w:val="clear" w:color="auto" w:fill="BDBEC0"/>
              </w:rPr>
            </w:pPr>
          </w:p>
        </w:tc>
        <w:tc>
          <w:tcPr>
            <w:tcW w:w="2785" w:type="dxa"/>
            <w:shd w:val="clear" w:color="auto" w:fill="B4C6E7" w:themeFill="accent1" w:themeFillTint="66"/>
          </w:tcPr>
          <w:p w14:paraId="291A9208" w14:textId="5D9F1BAC" w:rsidR="00A155C5" w:rsidRPr="00A155C5" w:rsidRDefault="00A155C5" w:rsidP="00A155C5">
            <w:pPr>
              <w:rPr>
                <w:rFonts w:ascii="Arial" w:hAnsi="Arial" w:cs="Arial"/>
                <w:sz w:val="18"/>
                <w:szCs w:val="18"/>
              </w:rPr>
            </w:pPr>
            <w:r>
              <w:rPr>
                <w:rFonts w:ascii="Arial" w:hAnsi="Arial" w:cs="Arial"/>
                <w:sz w:val="18"/>
                <w:szCs w:val="18"/>
              </w:rPr>
              <w:t>-</w:t>
            </w:r>
            <w:r w:rsidRPr="00A155C5">
              <w:rPr>
                <w:rFonts w:ascii="Arial" w:hAnsi="Arial" w:cs="Arial"/>
                <w:sz w:val="18"/>
                <w:szCs w:val="18"/>
              </w:rPr>
              <w:t>Ne franchissez pas les radiers submergés ou les ravines en crues.</w:t>
            </w:r>
          </w:p>
          <w:p w14:paraId="7B6107D5" w14:textId="3BF56CDA" w:rsidR="00A155C5" w:rsidRPr="00A155C5" w:rsidRDefault="00A155C5" w:rsidP="00A155C5">
            <w:pPr>
              <w:rPr>
                <w:rFonts w:ascii="Arial" w:hAnsi="Arial" w:cs="Arial"/>
                <w:sz w:val="18"/>
                <w:szCs w:val="18"/>
              </w:rPr>
            </w:pPr>
            <w:r>
              <w:rPr>
                <w:rFonts w:ascii="Arial" w:hAnsi="Arial" w:cs="Arial"/>
                <w:sz w:val="18"/>
                <w:szCs w:val="18"/>
              </w:rPr>
              <w:t>-</w:t>
            </w:r>
            <w:r w:rsidRPr="00A155C5">
              <w:rPr>
                <w:rFonts w:ascii="Arial" w:hAnsi="Arial" w:cs="Arial"/>
                <w:sz w:val="18"/>
                <w:szCs w:val="18"/>
              </w:rPr>
              <w:t>Tous les établissements scolaires et les crèches restent fermés, mais l’activité économique peut reprendre.</w:t>
            </w:r>
          </w:p>
          <w:p w14:paraId="547668CB" w14:textId="515DB917" w:rsidR="00A155C5" w:rsidRPr="00A155C5" w:rsidRDefault="00A155C5" w:rsidP="00A155C5">
            <w:pPr>
              <w:rPr>
                <w:rFonts w:ascii="Arial" w:hAnsi="Arial" w:cs="Arial"/>
                <w:sz w:val="18"/>
                <w:szCs w:val="18"/>
              </w:rPr>
            </w:pPr>
            <w:r>
              <w:rPr>
                <w:rFonts w:ascii="Arial" w:hAnsi="Arial" w:cs="Arial"/>
                <w:sz w:val="18"/>
                <w:szCs w:val="18"/>
              </w:rPr>
              <w:t>-</w:t>
            </w:r>
            <w:r w:rsidRPr="00A155C5">
              <w:rPr>
                <w:rFonts w:ascii="Arial" w:hAnsi="Arial" w:cs="Arial"/>
                <w:sz w:val="18"/>
                <w:szCs w:val="18"/>
              </w:rPr>
              <w:t>Ne touchez pas les fils électriques tombés à terre.</w:t>
            </w:r>
          </w:p>
          <w:p w14:paraId="6C1D86C7" w14:textId="7BCE72B6" w:rsidR="00146BDB" w:rsidRPr="00146BDB" w:rsidRDefault="00146BDB" w:rsidP="00146BDB">
            <w:pPr>
              <w:rPr>
                <w:rFonts w:ascii="Arial" w:hAnsi="Arial" w:cs="Arial"/>
                <w:sz w:val="18"/>
                <w:szCs w:val="18"/>
              </w:rPr>
            </w:pPr>
            <w:r>
              <w:rPr>
                <w:rFonts w:ascii="Arial" w:hAnsi="Arial" w:cs="Arial"/>
                <w:sz w:val="18"/>
                <w:szCs w:val="18"/>
              </w:rPr>
              <w:t>-</w:t>
            </w:r>
            <w:r w:rsidRPr="00146BDB">
              <w:rPr>
                <w:rFonts w:ascii="Arial" w:hAnsi="Arial" w:cs="Arial"/>
                <w:sz w:val="18"/>
                <w:szCs w:val="18"/>
              </w:rPr>
              <w:t>N’encombrez pas les lignes téléphoniques.</w:t>
            </w:r>
          </w:p>
          <w:p w14:paraId="43C8721C" w14:textId="3A13A874" w:rsidR="00146BDB" w:rsidRPr="00146BDB" w:rsidRDefault="00146BDB" w:rsidP="00146BDB">
            <w:pPr>
              <w:rPr>
                <w:rFonts w:ascii="Arial" w:hAnsi="Arial" w:cs="Arial"/>
                <w:sz w:val="18"/>
                <w:szCs w:val="18"/>
              </w:rPr>
            </w:pPr>
            <w:r>
              <w:rPr>
                <w:rFonts w:ascii="Arial" w:hAnsi="Arial" w:cs="Arial"/>
                <w:sz w:val="18"/>
                <w:szCs w:val="18"/>
              </w:rPr>
              <w:t>-</w:t>
            </w:r>
            <w:r w:rsidRPr="00146BDB">
              <w:rPr>
                <w:rFonts w:ascii="Arial" w:hAnsi="Arial" w:cs="Arial"/>
                <w:sz w:val="18"/>
                <w:szCs w:val="18"/>
              </w:rPr>
              <w:t>Ne gênez pas les équipes de secours.</w:t>
            </w:r>
          </w:p>
          <w:p w14:paraId="32ED17AE" w14:textId="6E468F1C" w:rsidR="00C970FF" w:rsidRPr="00C970FF" w:rsidRDefault="00C970FF" w:rsidP="00C970FF">
            <w:pPr>
              <w:rPr>
                <w:rFonts w:ascii="Arial" w:hAnsi="Arial" w:cs="Arial"/>
                <w:sz w:val="18"/>
                <w:szCs w:val="18"/>
              </w:rPr>
            </w:pPr>
            <w:r>
              <w:rPr>
                <w:rFonts w:ascii="Arial" w:hAnsi="Arial" w:cs="Arial"/>
                <w:sz w:val="18"/>
                <w:szCs w:val="18"/>
              </w:rPr>
              <w:t>-</w:t>
            </w:r>
            <w:r w:rsidRPr="00C970FF">
              <w:rPr>
                <w:rFonts w:ascii="Arial" w:hAnsi="Arial" w:cs="Arial"/>
                <w:sz w:val="18"/>
                <w:szCs w:val="18"/>
              </w:rPr>
              <w:t>Attention à la qualité de l’eau que vous buvez. Préférez l’eau en bouteille ou traitez l’eau du robinet si vous devez la boire.</w:t>
            </w:r>
          </w:p>
          <w:p w14:paraId="4CB2467A" w14:textId="23ED0861" w:rsidR="00C970FF" w:rsidRPr="00C970FF" w:rsidRDefault="00C970FF" w:rsidP="00C970FF">
            <w:pPr>
              <w:rPr>
                <w:rFonts w:ascii="Arial" w:hAnsi="Arial" w:cs="Arial"/>
                <w:sz w:val="18"/>
                <w:szCs w:val="18"/>
              </w:rPr>
            </w:pPr>
            <w:r>
              <w:rPr>
                <w:rFonts w:ascii="Arial" w:hAnsi="Arial" w:cs="Arial"/>
                <w:sz w:val="18"/>
                <w:szCs w:val="18"/>
              </w:rPr>
              <w:t>-</w:t>
            </w:r>
            <w:r w:rsidRPr="00C970FF">
              <w:rPr>
                <w:rFonts w:ascii="Arial" w:hAnsi="Arial" w:cs="Arial"/>
                <w:sz w:val="18"/>
                <w:szCs w:val="18"/>
              </w:rPr>
              <w:t>Assurez-vous que la circulation est autorisée et ne prenez votre véhicule qu’en cas de nécessité</w:t>
            </w:r>
            <w:r>
              <w:rPr>
                <w:rFonts w:ascii="Arial" w:hAnsi="Arial" w:cs="Arial"/>
                <w:sz w:val="18"/>
                <w:szCs w:val="18"/>
              </w:rPr>
              <w:t>.</w:t>
            </w:r>
          </w:p>
          <w:p w14:paraId="61F80DC9" w14:textId="77777777" w:rsidR="00C52392" w:rsidRDefault="00C52392" w:rsidP="00851086">
            <w:pPr>
              <w:rPr>
                <w:shd w:val="clear" w:color="auto" w:fill="BDBEC0"/>
              </w:rPr>
            </w:pPr>
          </w:p>
        </w:tc>
      </w:tr>
    </w:tbl>
    <w:p w14:paraId="0EBC7D88" w14:textId="698E4F62" w:rsidR="00C52392" w:rsidRDefault="00C52392" w:rsidP="00851086">
      <w:pPr>
        <w:rPr>
          <w:shd w:val="clear" w:color="auto" w:fill="BDBEC0"/>
        </w:rPr>
      </w:pPr>
    </w:p>
    <w:p w14:paraId="7966E92A" w14:textId="223B5D82" w:rsidR="00C52392" w:rsidRPr="00C970FF" w:rsidRDefault="007A6660" w:rsidP="00C54DF4">
      <w:pPr>
        <w:ind w:left="1701"/>
        <w:jc w:val="both"/>
        <w:rPr>
          <w:rFonts w:ascii="Arial" w:hAnsi="Arial" w:cs="Arial"/>
          <w:sz w:val="18"/>
          <w:szCs w:val="18"/>
        </w:rPr>
      </w:pPr>
      <w:hyperlink r:id="rId37" w:history="1">
        <w:r w:rsidR="00C970FF" w:rsidRPr="00C970FF">
          <w:rPr>
            <w:rStyle w:val="Lienhypertexte"/>
            <w:rFonts w:ascii="Arial" w:hAnsi="Arial" w:cs="Arial"/>
            <w:sz w:val="18"/>
            <w:szCs w:val="18"/>
          </w:rPr>
          <w:t>https://www.civis.re/index.php/telechargements/item/le-risque-cyclonique-a-la-reunion</w:t>
        </w:r>
      </w:hyperlink>
    </w:p>
    <w:p w14:paraId="51FEAC71" w14:textId="77777777" w:rsidR="00C970FF" w:rsidRDefault="00C970FF" w:rsidP="00C54DF4">
      <w:pPr>
        <w:ind w:left="1701"/>
        <w:jc w:val="both"/>
        <w:rPr>
          <w:rFonts w:ascii="Abadi" w:hAnsi="Abadi"/>
          <w:sz w:val="28"/>
          <w:szCs w:val="28"/>
        </w:rPr>
      </w:pPr>
    </w:p>
    <w:p w14:paraId="721A44EB" w14:textId="30D29236" w:rsidR="00C52392" w:rsidRPr="00D4673E" w:rsidRDefault="0063321B" w:rsidP="00D4673E">
      <w:pPr>
        <w:tabs>
          <w:tab w:val="left" w:pos="3643"/>
        </w:tabs>
        <w:ind w:left="1701"/>
        <w:jc w:val="center"/>
        <w:rPr>
          <w:rStyle w:val="fontstyle01"/>
          <w:sz w:val="24"/>
          <w:szCs w:val="24"/>
        </w:rPr>
      </w:pPr>
      <w:r>
        <w:rPr>
          <w:rStyle w:val="fontstyle01"/>
          <w:sz w:val="24"/>
          <w:szCs w:val="24"/>
        </w:rPr>
        <w:t>6</w:t>
      </w:r>
      <w:r w:rsidR="00D4673E" w:rsidRPr="00D4673E">
        <w:rPr>
          <w:rStyle w:val="fontstyle01"/>
          <w:sz w:val="24"/>
          <w:szCs w:val="24"/>
        </w:rPr>
        <w:t>/</w:t>
      </w:r>
      <w:r>
        <w:rPr>
          <w:rStyle w:val="fontstyle01"/>
          <w:sz w:val="24"/>
          <w:szCs w:val="24"/>
        </w:rPr>
        <w:t>9</w:t>
      </w:r>
    </w:p>
    <w:p w14:paraId="5292B924" w14:textId="352ED0CB" w:rsidR="00BD3BC2" w:rsidRDefault="00DE272E" w:rsidP="00DE272E">
      <w:pPr>
        <w:rPr>
          <w:rFonts w:ascii="Roboto" w:eastAsia="Times New Roman" w:hAnsi="Roboto" w:cs="Times New Roman"/>
          <w:b/>
          <w:bCs/>
          <w:kern w:val="0"/>
          <w:sz w:val="22"/>
          <w:szCs w:val="22"/>
          <w:lang w:eastAsia="fr-FR" w:bidi="ar-SA"/>
        </w:rPr>
      </w:pPr>
      <w:r w:rsidRPr="00454868">
        <w:rPr>
          <w:rFonts w:ascii="Roboto" w:eastAsia="Times New Roman" w:hAnsi="Roboto" w:cs="Times New Roman"/>
          <w:b/>
          <w:bCs/>
          <w:kern w:val="0"/>
          <w:sz w:val="22"/>
          <w:szCs w:val="22"/>
          <w:lang w:eastAsia="fr-FR" w:bidi="ar-SA"/>
        </w:rPr>
        <w:lastRenderedPageBreak/>
        <w:t>Doc</w:t>
      </w:r>
      <w:r w:rsidR="00D4673E">
        <w:rPr>
          <w:rFonts w:ascii="Roboto" w:eastAsia="Times New Roman" w:hAnsi="Roboto" w:cs="Times New Roman"/>
          <w:b/>
          <w:bCs/>
          <w:kern w:val="0"/>
          <w:sz w:val="22"/>
          <w:szCs w:val="22"/>
          <w:lang w:eastAsia="fr-FR" w:bidi="ar-SA"/>
        </w:rPr>
        <w:t>.</w:t>
      </w:r>
      <w:r w:rsidRPr="00454868">
        <w:rPr>
          <w:rFonts w:ascii="Roboto" w:eastAsia="Times New Roman" w:hAnsi="Roboto" w:cs="Times New Roman"/>
          <w:b/>
          <w:bCs/>
          <w:kern w:val="0"/>
          <w:sz w:val="22"/>
          <w:szCs w:val="22"/>
          <w:lang w:eastAsia="fr-FR" w:bidi="ar-SA"/>
        </w:rPr>
        <w:t xml:space="preserve"> </w:t>
      </w:r>
      <w:r w:rsidR="00D4673E">
        <w:rPr>
          <w:rFonts w:ascii="Roboto" w:eastAsia="Times New Roman" w:hAnsi="Roboto" w:cs="Times New Roman"/>
          <w:b/>
          <w:bCs/>
          <w:kern w:val="0"/>
          <w:sz w:val="22"/>
          <w:szCs w:val="22"/>
          <w:lang w:eastAsia="fr-FR" w:bidi="ar-SA"/>
        </w:rPr>
        <w:t>15</w:t>
      </w:r>
      <w:r w:rsidRPr="00454868">
        <w:rPr>
          <w:rFonts w:ascii="Roboto" w:eastAsia="Times New Roman" w:hAnsi="Roboto" w:cs="Times New Roman"/>
          <w:b/>
          <w:bCs/>
          <w:kern w:val="0"/>
          <w:sz w:val="22"/>
          <w:szCs w:val="22"/>
          <w:lang w:eastAsia="fr-FR" w:bidi="ar-SA"/>
        </w:rPr>
        <w:t xml:space="preserve">- Vidéo (2 </w:t>
      </w:r>
      <w:r w:rsidR="00454868" w:rsidRPr="00454868">
        <w:rPr>
          <w:rFonts w:ascii="Roboto" w:eastAsia="Times New Roman" w:hAnsi="Roboto" w:cs="Times New Roman"/>
          <w:b/>
          <w:bCs/>
          <w:kern w:val="0"/>
          <w:sz w:val="22"/>
          <w:szCs w:val="22"/>
          <w:lang w:eastAsia="fr-FR" w:bidi="ar-SA"/>
        </w:rPr>
        <w:t>min) -</w:t>
      </w:r>
      <w:r w:rsidRPr="00454868">
        <w:rPr>
          <w:rFonts w:ascii="Roboto" w:eastAsia="Times New Roman" w:hAnsi="Roboto" w:cs="Times New Roman"/>
          <w:b/>
          <w:bCs/>
          <w:kern w:val="0"/>
          <w:sz w:val="22"/>
          <w:szCs w:val="22"/>
          <w:lang w:eastAsia="fr-FR" w:bidi="ar-SA"/>
        </w:rPr>
        <w:t xml:space="preserve"> 27/07/2021- Réunion la 1ère -L'anniversaire du projet Paré pas Paré (10 ans) fait l'objet d'un reportage :</w:t>
      </w:r>
      <w:r w:rsidR="00454868" w:rsidRPr="00454868">
        <w:rPr>
          <w:rFonts w:ascii="Roboto" w:eastAsia="Times New Roman" w:hAnsi="Roboto" w:cs="Times New Roman"/>
          <w:b/>
          <w:bCs/>
          <w:kern w:val="0"/>
          <w:sz w:val="22"/>
          <w:szCs w:val="22"/>
          <w:lang w:eastAsia="fr-FR" w:bidi="ar-SA"/>
        </w:rPr>
        <w:t xml:space="preserve"> </w:t>
      </w:r>
      <w:r w:rsidRPr="00454868">
        <w:rPr>
          <w:rFonts w:ascii="Roboto" w:eastAsia="Times New Roman" w:hAnsi="Roboto" w:cs="Times New Roman"/>
          <w:b/>
          <w:bCs/>
          <w:kern w:val="0"/>
          <w:sz w:val="22"/>
          <w:szCs w:val="22"/>
          <w:lang w:eastAsia="fr-FR" w:bidi="ar-SA"/>
        </w:rPr>
        <w:t>retour sur un événement convivial de sensibilisation aux risques naturels !</w:t>
      </w:r>
    </w:p>
    <w:p w14:paraId="7E44C350" w14:textId="47D6F741" w:rsidR="00454868" w:rsidRPr="00E1232B" w:rsidRDefault="007A6660" w:rsidP="00DE272E">
      <w:pPr>
        <w:rPr>
          <w:rFonts w:ascii="Arial" w:eastAsia="Times New Roman" w:hAnsi="Arial" w:cs="Arial"/>
          <w:kern w:val="0"/>
          <w:sz w:val="20"/>
          <w:szCs w:val="20"/>
          <w:lang w:eastAsia="fr-FR" w:bidi="ar-SA"/>
        </w:rPr>
      </w:pPr>
      <w:hyperlink r:id="rId38" w:history="1">
        <w:r w:rsidR="00E1232B" w:rsidRPr="00E1232B">
          <w:rPr>
            <w:rStyle w:val="Lienhypertexte"/>
            <w:rFonts w:ascii="Arial" w:eastAsia="Times New Roman" w:hAnsi="Arial" w:cs="Arial"/>
            <w:kern w:val="0"/>
            <w:sz w:val="20"/>
            <w:szCs w:val="20"/>
            <w:lang w:eastAsia="fr-FR" w:bidi="ar-SA"/>
          </w:rPr>
          <w:t>https://ms-my.facebook.com/ParepasPare/videos/1031343594340924/</w:t>
        </w:r>
      </w:hyperlink>
    </w:p>
    <w:p w14:paraId="1017F8EC" w14:textId="1CD85620" w:rsidR="00E1232B" w:rsidRPr="00454868" w:rsidRDefault="000D3459" w:rsidP="00DE272E">
      <w:pPr>
        <w:rPr>
          <w:rFonts w:ascii="Roboto" w:eastAsia="Times New Roman" w:hAnsi="Roboto" w:cs="Times New Roman"/>
          <w:b/>
          <w:bCs/>
          <w:kern w:val="0"/>
          <w:sz w:val="22"/>
          <w:szCs w:val="22"/>
          <w:lang w:eastAsia="fr-FR" w:bidi="ar-SA"/>
        </w:rPr>
      </w:pPr>
      <w:r>
        <w:rPr>
          <w:noProof/>
        </w:rPr>
        <w:drawing>
          <wp:anchor distT="0" distB="0" distL="114300" distR="114300" simplePos="0" relativeHeight="251694080" behindDoc="0" locked="0" layoutInCell="1" allowOverlap="1" wp14:anchorId="214723D6" wp14:editId="7DB23E60">
            <wp:simplePos x="0" y="0"/>
            <wp:positionH relativeFrom="column">
              <wp:posOffset>4448175</wp:posOffset>
            </wp:positionH>
            <wp:positionV relativeFrom="paragraph">
              <wp:posOffset>5715</wp:posOffset>
            </wp:positionV>
            <wp:extent cx="1207770" cy="120777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07770" cy="1207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39B41C" w14:textId="19F59E37" w:rsidR="00BD3BC2" w:rsidRDefault="00BD3BC2" w:rsidP="008B4B28">
      <w:pPr>
        <w:tabs>
          <w:tab w:val="left" w:pos="3643"/>
        </w:tabs>
        <w:ind w:left="1701"/>
        <w:jc w:val="both"/>
        <w:rPr>
          <w:rStyle w:val="fontstyle01"/>
        </w:rPr>
      </w:pPr>
    </w:p>
    <w:p w14:paraId="2F421EF7" w14:textId="448A387D" w:rsidR="00F27864" w:rsidRDefault="00F27864" w:rsidP="008B4B28">
      <w:pPr>
        <w:tabs>
          <w:tab w:val="left" w:pos="3643"/>
        </w:tabs>
        <w:ind w:left="1701"/>
        <w:jc w:val="both"/>
        <w:rPr>
          <w:rStyle w:val="fontstyle01"/>
        </w:rPr>
      </w:pPr>
    </w:p>
    <w:p w14:paraId="2DE46352" w14:textId="77777777" w:rsidR="00F27864" w:rsidRDefault="00F27864" w:rsidP="008B4B28">
      <w:pPr>
        <w:tabs>
          <w:tab w:val="left" w:pos="3643"/>
        </w:tabs>
        <w:ind w:left="1701"/>
        <w:jc w:val="both"/>
        <w:rPr>
          <w:rStyle w:val="fontstyle01"/>
        </w:rPr>
      </w:pPr>
    </w:p>
    <w:p w14:paraId="08DF7CD9" w14:textId="77777777" w:rsidR="00F27864" w:rsidRDefault="00F27864" w:rsidP="008B4B28">
      <w:pPr>
        <w:tabs>
          <w:tab w:val="left" w:pos="3643"/>
        </w:tabs>
        <w:ind w:left="1701"/>
        <w:jc w:val="both"/>
        <w:rPr>
          <w:rStyle w:val="fontstyle01"/>
        </w:rPr>
      </w:pPr>
    </w:p>
    <w:p w14:paraId="293FB18B" w14:textId="77777777" w:rsidR="00F27864" w:rsidRDefault="00F27864" w:rsidP="008B4B28">
      <w:pPr>
        <w:tabs>
          <w:tab w:val="left" w:pos="3643"/>
        </w:tabs>
        <w:ind w:left="1701"/>
        <w:jc w:val="both"/>
        <w:rPr>
          <w:rStyle w:val="fontstyle01"/>
        </w:rPr>
      </w:pPr>
    </w:p>
    <w:p w14:paraId="56A8839C" w14:textId="1A0CB047" w:rsidR="006A3E97" w:rsidRPr="00D10215" w:rsidRDefault="00D4673E" w:rsidP="00BD544C">
      <w:pPr>
        <w:jc w:val="both"/>
        <w:rPr>
          <w:rFonts w:ascii="Roboto" w:eastAsia="Times New Roman" w:hAnsi="Roboto" w:cs="Times New Roman"/>
          <w:b/>
          <w:bCs/>
          <w:kern w:val="0"/>
          <w:sz w:val="22"/>
          <w:szCs w:val="22"/>
          <w:lang w:eastAsia="fr-FR" w:bidi="ar-SA"/>
        </w:rPr>
      </w:pPr>
      <w:r w:rsidRPr="00454868">
        <w:rPr>
          <w:rFonts w:ascii="Roboto" w:eastAsia="Times New Roman" w:hAnsi="Roboto" w:cs="Times New Roman"/>
          <w:b/>
          <w:bCs/>
          <w:kern w:val="0"/>
          <w:sz w:val="22"/>
          <w:szCs w:val="22"/>
          <w:lang w:eastAsia="fr-FR" w:bidi="ar-SA"/>
        </w:rPr>
        <w:t>Doc</w:t>
      </w:r>
      <w:r>
        <w:rPr>
          <w:rFonts w:ascii="Roboto" w:eastAsia="Times New Roman" w:hAnsi="Roboto" w:cs="Times New Roman"/>
          <w:b/>
          <w:bCs/>
          <w:kern w:val="0"/>
          <w:sz w:val="22"/>
          <w:szCs w:val="22"/>
          <w:lang w:eastAsia="fr-FR" w:bidi="ar-SA"/>
        </w:rPr>
        <w:t>.</w:t>
      </w:r>
      <w:r w:rsidRPr="00454868">
        <w:rPr>
          <w:rFonts w:ascii="Roboto" w:eastAsia="Times New Roman" w:hAnsi="Roboto" w:cs="Times New Roman"/>
          <w:b/>
          <w:bCs/>
          <w:kern w:val="0"/>
          <w:sz w:val="22"/>
          <w:szCs w:val="22"/>
          <w:lang w:eastAsia="fr-FR" w:bidi="ar-SA"/>
        </w:rPr>
        <w:t xml:space="preserve"> </w:t>
      </w:r>
      <w:r>
        <w:rPr>
          <w:rFonts w:ascii="Roboto" w:eastAsia="Times New Roman" w:hAnsi="Roboto" w:cs="Times New Roman"/>
          <w:b/>
          <w:bCs/>
          <w:kern w:val="0"/>
          <w:sz w:val="22"/>
          <w:szCs w:val="22"/>
          <w:lang w:eastAsia="fr-FR" w:bidi="ar-SA"/>
        </w:rPr>
        <w:t>16</w:t>
      </w:r>
      <w:r w:rsidRPr="00454868">
        <w:rPr>
          <w:rFonts w:ascii="Roboto" w:eastAsia="Times New Roman" w:hAnsi="Roboto" w:cs="Times New Roman"/>
          <w:b/>
          <w:bCs/>
          <w:kern w:val="0"/>
          <w:sz w:val="22"/>
          <w:szCs w:val="22"/>
          <w:lang w:eastAsia="fr-FR" w:bidi="ar-SA"/>
        </w:rPr>
        <w:t xml:space="preserve">- </w:t>
      </w:r>
      <w:r w:rsidR="00D10215" w:rsidRPr="00D10215">
        <w:rPr>
          <w:rFonts w:ascii="Roboto" w:eastAsia="Times New Roman" w:hAnsi="Roboto" w:cs="Times New Roman"/>
          <w:b/>
          <w:bCs/>
          <w:kern w:val="0"/>
          <w:sz w:val="22"/>
          <w:szCs w:val="22"/>
          <w:lang w:eastAsia="fr-FR" w:bidi="ar-SA"/>
        </w:rPr>
        <w:t>La Croix-Rouge Française, via la PIROI</w:t>
      </w:r>
      <w:r w:rsidR="003E5044">
        <w:rPr>
          <w:rFonts w:ascii="Roboto" w:eastAsia="Times New Roman" w:hAnsi="Roboto" w:cs="Times New Roman"/>
          <w:b/>
          <w:bCs/>
          <w:kern w:val="0"/>
          <w:sz w:val="22"/>
          <w:szCs w:val="22"/>
          <w:lang w:eastAsia="fr-FR" w:bidi="ar-SA"/>
        </w:rPr>
        <w:t xml:space="preserve"> </w:t>
      </w:r>
      <w:r w:rsidR="003E5044" w:rsidRPr="00BD544C">
        <w:rPr>
          <w:rFonts w:ascii="Roboto" w:eastAsia="Times New Roman" w:hAnsi="Roboto" w:cs="Times New Roman"/>
          <w:b/>
          <w:bCs/>
          <w:kern w:val="0"/>
          <w:sz w:val="18"/>
          <w:szCs w:val="18"/>
          <w:lang w:eastAsia="fr-FR" w:bidi="ar-SA"/>
        </w:rPr>
        <w:t>(Plateforme</w:t>
      </w:r>
      <w:r w:rsidR="00614E06" w:rsidRPr="00BD544C">
        <w:rPr>
          <w:rFonts w:ascii="Roboto" w:eastAsia="Times New Roman" w:hAnsi="Roboto" w:cs="Times New Roman"/>
          <w:b/>
          <w:bCs/>
          <w:kern w:val="0"/>
          <w:sz w:val="18"/>
          <w:szCs w:val="18"/>
          <w:lang w:eastAsia="fr-FR" w:bidi="ar-SA"/>
        </w:rPr>
        <w:t xml:space="preserve"> d’Intervention Régionale</w:t>
      </w:r>
      <w:r w:rsidR="00BD544C" w:rsidRPr="00BD544C">
        <w:rPr>
          <w:rFonts w:ascii="Roboto" w:eastAsia="Times New Roman" w:hAnsi="Roboto" w:cs="Times New Roman"/>
          <w:b/>
          <w:bCs/>
          <w:kern w:val="0"/>
          <w:sz w:val="18"/>
          <w:szCs w:val="18"/>
          <w:lang w:eastAsia="fr-FR" w:bidi="ar-SA"/>
        </w:rPr>
        <w:t xml:space="preserve"> Océan Indien)</w:t>
      </w:r>
      <w:r w:rsidR="00D10215" w:rsidRPr="00D10215">
        <w:rPr>
          <w:rFonts w:ascii="Roboto" w:eastAsia="Times New Roman" w:hAnsi="Roboto" w:cs="Times New Roman"/>
          <w:b/>
          <w:bCs/>
          <w:kern w:val="0"/>
          <w:sz w:val="22"/>
          <w:szCs w:val="22"/>
          <w:lang w:eastAsia="fr-FR" w:bidi="ar-SA"/>
        </w:rPr>
        <w:t>, met en place à La Réunion le projet Paré pas Paré. Les activités, organisées depuis 2011 visent à sensibiliser la population réunionnaise, et en particulier les jeunes, aux risques de catastrophes naturelles affectant la région = réalisation d’un livret de 89 pages</w:t>
      </w:r>
    </w:p>
    <w:p w14:paraId="36975D42" w14:textId="0BD45C10" w:rsidR="00BD3BC2" w:rsidRDefault="00E80E76" w:rsidP="008B4B28">
      <w:pPr>
        <w:tabs>
          <w:tab w:val="left" w:pos="3643"/>
        </w:tabs>
        <w:ind w:left="1701"/>
        <w:jc w:val="both"/>
        <w:rPr>
          <w:rStyle w:val="fontstyle01"/>
        </w:rPr>
      </w:pPr>
      <w:r w:rsidRPr="00E80E76">
        <w:rPr>
          <w:rStyle w:val="fontstyle01"/>
          <w:noProof/>
        </w:rPr>
        <w:drawing>
          <wp:anchor distT="0" distB="0" distL="114300" distR="114300" simplePos="0" relativeHeight="251693056" behindDoc="0" locked="0" layoutInCell="1" allowOverlap="1" wp14:anchorId="66021CC6" wp14:editId="62B8BC24">
            <wp:simplePos x="0" y="0"/>
            <wp:positionH relativeFrom="column">
              <wp:posOffset>-34119</wp:posOffset>
            </wp:positionH>
            <wp:positionV relativeFrom="paragraph">
              <wp:posOffset>276168</wp:posOffset>
            </wp:positionV>
            <wp:extent cx="6645910" cy="3910084"/>
            <wp:effectExtent l="0" t="0" r="254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b="811"/>
                    <a:stretch/>
                  </pic:blipFill>
                  <pic:spPr bwMode="auto">
                    <a:xfrm>
                      <a:off x="0" y="0"/>
                      <a:ext cx="6645910" cy="391008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D3BC2EC" w14:textId="3990BA26" w:rsidR="00D50A1B" w:rsidRDefault="00D50A1B" w:rsidP="008B4B28">
      <w:pPr>
        <w:tabs>
          <w:tab w:val="left" w:pos="3643"/>
        </w:tabs>
        <w:ind w:left="1701"/>
        <w:jc w:val="both"/>
        <w:rPr>
          <w:rStyle w:val="fontstyle01"/>
        </w:rPr>
      </w:pPr>
    </w:p>
    <w:p w14:paraId="6F501B9D" w14:textId="75791E85" w:rsidR="00D50A1B" w:rsidRDefault="00D50A1B" w:rsidP="008B4B28">
      <w:pPr>
        <w:tabs>
          <w:tab w:val="left" w:pos="3643"/>
        </w:tabs>
        <w:ind w:left="1701"/>
        <w:jc w:val="both"/>
        <w:rPr>
          <w:rStyle w:val="fontstyle01"/>
        </w:rPr>
      </w:pPr>
    </w:p>
    <w:p w14:paraId="0F1FD79B" w14:textId="64057A9B" w:rsidR="00D50A1B" w:rsidRDefault="00D50A1B" w:rsidP="008B4B28">
      <w:pPr>
        <w:tabs>
          <w:tab w:val="left" w:pos="3643"/>
        </w:tabs>
        <w:ind w:left="1701"/>
        <w:jc w:val="both"/>
        <w:rPr>
          <w:rStyle w:val="fontstyle01"/>
        </w:rPr>
      </w:pPr>
    </w:p>
    <w:p w14:paraId="516E1810" w14:textId="5036068C" w:rsidR="00BD3BC2" w:rsidRDefault="00BD3BC2" w:rsidP="008B4B28">
      <w:pPr>
        <w:tabs>
          <w:tab w:val="left" w:pos="3643"/>
        </w:tabs>
        <w:ind w:left="1701"/>
        <w:jc w:val="both"/>
        <w:rPr>
          <w:rStyle w:val="fontstyle01"/>
        </w:rPr>
      </w:pPr>
    </w:p>
    <w:p w14:paraId="54437B8B" w14:textId="3257B55D" w:rsidR="00BD3BC2" w:rsidRDefault="007A6660" w:rsidP="008B4B28">
      <w:pPr>
        <w:tabs>
          <w:tab w:val="left" w:pos="3643"/>
        </w:tabs>
        <w:ind w:left="1701"/>
        <w:jc w:val="both"/>
        <w:rPr>
          <w:rStyle w:val="fontstyle01"/>
        </w:rPr>
      </w:pPr>
      <w:hyperlink r:id="rId41" w:history="1">
        <w:r w:rsidR="008F6EB8" w:rsidRPr="00E6474B">
          <w:rPr>
            <w:rStyle w:val="Lienhypertexte"/>
            <w:rFonts w:ascii="Avenir Next LT Pro" w:hAnsi="Avenir Next LT Pro"/>
            <w:sz w:val="36"/>
            <w:szCs w:val="36"/>
          </w:rPr>
          <w:t>https://fr.calameo.com/read/0058138725392e910cb8e</w:t>
        </w:r>
      </w:hyperlink>
    </w:p>
    <w:p w14:paraId="50CEE197" w14:textId="77777777" w:rsidR="008F6EB8" w:rsidRDefault="008F6EB8" w:rsidP="008B4B28">
      <w:pPr>
        <w:tabs>
          <w:tab w:val="left" w:pos="3643"/>
        </w:tabs>
        <w:ind w:left="1701"/>
        <w:jc w:val="both"/>
        <w:rPr>
          <w:rStyle w:val="fontstyle01"/>
        </w:rPr>
      </w:pPr>
    </w:p>
    <w:p w14:paraId="373C2F2C" w14:textId="37D48287" w:rsidR="00BD3BC2" w:rsidRDefault="00BD3BC2" w:rsidP="008B4B28">
      <w:pPr>
        <w:tabs>
          <w:tab w:val="left" w:pos="3643"/>
        </w:tabs>
        <w:ind w:left="1701"/>
        <w:jc w:val="both"/>
        <w:rPr>
          <w:rStyle w:val="fontstyle01"/>
        </w:rPr>
      </w:pPr>
    </w:p>
    <w:p w14:paraId="307AF565" w14:textId="65D65EC4" w:rsidR="00BD3BC2" w:rsidRDefault="00BD3BC2" w:rsidP="008B4B28">
      <w:pPr>
        <w:tabs>
          <w:tab w:val="left" w:pos="3643"/>
        </w:tabs>
        <w:ind w:left="1701"/>
        <w:jc w:val="both"/>
        <w:rPr>
          <w:rStyle w:val="fontstyle01"/>
        </w:rPr>
      </w:pPr>
    </w:p>
    <w:p w14:paraId="3F1650F5" w14:textId="77777777" w:rsidR="00BD3BC2" w:rsidRDefault="00BD3BC2" w:rsidP="008B4B28">
      <w:pPr>
        <w:tabs>
          <w:tab w:val="left" w:pos="3643"/>
        </w:tabs>
        <w:ind w:left="1701"/>
        <w:jc w:val="both"/>
        <w:rPr>
          <w:rStyle w:val="fontstyle01"/>
        </w:rPr>
      </w:pPr>
    </w:p>
    <w:p w14:paraId="07B360B3" w14:textId="393D5168" w:rsidR="00BD3BC2" w:rsidRDefault="00BD3BC2" w:rsidP="008B4B28">
      <w:pPr>
        <w:tabs>
          <w:tab w:val="left" w:pos="3643"/>
        </w:tabs>
        <w:ind w:left="1701"/>
        <w:jc w:val="both"/>
        <w:rPr>
          <w:rStyle w:val="fontstyle01"/>
        </w:rPr>
      </w:pPr>
    </w:p>
    <w:p w14:paraId="6E9505DD" w14:textId="1390CC14" w:rsidR="00BD3BC2" w:rsidRDefault="00BD3BC2" w:rsidP="008B4B28">
      <w:pPr>
        <w:tabs>
          <w:tab w:val="left" w:pos="3643"/>
        </w:tabs>
        <w:ind w:left="1701"/>
        <w:jc w:val="both"/>
        <w:rPr>
          <w:rStyle w:val="fontstyle01"/>
        </w:rPr>
      </w:pPr>
    </w:p>
    <w:p w14:paraId="627A0906" w14:textId="727727C1" w:rsidR="00BD3BC2" w:rsidRDefault="00BD3BC2" w:rsidP="008B4B28">
      <w:pPr>
        <w:tabs>
          <w:tab w:val="left" w:pos="3643"/>
        </w:tabs>
        <w:ind w:left="1701"/>
        <w:jc w:val="both"/>
        <w:rPr>
          <w:rStyle w:val="fontstyle01"/>
        </w:rPr>
      </w:pPr>
    </w:p>
    <w:p w14:paraId="7537040F" w14:textId="0AEF2CCF" w:rsidR="00D17376" w:rsidRDefault="00D17376" w:rsidP="008B4B28">
      <w:pPr>
        <w:tabs>
          <w:tab w:val="left" w:pos="3643"/>
        </w:tabs>
        <w:ind w:left="1701"/>
        <w:jc w:val="both"/>
        <w:rPr>
          <w:rStyle w:val="fontstyle01"/>
        </w:rPr>
      </w:pPr>
    </w:p>
    <w:p w14:paraId="766EE29E" w14:textId="6F9712D4" w:rsidR="000812F6" w:rsidRPr="00F1768D" w:rsidRDefault="007A6660" w:rsidP="000812F6">
      <w:pPr>
        <w:suppressAutoHyphens w:val="0"/>
        <w:autoSpaceDN/>
        <w:spacing w:after="160" w:line="259" w:lineRule="auto"/>
        <w:ind w:left="1134"/>
        <w:jc w:val="both"/>
        <w:textAlignment w:val="auto"/>
        <w:rPr>
          <w:rFonts w:ascii="Arial" w:eastAsia="Times New Roman" w:hAnsi="Arial" w:cs="Arial"/>
          <w:color w:val="242021"/>
          <w:kern w:val="0"/>
          <w:sz w:val="20"/>
          <w:szCs w:val="20"/>
          <w:lang w:eastAsia="fr-FR" w:bidi="ar-SA"/>
        </w:rPr>
      </w:pPr>
      <w:hyperlink r:id="rId42" w:history="1">
        <w:r w:rsidR="00F1768D" w:rsidRPr="00F1768D">
          <w:rPr>
            <w:rStyle w:val="Lienhypertexte"/>
            <w:rFonts w:ascii="Arial" w:eastAsia="Times New Roman" w:hAnsi="Arial" w:cs="Arial"/>
            <w:kern w:val="0"/>
            <w:sz w:val="20"/>
            <w:szCs w:val="20"/>
            <w:lang w:eastAsia="fr-FR" w:bidi="ar-SA"/>
          </w:rPr>
          <w:t>https://fr.calameo.com/read/0058138725392e910cb8e</w:t>
        </w:r>
      </w:hyperlink>
    </w:p>
    <w:p w14:paraId="5E0C76EF" w14:textId="27A91225" w:rsidR="00F1768D" w:rsidRDefault="00F1768D"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1C29D715" w14:textId="0C2CF89B"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3449F9B9" w14:textId="14FDF684"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6DE6E44A" w14:textId="4DD0EFE1"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638F7476" w14:textId="1173B806"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1F6779E6" w14:textId="5FBC3D7A"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538F51C1" w14:textId="3C402A30"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041C88B4" w14:textId="5C0D7089" w:rsidR="0063321B" w:rsidRPr="00D4673E" w:rsidRDefault="0063321B" w:rsidP="0063321B">
      <w:pPr>
        <w:tabs>
          <w:tab w:val="left" w:pos="3643"/>
        </w:tabs>
        <w:ind w:left="1701"/>
        <w:jc w:val="center"/>
        <w:rPr>
          <w:rStyle w:val="fontstyle01"/>
          <w:sz w:val="24"/>
          <w:szCs w:val="24"/>
        </w:rPr>
      </w:pPr>
      <w:r>
        <w:rPr>
          <w:rStyle w:val="fontstyle01"/>
          <w:sz w:val="24"/>
          <w:szCs w:val="24"/>
        </w:rPr>
        <w:t>7</w:t>
      </w:r>
      <w:r w:rsidRPr="00D4673E">
        <w:rPr>
          <w:rStyle w:val="fontstyle01"/>
          <w:sz w:val="24"/>
          <w:szCs w:val="24"/>
        </w:rPr>
        <w:t>/</w:t>
      </w:r>
      <w:r>
        <w:rPr>
          <w:rStyle w:val="fontstyle01"/>
          <w:sz w:val="24"/>
          <w:szCs w:val="24"/>
        </w:rPr>
        <w:t>9</w:t>
      </w:r>
    </w:p>
    <w:p w14:paraId="049F3B73" w14:textId="6BB84D3E"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19702C8A" w14:textId="08EF6005" w:rsidR="00A96DB5" w:rsidRPr="00D10215" w:rsidRDefault="00A96DB5" w:rsidP="00A96DB5">
      <w:pPr>
        <w:jc w:val="both"/>
        <w:rPr>
          <w:rFonts w:ascii="Roboto" w:eastAsia="Times New Roman" w:hAnsi="Roboto" w:cs="Times New Roman"/>
          <w:b/>
          <w:bCs/>
          <w:kern w:val="0"/>
          <w:sz w:val="22"/>
          <w:szCs w:val="22"/>
          <w:lang w:eastAsia="fr-FR" w:bidi="ar-SA"/>
        </w:rPr>
      </w:pPr>
      <w:r w:rsidRPr="00454868">
        <w:rPr>
          <w:rFonts w:ascii="Roboto" w:eastAsia="Times New Roman" w:hAnsi="Roboto" w:cs="Times New Roman"/>
          <w:b/>
          <w:bCs/>
          <w:kern w:val="0"/>
          <w:sz w:val="22"/>
          <w:szCs w:val="22"/>
          <w:lang w:eastAsia="fr-FR" w:bidi="ar-SA"/>
        </w:rPr>
        <w:lastRenderedPageBreak/>
        <w:t>Doc</w:t>
      </w:r>
      <w:r>
        <w:rPr>
          <w:rFonts w:ascii="Roboto" w:eastAsia="Times New Roman" w:hAnsi="Roboto" w:cs="Times New Roman"/>
          <w:b/>
          <w:bCs/>
          <w:kern w:val="0"/>
          <w:sz w:val="22"/>
          <w:szCs w:val="22"/>
          <w:lang w:eastAsia="fr-FR" w:bidi="ar-SA"/>
        </w:rPr>
        <w:t>.</w:t>
      </w:r>
      <w:r w:rsidRPr="00454868">
        <w:rPr>
          <w:rFonts w:ascii="Roboto" w:eastAsia="Times New Roman" w:hAnsi="Roboto" w:cs="Times New Roman"/>
          <w:b/>
          <w:bCs/>
          <w:kern w:val="0"/>
          <w:sz w:val="22"/>
          <w:szCs w:val="22"/>
          <w:lang w:eastAsia="fr-FR" w:bidi="ar-SA"/>
        </w:rPr>
        <w:t xml:space="preserve"> </w:t>
      </w:r>
      <w:r>
        <w:rPr>
          <w:rFonts w:ascii="Roboto" w:eastAsia="Times New Roman" w:hAnsi="Roboto" w:cs="Times New Roman"/>
          <w:b/>
          <w:bCs/>
          <w:kern w:val="0"/>
          <w:sz w:val="22"/>
          <w:szCs w:val="22"/>
          <w:lang w:eastAsia="fr-FR" w:bidi="ar-SA"/>
        </w:rPr>
        <w:t>17</w:t>
      </w:r>
      <w:r w:rsidRPr="00454868">
        <w:rPr>
          <w:rFonts w:ascii="Roboto" w:eastAsia="Times New Roman" w:hAnsi="Roboto" w:cs="Times New Roman"/>
          <w:b/>
          <w:bCs/>
          <w:kern w:val="0"/>
          <w:sz w:val="22"/>
          <w:szCs w:val="22"/>
          <w:lang w:eastAsia="fr-FR" w:bidi="ar-SA"/>
        </w:rPr>
        <w:t xml:space="preserve">- </w:t>
      </w:r>
      <w:r>
        <w:rPr>
          <w:rFonts w:ascii="Roboto" w:eastAsia="Times New Roman" w:hAnsi="Roboto" w:cs="Times New Roman"/>
          <w:b/>
          <w:bCs/>
          <w:kern w:val="0"/>
          <w:sz w:val="22"/>
          <w:szCs w:val="22"/>
          <w:lang w:eastAsia="fr-FR" w:bidi="ar-SA"/>
        </w:rPr>
        <w:t>Panneau</w:t>
      </w:r>
      <w:r w:rsidR="0063321B">
        <w:rPr>
          <w:rFonts w:ascii="Roboto" w:eastAsia="Times New Roman" w:hAnsi="Roboto" w:cs="Times New Roman"/>
          <w:b/>
          <w:bCs/>
          <w:kern w:val="0"/>
          <w:sz w:val="22"/>
          <w:szCs w:val="22"/>
          <w:lang w:eastAsia="fr-FR" w:bidi="ar-SA"/>
        </w:rPr>
        <w:t xml:space="preserve"> d’information sur l’île de Noirmoutier</w:t>
      </w:r>
    </w:p>
    <w:p w14:paraId="1EC22773" w14:textId="3342617F" w:rsidR="00A96DB5" w:rsidRDefault="0063321B"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r>
        <w:rPr>
          <w:noProof/>
        </w:rPr>
        <w:drawing>
          <wp:anchor distT="0" distB="0" distL="114300" distR="114300" simplePos="0" relativeHeight="251704320" behindDoc="0" locked="0" layoutInCell="1" allowOverlap="1" wp14:anchorId="40953C69" wp14:editId="14A31B4F">
            <wp:simplePos x="0" y="0"/>
            <wp:positionH relativeFrom="margin">
              <wp:align>center</wp:align>
            </wp:positionH>
            <wp:positionV relativeFrom="paragraph">
              <wp:posOffset>10160</wp:posOffset>
            </wp:positionV>
            <wp:extent cx="5796500" cy="4151449"/>
            <wp:effectExtent l="0" t="0" r="0" b="190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2609" b="6980"/>
                    <a:stretch/>
                  </pic:blipFill>
                  <pic:spPr bwMode="auto">
                    <a:xfrm>
                      <a:off x="0" y="0"/>
                      <a:ext cx="5796500" cy="41514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549CB6" w14:textId="505B54D4"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5AD22C85" w14:textId="79D56717" w:rsidR="0063321B" w:rsidRDefault="0063321B"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0AE0C4AF" w14:textId="6BE633A1" w:rsidR="0063321B" w:rsidRDefault="0063321B"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7957A152" w14:textId="31D4AE1E" w:rsidR="0063321B" w:rsidRDefault="0063321B"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47287AF5" w14:textId="7701DC79" w:rsidR="0063321B" w:rsidRDefault="0063321B"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1D73F523" w14:textId="048FF7D7" w:rsidR="0063321B" w:rsidRDefault="0063321B"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2223A875" w14:textId="4D025091" w:rsidR="0063321B" w:rsidRDefault="0063321B"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6CD9B020" w14:textId="77777777" w:rsidR="0063321B" w:rsidRDefault="0063321B"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5E0FEF9F" w14:textId="7D1923E7"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5825E519" w14:textId="226C13A1"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74CF4F6B" w14:textId="51D353CB" w:rsidR="00A96DB5" w:rsidRDefault="00A96DB5" w:rsidP="000812F6">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342862AD" w14:textId="2D336E1C" w:rsidR="000812F6" w:rsidRDefault="00D4673E" w:rsidP="00D4673E">
      <w:pPr>
        <w:tabs>
          <w:tab w:val="left" w:pos="3643"/>
        </w:tabs>
        <w:ind w:left="1701"/>
        <w:jc w:val="center"/>
        <w:rPr>
          <w:rStyle w:val="fontstyle01"/>
          <w:sz w:val="24"/>
          <w:szCs w:val="24"/>
        </w:rPr>
      </w:pPr>
      <w:r>
        <w:rPr>
          <w:rStyle w:val="fontstyle01"/>
          <w:sz w:val="24"/>
          <w:szCs w:val="24"/>
        </w:rPr>
        <w:t>8</w:t>
      </w:r>
      <w:r w:rsidRPr="00D4673E">
        <w:rPr>
          <w:rStyle w:val="fontstyle01"/>
          <w:sz w:val="24"/>
          <w:szCs w:val="24"/>
        </w:rPr>
        <w:t>/</w:t>
      </w:r>
      <w:r>
        <w:rPr>
          <w:rStyle w:val="fontstyle01"/>
          <w:sz w:val="24"/>
          <w:szCs w:val="24"/>
        </w:rPr>
        <w:t>8</w:t>
      </w:r>
    </w:p>
    <w:p w14:paraId="7851456A" w14:textId="55BD37E0" w:rsidR="0063321B" w:rsidRDefault="0063321B" w:rsidP="00D4673E">
      <w:pPr>
        <w:tabs>
          <w:tab w:val="left" w:pos="3643"/>
        </w:tabs>
        <w:ind w:left="1701"/>
        <w:jc w:val="center"/>
        <w:rPr>
          <w:rStyle w:val="fontstyle01"/>
          <w:sz w:val="24"/>
          <w:szCs w:val="24"/>
        </w:rPr>
      </w:pPr>
    </w:p>
    <w:p w14:paraId="63BB148C" w14:textId="1C6611BA" w:rsidR="0063321B" w:rsidRDefault="0063321B" w:rsidP="00D4673E">
      <w:pPr>
        <w:tabs>
          <w:tab w:val="left" w:pos="3643"/>
        </w:tabs>
        <w:ind w:left="1701"/>
        <w:jc w:val="center"/>
        <w:rPr>
          <w:rStyle w:val="fontstyle01"/>
          <w:sz w:val="24"/>
          <w:szCs w:val="24"/>
        </w:rPr>
      </w:pPr>
    </w:p>
    <w:p w14:paraId="54AFCFC4" w14:textId="2649926B" w:rsidR="0063321B" w:rsidRDefault="0063321B" w:rsidP="00D4673E">
      <w:pPr>
        <w:tabs>
          <w:tab w:val="left" w:pos="3643"/>
        </w:tabs>
        <w:ind w:left="1701"/>
        <w:jc w:val="center"/>
        <w:rPr>
          <w:rStyle w:val="fontstyle01"/>
          <w:sz w:val="24"/>
          <w:szCs w:val="24"/>
        </w:rPr>
      </w:pPr>
    </w:p>
    <w:p w14:paraId="3B883D26" w14:textId="624358C3" w:rsidR="0063321B" w:rsidRPr="00D10215" w:rsidRDefault="0063321B" w:rsidP="0063321B">
      <w:pPr>
        <w:jc w:val="both"/>
        <w:rPr>
          <w:rFonts w:ascii="Roboto" w:eastAsia="Times New Roman" w:hAnsi="Roboto" w:cs="Times New Roman"/>
          <w:b/>
          <w:bCs/>
          <w:kern w:val="0"/>
          <w:sz w:val="22"/>
          <w:szCs w:val="22"/>
          <w:lang w:eastAsia="fr-FR" w:bidi="ar-SA"/>
        </w:rPr>
      </w:pPr>
      <w:r w:rsidRPr="00454868">
        <w:rPr>
          <w:rFonts w:ascii="Roboto" w:eastAsia="Times New Roman" w:hAnsi="Roboto" w:cs="Times New Roman"/>
          <w:b/>
          <w:bCs/>
          <w:kern w:val="0"/>
          <w:sz w:val="22"/>
          <w:szCs w:val="22"/>
          <w:lang w:eastAsia="fr-FR" w:bidi="ar-SA"/>
        </w:rPr>
        <w:t>Doc</w:t>
      </w:r>
      <w:r>
        <w:rPr>
          <w:rFonts w:ascii="Roboto" w:eastAsia="Times New Roman" w:hAnsi="Roboto" w:cs="Times New Roman"/>
          <w:b/>
          <w:bCs/>
          <w:kern w:val="0"/>
          <w:sz w:val="22"/>
          <w:szCs w:val="22"/>
          <w:lang w:eastAsia="fr-FR" w:bidi="ar-SA"/>
        </w:rPr>
        <w:t>.</w:t>
      </w:r>
      <w:r w:rsidRPr="00454868">
        <w:rPr>
          <w:rFonts w:ascii="Roboto" w:eastAsia="Times New Roman" w:hAnsi="Roboto" w:cs="Times New Roman"/>
          <w:b/>
          <w:bCs/>
          <w:kern w:val="0"/>
          <w:sz w:val="22"/>
          <w:szCs w:val="22"/>
          <w:lang w:eastAsia="fr-FR" w:bidi="ar-SA"/>
        </w:rPr>
        <w:t xml:space="preserve"> </w:t>
      </w:r>
      <w:r>
        <w:rPr>
          <w:rFonts w:ascii="Roboto" w:eastAsia="Times New Roman" w:hAnsi="Roboto" w:cs="Times New Roman"/>
          <w:b/>
          <w:bCs/>
          <w:kern w:val="0"/>
          <w:sz w:val="22"/>
          <w:szCs w:val="22"/>
          <w:lang w:eastAsia="fr-FR" w:bidi="ar-SA"/>
        </w:rPr>
        <w:t>18</w:t>
      </w:r>
      <w:r w:rsidRPr="00454868">
        <w:rPr>
          <w:rFonts w:ascii="Roboto" w:eastAsia="Times New Roman" w:hAnsi="Roboto" w:cs="Times New Roman"/>
          <w:b/>
          <w:bCs/>
          <w:kern w:val="0"/>
          <w:sz w:val="22"/>
          <w:szCs w:val="22"/>
          <w:lang w:eastAsia="fr-FR" w:bidi="ar-SA"/>
        </w:rPr>
        <w:t xml:space="preserve">- </w:t>
      </w:r>
      <w:r>
        <w:rPr>
          <w:rFonts w:ascii="Roboto" w:eastAsia="Times New Roman" w:hAnsi="Roboto" w:cs="Times New Roman"/>
          <w:b/>
          <w:bCs/>
          <w:kern w:val="0"/>
          <w:sz w:val="22"/>
          <w:szCs w:val="22"/>
          <w:lang w:eastAsia="fr-FR" w:bidi="ar-SA"/>
        </w:rPr>
        <w:t>Panneau d’information sur l’île de Noirmoutier</w:t>
      </w:r>
    </w:p>
    <w:p w14:paraId="3F3883C8" w14:textId="4690DF4B"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r>
        <w:rPr>
          <w:noProof/>
        </w:rPr>
        <w:drawing>
          <wp:anchor distT="0" distB="0" distL="114300" distR="114300" simplePos="0" relativeHeight="251705344" behindDoc="0" locked="0" layoutInCell="1" allowOverlap="1" wp14:anchorId="608A3621" wp14:editId="7978AF39">
            <wp:simplePos x="0" y="0"/>
            <wp:positionH relativeFrom="margin">
              <wp:posOffset>250466</wp:posOffset>
            </wp:positionH>
            <wp:positionV relativeFrom="paragraph">
              <wp:posOffset>99170</wp:posOffset>
            </wp:positionV>
            <wp:extent cx="5613621" cy="4295751"/>
            <wp:effectExtent l="0" t="0" r="635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5026" r="3200" b="6342"/>
                    <a:stretch/>
                  </pic:blipFill>
                  <pic:spPr bwMode="auto">
                    <a:xfrm>
                      <a:off x="0" y="0"/>
                      <a:ext cx="5616811" cy="42981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8BE5DD" w14:textId="36049D89"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1AF4E5D9"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0539F5D6" w14:textId="7AE490E5"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17D070C"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1DF3081E" w14:textId="3617B53E"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66E721E4"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045B06C7" w14:textId="1C9E20AA"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64234882"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BB14884" w14:textId="3EE2895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1BBF6AB"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05CD32A7" w14:textId="74E329CD"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69CB43BC"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08C7B20"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846B4BC" w14:textId="799E2D3B"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9650A84"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A63AE48"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96C7E03"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97686A7" w14:textId="50069CD4"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CC74970"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1B4E37B8"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B1738FB"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8475164"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BBF9A4B" w14:textId="3ED31CEF"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AD0D8A6" w14:textId="77777777" w:rsidR="0063321B" w:rsidRDefault="0063321B" w:rsidP="0063321B">
      <w:pPr>
        <w:jc w:val="both"/>
        <w:rPr>
          <w:rFonts w:ascii="Roboto" w:eastAsia="Times New Roman" w:hAnsi="Roboto" w:cs="Times New Roman"/>
          <w:b/>
          <w:bCs/>
          <w:kern w:val="0"/>
          <w:sz w:val="22"/>
          <w:szCs w:val="22"/>
          <w:lang w:eastAsia="fr-FR" w:bidi="ar-SA"/>
        </w:rPr>
      </w:pPr>
    </w:p>
    <w:p w14:paraId="3758C12A" w14:textId="77777777" w:rsidR="0063321B" w:rsidRDefault="0063321B" w:rsidP="0063321B">
      <w:pPr>
        <w:jc w:val="both"/>
        <w:rPr>
          <w:rFonts w:ascii="Roboto" w:eastAsia="Times New Roman" w:hAnsi="Roboto" w:cs="Times New Roman"/>
          <w:b/>
          <w:bCs/>
          <w:kern w:val="0"/>
          <w:sz w:val="22"/>
          <w:szCs w:val="22"/>
          <w:lang w:eastAsia="fr-FR" w:bidi="ar-SA"/>
        </w:rPr>
      </w:pPr>
    </w:p>
    <w:p w14:paraId="44FDABA2" w14:textId="64EBE7A7" w:rsidR="0063321B" w:rsidRPr="00D4673E" w:rsidRDefault="0063321B" w:rsidP="0063321B">
      <w:pPr>
        <w:tabs>
          <w:tab w:val="left" w:pos="3643"/>
        </w:tabs>
        <w:ind w:left="1701"/>
        <w:jc w:val="center"/>
        <w:rPr>
          <w:rStyle w:val="fontstyle01"/>
          <w:sz w:val="24"/>
          <w:szCs w:val="24"/>
        </w:rPr>
      </w:pPr>
      <w:r>
        <w:rPr>
          <w:rStyle w:val="fontstyle01"/>
          <w:sz w:val="24"/>
          <w:szCs w:val="24"/>
        </w:rPr>
        <w:t>8</w:t>
      </w:r>
      <w:r w:rsidRPr="00D4673E">
        <w:rPr>
          <w:rStyle w:val="fontstyle01"/>
          <w:sz w:val="24"/>
          <w:szCs w:val="24"/>
        </w:rPr>
        <w:t>/</w:t>
      </w:r>
      <w:r>
        <w:rPr>
          <w:rStyle w:val="fontstyle01"/>
          <w:sz w:val="24"/>
          <w:szCs w:val="24"/>
        </w:rPr>
        <w:t>9</w:t>
      </w:r>
    </w:p>
    <w:p w14:paraId="42F487A6" w14:textId="77777777" w:rsidR="0063321B" w:rsidRDefault="0063321B" w:rsidP="0063321B">
      <w:pPr>
        <w:jc w:val="both"/>
        <w:rPr>
          <w:rFonts w:ascii="Roboto" w:eastAsia="Times New Roman" w:hAnsi="Roboto" w:cs="Times New Roman"/>
          <w:b/>
          <w:bCs/>
          <w:kern w:val="0"/>
          <w:sz w:val="22"/>
          <w:szCs w:val="22"/>
          <w:lang w:eastAsia="fr-FR" w:bidi="ar-SA"/>
        </w:rPr>
      </w:pPr>
    </w:p>
    <w:p w14:paraId="36C84A53" w14:textId="62F743E5" w:rsidR="0063321B" w:rsidRPr="00D10215" w:rsidRDefault="0063321B" w:rsidP="0063321B">
      <w:pPr>
        <w:jc w:val="both"/>
        <w:rPr>
          <w:rFonts w:ascii="Roboto" w:eastAsia="Times New Roman" w:hAnsi="Roboto" w:cs="Times New Roman"/>
          <w:b/>
          <w:bCs/>
          <w:kern w:val="0"/>
          <w:sz w:val="22"/>
          <w:szCs w:val="22"/>
          <w:lang w:eastAsia="fr-FR" w:bidi="ar-SA"/>
        </w:rPr>
      </w:pPr>
      <w:r w:rsidRPr="00454868">
        <w:rPr>
          <w:rFonts w:ascii="Roboto" w:eastAsia="Times New Roman" w:hAnsi="Roboto" w:cs="Times New Roman"/>
          <w:b/>
          <w:bCs/>
          <w:kern w:val="0"/>
          <w:sz w:val="22"/>
          <w:szCs w:val="22"/>
          <w:lang w:eastAsia="fr-FR" w:bidi="ar-SA"/>
        </w:rPr>
        <w:lastRenderedPageBreak/>
        <w:t>Doc</w:t>
      </w:r>
      <w:r>
        <w:rPr>
          <w:rFonts w:ascii="Roboto" w:eastAsia="Times New Roman" w:hAnsi="Roboto" w:cs="Times New Roman"/>
          <w:b/>
          <w:bCs/>
          <w:kern w:val="0"/>
          <w:sz w:val="22"/>
          <w:szCs w:val="22"/>
          <w:lang w:eastAsia="fr-FR" w:bidi="ar-SA"/>
        </w:rPr>
        <w:t>.</w:t>
      </w:r>
      <w:r w:rsidRPr="00454868">
        <w:rPr>
          <w:rFonts w:ascii="Roboto" w:eastAsia="Times New Roman" w:hAnsi="Roboto" w:cs="Times New Roman"/>
          <w:b/>
          <w:bCs/>
          <w:kern w:val="0"/>
          <w:sz w:val="22"/>
          <w:szCs w:val="22"/>
          <w:lang w:eastAsia="fr-FR" w:bidi="ar-SA"/>
        </w:rPr>
        <w:t xml:space="preserve"> </w:t>
      </w:r>
      <w:r>
        <w:rPr>
          <w:rFonts w:ascii="Roboto" w:eastAsia="Times New Roman" w:hAnsi="Roboto" w:cs="Times New Roman"/>
          <w:b/>
          <w:bCs/>
          <w:kern w:val="0"/>
          <w:sz w:val="22"/>
          <w:szCs w:val="22"/>
          <w:lang w:eastAsia="fr-FR" w:bidi="ar-SA"/>
        </w:rPr>
        <w:t>19</w:t>
      </w:r>
      <w:r w:rsidRPr="00454868">
        <w:rPr>
          <w:rFonts w:ascii="Roboto" w:eastAsia="Times New Roman" w:hAnsi="Roboto" w:cs="Times New Roman"/>
          <w:b/>
          <w:bCs/>
          <w:kern w:val="0"/>
          <w:sz w:val="22"/>
          <w:szCs w:val="22"/>
          <w:lang w:eastAsia="fr-FR" w:bidi="ar-SA"/>
        </w:rPr>
        <w:t xml:space="preserve">- </w:t>
      </w:r>
      <w:r>
        <w:rPr>
          <w:rFonts w:ascii="Roboto" w:eastAsia="Times New Roman" w:hAnsi="Roboto" w:cs="Times New Roman"/>
          <w:b/>
          <w:bCs/>
          <w:kern w:val="0"/>
          <w:sz w:val="22"/>
          <w:szCs w:val="22"/>
          <w:lang w:eastAsia="fr-FR" w:bidi="ar-SA"/>
        </w:rPr>
        <w:t>Panneau d’information sur l’île de Noirmoutier</w:t>
      </w:r>
    </w:p>
    <w:p w14:paraId="4ACEB9AA" w14:textId="399F5B1D"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r>
        <w:rPr>
          <w:noProof/>
        </w:rPr>
        <w:drawing>
          <wp:anchor distT="0" distB="0" distL="114300" distR="114300" simplePos="0" relativeHeight="251706368" behindDoc="0" locked="0" layoutInCell="1" allowOverlap="1" wp14:anchorId="0B8CDAA4" wp14:editId="2A062933">
            <wp:simplePos x="0" y="0"/>
            <wp:positionH relativeFrom="column">
              <wp:posOffset>178241</wp:posOffset>
            </wp:positionH>
            <wp:positionV relativeFrom="paragraph">
              <wp:posOffset>746</wp:posOffset>
            </wp:positionV>
            <wp:extent cx="5883525" cy="4603805"/>
            <wp:effectExtent l="0" t="0" r="3175" b="635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5384" r="6076" b="6763"/>
                    <a:stretch/>
                  </pic:blipFill>
                  <pic:spPr bwMode="auto">
                    <a:xfrm>
                      <a:off x="0" y="0"/>
                      <a:ext cx="5883525" cy="4603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48B01C" w14:textId="507F4FC6"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0FEA62C2" w14:textId="2DDB638D"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486DF1B" w14:textId="5529E234"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42D7C519" w14:textId="1C5DDA25"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AEF8568" w14:textId="41DDAE7D"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707BC4BA" w14:textId="5737132C"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76E765B5" w14:textId="45BA71C3"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1CAB2932" w14:textId="757D12EC"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40E2228" w14:textId="1D411D9E"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6619FC01" w14:textId="0DE5A8C1"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E87A74A" w14:textId="75299E0B"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8A0F5DE" w14:textId="320538D0"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0D616460" w14:textId="6C545E0F"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7BA96593" w14:textId="2CAAA99F"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A39FDEC" w14:textId="5A62F8FC"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C24AFF7" w14:textId="067F70A6"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62114294" w14:textId="4B342366"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A3ECEA8" w14:textId="468ACB43"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5A4A713" w14:textId="28AA66A9"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C31244F" w14:textId="744AA60A"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6ED0C870" w14:textId="5AA665CD"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C9C3FB7" w14:textId="51452BF1"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65B39BEF" w14:textId="3672026E"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4ED4114C" w14:textId="38A87A8F"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27293A5" w14:textId="08BD88DE"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6A818370" w14:textId="5A71EF55"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5FF78956" w14:textId="365C92F1"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187DF435"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17737A2" w14:textId="77777777" w:rsidR="0063321B" w:rsidRPr="000812F6" w:rsidRDefault="0063321B" w:rsidP="0063321B">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459E225C" w14:textId="77777777" w:rsidR="0063321B" w:rsidRPr="000F2840" w:rsidRDefault="0063321B" w:rsidP="0063321B">
      <w:pPr>
        <w:suppressAutoHyphens w:val="0"/>
        <w:autoSpaceDN/>
        <w:ind w:left="1134"/>
        <w:jc w:val="both"/>
        <w:textAlignment w:val="auto"/>
        <w:rPr>
          <w:rFonts w:ascii="Arial" w:hAnsi="Arial" w:cs="Arial"/>
          <w:color w:val="000000"/>
          <w:sz w:val="22"/>
          <w:szCs w:val="22"/>
        </w:rPr>
      </w:pPr>
      <w:r w:rsidRPr="000F2840">
        <w:rPr>
          <w:rFonts w:ascii="Arial" w:hAnsi="Arial" w:cs="Arial"/>
          <w:color w:val="000000"/>
          <w:sz w:val="22"/>
          <w:szCs w:val="22"/>
        </w:rPr>
        <w:t>Ce qu’il faut retenir du T2 en 2 minutes.</w:t>
      </w:r>
    </w:p>
    <w:p w14:paraId="5E98FB76" w14:textId="77777777" w:rsidR="0063321B" w:rsidRPr="000F2840" w:rsidRDefault="0063321B" w:rsidP="0063321B">
      <w:pPr>
        <w:suppressAutoHyphens w:val="0"/>
        <w:autoSpaceDN/>
        <w:ind w:left="1134"/>
        <w:jc w:val="both"/>
        <w:textAlignment w:val="auto"/>
        <w:rPr>
          <w:rFonts w:ascii="Arial" w:eastAsia="Times New Roman" w:hAnsi="Arial" w:cs="Arial"/>
          <w:color w:val="242021"/>
          <w:kern w:val="0"/>
          <w:sz w:val="22"/>
          <w:szCs w:val="22"/>
          <w:lang w:eastAsia="fr-FR" w:bidi="ar-SA"/>
        </w:rPr>
      </w:pPr>
      <w:r w:rsidRPr="000F2840">
        <w:rPr>
          <w:rFonts w:ascii="Arial" w:hAnsi="Arial" w:cs="Arial"/>
          <w:color w:val="000000"/>
          <w:sz w:val="22"/>
          <w:szCs w:val="22"/>
        </w:rPr>
        <w:t>Le livre scolaire</w:t>
      </w:r>
    </w:p>
    <w:p w14:paraId="2DF3C81E" w14:textId="77777777" w:rsidR="0063321B" w:rsidRDefault="007A6660" w:rsidP="0063321B">
      <w:pPr>
        <w:suppressAutoHyphens w:val="0"/>
        <w:autoSpaceDN/>
        <w:spacing w:after="160" w:line="259" w:lineRule="auto"/>
        <w:ind w:left="1134"/>
        <w:jc w:val="both"/>
        <w:textAlignment w:val="auto"/>
        <w:rPr>
          <w:rFonts w:ascii="Arial" w:eastAsia="Times New Roman" w:hAnsi="Arial" w:cs="Arial"/>
          <w:color w:val="242021"/>
          <w:kern w:val="0"/>
          <w:sz w:val="20"/>
          <w:szCs w:val="20"/>
          <w:lang w:eastAsia="fr-FR" w:bidi="ar-SA"/>
        </w:rPr>
      </w:pPr>
      <w:hyperlink r:id="rId46" w:history="1">
        <w:r w:rsidR="0063321B" w:rsidRPr="00904C15">
          <w:rPr>
            <w:rStyle w:val="Lienhypertexte"/>
            <w:rFonts w:ascii="Arial" w:eastAsia="Times New Roman" w:hAnsi="Arial" w:cs="Arial"/>
            <w:kern w:val="0"/>
            <w:sz w:val="20"/>
            <w:szCs w:val="20"/>
            <w:lang w:eastAsia="fr-FR" w:bidi="ar-SA"/>
          </w:rPr>
          <w:t>https://assets.lls.fr/pages/32646821/gt-ch2-v2.mp4</w:t>
        </w:r>
      </w:hyperlink>
    </w:p>
    <w:p w14:paraId="7C50F01A" w14:textId="77777777" w:rsidR="0063321B" w:rsidRPr="00904C15" w:rsidRDefault="0063321B" w:rsidP="0063321B">
      <w:pPr>
        <w:suppressAutoHyphens w:val="0"/>
        <w:autoSpaceDN/>
        <w:spacing w:after="160" w:line="259" w:lineRule="auto"/>
        <w:ind w:left="1134"/>
        <w:jc w:val="both"/>
        <w:textAlignment w:val="auto"/>
        <w:rPr>
          <w:rFonts w:ascii="Arial" w:eastAsia="Times New Roman" w:hAnsi="Arial" w:cs="Arial"/>
          <w:color w:val="242021"/>
          <w:kern w:val="0"/>
          <w:sz w:val="20"/>
          <w:szCs w:val="20"/>
          <w:lang w:eastAsia="fr-FR" w:bidi="ar-SA"/>
        </w:rPr>
      </w:pPr>
      <w:r w:rsidRPr="00904C15">
        <w:rPr>
          <w:rFonts w:ascii="Avenir Next LT Pro" w:eastAsia="Times New Roman" w:hAnsi="Avenir Next LT Pro" w:cs="Times New Roman"/>
          <w:noProof/>
          <w:color w:val="242021"/>
          <w:kern w:val="0"/>
          <w:lang w:eastAsia="fr-FR" w:bidi="ar-SA"/>
        </w:rPr>
        <w:drawing>
          <wp:anchor distT="0" distB="0" distL="114300" distR="114300" simplePos="0" relativeHeight="251708416" behindDoc="0" locked="0" layoutInCell="1" allowOverlap="1" wp14:anchorId="24673015" wp14:editId="25AC6AC0">
            <wp:simplePos x="0" y="0"/>
            <wp:positionH relativeFrom="column">
              <wp:posOffset>773506</wp:posOffset>
            </wp:positionH>
            <wp:positionV relativeFrom="paragraph">
              <wp:posOffset>7417</wp:posOffset>
            </wp:positionV>
            <wp:extent cx="1580025" cy="1484985"/>
            <wp:effectExtent l="0" t="0" r="1270" b="127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580025" cy="1484985"/>
                    </a:xfrm>
                    <a:prstGeom prst="rect">
                      <a:avLst/>
                    </a:prstGeom>
                  </pic:spPr>
                </pic:pic>
              </a:graphicData>
            </a:graphic>
            <wp14:sizeRelH relativeFrom="margin">
              <wp14:pctWidth>0</wp14:pctWidth>
            </wp14:sizeRelH>
            <wp14:sizeRelV relativeFrom="margin">
              <wp14:pctHeight>0</wp14:pctHeight>
            </wp14:sizeRelV>
          </wp:anchor>
        </w:drawing>
      </w:r>
    </w:p>
    <w:p w14:paraId="4818010B" w14:textId="77777777" w:rsidR="0063321B" w:rsidRPr="000812F6" w:rsidRDefault="0063321B" w:rsidP="0063321B">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5BECD68A" w14:textId="77777777" w:rsidR="0063321B" w:rsidRPr="000812F6" w:rsidRDefault="0063321B" w:rsidP="0063321B">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27EF5A47" w14:textId="77777777" w:rsidR="0063321B" w:rsidRPr="000812F6" w:rsidRDefault="0063321B" w:rsidP="0063321B">
      <w:pPr>
        <w:suppressAutoHyphens w:val="0"/>
        <w:autoSpaceDN/>
        <w:spacing w:after="160" w:line="259" w:lineRule="auto"/>
        <w:ind w:left="1134"/>
        <w:jc w:val="both"/>
        <w:textAlignment w:val="auto"/>
        <w:rPr>
          <w:rFonts w:ascii="Avenir Next LT Pro" w:eastAsia="Times New Roman" w:hAnsi="Avenir Next LT Pro" w:cs="Times New Roman"/>
          <w:color w:val="242021"/>
          <w:kern w:val="0"/>
          <w:lang w:eastAsia="fr-FR" w:bidi="ar-SA"/>
        </w:rPr>
      </w:pPr>
    </w:p>
    <w:p w14:paraId="5A820639" w14:textId="7777777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79C936E2" w14:textId="374B7257"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646E3F5B" w14:textId="74817865"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5F4C1F0" w14:textId="29E46264"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8AF1D45" w14:textId="3102A706"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4DCE6B8B" w14:textId="03008F96"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2B2AF0D" w14:textId="6E8AB4B4" w:rsidR="0063321B" w:rsidRPr="00D4673E" w:rsidRDefault="0063321B" w:rsidP="0063321B">
      <w:pPr>
        <w:tabs>
          <w:tab w:val="left" w:pos="3643"/>
        </w:tabs>
        <w:ind w:left="1701"/>
        <w:jc w:val="center"/>
        <w:rPr>
          <w:rStyle w:val="fontstyle01"/>
          <w:sz w:val="24"/>
          <w:szCs w:val="24"/>
        </w:rPr>
      </w:pPr>
      <w:r>
        <w:rPr>
          <w:rStyle w:val="fontstyle01"/>
          <w:sz w:val="24"/>
          <w:szCs w:val="24"/>
        </w:rPr>
        <w:t>9</w:t>
      </w:r>
      <w:r w:rsidRPr="00D4673E">
        <w:rPr>
          <w:rStyle w:val="fontstyle01"/>
          <w:sz w:val="24"/>
          <w:szCs w:val="24"/>
        </w:rPr>
        <w:t>/</w:t>
      </w:r>
      <w:r>
        <w:rPr>
          <w:rStyle w:val="fontstyle01"/>
          <w:sz w:val="24"/>
          <w:szCs w:val="24"/>
        </w:rPr>
        <w:t>9</w:t>
      </w:r>
    </w:p>
    <w:p w14:paraId="47912A09" w14:textId="192D5CE9"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3C6EAB5E" w14:textId="7CB10146"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2D8AC940" w14:textId="4057689A" w:rsidR="0063321B"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p w14:paraId="4EC772C1" w14:textId="771BDDCF" w:rsidR="0063321B" w:rsidRPr="000812F6" w:rsidRDefault="0063321B" w:rsidP="00D4673E">
      <w:pPr>
        <w:tabs>
          <w:tab w:val="left" w:pos="3643"/>
        </w:tabs>
        <w:ind w:left="1701"/>
        <w:jc w:val="center"/>
        <w:rPr>
          <w:rFonts w:ascii="Avenir Next LT Pro" w:eastAsia="Times New Roman" w:hAnsi="Avenir Next LT Pro" w:cs="Times New Roman"/>
          <w:color w:val="242021"/>
          <w:kern w:val="0"/>
          <w:lang w:eastAsia="fr-FR" w:bidi="ar-SA"/>
        </w:rPr>
      </w:pPr>
    </w:p>
    <w:sectPr w:rsidR="0063321B" w:rsidRPr="000812F6" w:rsidSect="008B5D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oto Serif CJK SC">
    <w:altName w:val="Calibri"/>
    <w:charset w:val="00"/>
    <w:family w:val="auto"/>
    <w:pitch w:val="variable"/>
  </w:font>
  <w:font w:name="Lohit Devanagari">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venir Next LT Pro">
    <w:charset w:val="00"/>
    <w:family w:val="swiss"/>
    <w:pitch w:val="variable"/>
    <w:sig w:usb0="800000EF" w:usb1="5000204A" w:usb2="00000000" w:usb3="00000000" w:csb0="00000093" w:csb1="00000000"/>
  </w:font>
  <w:font w:name="Abadi">
    <w:charset w:val="00"/>
    <w:family w:val="swiss"/>
    <w:pitch w:val="variable"/>
    <w:sig w:usb0="8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Roboto">
    <w:altName w:val="Arial"/>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badi Extra Light">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6510D"/>
    <w:multiLevelType w:val="multilevel"/>
    <w:tmpl w:val="599C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875EA3"/>
    <w:multiLevelType w:val="multilevel"/>
    <w:tmpl w:val="CA4E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8B"/>
    <w:rsid w:val="00002E1F"/>
    <w:rsid w:val="00024BB2"/>
    <w:rsid w:val="00040388"/>
    <w:rsid w:val="00047EA6"/>
    <w:rsid w:val="00053BA9"/>
    <w:rsid w:val="000812F6"/>
    <w:rsid w:val="000B1C5B"/>
    <w:rsid w:val="000D3459"/>
    <w:rsid w:val="000D4294"/>
    <w:rsid w:val="000E46F4"/>
    <w:rsid w:val="000F2840"/>
    <w:rsid w:val="00114D58"/>
    <w:rsid w:val="00140604"/>
    <w:rsid w:val="0014498A"/>
    <w:rsid w:val="00146BDB"/>
    <w:rsid w:val="00163AF2"/>
    <w:rsid w:val="00171EBB"/>
    <w:rsid w:val="00172C57"/>
    <w:rsid w:val="00191797"/>
    <w:rsid w:val="001C7630"/>
    <w:rsid w:val="001D2B51"/>
    <w:rsid w:val="001E2ABD"/>
    <w:rsid w:val="001F70A3"/>
    <w:rsid w:val="00203138"/>
    <w:rsid w:val="002077C3"/>
    <w:rsid w:val="002130F4"/>
    <w:rsid w:val="002302D1"/>
    <w:rsid w:val="00230673"/>
    <w:rsid w:val="00231B37"/>
    <w:rsid w:val="002511D3"/>
    <w:rsid w:val="0027460D"/>
    <w:rsid w:val="00274814"/>
    <w:rsid w:val="002776B7"/>
    <w:rsid w:val="00277DB9"/>
    <w:rsid w:val="00281DBE"/>
    <w:rsid w:val="00291971"/>
    <w:rsid w:val="002B5322"/>
    <w:rsid w:val="002B60F6"/>
    <w:rsid w:val="002E5FC8"/>
    <w:rsid w:val="002F31EC"/>
    <w:rsid w:val="0030305C"/>
    <w:rsid w:val="00340C2C"/>
    <w:rsid w:val="0034314E"/>
    <w:rsid w:val="00344EA1"/>
    <w:rsid w:val="003465D8"/>
    <w:rsid w:val="003649D4"/>
    <w:rsid w:val="00375120"/>
    <w:rsid w:val="00391FF4"/>
    <w:rsid w:val="00396F3B"/>
    <w:rsid w:val="003979B8"/>
    <w:rsid w:val="00397F45"/>
    <w:rsid w:val="003C00A4"/>
    <w:rsid w:val="003E5044"/>
    <w:rsid w:val="0040496F"/>
    <w:rsid w:val="00422D7E"/>
    <w:rsid w:val="00433D45"/>
    <w:rsid w:val="00433FEF"/>
    <w:rsid w:val="00454868"/>
    <w:rsid w:val="004614D9"/>
    <w:rsid w:val="0046298F"/>
    <w:rsid w:val="0046384D"/>
    <w:rsid w:val="0048623F"/>
    <w:rsid w:val="004873A0"/>
    <w:rsid w:val="0049049A"/>
    <w:rsid w:val="004A05F8"/>
    <w:rsid w:val="004B27D0"/>
    <w:rsid w:val="004C3CB5"/>
    <w:rsid w:val="004C7309"/>
    <w:rsid w:val="004D3F15"/>
    <w:rsid w:val="004E1B27"/>
    <w:rsid w:val="004F74AB"/>
    <w:rsid w:val="00535B01"/>
    <w:rsid w:val="00550F48"/>
    <w:rsid w:val="0055214B"/>
    <w:rsid w:val="0055602F"/>
    <w:rsid w:val="005710A0"/>
    <w:rsid w:val="00574626"/>
    <w:rsid w:val="00592D08"/>
    <w:rsid w:val="005D00D8"/>
    <w:rsid w:val="005D419D"/>
    <w:rsid w:val="005D5B33"/>
    <w:rsid w:val="005F00AD"/>
    <w:rsid w:val="005F6DCB"/>
    <w:rsid w:val="00614E06"/>
    <w:rsid w:val="00620488"/>
    <w:rsid w:val="006265D2"/>
    <w:rsid w:val="0063321B"/>
    <w:rsid w:val="00647B50"/>
    <w:rsid w:val="0067677F"/>
    <w:rsid w:val="00695962"/>
    <w:rsid w:val="006A014B"/>
    <w:rsid w:val="006A3E97"/>
    <w:rsid w:val="006A4F52"/>
    <w:rsid w:val="006A6E68"/>
    <w:rsid w:val="006B1800"/>
    <w:rsid w:val="006B55F9"/>
    <w:rsid w:val="006C2A63"/>
    <w:rsid w:val="006D51ED"/>
    <w:rsid w:val="006D6E08"/>
    <w:rsid w:val="006D702A"/>
    <w:rsid w:val="006E12BF"/>
    <w:rsid w:val="006F6E5D"/>
    <w:rsid w:val="00710592"/>
    <w:rsid w:val="0072149B"/>
    <w:rsid w:val="00776AC6"/>
    <w:rsid w:val="007849B4"/>
    <w:rsid w:val="007A6660"/>
    <w:rsid w:val="007B257E"/>
    <w:rsid w:val="007B31EC"/>
    <w:rsid w:val="007B4AA6"/>
    <w:rsid w:val="007C1B50"/>
    <w:rsid w:val="007C7A31"/>
    <w:rsid w:val="007D3872"/>
    <w:rsid w:val="007D6968"/>
    <w:rsid w:val="007E156D"/>
    <w:rsid w:val="007E4F17"/>
    <w:rsid w:val="0082633A"/>
    <w:rsid w:val="00833C73"/>
    <w:rsid w:val="00851086"/>
    <w:rsid w:val="008570C2"/>
    <w:rsid w:val="008611A8"/>
    <w:rsid w:val="00880723"/>
    <w:rsid w:val="00891CF3"/>
    <w:rsid w:val="00895484"/>
    <w:rsid w:val="008A0348"/>
    <w:rsid w:val="008A1262"/>
    <w:rsid w:val="008B1BDE"/>
    <w:rsid w:val="008B2E8A"/>
    <w:rsid w:val="008B4B28"/>
    <w:rsid w:val="008B5D8B"/>
    <w:rsid w:val="008C50CB"/>
    <w:rsid w:val="008D18B1"/>
    <w:rsid w:val="008F578E"/>
    <w:rsid w:val="008F6EB8"/>
    <w:rsid w:val="00904C15"/>
    <w:rsid w:val="009126FA"/>
    <w:rsid w:val="00917312"/>
    <w:rsid w:val="009336B4"/>
    <w:rsid w:val="009345D2"/>
    <w:rsid w:val="009349DE"/>
    <w:rsid w:val="009600FC"/>
    <w:rsid w:val="00961A1A"/>
    <w:rsid w:val="0098511E"/>
    <w:rsid w:val="009914C2"/>
    <w:rsid w:val="009A7507"/>
    <w:rsid w:val="009B71AA"/>
    <w:rsid w:val="009C4D67"/>
    <w:rsid w:val="009D3AE0"/>
    <w:rsid w:val="009E023C"/>
    <w:rsid w:val="009E752F"/>
    <w:rsid w:val="009F14BC"/>
    <w:rsid w:val="009F7559"/>
    <w:rsid w:val="00A155C5"/>
    <w:rsid w:val="00A22683"/>
    <w:rsid w:val="00A236D4"/>
    <w:rsid w:val="00A26818"/>
    <w:rsid w:val="00A26DD2"/>
    <w:rsid w:val="00A31328"/>
    <w:rsid w:val="00A37E88"/>
    <w:rsid w:val="00A426A4"/>
    <w:rsid w:val="00A7334C"/>
    <w:rsid w:val="00A811A0"/>
    <w:rsid w:val="00A86933"/>
    <w:rsid w:val="00A96DB5"/>
    <w:rsid w:val="00AA4494"/>
    <w:rsid w:val="00AB29EC"/>
    <w:rsid w:val="00AD4BF4"/>
    <w:rsid w:val="00AE740C"/>
    <w:rsid w:val="00B03C03"/>
    <w:rsid w:val="00B156D8"/>
    <w:rsid w:val="00B40CF6"/>
    <w:rsid w:val="00B44F84"/>
    <w:rsid w:val="00B50E22"/>
    <w:rsid w:val="00B55D72"/>
    <w:rsid w:val="00B62E36"/>
    <w:rsid w:val="00B66CB7"/>
    <w:rsid w:val="00B67457"/>
    <w:rsid w:val="00B8583F"/>
    <w:rsid w:val="00BA2817"/>
    <w:rsid w:val="00BA32DF"/>
    <w:rsid w:val="00BD3BC2"/>
    <w:rsid w:val="00BD544C"/>
    <w:rsid w:val="00BE2D17"/>
    <w:rsid w:val="00C008AD"/>
    <w:rsid w:val="00C1212E"/>
    <w:rsid w:val="00C166D5"/>
    <w:rsid w:val="00C21209"/>
    <w:rsid w:val="00C32202"/>
    <w:rsid w:val="00C35404"/>
    <w:rsid w:val="00C51BDF"/>
    <w:rsid w:val="00C52392"/>
    <w:rsid w:val="00C54DF4"/>
    <w:rsid w:val="00C80675"/>
    <w:rsid w:val="00C970FF"/>
    <w:rsid w:val="00CA17D3"/>
    <w:rsid w:val="00CA4996"/>
    <w:rsid w:val="00CC1590"/>
    <w:rsid w:val="00CD0D39"/>
    <w:rsid w:val="00CD1960"/>
    <w:rsid w:val="00CD43AD"/>
    <w:rsid w:val="00CF3A97"/>
    <w:rsid w:val="00D04ADB"/>
    <w:rsid w:val="00D10215"/>
    <w:rsid w:val="00D10D83"/>
    <w:rsid w:val="00D17376"/>
    <w:rsid w:val="00D416D2"/>
    <w:rsid w:val="00D41718"/>
    <w:rsid w:val="00D4673E"/>
    <w:rsid w:val="00D50A1B"/>
    <w:rsid w:val="00D7621D"/>
    <w:rsid w:val="00DA2343"/>
    <w:rsid w:val="00DB12C5"/>
    <w:rsid w:val="00DD77B0"/>
    <w:rsid w:val="00DE272E"/>
    <w:rsid w:val="00DE2844"/>
    <w:rsid w:val="00E1232B"/>
    <w:rsid w:val="00E1499E"/>
    <w:rsid w:val="00E26E6F"/>
    <w:rsid w:val="00E36376"/>
    <w:rsid w:val="00E42365"/>
    <w:rsid w:val="00E46281"/>
    <w:rsid w:val="00E80E76"/>
    <w:rsid w:val="00E83271"/>
    <w:rsid w:val="00E96DE4"/>
    <w:rsid w:val="00E973F3"/>
    <w:rsid w:val="00EC4776"/>
    <w:rsid w:val="00EC6DAA"/>
    <w:rsid w:val="00ED7AA9"/>
    <w:rsid w:val="00EE79C2"/>
    <w:rsid w:val="00F01300"/>
    <w:rsid w:val="00F042D7"/>
    <w:rsid w:val="00F06976"/>
    <w:rsid w:val="00F1768D"/>
    <w:rsid w:val="00F27864"/>
    <w:rsid w:val="00F45F77"/>
    <w:rsid w:val="00F472D1"/>
    <w:rsid w:val="00FA1321"/>
    <w:rsid w:val="00FA4030"/>
    <w:rsid w:val="00FD50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D596"/>
  <w15:chartTrackingRefBased/>
  <w15:docId w15:val="{065BD553-A4A0-4373-98BA-25D612A47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592"/>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paragraph" w:styleId="Titre1">
    <w:name w:val="heading 1"/>
    <w:basedOn w:val="Normal"/>
    <w:next w:val="Normal"/>
    <w:link w:val="Titre1Car"/>
    <w:uiPriority w:val="9"/>
    <w:qFormat/>
    <w:rsid w:val="004C7309"/>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Titre4">
    <w:name w:val="heading 4"/>
    <w:basedOn w:val="Normal"/>
    <w:next w:val="Normal"/>
    <w:link w:val="Titre4Car"/>
    <w:uiPriority w:val="9"/>
    <w:semiHidden/>
    <w:unhideWhenUsed/>
    <w:qFormat/>
    <w:rsid w:val="0072149B"/>
    <w:pPr>
      <w:keepNext/>
      <w:keepLines/>
      <w:spacing w:before="40"/>
      <w:outlineLvl w:val="3"/>
    </w:pPr>
    <w:rPr>
      <w:rFonts w:asciiTheme="majorHAnsi" w:eastAsiaTheme="majorEastAsia" w:hAnsiTheme="majorHAnsi" w:cs="Mangal"/>
      <w:i/>
      <w:iCs/>
      <w:color w:val="2F5496" w:themeColor="accent1" w:themeShade="BF"/>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10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710592"/>
    <w:rPr>
      <w:color w:val="0000FF"/>
      <w:u w:val="single"/>
    </w:rPr>
  </w:style>
  <w:style w:type="character" w:customStyle="1" w:styleId="fontstyle01">
    <w:name w:val="fontstyle01"/>
    <w:basedOn w:val="Policepardfaut"/>
    <w:rsid w:val="00A86933"/>
    <w:rPr>
      <w:rFonts w:ascii="Avenir Next LT Pro" w:hAnsi="Avenir Next LT Pro" w:hint="default"/>
      <w:b w:val="0"/>
      <w:bCs w:val="0"/>
      <w:i w:val="0"/>
      <w:iCs w:val="0"/>
      <w:color w:val="000000"/>
      <w:sz w:val="36"/>
      <w:szCs w:val="36"/>
    </w:rPr>
  </w:style>
  <w:style w:type="character" w:styleId="Mentionnonrsolue">
    <w:name w:val="Unresolved Mention"/>
    <w:basedOn w:val="Policepardfaut"/>
    <w:uiPriority w:val="99"/>
    <w:semiHidden/>
    <w:unhideWhenUsed/>
    <w:rsid w:val="003979B8"/>
    <w:rPr>
      <w:color w:val="605E5C"/>
      <w:shd w:val="clear" w:color="auto" w:fill="E1DFDD"/>
    </w:rPr>
  </w:style>
  <w:style w:type="character" w:styleId="Lienhypertextesuivivisit">
    <w:name w:val="FollowedHyperlink"/>
    <w:basedOn w:val="Policepardfaut"/>
    <w:uiPriority w:val="99"/>
    <w:semiHidden/>
    <w:unhideWhenUsed/>
    <w:rsid w:val="00917312"/>
    <w:rPr>
      <w:color w:val="954F72" w:themeColor="followedHyperlink"/>
      <w:u w:val="single"/>
    </w:rPr>
  </w:style>
  <w:style w:type="character" w:styleId="Accentuation">
    <w:name w:val="Emphasis"/>
    <w:basedOn w:val="Policepardfaut"/>
    <w:uiPriority w:val="20"/>
    <w:qFormat/>
    <w:rsid w:val="00274814"/>
    <w:rPr>
      <w:i/>
      <w:iCs/>
    </w:rPr>
  </w:style>
  <w:style w:type="paragraph" w:styleId="NormalWeb">
    <w:name w:val="Normal (Web)"/>
    <w:basedOn w:val="Normal"/>
    <w:uiPriority w:val="99"/>
    <w:semiHidden/>
    <w:unhideWhenUsed/>
    <w:rsid w:val="00396F3B"/>
    <w:rPr>
      <w:rFonts w:ascii="Times New Roman" w:hAnsi="Times New Roman" w:cs="Mangal"/>
      <w:szCs w:val="21"/>
    </w:rPr>
  </w:style>
  <w:style w:type="character" w:customStyle="1" w:styleId="Titre1Car">
    <w:name w:val="Titre 1 Car"/>
    <w:basedOn w:val="Policepardfaut"/>
    <w:link w:val="Titre1"/>
    <w:uiPriority w:val="9"/>
    <w:rsid w:val="004C7309"/>
    <w:rPr>
      <w:rFonts w:asciiTheme="majorHAnsi" w:eastAsiaTheme="majorEastAsia" w:hAnsiTheme="majorHAnsi" w:cs="Mangal"/>
      <w:color w:val="2F5496" w:themeColor="accent1" w:themeShade="BF"/>
      <w:kern w:val="3"/>
      <w:sz w:val="32"/>
      <w:szCs w:val="29"/>
      <w:lang w:eastAsia="zh-CN" w:bidi="hi-IN"/>
    </w:rPr>
  </w:style>
  <w:style w:type="paragraph" w:styleId="Paragraphedeliste">
    <w:name w:val="List Paragraph"/>
    <w:basedOn w:val="Normal"/>
    <w:uiPriority w:val="34"/>
    <w:qFormat/>
    <w:rsid w:val="00EE79C2"/>
    <w:pPr>
      <w:ind w:left="720"/>
      <w:contextualSpacing/>
    </w:pPr>
    <w:rPr>
      <w:rFonts w:cs="Mangal"/>
      <w:szCs w:val="21"/>
    </w:rPr>
  </w:style>
  <w:style w:type="character" w:customStyle="1" w:styleId="Titre4Car">
    <w:name w:val="Titre 4 Car"/>
    <w:basedOn w:val="Policepardfaut"/>
    <w:link w:val="Titre4"/>
    <w:uiPriority w:val="9"/>
    <w:semiHidden/>
    <w:rsid w:val="0072149B"/>
    <w:rPr>
      <w:rFonts w:asciiTheme="majorHAnsi" w:eastAsiaTheme="majorEastAsia" w:hAnsiTheme="majorHAnsi" w:cs="Mangal"/>
      <w:i/>
      <w:iCs/>
      <w:color w:val="2F5496" w:themeColor="accent1" w:themeShade="BF"/>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00777">
      <w:bodyDiv w:val="1"/>
      <w:marLeft w:val="0"/>
      <w:marRight w:val="0"/>
      <w:marTop w:val="0"/>
      <w:marBottom w:val="0"/>
      <w:divBdr>
        <w:top w:val="none" w:sz="0" w:space="0" w:color="auto"/>
        <w:left w:val="none" w:sz="0" w:space="0" w:color="auto"/>
        <w:bottom w:val="none" w:sz="0" w:space="0" w:color="auto"/>
        <w:right w:val="none" w:sz="0" w:space="0" w:color="auto"/>
      </w:divBdr>
    </w:div>
    <w:div w:id="155194051">
      <w:bodyDiv w:val="1"/>
      <w:marLeft w:val="0"/>
      <w:marRight w:val="0"/>
      <w:marTop w:val="0"/>
      <w:marBottom w:val="0"/>
      <w:divBdr>
        <w:top w:val="none" w:sz="0" w:space="0" w:color="auto"/>
        <w:left w:val="none" w:sz="0" w:space="0" w:color="auto"/>
        <w:bottom w:val="none" w:sz="0" w:space="0" w:color="auto"/>
        <w:right w:val="none" w:sz="0" w:space="0" w:color="auto"/>
      </w:divBdr>
    </w:div>
    <w:div w:id="204292181">
      <w:bodyDiv w:val="1"/>
      <w:marLeft w:val="0"/>
      <w:marRight w:val="0"/>
      <w:marTop w:val="0"/>
      <w:marBottom w:val="0"/>
      <w:divBdr>
        <w:top w:val="none" w:sz="0" w:space="0" w:color="auto"/>
        <w:left w:val="none" w:sz="0" w:space="0" w:color="auto"/>
        <w:bottom w:val="none" w:sz="0" w:space="0" w:color="auto"/>
        <w:right w:val="none" w:sz="0" w:space="0" w:color="auto"/>
      </w:divBdr>
    </w:div>
    <w:div w:id="207497414">
      <w:bodyDiv w:val="1"/>
      <w:marLeft w:val="0"/>
      <w:marRight w:val="0"/>
      <w:marTop w:val="0"/>
      <w:marBottom w:val="0"/>
      <w:divBdr>
        <w:top w:val="none" w:sz="0" w:space="0" w:color="auto"/>
        <w:left w:val="none" w:sz="0" w:space="0" w:color="auto"/>
        <w:bottom w:val="none" w:sz="0" w:space="0" w:color="auto"/>
        <w:right w:val="none" w:sz="0" w:space="0" w:color="auto"/>
      </w:divBdr>
    </w:div>
    <w:div w:id="212157284">
      <w:bodyDiv w:val="1"/>
      <w:marLeft w:val="0"/>
      <w:marRight w:val="0"/>
      <w:marTop w:val="0"/>
      <w:marBottom w:val="0"/>
      <w:divBdr>
        <w:top w:val="none" w:sz="0" w:space="0" w:color="auto"/>
        <w:left w:val="none" w:sz="0" w:space="0" w:color="auto"/>
        <w:bottom w:val="none" w:sz="0" w:space="0" w:color="auto"/>
        <w:right w:val="none" w:sz="0" w:space="0" w:color="auto"/>
      </w:divBdr>
    </w:div>
    <w:div w:id="283732154">
      <w:bodyDiv w:val="1"/>
      <w:marLeft w:val="0"/>
      <w:marRight w:val="0"/>
      <w:marTop w:val="0"/>
      <w:marBottom w:val="0"/>
      <w:divBdr>
        <w:top w:val="none" w:sz="0" w:space="0" w:color="auto"/>
        <w:left w:val="none" w:sz="0" w:space="0" w:color="auto"/>
        <w:bottom w:val="none" w:sz="0" w:space="0" w:color="auto"/>
        <w:right w:val="none" w:sz="0" w:space="0" w:color="auto"/>
      </w:divBdr>
    </w:div>
    <w:div w:id="312757340">
      <w:bodyDiv w:val="1"/>
      <w:marLeft w:val="0"/>
      <w:marRight w:val="0"/>
      <w:marTop w:val="0"/>
      <w:marBottom w:val="0"/>
      <w:divBdr>
        <w:top w:val="none" w:sz="0" w:space="0" w:color="auto"/>
        <w:left w:val="none" w:sz="0" w:space="0" w:color="auto"/>
        <w:bottom w:val="none" w:sz="0" w:space="0" w:color="auto"/>
        <w:right w:val="none" w:sz="0" w:space="0" w:color="auto"/>
      </w:divBdr>
    </w:div>
    <w:div w:id="316303598">
      <w:bodyDiv w:val="1"/>
      <w:marLeft w:val="0"/>
      <w:marRight w:val="0"/>
      <w:marTop w:val="0"/>
      <w:marBottom w:val="0"/>
      <w:divBdr>
        <w:top w:val="none" w:sz="0" w:space="0" w:color="auto"/>
        <w:left w:val="none" w:sz="0" w:space="0" w:color="auto"/>
        <w:bottom w:val="none" w:sz="0" w:space="0" w:color="auto"/>
        <w:right w:val="none" w:sz="0" w:space="0" w:color="auto"/>
      </w:divBdr>
    </w:div>
    <w:div w:id="353271563">
      <w:bodyDiv w:val="1"/>
      <w:marLeft w:val="0"/>
      <w:marRight w:val="0"/>
      <w:marTop w:val="0"/>
      <w:marBottom w:val="0"/>
      <w:divBdr>
        <w:top w:val="none" w:sz="0" w:space="0" w:color="auto"/>
        <w:left w:val="none" w:sz="0" w:space="0" w:color="auto"/>
        <w:bottom w:val="none" w:sz="0" w:space="0" w:color="auto"/>
        <w:right w:val="none" w:sz="0" w:space="0" w:color="auto"/>
      </w:divBdr>
    </w:div>
    <w:div w:id="368798823">
      <w:bodyDiv w:val="1"/>
      <w:marLeft w:val="0"/>
      <w:marRight w:val="0"/>
      <w:marTop w:val="0"/>
      <w:marBottom w:val="0"/>
      <w:divBdr>
        <w:top w:val="none" w:sz="0" w:space="0" w:color="auto"/>
        <w:left w:val="none" w:sz="0" w:space="0" w:color="auto"/>
        <w:bottom w:val="none" w:sz="0" w:space="0" w:color="auto"/>
        <w:right w:val="none" w:sz="0" w:space="0" w:color="auto"/>
      </w:divBdr>
    </w:div>
    <w:div w:id="369383092">
      <w:bodyDiv w:val="1"/>
      <w:marLeft w:val="0"/>
      <w:marRight w:val="0"/>
      <w:marTop w:val="0"/>
      <w:marBottom w:val="0"/>
      <w:divBdr>
        <w:top w:val="none" w:sz="0" w:space="0" w:color="auto"/>
        <w:left w:val="none" w:sz="0" w:space="0" w:color="auto"/>
        <w:bottom w:val="none" w:sz="0" w:space="0" w:color="auto"/>
        <w:right w:val="none" w:sz="0" w:space="0" w:color="auto"/>
      </w:divBdr>
    </w:div>
    <w:div w:id="374232852">
      <w:bodyDiv w:val="1"/>
      <w:marLeft w:val="0"/>
      <w:marRight w:val="0"/>
      <w:marTop w:val="0"/>
      <w:marBottom w:val="0"/>
      <w:divBdr>
        <w:top w:val="none" w:sz="0" w:space="0" w:color="auto"/>
        <w:left w:val="none" w:sz="0" w:space="0" w:color="auto"/>
        <w:bottom w:val="none" w:sz="0" w:space="0" w:color="auto"/>
        <w:right w:val="none" w:sz="0" w:space="0" w:color="auto"/>
      </w:divBdr>
    </w:div>
    <w:div w:id="469061248">
      <w:bodyDiv w:val="1"/>
      <w:marLeft w:val="0"/>
      <w:marRight w:val="0"/>
      <w:marTop w:val="0"/>
      <w:marBottom w:val="0"/>
      <w:divBdr>
        <w:top w:val="none" w:sz="0" w:space="0" w:color="auto"/>
        <w:left w:val="none" w:sz="0" w:space="0" w:color="auto"/>
        <w:bottom w:val="none" w:sz="0" w:space="0" w:color="auto"/>
        <w:right w:val="none" w:sz="0" w:space="0" w:color="auto"/>
      </w:divBdr>
    </w:div>
    <w:div w:id="536233782">
      <w:bodyDiv w:val="1"/>
      <w:marLeft w:val="0"/>
      <w:marRight w:val="0"/>
      <w:marTop w:val="0"/>
      <w:marBottom w:val="0"/>
      <w:divBdr>
        <w:top w:val="none" w:sz="0" w:space="0" w:color="auto"/>
        <w:left w:val="none" w:sz="0" w:space="0" w:color="auto"/>
        <w:bottom w:val="none" w:sz="0" w:space="0" w:color="auto"/>
        <w:right w:val="none" w:sz="0" w:space="0" w:color="auto"/>
      </w:divBdr>
    </w:div>
    <w:div w:id="647705691">
      <w:bodyDiv w:val="1"/>
      <w:marLeft w:val="0"/>
      <w:marRight w:val="0"/>
      <w:marTop w:val="0"/>
      <w:marBottom w:val="0"/>
      <w:divBdr>
        <w:top w:val="none" w:sz="0" w:space="0" w:color="auto"/>
        <w:left w:val="none" w:sz="0" w:space="0" w:color="auto"/>
        <w:bottom w:val="none" w:sz="0" w:space="0" w:color="auto"/>
        <w:right w:val="none" w:sz="0" w:space="0" w:color="auto"/>
      </w:divBdr>
    </w:div>
    <w:div w:id="671877683">
      <w:bodyDiv w:val="1"/>
      <w:marLeft w:val="0"/>
      <w:marRight w:val="0"/>
      <w:marTop w:val="0"/>
      <w:marBottom w:val="0"/>
      <w:divBdr>
        <w:top w:val="none" w:sz="0" w:space="0" w:color="auto"/>
        <w:left w:val="none" w:sz="0" w:space="0" w:color="auto"/>
        <w:bottom w:val="none" w:sz="0" w:space="0" w:color="auto"/>
        <w:right w:val="none" w:sz="0" w:space="0" w:color="auto"/>
      </w:divBdr>
      <w:divsChild>
        <w:div w:id="451364403">
          <w:marLeft w:val="0"/>
          <w:marRight w:val="0"/>
          <w:marTop w:val="0"/>
          <w:marBottom w:val="0"/>
          <w:divBdr>
            <w:top w:val="none" w:sz="0" w:space="0" w:color="auto"/>
            <w:left w:val="none" w:sz="0" w:space="0" w:color="auto"/>
            <w:bottom w:val="none" w:sz="0" w:space="0" w:color="auto"/>
            <w:right w:val="none" w:sz="0" w:space="0" w:color="auto"/>
          </w:divBdr>
          <w:divsChild>
            <w:div w:id="627055191">
              <w:marLeft w:val="0"/>
              <w:marRight w:val="0"/>
              <w:marTop w:val="0"/>
              <w:marBottom w:val="0"/>
              <w:divBdr>
                <w:top w:val="none" w:sz="0" w:space="0" w:color="auto"/>
                <w:left w:val="none" w:sz="0" w:space="0" w:color="auto"/>
                <w:bottom w:val="none" w:sz="0" w:space="0" w:color="auto"/>
                <w:right w:val="none" w:sz="0" w:space="0" w:color="auto"/>
              </w:divBdr>
              <w:divsChild>
                <w:div w:id="73069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366030">
      <w:bodyDiv w:val="1"/>
      <w:marLeft w:val="0"/>
      <w:marRight w:val="0"/>
      <w:marTop w:val="0"/>
      <w:marBottom w:val="0"/>
      <w:divBdr>
        <w:top w:val="none" w:sz="0" w:space="0" w:color="auto"/>
        <w:left w:val="none" w:sz="0" w:space="0" w:color="auto"/>
        <w:bottom w:val="none" w:sz="0" w:space="0" w:color="auto"/>
        <w:right w:val="none" w:sz="0" w:space="0" w:color="auto"/>
      </w:divBdr>
    </w:div>
    <w:div w:id="725181194">
      <w:bodyDiv w:val="1"/>
      <w:marLeft w:val="0"/>
      <w:marRight w:val="0"/>
      <w:marTop w:val="0"/>
      <w:marBottom w:val="0"/>
      <w:divBdr>
        <w:top w:val="none" w:sz="0" w:space="0" w:color="auto"/>
        <w:left w:val="none" w:sz="0" w:space="0" w:color="auto"/>
        <w:bottom w:val="none" w:sz="0" w:space="0" w:color="auto"/>
        <w:right w:val="none" w:sz="0" w:space="0" w:color="auto"/>
      </w:divBdr>
    </w:div>
    <w:div w:id="757873605">
      <w:bodyDiv w:val="1"/>
      <w:marLeft w:val="0"/>
      <w:marRight w:val="0"/>
      <w:marTop w:val="0"/>
      <w:marBottom w:val="0"/>
      <w:divBdr>
        <w:top w:val="none" w:sz="0" w:space="0" w:color="auto"/>
        <w:left w:val="none" w:sz="0" w:space="0" w:color="auto"/>
        <w:bottom w:val="none" w:sz="0" w:space="0" w:color="auto"/>
        <w:right w:val="none" w:sz="0" w:space="0" w:color="auto"/>
      </w:divBdr>
    </w:div>
    <w:div w:id="781608265">
      <w:bodyDiv w:val="1"/>
      <w:marLeft w:val="0"/>
      <w:marRight w:val="0"/>
      <w:marTop w:val="0"/>
      <w:marBottom w:val="0"/>
      <w:divBdr>
        <w:top w:val="none" w:sz="0" w:space="0" w:color="auto"/>
        <w:left w:val="none" w:sz="0" w:space="0" w:color="auto"/>
        <w:bottom w:val="none" w:sz="0" w:space="0" w:color="auto"/>
        <w:right w:val="none" w:sz="0" w:space="0" w:color="auto"/>
      </w:divBdr>
    </w:div>
    <w:div w:id="802313699">
      <w:bodyDiv w:val="1"/>
      <w:marLeft w:val="0"/>
      <w:marRight w:val="0"/>
      <w:marTop w:val="0"/>
      <w:marBottom w:val="0"/>
      <w:divBdr>
        <w:top w:val="none" w:sz="0" w:space="0" w:color="auto"/>
        <w:left w:val="none" w:sz="0" w:space="0" w:color="auto"/>
        <w:bottom w:val="none" w:sz="0" w:space="0" w:color="auto"/>
        <w:right w:val="none" w:sz="0" w:space="0" w:color="auto"/>
      </w:divBdr>
    </w:div>
    <w:div w:id="897126801">
      <w:bodyDiv w:val="1"/>
      <w:marLeft w:val="0"/>
      <w:marRight w:val="0"/>
      <w:marTop w:val="0"/>
      <w:marBottom w:val="0"/>
      <w:divBdr>
        <w:top w:val="none" w:sz="0" w:space="0" w:color="auto"/>
        <w:left w:val="none" w:sz="0" w:space="0" w:color="auto"/>
        <w:bottom w:val="none" w:sz="0" w:space="0" w:color="auto"/>
        <w:right w:val="none" w:sz="0" w:space="0" w:color="auto"/>
      </w:divBdr>
    </w:div>
    <w:div w:id="951672236">
      <w:bodyDiv w:val="1"/>
      <w:marLeft w:val="0"/>
      <w:marRight w:val="0"/>
      <w:marTop w:val="0"/>
      <w:marBottom w:val="0"/>
      <w:divBdr>
        <w:top w:val="none" w:sz="0" w:space="0" w:color="auto"/>
        <w:left w:val="none" w:sz="0" w:space="0" w:color="auto"/>
        <w:bottom w:val="none" w:sz="0" w:space="0" w:color="auto"/>
        <w:right w:val="none" w:sz="0" w:space="0" w:color="auto"/>
      </w:divBdr>
    </w:div>
    <w:div w:id="983118922">
      <w:bodyDiv w:val="1"/>
      <w:marLeft w:val="0"/>
      <w:marRight w:val="0"/>
      <w:marTop w:val="0"/>
      <w:marBottom w:val="0"/>
      <w:divBdr>
        <w:top w:val="none" w:sz="0" w:space="0" w:color="auto"/>
        <w:left w:val="none" w:sz="0" w:space="0" w:color="auto"/>
        <w:bottom w:val="none" w:sz="0" w:space="0" w:color="auto"/>
        <w:right w:val="none" w:sz="0" w:space="0" w:color="auto"/>
      </w:divBdr>
    </w:div>
    <w:div w:id="990910968">
      <w:bodyDiv w:val="1"/>
      <w:marLeft w:val="0"/>
      <w:marRight w:val="0"/>
      <w:marTop w:val="0"/>
      <w:marBottom w:val="0"/>
      <w:divBdr>
        <w:top w:val="none" w:sz="0" w:space="0" w:color="auto"/>
        <w:left w:val="none" w:sz="0" w:space="0" w:color="auto"/>
        <w:bottom w:val="none" w:sz="0" w:space="0" w:color="auto"/>
        <w:right w:val="none" w:sz="0" w:space="0" w:color="auto"/>
      </w:divBdr>
    </w:div>
    <w:div w:id="1149709709">
      <w:bodyDiv w:val="1"/>
      <w:marLeft w:val="0"/>
      <w:marRight w:val="0"/>
      <w:marTop w:val="0"/>
      <w:marBottom w:val="0"/>
      <w:divBdr>
        <w:top w:val="none" w:sz="0" w:space="0" w:color="auto"/>
        <w:left w:val="none" w:sz="0" w:space="0" w:color="auto"/>
        <w:bottom w:val="none" w:sz="0" w:space="0" w:color="auto"/>
        <w:right w:val="none" w:sz="0" w:space="0" w:color="auto"/>
      </w:divBdr>
    </w:div>
    <w:div w:id="1198278125">
      <w:bodyDiv w:val="1"/>
      <w:marLeft w:val="0"/>
      <w:marRight w:val="0"/>
      <w:marTop w:val="0"/>
      <w:marBottom w:val="0"/>
      <w:divBdr>
        <w:top w:val="none" w:sz="0" w:space="0" w:color="auto"/>
        <w:left w:val="none" w:sz="0" w:space="0" w:color="auto"/>
        <w:bottom w:val="none" w:sz="0" w:space="0" w:color="auto"/>
        <w:right w:val="none" w:sz="0" w:space="0" w:color="auto"/>
      </w:divBdr>
    </w:div>
    <w:div w:id="1259678051">
      <w:bodyDiv w:val="1"/>
      <w:marLeft w:val="0"/>
      <w:marRight w:val="0"/>
      <w:marTop w:val="0"/>
      <w:marBottom w:val="0"/>
      <w:divBdr>
        <w:top w:val="none" w:sz="0" w:space="0" w:color="auto"/>
        <w:left w:val="none" w:sz="0" w:space="0" w:color="auto"/>
        <w:bottom w:val="none" w:sz="0" w:space="0" w:color="auto"/>
        <w:right w:val="none" w:sz="0" w:space="0" w:color="auto"/>
      </w:divBdr>
    </w:div>
    <w:div w:id="1271737902">
      <w:bodyDiv w:val="1"/>
      <w:marLeft w:val="0"/>
      <w:marRight w:val="0"/>
      <w:marTop w:val="0"/>
      <w:marBottom w:val="0"/>
      <w:divBdr>
        <w:top w:val="none" w:sz="0" w:space="0" w:color="auto"/>
        <w:left w:val="none" w:sz="0" w:space="0" w:color="auto"/>
        <w:bottom w:val="none" w:sz="0" w:space="0" w:color="auto"/>
        <w:right w:val="none" w:sz="0" w:space="0" w:color="auto"/>
      </w:divBdr>
    </w:div>
    <w:div w:id="1277566685">
      <w:bodyDiv w:val="1"/>
      <w:marLeft w:val="0"/>
      <w:marRight w:val="0"/>
      <w:marTop w:val="0"/>
      <w:marBottom w:val="0"/>
      <w:divBdr>
        <w:top w:val="none" w:sz="0" w:space="0" w:color="auto"/>
        <w:left w:val="none" w:sz="0" w:space="0" w:color="auto"/>
        <w:bottom w:val="none" w:sz="0" w:space="0" w:color="auto"/>
        <w:right w:val="none" w:sz="0" w:space="0" w:color="auto"/>
      </w:divBdr>
    </w:div>
    <w:div w:id="1300696131">
      <w:bodyDiv w:val="1"/>
      <w:marLeft w:val="0"/>
      <w:marRight w:val="0"/>
      <w:marTop w:val="0"/>
      <w:marBottom w:val="0"/>
      <w:divBdr>
        <w:top w:val="none" w:sz="0" w:space="0" w:color="auto"/>
        <w:left w:val="none" w:sz="0" w:space="0" w:color="auto"/>
        <w:bottom w:val="none" w:sz="0" w:space="0" w:color="auto"/>
        <w:right w:val="none" w:sz="0" w:space="0" w:color="auto"/>
      </w:divBdr>
    </w:div>
    <w:div w:id="1343119775">
      <w:bodyDiv w:val="1"/>
      <w:marLeft w:val="0"/>
      <w:marRight w:val="0"/>
      <w:marTop w:val="0"/>
      <w:marBottom w:val="0"/>
      <w:divBdr>
        <w:top w:val="none" w:sz="0" w:space="0" w:color="auto"/>
        <w:left w:val="none" w:sz="0" w:space="0" w:color="auto"/>
        <w:bottom w:val="none" w:sz="0" w:space="0" w:color="auto"/>
        <w:right w:val="none" w:sz="0" w:space="0" w:color="auto"/>
      </w:divBdr>
    </w:div>
    <w:div w:id="1500585567">
      <w:bodyDiv w:val="1"/>
      <w:marLeft w:val="0"/>
      <w:marRight w:val="0"/>
      <w:marTop w:val="0"/>
      <w:marBottom w:val="0"/>
      <w:divBdr>
        <w:top w:val="none" w:sz="0" w:space="0" w:color="auto"/>
        <w:left w:val="none" w:sz="0" w:space="0" w:color="auto"/>
        <w:bottom w:val="none" w:sz="0" w:space="0" w:color="auto"/>
        <w:right w:val="none" w:sz="0" w:space="0" w:color="auto"/>
      </w:divBdr>
    </w:div>
    <w:div w:id="1504006650">
      <w:bodyDiv w:val="1"/>
      <w:marLeft w:val="0"/>
      <w:marRight w:val="0"/>
      <w:marTop w:val="0"/>
      <w:marBottom w:val="0"/>
      <w:divBdr>
        <w:top w:val="none" w:sz="0" w:space="0" w:color="auto"/>
        <w:left w:val="none" w:sz="0" w:space="0" w:color="auto"/>
        <w:bottom w:val="none" w:sz="0" w:space="0" w:color="auto"/>
        <w:right w:val="none" w:sz="0" w:space="0" w:color="auto"/>
      </w:divBdr>
    </w:div>
    <w:div w:id="1532182380">
      <w:bodyDiv w:val="1"/>
      <w:marLeft w:val="0"/>
      <w:marRight w:val="0"/>
      <w:marTop w:val="0"/>
      <w:marBottom w:val="0"/>
      <w:divBdr>
        <w:top w:val="none" w:sz="0" w:space="0" w:color="auto"/>
        <w:left w:val="none" w:sz="0" w:space="0" w:color="auto"/>
        <w:bottom w:val="none" w:sz="0" w:space="0" w:color="auto"/>
        <w:right w:val="none" w:sz="0" w:space="0" w:color="auto"/>
      </w:divBdr>
      <w:divsChild>
        <w:div w:id="1250042157">
          <w:marLeft w:val="0"/>
          <w:marRight w:val="0"/>
          <w:marTop w:val="0"/>
          <w:marBottom w:val="0"/>
          <w:divBdr>
            <w:top w:val="none" w:sz="0" w:space="0" w:color="auto"/>
            <w:left w:val="none" w:sz="0" w:space="0" w:color="auto"/>
            <w:bottom w:val="none" w:sz="0" w:space="0" w:color="auto"/>
            <w:right w:val="none" w:sz="0" w:space="0" w:color="auto"/>
          </w:divBdr>
          <w:divsChild>
            <w:div w:id="616789302">
              <w:marLeft w:val="0"/>
              <w:marRight w:val="0"/>
              <w:marTop w:val="0"/>
              <w:marBottom w:val="0"/>
              <w:divBdr>
                <w:top w:val="none" w:sz="0" w:space="0" w:color="auto"/>
                <w:left w:val="none" w:sz="0" w:space="0" w:color="auto"/>
                <w:bottom w:val="none" w:sz="0" w:space="0" w:color="auto"/>
                <w:right w:val="none" w:sz="0" w:space="0" w:color="auto"/>
              </w:divBdr>
              <w:divsChild>
                <w:div w:id="2028946234">
                  <w:marLeft w:val="0"/>
                  <w:marRight w:val="0"/>
                  <w:marTop w:val="100"/>
                  <w:marBottom w:val="100"/>
                  <w:divBdr>
                    <w:top w:val="none" w:sz="0" w:space="0" w:color="auto"/>
                    <w:left w:val="none" w:sz="0" w:space="0" w:color="auto"/>
                    <w:bottom w:val="none" w:sz="0" w:space="0" w:color="auto"/>
                    <w:right w:val="none" w:sz="0" w:space="0" w:color="auto"/>
                  </w:divBdr>
                  <w:divsChild>
                    <w:div w:id="1570338757">
                      <w:marLeft w:val="0"/>
                      <w:marRight w:val="0"/>
                      <w:marTop w:val="0"/>
                      <w:marBottom w:val="0"/>
                      <w:divBdr>
                        <w:top w:val="none" w:sz="0" w:space="0" w:color="auto"/>
                        <w:left w:val="none" w:sz="0" w:space="0" w:color="auto"/>
                        <w:bottom w:val="none" w:sz="0" w:space="0" w:color="auto"/>
                        <w:right w:val="none" w:sz="0" w:space="0" w:color="auto"/>
                      </w:divBdr>
                      <w:divsChild>
                        <w:div w:id="278143151">
                          <w:marLeft w:val="0"/>
                          <w:marRight w:val="0"/>
                          <w:marTop w:val="0"/>
                          <w:marBottom w:val="0"/>
                          <w:divBdr>
                            <w:top w:val="none" w:sz="0" w:space="0" w:color="auto"/>
                            <w:left w:val="none" w:sz="0" w:space="0" w:color="auto"/>
                            <w:bottom w:val="none" w:sz="0" w:space="0" w:color="auto"/>
                            <w:right w:val="none" w:sz="0" w:space="0" w:color="auto"/>
                          </w:divBdr>
                          <w:divsChild>
                            <w:div w:id="1474833732">
                              <w:marLeft w:val="0"/>
                              <w:marRight w:val="0"/>
                              <w:marTop w:val="0"/>
                              <w:marBottom w:val="0"/>
                              <w:divBdr>
                                <w:top w:val="none" w:sz="0" w:space="0" w:color="auto"/>
                                <w:left w:val="none" w:sz="0" w:space="0" w:color="auto"/>
                                <w:bottom w:val="none" w:sz="0" w:space="0" w:color="auto"/>
                                <w:right w:val="none" w:sz="0" w:space="0" w:color="auto"/>
                              </w:divBdr>
                              <w:divsChild>
                                <w:div w:id="855388496">
                                  <w:marLeft w:val="0"/>
                                  <w:marRight w:val="0"/>
                                  <w:marTop w:val="0"/>
                                  <w:marBottom w:val="0"/>
                                  <w:divBdr>
                                    <w:top w:val="none" w:sz="0" w:space="0" w:color="auto"/>
                                    <w:left w:val="none" w:sz="0" w:space="0" w:color="auto"/>
                                    <w:bottom w:val="none" w:sz="0" w:space="0" w:color="auto"/>
                                    <w:right w:val="none" w:sz="0" w:space="0" w:color="auto"/>
                                  </w:divBdr>
                                  <w:divsChild>
                                    <w:div w:id="1826357583">
                                      <w:marLeft w:val="0"/>
                                      <w:marRight w:val="0"/>
                                      <w:marTop w:val="0"/>
                                      <w:marBottom w:val="0"/>
                                      <w:divBdr>
                                        <w:top w:val="none" w:sz="0" w:space="0" w:color="auto"/>
                                        <w:left w:val="none" w:sz="0" w:space="0" w:color="auto"/>
                                        <w:bottom w:val="none" w:sz="0" w:space="0" w:color="auto"/>
                                        <w:right w:val="none" w:sz="0" w:space="0" w:color="auto"/>
                                      </w:divBdr>
                                      <w:divsChild>
                                        <w:div w:id="1885680590">
                                          <w:marLeft w:val="0"/>
                                          <w:marRight w:val="0"/>
                                          <w:marTop w:val="0"/>
                                          <w:marBottom w:val="0"/>
                                          <w:divBdr>
                                            <w:top w:val="none" w:sz="0" w:space="0" w:color="auto"/>
                                            <w:left w:val="none" w:sz="0" w:space="0" w:color="auto"/>
                                            <w:bottom w:val="none" w:sz="0" w:space="0" w:color="auto"/>
                                            <w:right w:val="none" w:sz="0" w:space="0" w:color="auto"/>
                                          </w:divBdr>
                                          <w:divsChild>
                                            <w:div w:id="1721780996">
                                              <w:marLeft w:val="0"/>
                                              <w:marRight w:val="0"/>
                                              <w:marTop w:val="0"/>
                                              <w:marBottom w:val="0"/>
                                              <w:divBdr>
                                                <w:top w:val="none" w:sz="0" w:space="0" w:color="auto"/>
                                                <w:left w:val="none" w:sz="0" w:space="0" w:color="auto"/>
                                                <w:bottom w:val="none" w:sz="0" w:space="0" w:color="auto"/>
                                                <w:right w:val="none" w:sz="0" w:space="0" w:color="auto"/>
                                              </w:divBdr>
                                              <w:divsChild>
                                                <w:div w:id="204563329">
                                                  <w:marLeft w:val="0"/>
                                                  <w:marRight w:val="0"/>
                                                  <w:marTop w:val="0"/>
                                                  <w:marBottom w:val="0"/>
                                                  <w:divBdr>
                                                    <w:top w:val="none" w:sz="0" w:space="0" w:color="auto"/>
                                                    <w:left w:val="none" w:sz="0" w:space="0" w:color="auto"/>
                                                    <w:bottom w:val="none" w:sz="0" w:space="0" w:color="auto"/>
                                                    <w:right w:val="none" w:sz="0" w:space="0" w:color="auto"/>
                                                  </w:divBdr>
                                                  <w:divsChild>
                                                    <w:div w:id="739907783">
                                                      <w:marLeft w:val="60"/>
                                                      <w:marRight w:val="60"/>
                                                      <w:marTop w:val="60"/>
                                                      <w:marBottom w:val="60"/>
                                                      <w:divBdr>
                                                        <w:top w:val="none" w:sz="0" w:space="0" w:color="auto"/>
                                                        <w:left w:val="none" w:sz="0" w:space="0" w:color="auto"/>
                                                        <w:bottom w:val="none" w:sz="0" w:space="0" w:color="auto"/>
                                                        <w:right w:val="none" w:sz="0" w:space="0" w:color="auto"/>
                                                      </w:divBdr>
                                                      <w:divsChild>
                                                        <w:div w:id="131899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1084495">
      <w:bodyDiv w:val="1"/>
      <w:marLeft w:val="0"/>
      <w:marRight w:val="0"/>
      <w:marTop w:val="0"/>
      <w:marBottom w:val="0"/>
      <w:divBdr>
        <w:top w:val="none" w:sz="0" w:space="0" w:color="auto"/>
        <w:left w:val="none" w:sz="0" w:space="0" w:color="auto"/>
        <w:bottom w:val="none" w:sz="0" w:space="0" w:color="auto"/>
        <w:right w:val="none" w:sz="0" w:space="0" w:color="auto"/>
      </w:divBdr>
    </w:div>
    <w:div w:id="1767921989">
      <w:bodyDiv w:val="1"/>
      <w:marLeft w:val="0"/>
      <w:marRight w:val="0"/>
      <w:marTop w:val="0"/>
      <w:marBottom w:val="0"/>
      <w:divBdr>
        <w:top w:val="none" w:sz="0" w:space="0" w:color="auto"/>
        <w:left w:val="none" w:sz="0" w:space="0" w:color="auto"/>
        <w:bottom w:val="none" w:sz="0" w:space="0" w:color="auto"/>
        <w:right w:val="none" w:sz="0" w:space="0" w:color="auto"/>
      </w:divBdr>
    </w:div>
    <w:div w:id="1786851856">
      <w:bodyDiv w:val="1"/>
      <w:marLeft w:val="0"/>
      <w:marRight w:val="0"/>
      <w:marTop w:val="0"/>
      <w:marBottom w:val="0"/>
      <w:divBdr>
        <w:top w:val="none" w:sz="0" w:space="0" w:color="auto"/>
        <w:left w:val="none" w:sz="0" w:space="0" w:color="auto"/>
        <w:bottom w:val="none" w:sz="0" w:space="0" w:color="auto"/>
        <w:right w:val="none" w:sz="0" w:space="0" w:color="auto"/>
      </w:divBdr>
    </w:div>
    <w:div w:id="1790007059">
      <w:bodyDiv w:val="1"/>
      <w:marLeft w:val="0"/>
      <w:marRight w:val="0"/>
      <w:marTop w:val="0"/>
      <w:marBottom w:val="0"/>
      <w:divBdr>
        <w:top w:val="none" w:sz="0" w:space="0" w:color="auto"/>
        <w:left w:val="none" w:sz="0" w:space="0" w:color="auto"/>
        <w:bottom w:val="none" w:sz="0" w:space="0" w:color="auto"/>
        <w:right w:val="none" w:sz="0" w:space="0" w:color="auto"/>
      </w:divBdr>
    </w:div>
    <w:div w:id="1828279743">
      <w:bodyDiv w:val="1"/>
      <w:marLeft w:val="0"/>
      <w:marRight w:val="0"/>
      <w:marTop w:val="0"/>
      <w:marBottom w:val="0"/>
      <w:divBdr>
        <w:top w:val="none" w:sz="0" w:space="0" w:color="auto"/>
        <w:left w:val="none" w:sz="0" w:space="0" w:color="auto"/>
        <w:bottom w:val="none" w:sz="0" w:space="0" w:color="auto"/>
        <w:right w:val="none" w:sz="0" w:space="0" w:color="auto"/>
      </w:divBdr>
    </w:div>
    <w:div w:id="1843474792">
      <w:bodyDiv w:val="1"/>
      <w:marLeft w:val="0"/>
      <w:marRight w:val="0"/>
      <w:marTop w:val="0"/>
      <w:marBottom w:val="0"/>
      <w:divBdr>
        <w:top w:val="none" w:sz="0" w:space="0" w:color="auto"/>
        <w:left w:val="none" w:sz="0" w:space="0" w:color="auto"/>
        <w:bottom w:val="none" w:sz="0" w:space="0" w:color="auto"/>
        <w:right w:val="none" w:sz="0" w:space="0" w:color="auto"/>
      </w:divBdr>
    </w:div>
    <w:div w:id="198692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francetvinfo.fr/monde/environnement/montee-des-eaux/en-france-la-crise-climatique-est-la-immersion-dans-ces-villes-menacees-par-la-monteedeseaux_4808679.html" TargetMode="External"/><Relationship Id="rId26" Type="http://schemas.openxmlformats.org/officeDocument/2006/relationships/image" Target="media/image11.png"/><Relationship Id="rId39" Type="http://schemas.openxmlformats.org/officeDocument/2006/relationships/image" Target="media/image14.png"/><Relationship Id="rId21" Type="http://schemas.openxmlformats.org/officeDocument/2006/relationships/image" Target="media/image7.png"/><Relationship Id="rId34" Type="http://schemas.openxmlformats.org/officeDocument/2006/relationships/hyperlink" Target="https://www.kartable.fr/ressources/geographie/cours/les-societes-face-aux-risques/52338" TargetMode="External"/><Relationship Id="rId42" Type="http://schemas.openxmlformats.org/officeDocument/2006/relationships/hyperlink" Target="https://fr.calameo.com/read/0058138725392e910cb8e" TargetMode="External"/><Relationship Id="rId47" Type="http://schemas.openxmlformats.org/officeDocument/2006/relationships/image" Target="media/image19.png"/><Relationship Id="rId7" Type="http://schemas.openxmlformats.org/officeDocument/2006/relationships/hyperlink" Target="https://www.un.org/sustainabledevelopment/fr/cities/" TargetMode="External"/><Relationship Id="rId2" Type="http://schemas.openxmlformats.org/officeDocument/2006/relationships/numbering" Target="numbering.xml"/><Relationship Id="rId16" Type="http://schemas.openxmlformats.org/officeDocument/2006/relationships/hyperlink" Target="https://www.francetvinfo.fr/monde/environnement/montee-des-eaux/video-monteedeseaux-des-chercheurs-ont-mis-au-point-une-simulation-en-realite-virtuelle-pour-rendre-les-choses-concretes-et-alerter-les-villes-cotieres_4202457.html" TargetMode="External"/><Relationship Id="rId29" Type="http://schemas.openxmlformats.org/officeDocument/2006/relationships/hyperlink" Target="https://www.lelivrescolaire.fr/page/32642989" TargetMode="Externa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hyperlink" Target="https://www.ipreunion.com/volcan/reportage/2020/09/23/volcan-une-reprise-de-la-sismicite-observee-sous-le-piton-de-la-fournaise,124899.html" TargetMode="External"/><Relationship Id="rId37" Type="http://schemas.openxmlformats.org/officeDocument/2006/relationships/hyperlink" Target="https://www.civis.re/index.php/telechargements/item/le-risque-cyclonique-a-la-reunion" TargetMode="External"/><Relationship Id="rId40" Type="http://schemas.openxmlformats.org/officeDocument/2006/relationships/image" Target="media/image15.png"/><Relationship Id="rId45"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https://www.francetvinfo.fr/monde/environnement/montee-des-eaux/video-monteedeseaux-des-chercheurs-ont-mis-au-point-une-simulation-en-realite-virtuelle-pour-rendre-les-choses-concretes-et-alerter-les-villes-cotieres_4202457.html" TargetMode="External"/><Relationship Id="rId23" Type="http://schemas.openxmlformats.org/officeDocument/2006/relationships/image" Target="media/image9.png"/><Relationship Id="rId28" Type="http://schemas.openxmlformats.org/officeDocument/2006/relationships/hyperlink" Target="https://www.georisques.gouv.fr/" TargetMode="External"/><Relationship Id="rId36" Type="http://schemas.openxmlformats.org/officeDocument/2006/relationships/hyperlink" Target="https://www.franceinter.fr/emissions/le-zoom-de-la-redaction/le-zoom-de-la-redaction-15-avril-2019"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lelivrescolaire.fr/page/32644797" TargetMode="External"/><Relationship Id="rId31" Type="http://schemas.openxmlformats.org/officeDocument/2006/relationships/hyperlink" Target="https://www.ipreunion.com/volcan/reportage/2020/09/23/volcan-une-reprise-de-la-sismicite-observee-sous-le-piton-de-la-fournaise,124899.html" TargetMode="External"/><Relationship Id="rId44"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s://www.un.org/sustainabledevelopment/fr/cities/" TargetMode="External"/><Relationship Id="rId14" Type="http://schemas.openxmlformats.org/officeDocument/2006/relationships/hyperlink" Target="https://www.lelivrescolaire.fr/page/32642989" TargetMode="External"/><Relationship Id="rId22" Type="http://schemas.openxmlformats.org/officeDocument/2006/relationships/image" Target="media/image8.png"/><Relationship Id="rId27" Type="http://schemas.openxmlformats.org/officeDocument/2006/relationships/hyperlink" Target="https://youtu.be/zuajdys2lFI" TargetMode="External"/><Relationship Id="rId30" Type="http://schemas.openxmlformats.org/officeDocument/2006/relationships/image" Target="media/image12.png"/><Relationship Id="rId35" Type="http://schemas.openxmlformats.org/officeDocument/2006/relationships/hyperlink" Target="https://www.franceinter.fr/emissions/le-zoom-de-la-redaction/le-zoom-de-la-redaction-15-avril-2019" TargetMode="External"/><Relationship Id="rId43" Type="http://schemas.openxmlformats.org/officeDocument/2006/relationships/image" Target="media/image16.jpeg"/><Relationship Id="rId48" Type="http://schemas.openxmlformats.org/officeDocument/2006/relationships/fontTable" Target="fontTable.xml"/><Relationship Id="rId8" Type="http://schemas.openxmlformats.org/officeDocument/2006/relationships/hyperlink" Target="https://undocs.org/fr/A/RES/70/1"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s://coastal.climatecentral.org/" TargetMode="External"/><Relationship Id="rId33" Type="http://schemas.openxmlformats.org/officeDocument/2006/relationships/image" Target="media/image13.png"/><Relationship Id="rId38" Type="http://schemas.openxmlformats.org/officeDocument/2006/relationships/hyperlink" Target="https://ms-my.facebook.com/ParepasPare/videos/1031343594340924/" TargetMode="External"/><Relationship Id="rId46" Type="http://schemas.openxmlformats.org/officeDocument/2006/relationships/hyperlink" Target="https://assets.lls.fr/pages/32646821/gt-ch2-v2.mp4" TargetMode="External"/><Relationship Id="rId20" Type="http://schemas.openxmlformats.org/officeDocument/2006/relationships/image" Target="media/image6.png"/><Relationship Id="rId41" Type="http://schemas.openxmlformats.org/officeDocument/2006/relationships/hyperlink" Target="https://fr.calameo.com/read/0058138725392e910cb8e" TargetMode="External"/><Relationship Id="rId1" Type="http://schemas.openxmlformats.org/officeDocument/2006/relationships/customXml" Target="../customXml/item1.xml"/><Relationship Id="rId6" Type="http://schemas.openxmlformats.org/officeDocument/2006/relationships/hyperlink" Target="https://undocs.org/fr/A/RES/70/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86A5E-D0C8-4D92-BBA0-5A5EAFC85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1061</Words>
  <Characters>5838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dc:creator>
  <cp:keywords/>
  <dc:description/>
  <cp:lastModifiedBy>LAFFONT Christelle</cp:lastModifiedBy>
  <cp:revision>2</cp:revision>
  <dcterms:created xsi:type="dcterms:W3CDTF">2021-12-02T08:14:00Z</dcterms:created>
  <dcterms:modified xsi:type="dcterms:W3CDTF">2021-12-02T08:14:00Z</dcterms:modified>
</cp:coreProperties>
</file>