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41" w:rsidRDefault="00540941" w:rsidP="002A4814">
      <w:pPr>
        <w:spacing w:after="0"/>
      </w:pPr>
      <w:bookmarkStart w:id="0" w:name="_GoBack"/>
      <w:bookmarkEnd w:id="0"/>
    </w:p>
    <w:tbl>
      <w:tblPr>
        <w:tblpPr w:leftFromText="141" w:rightFromText="141" w:vertAnchor="text" w:horzAnchor="margin" w:tblpXSpec="center" w:tblpY="572"/>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4901"/>
      </w:tblGrid>
      <w:tr w:rsidR="00DD2C30" w:rsidRPr="00B22B5F" w:rsidTr="00DD2C30">
        <w:trPr>
          <w:trHeight w:val="547"/>
        </w:trPr>
        <w:tc>
          <w:tcPr>
            <w:tcW w:w="9913" w:type="dxa"/>
            <w:gridSpan w:val="2"/>
            <w:tcBorders>
              <w:top w:val="single" w:sz="8" w:space="0" w:color="000000"/>
              <w:left w:val="single" w:sz="8" w:space="0" w:color="000000"/>
              <w:bottom w:val="nil"/>
              <w:right w:val="single" w:sz="8" w:space="0" w:color="000000"/>
            </w:tcBorders>
            <w:shd w:val="clear" w:color="auto" w:fill="auto"/>
          </w:tcPr>
          <w:p w:rsidR="00DD2C30" w:rsidRPr="00DD2C30" w:rsidRDefault="00DD2C30" w:rsidP="00DD2C30">
            <w:pPr>
              <w:pStyle w:val="Sansinterligne"/>
              <w:jc w:val="center"/>
              <w:rPr>
                <w:rFonts w:ascii="Arial" w:hAnsi="Arial" w:cs="Arial"/>
                <w:b/>
                <w:sz w:val="28"/>
                <w:szCs w:val="28"/>
              </w:rPr>
            </w:pPr>
            <w:r w:rsidRPr="00DD2C30">
              <w:rPr>
                <w:rFonts w:ascii="Arial" w:hAnsi="Arial" w:cs="Arial"/>
                <w:b/>
                <w:sz w:val="28"/>
                <w:szCs w:val="28"/>
              </w:rPr>
              <w:t>Réalisation du chef d’œuvre – Certificat d’aptitude professionnelle</w:t>
            </w:r>
          </w:p>
        </w:tc>
      </w:tr>
      <w:tr w:rsidR="00DD2C30" w:rsidRPr="00B22B5F" w:rsidTr="00DD2C30">
        <w:trPr>
          <w:trHeight w:val="413"/>
        </w:trPr>
        <w:tc>
          <w:tcPr>
            <w:tcW w:w="5012" w:type="dxa"/>
            <w:tcBorders>
              <w:top w:val="nil"/>
              <w:left w:val="single" w:sz="8" w:space="0" w:color="000000"/>
              <w:bottom w:val="single" w:sz="8" w:space="0" w:color="000000"/>
              <w:right w:val="nil"/>
            </w:tcBorders>
            <w:shd w:val="clear" w:color="auto" w:fill="auto"/>
          </w:tcPr>
          <w:p w:rsidR="00DD2C30" w:rsidRPr="00DD2C30" w:rsidRDefault="00B51BC1" w:rsidP="00DD2C30">
            <w:pPr>
              <w:spacing w:after="0"/>
              <w:rPr>
                <w:rFonts w:ascii="Arial" w:hAnsi="Arial" w:cs="Arial"/>
                <w:b/>
                <w:bCs/>
              </w:rPr>
            </w:pPr>
            <w:r>
              <w:rPr>
                <w:rFonts w:ascii="Arial" w:hAnsi="Arial" w:cs="Arial"/>
                <w:b/>
                <w:bCs/>
              </w:rPr>
              <w:t xml:space="preserve">       </w:t>
            </w:r>
            <w:r w:rsidR="00DD2C30" w:rsidRPr="00DD2C30">
              <w:rPr>
                <w:rFonts w:ascii="Arial" w:hAnsi="Arial" w:cs="Arial"/>
                <w:b/>
                <w:bCs/>
              </w:rPr>
              <w:t>Évaluation ORALE</w:t>
            </w:r>
          </w:p>
          <w:p w:rsidR="00DD2C30" w:rsidRPr="00DD2C30" w:rsidRDefault="00DD2C30" w:rsidP="00DD2C30">
            <w:pPr>
              <w:pStyle w:val="Default"/>
              <w:rPr>
                <w:rFonts w:ascii="Arial" w:hAnsi="Arial" w:cs="Arial"/>
                <w:bCs/>
                <w:sz w:val="22"/>
                <w:szCs w:val="22"/>
              </w:rPr>
            </w:pPr>
          </w:p>
        </w:tc>
        <w:tc>
          <w:tcPr>
            <w:tcW w:w="4901" w:type="dxa"/>
            <w:tcBorders>
              <w:top w:val="nil"/>
              <w:left w:val="nil"/>
              <w:bottom w:val="single" w:sz="8" w:space="0" w:color="000000"/>
              <w:right w:val="single" w:sz="8" w:space="0" w:color="000000"/>
            </w:tcBorders>
            <w:shd w:val="clear" w:color="auto" w:fill="auto"/>
          </w:tcPr>
          <w:p w:rsidR="00DD2C30" w:rsidRPr="00DD2C30" w:rsidRDefault="00DD2C30" w:rsidP="00DD2C30">
            <w:pPr>
              <w:pStyle w:val="Default"/>
              <w:rPr>
                <w:rFonts w:ascii="Arial" w:hAnsi="Arial" w:cs="Arial"/>
                <w:color w:val="auto"/>
                <w:sz w:val="22"/>
                <w:szCs w:val="22"/>
              </w:rPr>
            </w:pPr>
            <w:r w:rsidRPr="00DD2C30">
              <w:rPr>
                <w:rFonts w:ascii="Arial" w:hAnsi="Arial" w:cs="Arial"/>
                <w:b/>
                <w:bCs/>
                <w:color w:val="auto"/>
                <w:sz w:val="22"/>
                <w:szCs w:val="22"/>
              </w:rPr>
              <w:t>Coefficient 1</w:t>
            </w:r>
            <w:r w:rsidRPr="00DD2C30">
              <w:rPr>
                <w:rFonts w:ascii="Arial" w:hAnsi="Arial" w:cs="Arial"/>
                <w:color w:val="auto"/>
                <w:sz w:val="22"/>
                <w:szCs w:val="22"/>
              </w:rPr>
              <w:t xml:space="preserve"> </w:t>
            </w:r>
          </w:p>
          <w:p w:rsidR="00DD2C30" w:rsidRPr="009664B0" w:rsidRDefault="00DD2C30" w:rsidP="00DD2C30">
            <w:pPr>
              <w:pStyle w:val="Default"/>
              <w:rPr>
                <w:rFonts w:ascii="Arial" w:hAnsi="Arial" w:cs="Arial"/>
                <w:color w:val="auto"/>
                <w:sz w:val="20"/>
                <w:szCs w:val="20"/>
              </w:rPr>
            </w:pPr>
            <w:r w:rsidRPr="009664B0">
              <w:rPr>
                <w:rFonts w:ascii="Arial" w:hAnsi="Arial" w:cs="Arial"/>
                <w:color w:val="auto"/>
                <w:sz w:val="20"/>
                <w:szCs w:val="20"/>
              </w:rPr>
              <w:t>En référence à l’arrêté du 28 novembre 2019 définissant les modalités d’évaluation du chef-d’œuvre à l’examen du certificat d’aptitude professionnelle</w:t>
            </w:r>
          </w:p>
          <w:p w:rsidR="00DD2C30" w:rsidRPr="00DD2C30" w:rsidRDefault="00DD2C30" w:rsidP="00DD2C30">
            <w:pPr>
              <w:spacing w:after="0"/>
              <w:ind w:left="2660"/>
              <w:rPr>
                <w:rFonts w:ascii="Arial" w:hAnsi="Arial" w:cs="Arial"/>
                <w:b/>
                <w:bCs/>
              </w:rPr>
            </w:pPr>
          </w:p>
        </w:tc>
      </w:tr>
      <w:tr w:rsidR="00DD2C30" w:rsidRPr="00B22B5F" w:rsidTr="00DD2C30">
        <w:trPr>
          <w:trHeight w:val="538"/>
        </w:trPr>
        <w:tc>
          <w:tcPr>
            <w:tcW w:w="9913" w:type="dxa"/>
            <w:gridSpan w:val="2"/>
            <w:tcBorders>
              <w:top w:val="single" w:sz="8" w:space="0" w:color="000000"/>
              <w:left w:val="single" w:sz="8" w:space="0" w:color="000000"/>
              <w:bottom w:val="single" w:sz="8" w:space="0" w:color="000000"/>
              <w:right w:val="single" w:sz="8" w:space="0" w:color="000000"/>
            </w:tcBorders>
            <w:vAlign w:val="center"/>
          </w:tcPr>
          <w:p w:rsidR="00DD2C30" w:rsidRPr="00DD2C30" w:rsidRDefault="00DD2C30"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rsidR="00DD2C30" w:rsidRPr="00DD2C30" w:rsidRDefault="00DD2C30" w:rsidP="00DD2C30">
            <w:pPr>
              <w:pStyle w:val="NormalWeb"/>
              <w:spacing w:before="0" w:beforeAutospacing="0" w:after="0" w:afterAutospacing="0"/>
              <w:jc w:val="center"/>
              <w:rPr>
                <w:rFonts w:ascii="Arial" w:hAnsi="Arial" w:cs="Arial"/>
                <w:b/>
                <w:bCs/>
              </w:rPr>
            </w:pPr>
          </w:p>
          <w:p w:rsidR="00DD2C30" w:rsidRPr="00DD2C30" w:rsidRDefault="00DD2C30"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Forme ponctuelle</w:t>
            </w:r>
          </w:p>
          <w:p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rsidR="00DD2C30" w:rsidRPr="00DD2C30" w:rsidRDefault="00DD2C30" w:rsidP="00B51BC1">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Élèves et apprentis des établissements d’enseignement privés hors contrat et des centres d’apprentis non habilités à pratiquer le contrôle en cours de formation.</w:t>
            </w:r>
          </w:p>
        </w:tc>
      </w:tr>
      <w:tr w:rsidR="00DD2C30" w:rsidRPr="00B22B5F" w:rsidTr="00DD2C30">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certificat d’aptitude professionnel préparé, quelle que soit l’épreuve professionnelle à laquelle il est rattaché pour son évaluation.</w:t>
            </w: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p>
          <w:p w:rsid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L’objet de l’évaluation est la démarche concrète entreprise par le candidat pour mener à bien la réalisation d’un projet qui peut être individuel ou collectif.</w:t>
            </w:r>
          </w:p>
          <w:p w:rsidR="00DD2C30" w:rsidRPr="00DD2C30" w:rsidRDefault="00DD2C30" w:rsidP="00DD2C30">
            <w:pPr>
              <w:pStyle w:val="NormalWeb"/>
              <w:spacing w:before="0" w:beforeAutospacing="0" w:after="0" w:afterAutospacing="0"/>
              <w:jc w:val="both"/>
              <w:outlineLvl w:val="0"/>
              <w:rPr>
                <w:rFonts w:ascii="Arial" w:hAnsi="Arial" w:cs="Arial"/>
                <w:b/>
                <w:color w:val="000000"/>
                <w:sz w:val="22"/>
                <w:szCs w:val="22"/>
              </w:rPr>
            </w:pPr>
          </w:p>
        </w:tc>
      </w:tr>
      <w:tr w:rsidR="00DD2C30" w:rsidRPr="00B22B5F" w:rsidTr="00DD2C30">
        <w:trPr>
          <w:trHeight w:val="5082"/>
        </w:trPr>
        <w:tc>
          <w:tcPr>
            <w:tcW w:w="9913" w:type="dxa"/>
            <w:gridSpan w:val="2"/>
            <w:tcBorders>
              <w:top w:val="single" w:sz="8" w:space="0" w:color="000000"/>
              <w:left w:val="single" w:sz="8" w:space="0" w:color="000000"/>
              <w:right w:val="single" w:sz="4" w:space="0" w:color="auto"/>
            </w:tcBorders>
          </w:tcPr>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Les candidats sont intégralement évalués lors de </w:t>
            </w:r>
            <w:r w:rsidRPr="00DD2C30">
              <w:rPr>
                <w:rFonts w:ascii="Arial" w:hAnsi="Arial" w:cs="Arial"/>
                <w:bCs/>
                <w:sz w:val="22"/>
                <w:szCs w:val="22"/>
                <w:u w:val="single"/>
              </w:rPr>
              <w:t>l’oral de présentation</w:t>
            </w:r>
            <w:r w:rsidRPr="00DD2C30">
              <w:rPr>
                <w:rFonts w:ascii="Arial" w:hAnsi="Arial" w:cs="Arial"/>
                <w:bCs/>
                <w:sz w:val="22"/>
                <w:szCs w:val="22"/>
              </w:rPr>
              <w:t xml:space="preserve"> du chef d’œuvre. </w:t>
            </w:r>
          </w:p>
          <w:p w:rsidR="00DD2C30" w:rsidRPr="00DD2C30" w:rsidRDefault="00DD2C30" w:rsidP="00DD2C30">
            <w:pPr>
              <w:pStyle w:val="NormalWeb"/>
              <w:spacing w:before="0" w:beforeAutospacing="0" w:after="0" w:afterAutospacing="0"/>
              <w:rPr>
                <w:rFonts w:ascii="Arial" w:hAnsi="Arial" w:cs="Arial"/>
                <w:b/>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Déroulé de l’évaluation orale : </w:t>
            </w:r>
            <w:r w:rsidRPr="00DD2C30">
              <w:rPr>
                <w:rFonts w:ascii="Arial" w:hAnsi="Arial" w:cs="Arial"/>
                <w:bCs/>
                <w:sz w:val="22"/>
                <w:szCs w:val="22"/>
              </w:rPr>
              <w:t>Elle consiste en une présentation orale de la réalisation du chef d’œuvre par le candidat suivie d’un entretien structuré par questions des examinateurs sur cette réalisation</w:t>
            </w:r>
            <w:r w:rsidR="001F0C10">
              <w:rPr>
                <w:rFonts w:ascii="Arial" w:hAnsi="Arial" w:cs="Arial"/>
                <w:bCs/>
                <w:sz w:val="22"/>
                <w:szCs w:val="22"/>
              </w:rPr>
              <w:t xml:space="preserve"> </w:t>
            </w:r>
            <w:r w:rsidR="00D727C8" w:rsidRPr="00D727C8">
              <w:rPr>
                <w:rFonts w:ascii="Arial" w:hAnsi="Arial" w:cs="Arial"/>
                <w:bCs/>
                <w:color w:val="0070C0"/>
                <w:sz w:val="22"/>
                <w:szCs w:val="22"/>
              </w:rPr>
              <w:t>sans support numérique.</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Durée :</w:t>
            </w:r>
            <w:r w:rsidRPr="00DD2C30">
              <w:rPr>
                <w:rFonts w:ascii="Arial" w:hAnsi="Arial" w:cs="Arial"/>
                <w:bCs/>
                <w:sz w:val="22"/>
                <w:szCs w:val="22"/>
              </w:rPr>
              <w:t xml:space="preserve">  Durée globale de </w:t>
            </w:r>
            <w:r w:rsidRPr="00DD2C30">
              <w:rPr>
                <w:rFonts w:ascii="Arial" w:hAnsi="Arial" w:cs="Arial"/>
                <w:bCs/>
                <w:sz w:val="22"/>
                <w:szCs w:val="22"/>
                <w:u w:val="single"/>
              </w:rPr>
              <w:t>10 minutes</w:t>
            </w:r>
            <w:r w:rsidRPr="00DD2C30">
              <w:rPr>
                <w:rFonts w:ascii="Arial" w:hAnsi="Arial" w:cs="Arial"/>
                <w:bCs/>
                <w:sz w:val="22"/>
                <w:szCs w:val="22"/>
              </w:rPr>
              <w:t xml:space="preserve"> avec une répartition indicative de 5 minutes de présentation et 5 minutes de questions.</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et peut utiliser librement lors de l’oral. Le support, en lui-même, n’est pas évalué et sa consultation ne peut être exigée par la commission. Ce support ne doit pas nécessiter l’utilisation de technologie ou matériels particuliers sauf pour les candidats en situation de handicap.</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et, s’il se rattache à un projet collectif, de sa part individuelle prise dans le projet. </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p>
          <w:p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 Composée de deux professeurs obligatoirement issus d’un établissement public, d’un établissement privé sous contrat ou d’un centre de formation d’apprentis habilité à pratiquer le contrôle en cours de formation.</w:t>
            </w:r>
          </w:p>
          <w:p w:rsidR="00DD2C30" w:rsidRPr="00DD2C30" w:rsidRDefault="00DD2C30" w:rsidP="00DD2C30">
            <w:pPr>
              <w:pStyle w:val="NormalWeb"/>
              <w:spacing w:before="0" w:after="0"/>
              <w:rPr>
                <w:rFonts w:ascii="Arial" w:hAnsi="Arial" w:cs="Arial"/>
                <w:bCs/>
                <w:sz w:val="22"/>
                <w:szCs w:val="22"/>
              </w:rPr>
            </w:pPr>
          </w:p>
        </w:tc>
      </w:tr>
    </w:tbl>
    <w:p w:rsidR="00540941" w:rsidRDefault="00540941">
      <w:r>
        <w:br w:type="page"/>
      </w:r>
    </w:p>
    <w:p w:rsidR="006F599D" w:rsidRDefault="006F599D" w:rsidP="002A4814">
      <w:pPr>
        <w:spacing w:after="0"/>
      </w:pPr>
    </w:p>
    <w:tbl>
      <w:tblPr>
        <w:tblpPr w:leftFromText="141" w:rightFromText="141" w:vertAnchor="text" w:horzAnchor="margin" w:tblpXSpec="center" w:tblpY="410"/>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4901"/>
      </w:tblGrid>
      <w:tr w:rsidR="006F599D" w:rsidRPr="00B22B5F" w:rsidTr="00DD2C30">
        <w:trPr>
          <w:trHeight w:val="547"/>
        </w:trPr>
        <w:tc>
          <w:tcPr>
            <w:tcW w:w="9913" w:type="dxa"/>
            <w:gridSpan w:val="2"/>
            <w:tcBorders>
              <w:top w:val="single" w:sz="8" w:space="0" w:color="000000"/>
              <w:left w:val="single" w:sz="8" w:space="0" w:color="000000"/>
              <w:bottom w:val="nil"/>
              <w:right w:val="single" w:sz="8" w:space="0" w:color="000000"/>
            </w:tcBorders>
            <w:shd w:val="clear" w:color="auto" w:fill="auto"/>
          </w:tcPr>
          <w:p w:rsidR="006F599D" w:rsidRPr="00DD2C30" w:rsidRDefault="006F599D" w:rsidP="00DD2C30">
            <w:pPr>
              <w:pStyle w:val="Sansinterligne"/>
              <w:jc w:val="center"/>
              <w:rPr>
                <w:rFonts w:ascii="Arial" w:hAnsi="Arial" w:cs="Arial"/>
                <w:b/>
                <w:sz w:val="28"/>
                <w:szCs w:val="28"/>
              </w:rPr>
            </w:pPr>
            <w:r w:rsidRPr="00DD2C30">
              <w:rPr>
                <w:rFonts w:ascii="Arial" w:hAnsi="Arial" w:cs="Arial"/>
                <w:b/>
                <w:sz w:val="28"/>
                <w:szCs w:val="28"/>
              </w:rPr>
              <w:t>Réalisation du chef d’œuvre – Certificat d’aptitude professionnelle</w:t>
            </w:r>
          </w:p>
        </w:tc>
      </w:tr>
      <w:tr w:rsidR="006F599D" w:rsidRPr="00B22B5F" w:rsidTr="00DD2C30">
        <w:trPr>
          <w:trHeight w:val="413"/>
        </w:trPr>
        <w:tc>
          <w:tcPr>
            <w:tcW w:w="5012" w:type="dxa"/>
            <w:tcBorders>
              <w:top w:val="nil"/>
              <w:left w:val="single" w:sz="8" w:space="0" w:color="000000"/>
              <w:bottom w:val="single" w:sz="8" w:space="0" w:color="000000"/>
              <w:right w:val="nil"/>
            </w:tcBorders>
            <w:shd w:val="clear" w:color="auto" w:fill="auto"/>
          </w:tcPr>
          <w:p w:rsidR="006F599D" w:rsidRPr="00DD2C30" w:rsidRDefault="00B51BC1" w:rsidP="00DD2C30">
            <w:pPr>
              <w:spacing w:after="0"/>
              <w:rPr>
                <w:rFonts w:ascii="Arial" w:hAnsi="Arial" w:cs="Arial"/>
                <w:b/>
                <w:bCs/>
              </w:rPr>
            </w:pPr>
            <w:r>
              <w:rPr>
                <w:rFonts w:ascii="Arial" w:hAnsi="Arial" w:cs="Arial"/>
                <w:b/>
                <w:bCs/>
              </w:rPr>
              <w:t xml:space="preserve">       </w:t>
            </w:r>
            <w:r w:rsidR="00DD2C30" w:rsidRPr="00DD2C30">
              <w:rPr>
                <w:rFonts w:ascii="Arial" w:hAnsi="Arial" w:cs="Arial"/>
                <w:b/>
                <w:bCs/>
              </w:rPr>
              <w:t>É</w:t>
            </w:r>
            <w:r w:rsidR="006F599D" w:rsidRPr="00DD2C30">
              <w:rPr>
                <w:rFonts w:ascii="Arial" w:hAnsi="Arial" w:cs="Arial"/>
                <w:b/>
                <w:bCs/>
              </w:rPr>
              <w:t xml:space="preserve">valuation ORALE </w:t>
            </w:r>
          </w:p>
          <w:p w:rsidR="006F599D" w:rsidRPr="00DD2C30" w:rsidRDefault="006F599D" w:rsidP="00DD2C30">
            <w:pPr>
              <w:pStyle w:val="Default"/>
              <w:rPr>
                <w:rFonts w:ascii="Arial" w:hAnsi="Arial" w:cs="Arial"/>
                <w:bCs/>
                <w:color w:val="auto"/>
                <w:sz w:val="22"/>
                <w:szCs w:val="22"/>
              </w:rPr>
            </w:pPr>
          </w:p>
        </w:tc>
        <w:tc>
          <w:tcPr>
            <w:tcW w:w="4901" w:type="dxa"/>
            <w:tcBorders>
              <w:top w:val="nil"/>
              <w:left w:val="nil"/>
              <w:bottom w:val="single" w:sz="8" w:space="0" w:color="000000"/>
              <w:right w:val="single" w:sz="8" w:space="0" w:color="000000"/>
            </w:tcBorders>
            <w:shd w:val="clear" w:color="auto" w:fill="auto"/>
          </w:tcPr>
          <w:p w:rsidR="006F599D" w:rsidRPr="00DD2C30" w:rsidRDefault="006F599D" w:rsidP="00DD2C30">
            <w:pPr>
              <w:pStyle w:val="Default"/>
              <w:rPr>
                <w:rFonts w:ascii="Arial" w:hAnsi="Arial" w:cs="Arial"/>
                <w:color w:val="auto"/>
                <w:sz w:val="22"/>
                <w:szCs w:val="22"/>
              </w:rPr>
            </w:pPr>
            <w:r w:rsidRPr="00DD2C30">
              <w:rPr>
                <w:rFonts w:ascii="Arial" w:hAnsi="Arial" w:cs="Arial"/>
                <w:b/>
                <w:bCs/>
                <w:color w:val="auto"/>
                <w:sz w:val="22"/>
                <w:szCs w:val="22"/>
              </w:rPr>
              <w:t>Coefficient 1</w:t>
            </w:r>
            <w:r w:rsidRPr="00DD2C30">
              <w:rPr>
                <w:rFonts w:ascii="Arial" w:hAnsi="Arial" w:cs="Arial"/>
                <w:color w:val="auto"/>
                <w:sz w:val="22"/>
                <w:szCs w:val="22"/>
              </w:rPr>
              <w:t xml:space="preserve"> </w:t>
            </w:r>
          </w:p>
          <w:p w:rsidR="006F599D" w:rsidRPr="009664B0" w:rsidRDefault="006F599D" w:rsidP="00DD2C30">
            <w:pPr>
              <w:pStyle w:val="Default"/>
              <w:rPr>
                <w:rFonts w:ascii="Arial" w:hAnsi="Arial" w:cs="Arial"/>
                <w:color w:val="auto"/>
                <w:sz w:val="20"/>
                <w:szCs w:val="20"/>
              </w:rPr>
            </w:pPr>
            <w:r w:rsidRPr="009664B0">
              <w:rPr>
                <w:rFonts w:ascii="Arial" w:hAnsi="Arial" w:cs="Arial"/>
                <w:color w:val="auto"/>
                <w:sz w:val="20"/>
                <w:szCs w:val="20"/>
              </w:rPr>
              <w:t>En référence à l’arrêté du 28 novembre 2019 définissant les modalités d’évaluation du chef-d’œuvre à l’examen du certificat d’aptitude professionnelle</w:t>
            </w:r>
          </w:p>
          <w:p w:rsidR="006F599D" w:rsidRPr="00DD2C30" w:rsidRDefault="006F599D" w:rsidP="00DD2C30">
            <w:pPr>
              <w:spacing w:after="0"/>
              <w:ind w:left="2660"/>
              <w:rPr>
                <w:rFonts w:ascii="Arial" w:hAnsi="Arial" w:cs="Arial"/>
                <w:b/>
                <w:bCs/>
              </w:rPr>
            </w:pPr>
          </w:p>
        </w:tc>
      </w:tr>
      <w:tr w:rsidR="006F599D" w:rsidRPr="00B22B5F" w:rsidTr="00DD2C30">
        <w:trPr>
          <w:trHeight w:val="538"/>
        </w:trPr>
        <w:tc>
          <w:tcPr>
            <w:tcW w:w="9913" w:type="dxa"/>
            <w:gridSpan w:val="2"/>
            <w:tcBorders>
              <w:top w:val="single" w:sz="8" w:space="0" w:color="000000"/>
              <w:left w:val="single" w:sz="8" w:space="0" w:color="000000"/>
              <w:bottom w:val="single" w:sz="8" w:space="0" w:color="000000"/>
              <w:right w:val="single" w:sz="8" w:space="0" w:color="000000"/>
            </w:tcBorders>
            <w:vAlign w:val="center"/>
          </w:tcPr>
          <w:p w:rsidR="00B51BC1" w:rsidRDefault="00B51BC1" w:rsidP="00DD2C30">
            <w:pPr>
              <w:pStyle w:val="NormalWeb"/>
              <w:spacing w:before="0" w:beforeAutospacing="0" w:after="0" w:afterAutospacing="0"/>
              <w:jc w:val="center"/>
              <w:rPr>
                <w:rFonts w:ascii="Arial" w:hAnsi="Arial" w:cs="Arial"/>
                <w:b/>
                <w:bCs/>
              </w:rPr>
            </w:pPr>
          </w:p>
          <w:p w:rsidR="006F599D" w:rsidRPr="00DD2C30" w:rsidRDefault="004616B1"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rsidR="00DD2C30" w:rsidRPr="00DD2C30" w:rsidRDefault="00DD2C30" w:rsidP="00DD2C30">
            <w:pPr>
              <w:pStyle w:val="NormalWeb"/>
              <w:spacing w:before="0" w:beforeAutospacing="0" w:after="0" w:afterAutospacing="0"/>
              <w:rPr>
                <w:rFonts w:ascii="Arial" w:hAnsi="Arial" w:cs="Arial"/>
                <w:b/>
                <w:bCs/>
              </w:rPr>
            </w:pPr>
          </w:p>
          <w:p w:rsidR="004616B1" w:rsidRPr="00DD2C30" w:rsidRDefault="001919B2"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C</w:t>
            </w:r>
            <w:r w:rsidR="004616B1" w:rsidRPr="00DD2C30">
              <w:rPr>
                <w:rFonts w:ascii="Arial" w:hAnsi="Arial" w:cs="Arial"/>
                <w:b/>
                <w:bCs/>
                <w:i/>
                <w:u w:val="single"/>
              </w:rPr>
              <w:t>ontrôle en cours de formation</w:t>
            </w:r>
          </w:p>
          <w:p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rsidR="00CA370F" w:rsidRPr="00DD2C30" w:rsidRDefault="00DD2C30" w:rsidP="00B51BC1">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w:t>
            </w:r>
            <w:r w:rsidR="001919B2" w:rsidRPr="00DD2C30">
              <w:rPr>
                <w:rFonts w:ascii="Arial" w:hAnsi="Arial" w:cs="Arial"/>
                <w:b/>
                <w:bCs/>
                <w:sz w:val="22"/>
                <w:szCs w:val="22"/>
              </w:rPr>
              <w:t xml:space="preserve">lèves et apprentis des établissements </w:t>
            </w:r>
            <w:r w:rsidRPr="00DD2C30">
              <w:rPr>
                <w:rFonts w:ascii="Arial" w:hAnsi="Arial" w:cs="Arial"/>
                <w:b/>
                <w:bCs/>
                <w:sz w:val="22"/>
                <w:szCs w:val="22"/>
              </w:rPr>
              <w:t>publics ou sous contrat avec l’É</w:t>
            </w:r>
            <w:r w:rsidR="001919B2" w:rsidRPr="00DD2C30">
              <w:rPr>
                <w:rFonts w:ascii="Arial" w:hAnsi="Arial" w:cs="Arial"/>
                <w:b/>
                <w:bCs/>
                <w:sz w:val="22"/>
                <w:szCs w:val="22"/>
              </w:rPr>
              <w:t xml:space="preserve">tat et des centres de formation </w:t>
            </w:r>
            <w:r w:rsidR="00562FF8" w:rsidRPr="00DD2C30">
              <w:rPr>
                <w:rFonts w:ascii="Arial" w:hAnsi="Arial" w:cs="Arial"/>
                <w:b/>
                <w:bCs/>
                <w:sz w:val="22"/>
                <w:szCs w:val="22"/>
              </w:rPr>
              <w:t>d’apprentis habilités à pratiquer le contrôle en cours de formation</w:t>
            </w:r>
          </w:p>
        </w:tc>
      </w:tr>
      <w:tr w:rsidR="008A5BA3" w:rsidRPr="00B22B5F" w:rsidTr="00DD2C30">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33533" w:rsidRPr="00DD2C30" w:rsidRDefault="00833533"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certificat d’aptitude professionnel préparé, quelle que soit l’épreuve professionnelle à laquelle il est rattaché pour son évaluation.</w:t>
            </w:r>
          </w:p>
          <w:p w:rsidR="00833533" w:rsidRPr="00DD2C30" w:rsidRDefault="00833533" w:rsidP="00DD2C30">
            <w:pPr>
              <w:pStyle w:val="NormalWeb"/>
              <w:spacing w:before="0" w:beforeAutospacing="0" w:after="0" w:afterAutospacing="0"/>
              <w:jc w:val="both"/>
              <w:outlineLvl w:val="0"/>
              <w:rPr>
                <w:rFonts w:ascii="Arial" w:hAnsi="Arial" w:cs="Arial"/>
                <w:sz w:val="22"/>
                <w:szCs w:val="22"/>
              </w:rPr>
            </w:pPr>
          </w:p>
          <w:p w:rsidR="008A5BA3" w:rsidRDefault="00833533"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 xml:space="preserve">L’objet de l’évaluation est la démarche </w:t>
            </w:r>
            <w:r w:rsidR="00211E60" w:rsidRPr="00DD2C30">
              <w:rPr>
                <w:rFonts w:ascii="Arial" w:hAnsi="Arial" w:cs="Arial"/>
                <w:sz w:val="22"/>
                <w:szCs w:val="22"/>
              </w:rPr>
              <w:t>concrète entreprise par le candidat pour mener à bien la réalisation d’un projet qui peut être individuel ou collectif.</w:t>
            </w:r>
          </w:p>
          <w:p w:rsidR="00DD2C30" w:rsidRPr="00DD2C30" w:rsidRDefault="00DD2C30" w:rsidP="00DD2C30">
            <w:pPr>
              <w:pStyle w:val="NormalWeb"/>
              <w:spacing w:before="0" w:beforeAutospacing="0" w:after="0" w:afterAutospacing="0"/>
              <w:jc w:val="both"/>
              <w:outlineLvl w:val="0"/>
              <w:rPr>
                <w:rFonts w:ascii="Arial" w:hAnsi="Arial" w:cs="Arial"/>
                <w:sz w:val="22"/>
                <w:szCs w:val="22"/>
              </w:rPr>
            </w:pPr>
          </w:p>
        </w:tc>
      </w:tr>
      <w:tr w:rsidR="008A5BA3" w:rsidRPr="00B22B5F" w:rsidTr="00DD2C30">
        <w:trPr>
          <w:trHeight w:val="1302"/>
        </w:trPr>
        <w:tc>
          <w:tcPr>
            <w:tcW w:w="9913" w:type="dxa"/>
            <w:gridSpan w:val="2"/>
            <w:tcBorders>
              <w:top w:val="single" w:sz="8" w:space="0" w:color="000000"/>
              <w:left w:val="single" w:sz="8" w:space="0" w:color="000000"/>
              <w:bottom w:val="single" w:sz="8" w:space="0" w:color="000000"/>
              <w:right w:val="single" w:sz="4" w:space="0" w:color="auto"/>
            </w:tcBorders>
          </w:tcPr>
          <w:p w:rsidR="008A5BA3" w:rsidRPr="00DD2C30" w:rsidRDefault="008A5BA3" w:rsidP="00DD2C30">
            <w:pPr>
              <w:pStyle w:val="NormalWeb"/>
              <w:spacing w:before="0" w:beforeAutospacing="0" w:after="0" w:afterAutospacing="0"/>
              <w:rPr>
                <w:rFonts w:ascii="Arial" w:hAnsi="Arial" w:cs="Arial"/>
                <w:b/>
                <w:bCs/>
                <w:sz w:val="22"/>
                <w:szCs w:val="22"/>
              </w:rPr>
            </w:pPr>
          </w:p>
          <w:p w:rsidR="008A5BA3" w:rsidRPr="00DD2C30" w:rsidRDefault="00211E60"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Modal</w:t>
            </w:r>
            <w:r w:rsidR="005A4A6B" w:rsidRPr="00DD2C30">
              <w:rPr>
                <w:rFonts w:ascii="Arial" w:hAnsi="Arial" w:cs="Arial"/>
                <w:b/>
                <w:bCs/>
                <w:sz w:val="22"/>
                <w:szCs w:val="22"/>
              </w:rPr>
              <w:t xml:space="preserve">ités </w:t>
            </w:r>
            <w:r w:rsidRPr="00DD2C30">
              <w:rPr>
                <w:rFonts w:ascii="Arial" w:hAnsi="Arial" w:cs="Arial"/>
                <w:b/>
                <w:bCs/>
                <w:sz w:val="22"/>
                <w:szCs w:val="22"/>
              </w:rPr>
              <w:t xml:space="preserve">d’évaluation pour les </w:t>
            </w:r>
            <w:r w:rsidR="005A4A6B" w:rsidRPr="00DD2C30">
              <w:rPr>
                <w:rFonts w:ascii="Arial" w:hAnsi="Arial" w:cs="Arial"/>
                <w:b/>
                <w:bCs/>
                <w:sz w:val="22"/>
                <w:szCs w:val="22"/>
              </w:rPr>
              <w:t>centres de formation habilités au CCF :</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1</w:t>
            </w:r>
            <w:r w:rsidRPr="00DD2C30">
              <w:rPr>
                <w:rFonts w:ascii="Arial" w:hAnsi="Arial" w:cs="Arial"/>
                <w:bCs/>
                <w:sz w:val="22"/>
                <w:szCs w:val="22"/>
                <w:vertAlign w:val="superscript"/>
              </w:rPr>
              <w:t>ère</w:t>
            </w:r>
            <w:r w:rsidRPr="00DD2C30">
              <w:rPr>
                <w:rFonts w:ascii="Arial" w:hAnsi="Arial" w:cs="Arial"/>
                <w:bCs/>
                <w:sz w:val="22"/>
                <w:szCs w:val="22"/>
              </w:rPr>
              <w:t xml:space="preserve"> partie de la note (50%) :</w:t>
            </w:r>
            <w:r w:rsidR="00F4407A" w:rsidRPr="00DD2C30">
              <w:rPr>
                <w:rFonts w:ascii="Arial" w:hAnsi="Arial" w:cs="Arial"/>
                <w:bCs/>
                <w:sz w:val="22"/>
                <w:szCs w:val="22"/>
              </w:rPr>
              <w:t xml:space="preserve"> m</w:t>
            </w:r>
            <w:r w:rsidRPr="00DD2C30">
              <w:rPr>
                <w:rFonts w:ascii="Arial" w:hAnsi="Arial" w:cs="Arial"/>
                <w:bCs/>
                <w:sz w:val="22"/>
                <w:szCs w:val="22"/>
              </w:rPr>
              <w:t>oyenne des notes figurant au livret de formation ou au livret scolaire.</w:t>
            </w:r>
          </w:p>
          <w:p w:rsidR="005A4A6B" w:rsidRPr="00DD2C30"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2</w:t>
            </w:r>
            <w:r w:rsidRPr="00DD2C30">
              <w:rPr>
                <w:rFonts w:ascii="Arial" w:hAnsi="Arial" w:cs="Arial"/>
                <w:bCs/>
                <w:sz w:val="22"/>
                <w:szCs w:val="22"/>
                <w:vertAlign w:val="superscript"/>
              </w:rPr>
              <w:t>ème</w:t>
            </w:r>
            <w:r w:rsidRPr="00DD2C30">
              <w:rPr>
                <w:rFonts w:ascii="Arial" w:hAnsi="Arial" w:cs="Arial"/>
                <w:bCs/>
                <w:sz w:val="22"/>
                <w:szCs w:val="22"/>
              </w:rPr>
              <w:t xml:space="preserve"> partie de la note (50%) : </w:t>
            </w:r>
            <w:r w:rsidR="00F4407A" w:rsidRPr="00DD2C30">
              <w:rPr>
                <w:rFonts w:ascii="Arial" w:hAnsi="Arial" w:cs="Arial"/>
                <w:bCs/>
                <w:sz w:val="22"/>
                <w:szCs w:val="22"/>
                <w:u w:val="single"/>
              </w:rPr>
              <w:t>o</w:t>
            </w:r>
            <w:r w:rsidR="0057125E" w:rsidRPr="00DD2C30">
              <w:rPr>
                <w:rFonts w:ascii="Arial" w:hAnsi="Arial" w:cs="Arial"/>
                <w:bCs/>
                <w:sz w:val="22"/>
                <w:szCs w:val="22"/>
                <w:u w:val="single"/>
              </w:rPr>
              <w:t>ral de présentation</w:t>
            </w:r>
            <w:r w:rsidR="00DD2C30" w:rsidRPr="00DD2C30">
              <w:rPr>
                <w:rFonts w:ascii="Arial" w:hAnsi="Arial" w:cs="Arial"/>
                <w:bCs/>
                <w:sz w:val="22"/>
                <w:szCs w:val="22"/>
              </w:rPr>
              <w:t>.</w:t>
            </w:r>
          </w:p>
          <w:p w:rsidR="00F4407A" w:rsidRPr="00DD2C30" w:rsidRDefault="00F4407A" w:rsidP="00DD2C30">
            <w:pPr>
              <w:pStyle w:val="NormalWeb"/>
              <w:spacing w:before="0" w:beforeAutospacing="0" w:after="0" w:afterAutospacing="0"/>
              <w:rPr>
                <w:rFonts w:ascii="Arial" w:hAnsi="Arial" w:cs="Arial"/>
                <w:bCs/>
                <w:sz w:val="22"/>
                <w:szCs w:val="22"/>
              </w:rPr>
            </w:pPr>
          </w:p>
        </w:tc>
      </w:tr>
      <w:tr w:rsidR="00F4407A" w:rsidRPr="00B22B5F" w:rsidTr="00DD2C30">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rsidR="00F4407A" w:rsidRPr="00DD2C30" w:rsidRDefault="0003512C"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Déroulement de l</w:t>
            </w:r>
            <w:r w:rsidR="00F4407A" w:rsidRPr="00DD2C30">
              <w:rPr>
                <w:rFonts w:ascii="Arial" w:hAnsi="Arial" w:cs="Arial"/>
                <w:b/>
                <w:bCs/>
                <w:sz w:val="22"/>
                <w:szCs w:val="22"/>
              </w:rPr>
              <w:t>’oral de présentation</w:t>
            </w:r>
            <w:r w:rsidR="00BC0B74" w:rsidRPr="00DD2C30">
              <w:rPr>
                <w:rFonts w:ascii="Arial" w:hAnsi="Arial" w:cs="Arial"/>
                <w:b/>
                <w:bCs/>
                <w:sz w:val="22"/>
                <w:szCs w:val="22"/>
              </w:rPr>
              <w:t> :</w:t>
            </w:r>
          </w:p>
          <w:p w:rsidR="00BC0B74" w:rsidRPr="00DD2C30" w:rsidRDefault="00BC0B74" w:rsidP="00DD2C30">
            <w:pPr>
              <w:pStyle w:val="NormalWeb"/>
              <w:spacing w:before="0" w:beforeAutospacing="0" w:after="0" w:afterAutospacing="0"/>
              <w:rPr>
                <w:rFonts w:ascii="Arial" w:hAnsi="Arial" w:cs="Arial"/>
                <w:bCs/>
                <w:sz w:val="22"/>
                <w:szCs w:val="22"/>
              </w:rPr>
            </w:pPr>
          </w:p>
          <w:p w:rsidR="00FC3D56" w:rsidRPr="00DD2C30" w:rsidRDefault="00BC0B74"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Tous les candidats passent </w:t>
            </w:r>
            <w:r w:rsidRPr="00DD2C30">
              <w:rPr>
                <w:rFonts w:ascii="Arial" w:hAnsi="Arial" w:cs="Arial"/>
                <w:bCs/>
                <w:sz w:val="22"/>
                <w:szCs w:val="22"/>
                <w:u w:val="single"/>
              </w:rPr>
              <w:t>l’oral de présentation</w:t>
            </w:r>
            <w:r w:rsidR="00FC3D56" w:rsidRPr="00DD2C30">
              <w:rPr>
                <w:rFonts w:ascii="Arial" w:hAnsi="Arial" w:cs="Arial"/>
                <w:bCs/>
                <w:sz w:val="22"/>
                <w:szCs w:val="22"/>
              </w:rPr>
              <w:t>.</w:t>
            </w:r>
          </w:p>
          <w:p w:rsidR="00FC3D56" w:rsidRPr="00DD2C30" w:rsidRDefault="00FC3D56" w:rsidP="00DD2C30">
            <w:pPr>
              <w:pStyle w:val="NormalWeb"/>
              <w:spacing w:before="0" w:beforeAutospacing="0" w:after="0" w:afterAutospacing="0"/>
              <w:rPr>
                <w:rFonts w:ascii="Arial" w:hAnsi="Arial" w:cs="Arial"/>
                <w:bCs/>
                <w:sz w:val="22"/>
                <w:szCs w:val="22"/>
              </w:rPr>
            </w:pPr>
          </w:p>
          <w:p w:rsidR="00BC0B74" w:rsidRPr="00DD2C30" w:rsidRDefault="00FC3D56"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Durée :</w:t>
            </w:r>
            <w:r w:rsidRPr="00DD2C30">
              <w:rPr>
                <w:rFonts w:ascii="Arial" w:hAnsi="Arial" w:cs="Arial"/>
                <w:bCs/>
                <w:sz w:val="22"/>
                <w:szCs w:val="22"/>
              </w:rPr>
              <w:t xml:space="preserve">  </w:t>
            </w:r>
            <w:r w:rsidR="00BC0B74" w:rsidRPr="00DD2C30">
              <w:rPr>
                <w:rFonts w:ascii="Arial" w:hAnsi="Arial" w:cs="Arial"/>
                <w:bCs/>
                <w:sz w:val="22"/>
                <w:szCs w:val="22"/>
              </w:rPr>
              <w:t xml:space="preserve">durée globale de </w:t>
            </w:r>
            <w:r w:rsidR="00BC0B74" w:rsidRPr="00DD2C30">
              <w:rPr>
                <w:rFonts w:ascii="Arial" w:hAnsi="Arial" w:cs="Arial"/>
                <w:bCs/>
                <w:sz w:val="22"/>
                <w:szCs w:val="22"/>
                <w:u w:val="single"/>
              </w:rPr>
              <w:t>10 minutes</w:t>
            </w:r>
            <w:r w:rsidRPr="00DD2C30">
              <w:rPr>
                <w:rFonts w:ascii="Arial" w:hAnsi="Arial" w:cs="Arial"/>
                <w:bCs/>
                <w:sz w:val="22"/>
                <w:szCs w:val="22"/>
              </w:rPr>
              <w:t xml:space="preserve"> </w:t>
            </w:r>
            <w:r w:rsidR="00BC0B74" w:rsidRPr="00DD2C30">
              <w:rPr>
                <w:rFonts w:ascii="Arial" w:hAnsi="Arial" w:cs="Arial"/>
                <w:bCs/>
                <w:sz w:val="22"/>
                <w:szCs w:val="22"/>
              </w:rPr>
              <w:t xml:space="preserve">avec une répartition indicative de 5 minutes de </w:t>
            </w:r>
            <w:r w:rsidR="001267B0" w:rsidRPr="00DD2C30">
              <w:rPr>
                <w:rFonts w:ascii="Arial" w:hAnsi="Arial" w:cs="Arial"/>
                <w:bCs/>
                <w:sz w:val="22"/>
                <w:szCs w:val="22"/>
              </w:rPr>
              <w:t>présentation et</w:t>
            </w:r>
            <w:r w:rsidR="00BC0B74" w:rsidRPr="00DD2C30">
              <w:rPr>
                <w:rFonts w:ascii="Arial" w:hAnsi="Arial" w:cs="Arial"/>
                <w:bCs/>
                <w:sz w:val="22"/>
                <w:szCs w:val="22"/>
              </w:rPr>
              <w:t xml:space="preserve"> 5 minutes de questions</w:t>
            </w:r>
            <w:r w:rsidR="001A45CA" w:rsidRPr="00DD2C30">
              <w:rPr>
                <w:rFonts w:ascii="Arial" w:hAnsi="Arial" w:cs="Arial"/>
                <w:bCs/>
                <w:sz w:val="22"/>
                <w:szCs w:val="22"/>
              </w:rPr>
              <w:t>.</w:t>
            </w:r>
          </w:p>
          <w:p w:rsidR="001A45CA" w:rsidRPr="00DD2C30" w:rsidRDefault="001A45CA" w:rsidP="00DD2C30">
            <w:pPr>
              <w:pStyle w:val="NormalWeb"/>
              <w:spacing w:before="0" w:beforeAutospacing="0" w:after="0" w:afterAutospacing="0"/>
              <w:rPr>
                <w:rFonts w:ascii="Arial" w:hAnsi="Arial" w:cs="Arial"/>
                <w:bCs/>
                <w:sz w:val="22"/>
                <w:szCs w:val="22"/>
              </w:rPr>
            </w:pPr>
          </w:p>
          <w:p w:rsidR="00804134" w:rsidRPr="00DD2C30" w:rsidRDefault="008D2761"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et peut utiliser librement lors de l’oral. Le support, en lui-même, n’est pas évalué et sa consultation ne peu</w:t>
            </w:r>
            <w:r w:rsidR="00804134" w:rsidRPr="00DD2C30">
              <w:rPr>
                <w:rFonts w:ascii="Arial" w:hAnsi="Arial" w:cs="Arial"/>
                <w:bCs/>
                <w:sz w:val="22"/>
                <w:szCs w:val="22"/>
              </w:rPr>
              <w:t>t être exigée par la commission.  Ce support ne doit pas nécessiter l’utilisation de technologie ou matériels particuliers sauf pour les candidats en situation de handicap.</w:t>
            </w:r>
          </w:p>
          <w:p w:rsidR="00FC3D56" w:rsidRPr="00DD2C30" w:rsidRDefault="00FC3D56" w:rsidP="00DD2C30">
            <w:pPr>
              <w:pStyle w:val="NormalWeb"/>
              <w:spacing w:before="0" w:beforeAutospacing="0" w:after="0" w:afterAutospacing="0"/>
              <w:rPr>
                <w:rFonts w:ascii="Arial" w:hAnsi="Arial" w:cs="Arial"/>
                <w:bCs/>
                <w:sz w:val="22"/>
                <w:szCs w:val="22"/>
              </w:rPr>
            </w:pPr>
          </w:p>
          <w:p w:rsidR="00D65D38" w:rsidRPr="00DD2C30" w:rsidRDefault="00B22F57"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rsidR="00B22F57" w:rsidRPr="00DD2C30" w:rsidRDefault="00B22F57"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w:t>
            </w:r>
            <w:r w:rsidR="008865B1" w:rsidRPr="00DD2C30">
              <w:rPr>
                <w:rFonts w:ascii="Arial" w:hAnsi="Arial" w:cs="Arial"/>
                <w:bCs/>
                <w:sz w:val="22"/>
                <w:szCs w:val="22"/>
              </w:rPr>
              <w:t xml:space="preserve">et, s’il se rattache à un projet collectif, de sa part individuelle prise dans le projet. </w:t>
            </w:r>
          </w:p>
          <w:p w:rsidR="008865B1" w:rsidRPr="00DD2C30"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rsidR="008865B1" w:rsidRPr="00DD2C30" w:rsidRDefault="008865B1"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rsidR="001A45CA" w:rsidRPr="00DD2C30" w:rsidRDefault="001A45CA" w:rsidP="00DD2C30">
            <w:pPr>
              <w:pStyle w:val="NormalWeb"/>
              <w:spacing w:before="0" w:beforeAutospacing="0" w:after="0" w:afterAutospacing="0"/>
              <w:rPr>
                <w:rFonts w:ascii="Arial" w:hAnsi="Arial" w:cs="Arial"/>
                <w:bCs/>
                <w:sz w:val="22"/>
                <w:szCs w:val="22"/>
              </w:rPr>
            </w:pPr>
          </w:p>
          <w:p w:rsidR="00BC0B74" w:rsidRPr="00DD2C30" w:rsidRDefault="00732971"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xml:space="preserve"> : </w:t>
            </w:r>
            <w:r w:rsidR="00EF37AE" w:rsidRPr="00DD2C30">
              <w:rPr>
                <w:rFonts w:ascii="Arial" w:hAnsi="Arial" w:cs="Arial"/>
                <w:bCs/>
                <w:sz w:val="22"/>
                <w:szCs w:val="22"/>
              </w:rPr>
              <w:t>C</w:t>
            </w:r>
            <w:r w:rsidRPr="00DD2C30">
              <w:rPr>
                <w:rFonts w:ascii="Arial" w:hAnsi="Arial" w:cs="Arial"/>
                <w:bCs/>
                <w:sz w:val="22"/>
                <w:szCs w:val="22"/>
              </w:rPr>
              <w:t>omposée d’un professeur d’enseignement général et d’un professeur d’enseignement professionnel. Un des évaluateurs est un de ceux qui ont suivi la réalisation du chef d’œuvre.</w:t>
            </w:r>
          </w:p>
          <w:p w:rsidR="00F4407A" w:rsidRPr="00DD2C30" w:rsidRDefault="00F4407A" w:rsidP="00DD2C30">
            <w:pPr>
              <w:pStyle w:val="NormalWeb"/>
              <w:spacing w:before="0" w:beforeAutospacing="0" w:after="0" w:afterAutospacing="0"/>
              <w:ind w:left="360"/>
              <w:rPr>
                <w:rFonts w:ascii="Arial" w:hAnsi="Arial" w:cs="Arial"/>
                <w:bCs/>
                <w:sz w:val="22"/>
                <w:szCs w:val="22"/>
              </w:rPr>
            </w:pPr>
          </w:p>
        </w:tc>
      </w:tr>
    </w:tbl>
    <w:p w:rsidR="006F599D" w:rsidRDefault="006F599D">
      <w:r>
        <w:br w:type="page"/>
      </w:r>
    </w:p>
    <w:p w:rsidR="00C6785E" w:rsidRDefault="00C6785E" w:rsidP="002A4814">
      <w:pPr>
        <w:spacing w:after="0"/>
      </w:pPr>
    </w:p>
    <w:p w:rsidR="00186081" w:rsidRDefault="00186081" w:rsidP="002A4814">
      <w:pPr>
        <w:spacing w:after="0"/>
      </w:pPr>
    </w:p>
    <w:p w:rsidR="00186081" w:rsidRDefault="00186081" w:rsidP="002A4814">
      <w:pPr>
        <w:spacing w:after="0"/>
      </w:pPr>
    </w:p>
    <w:tbl>
      <w:tblPr>
        <w:tblpPr w:leftFromText="141" w:rightFromText="141" w:vertAnchor="text" w:horzAnchor="margin" w:tblpX="-577" w:tblpY="-40"/>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72"/>
        <w:gridCol w:w="2421"/>
        <w:gridCol w:w="5103"/>
      </w:tblGrid>
      <w:tr w:rsidR="00C6785E" w:rsidRPr="001A2F00" w:rsidTr="00B51BC1">
        <w:trPr>
          <w:trHeight w:val="547"/>
        </w:trPr>
        <w:tc>
          <w:tcPr>
            <w:tcW w:w="10196" w:type="dxa"/>
            <w:gridSpan w:val="3"/>
            <w:tcBorders>
              <w:top w:val="single" w:sz="8" w:space="0" w:color="000000"/>
              <w:left w:val="single" w:sz="8" w:space="0" w:color="000000"/>
              <w:bottom w:val="nil"/>
              <w:right w:val="single" w:sz="8" w:space="0" w:color="000000"/>
            </w:tcBorders>
            <w:shd w:val="clear" w:color="auto" w:fill="auto"/>
          </w:tcPr>
          <w:p w:rsidR="00C6785E" w:rsidRPr="001A2F00" w:rsidRDefault="006F599D" w:rsidP="00915482">
            <w:pPr>
              <w:pStyle w:val="Sansinterligne"/>
              <w:jc w:val="center"/>
              <w:rPr>
                <w:rFonts w:ascii="Arial" w:hAnsi="Arial" w:cs="Arial"/>
                <w:b/>
                <w:sz w:val="28"/>
                <w:szCs w:val="28"/>
              </w:rPr>
            </w:pPr>
            <w:r w:rsidRPr="001A2F00">
              <w:rPr>
                <w:rFonts w:ascii="Arial" w:hAnsi="Arial" w:cs="Arial"/>
                <w:b/>
                <w:sz w:val="28"/>
                <w:szCs w:val="28"/>
              </w:rPr>
              <w:t>Réalisation du chef d’œuvre – Certificat d’aptitude professionnelle</w:t>
            </w:r>
            <w:r w:rsidR="00B51BC1">
              <w:rPr>
                <w:rFonts w:ascii="Arial" w:hAnsi="Arial" w:cs="Arial"/>
                <w:b/>
                <w:sz w:val="28"/>
                <w:szCs w:val="28"/>
              </w:rPr>
              <w:t xml:space="preserve"> </w:t>
            </w:r>
          </w:p>
        </w:tc>
      </w:tr>
      <w:tr w:rsidR="00DB2C90" w:rsidRPr="001A2F00" w:rsidTr="00B51BC1">
        <w:trPr>
          <w:trHeight w:val="413"/>
        </w:trPr>
        <w:tc>
          <w:tcPr>
            <w:tcW w:w="10196" w:type="dxa"/>
            <w:gridSpan w:val="3"/>
            <w:tcBorders>
              <w:top w:val="nil"/>
              <w:left w:val="single" w:sz="8" w:space="0" w:color="000000"/>
              <w:bottom w:val="single" w:sz="8" w:space="0" w:color="000000"/>
              <w:right w:val="single" w:sz="8" w:space="0" w:color="000000"/>
            </w:tcBorders>
            <w:shd w:val="clear" w:color="auto" w:fill="auto"/>
          </w:tcPr>
          <w:p w:rsidR="00DB2C90" w:rsidRDefault="00AF6A96" w:rsidP="00AF6A96">
            <w:pPr>
              <w:pStyle w:val="Default"/>
              <w:jc w:val="center"/>
              <w:rPr>
                <w:rFonts w:ascii="Arial" w:hAnsi="Arial" w:cs="Arial"/>
                <w:b/>
                <w:bCs/>
                <w:color w:val="auto"/>
                <w:sz w:val="22"/>
                <w:szCs w:val="22"/>
              </w:rPr>
            </w:pPr>
            <w:r w:rsidRPr="001A2F00">
              <w:rPr>
                <w:rFonts w:ascii="Arial" w:hAnsi="Arial" w:cs="Arial"/>
                <w:b/>
                <w:bCs/>
                <w:color w:val="auto"/>
                <w:sz w:val="22"/>
                <w:szCs w:val="22"/>
              </w:rPr>
              <w:t xml:space="preserve">GRILLE D’ÉVALUATION DE L’ORAL - </w:t>
            </w:r>
            <w:r w:rsidR="000437BA">
              <w:rPr>
                <w:rFonts w:ascii="Arial" w:hAnsi="Arial" w:cs="Arial"/>
                <w:b/>
                <w:bCs/>
                <w:color w:val="auto"/>
                <w:sz w:val="22"/>
                <w:szCs w:val="22"/>
              </w:rPr>
              <w:t>SESSION 202_</w:t>
            </w:r>
          </w:p>
          <w:p w:rsidR="00437267" w:rsidRDefault="00437267" w:rsidP="00AF6A96">
            <w:pPr>
              <w:pStyle w:val="Default"/>
              <w:jc w:val="center"/>
              <w:rPr>
                <w:rFonts w:ascii="Arial" w:hAnsi="Arial" w:cs="Arial"/>
                <w:b/>
                <w:bCs/>
                <w:color w:val="auto"/>
                <w:sz w:val="22"/>
                <w:szCs w:val="22"/>
              </w:rPr>
            </w:pPr>
          </w:p>
          <w:p w:rsidR="00437267" w:rsidRPr="00437267" w:rsidRDefault="00437267" w:rsidP="00437267">
            <w:pPr>
              <w:pStyle w:val="Default"/>
              <w:rPr>
                <w:rFonts w:ascii="Arial" w:hAnsi="Arial" w:cs="Arial"/>
                <w:bCs/>
                <w:color w:val="auto"/>
                <w:sz w:val="20"/>
                <w:szCs w:val="20"/>
              </w:rPr>
            </w:pPr>
            <w:r w:rsidRPr="00437267">
              <w:rPr>
                <w:rFonts w:ascii="Arial" w:hAnsi="Arial" w:cs="Arial"/>
                <w:bCs/>
                <w:color w:val="auto"/>
                <w:sz w:val="20"/>
                <w:szCs w:val="20"/>
              </w:rPr>
              <w:t>Arrêté du 28 n</w:t>
            </w:r>
            <w:r w:rsidR="002136C2">
              <w:rPr>
                <w:rFonts w:ascii="Arial" w:hAnsi="Arial" w:cs="Arial"/>
                <w:bCs/>
                <w:color w:val="auto"/>
                <w:sz w:val="20"/>
                <w:szCs w:val="20"/>
              </w:rPr>
              <w:t>ovembre 2019</w:t>
            </w:r>
          </w:p>
          <w:p w:rsidR="00AF6A96" w:rsidRPr="001A2F00" w:rsidRDefault="00AF6A96" w:rsidP="00AF6A96">
            <w:pPr>
              <w:pStyle w:val="Default"/>
              <w:jc w:val="center"/>
              <w:rPr>
                <w:rFonts w:ascii="Arial" w:hAnsi="Arial" w:cs="Arial"/>
                <w:b/>
                <w:bCs/>
                <w:sz w:val="22"/>
                <w:szCs w:val="22"/>
              </w:rPr>
            </w:pPr>
          </w:p>
        </w:tc>
      </w:tr>
      <w:tr w:rsidR="00471FD1" w:rsidRPr="001A2F00" w:rsidTr="00B51BC1">
        <w:trPr>
          <w:trHeight w:val="587"/>
        </w:trPr>
        <w:tc>
          <w:tcPr>
            <w:tcW w:w="10196"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A2F00" w:rsidRDefault="001A2F00" w:rsidP="00471FD1">
            <w:pPr>
              <w:pStyle w:val="NormalWeb"/>
              <w:spacing w:before="0" w:beforeAutospacing="0" w:after="0" w:afterAutospacing="0"/>
              <w:jc w:val="center"/>
              <w:outlineLvl w:val="0"/>
              <w:rPr>
                <w:rFonts w:ascii="Arial" w:hAnsi="Arial" w:cs="Arial"/>
                <w:b/>
                <w:bCs/>
                <w:sz w:val="22"/>
                <w:szCs w:val="22"/>
              </w:rPr>
            </w:pPr>
          </w:p>
          <w:p w:rsidR="00471FD1" w:rsidRPr="001A2F00" w:rsidRDefault="00471FD1" w:rsidP="00471FD1">
            <w:pPr>
              <w:pStyle w:val="NormalWeb"/>
              <w:spacing w:before="0" w:beforeAutospacing="0" w:after="0" w:afterAutospacing="0"/>
              <w:jc w:val="center"/>
              <w:outlineLvl w:val="0"/>
              <w:rPr>
                <w:rFonts w:ascii="Arial" w:hAnsi="Arial" w:cs="Arial"/>
                <w:b/>
                <w:color w:val="000000"/>
                <w:sz w:val="22"/>
                <w:szCs w:val="22"/>
              </w:rPr>
            </w:pPr>
            <w:r w:rsidRPr="001A2F00">
              <w:rPr>
                <w:rFonts w:ascii="Arial" w:hAnsi="Arial" w:cs="Arial"/>
                <w:b/>
                <w:bCs/>
                <w:sz w:val="22"/>
                <w:szCs w:val="22"/>
              </w:rPr>
              <w:t>CANDIDAT.E</w:t>
            </w:r>
          </w:p>
        </w:tc>
      </w:tr>
      <w:tr w:rsidR="00471FD1" w:rsidRPr="001A2F00" w:rsidTr="00B51BC1">
        <w:trPr>
          <w:trHeight w:val="1721"/>
        </w:trPr>
        <w:tc>
          <w:tcPr>
            <w:tcW w:w="5093" w:type="dxa"/>
            <w:gridSpan w:val="2"/>
            <w:tcBorders>
              <w:top w:val="single" w:sz="8" w:space="0" w:color="000000"/>
              <w:left w:val="single" w:sz="8" w:space="0" w:color="000000"/>
              <w:right w:val="single" w:sz="8" w:space="0" w:color="000000"/>
            </w:tcBorders>
          </w:tcPr>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Nom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Prénom(s) :</w:t>
            </w:r>
          </w:p>
          <w:p w:rsidR="00471FD1" w:rsidRPr="001A2F00" w:rsidRDefault="00471FD1" w:rsidP="0086667B">
            <w:pPr>
              <w:pStyle w:val="NormalWeb"/>
              <w:spacing w:before="0" w:beforeAutospacing="0" w:after="0" w:afterAutospacing="0"/>
              <w:rPr>
                <w:rFonts w:ascii="Arial" w:hAnsi="Arial" w:cs="Arial"/>
                <w:bCs/>
                <w:sz w:val="22"/>
                <w:szCs w:val="22"/>
              </w:rPr>
            </w:pPr>
          </w:p>
          <w:p w:rsidR="00471FD1" w:rsidRPr="001A2F00" w:rsidRDefault="00471FD1" w:rsidP="0086667B">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Date et lieu de naissance :</w:t>
            </w:r>
          </w:p>
          <w:p w:rsidR="00471FD1" w:rsidRPr="001A2F00" w:rsidRDefault="00471FD1" w:rsidP="00100034">
            <w:pPr>
              <w:pStyle w:val="NormalWeb"/>
              <w:spacing w:before="0" w:beforeAutospacing="0" w:after="0" w:afterAutospacing="0"/>
              <w:rPr>
                <w:rFonts w:ascii="Arial" w:hAnsi="Arial" w:cs="Arial"/>
                <w:b/>
                <w:bCs/>
                <w:sz w:val="22"/>
                <w:szCs w:val="22"/>
              </w:rPr>
            </w:pPr>
          </w:p>
        </w:tc>
        <w:tc>
          <w:tcPr>
            <w:tcW w:w="5103" w:type="dxa"/>
            <w:tcBorders>
              <w:top w:val="single" w:sz="8" w:space="0" w:color="000000"/>
              <w:left w:val="single" w:sz="8" w:space="0" w:color="000000"/>
              <w:right w:val="single" w:sz="8" w:space="0" w:color="000000"/>
            </w:tcBorders>
          </w:tcPr>
          <w:p w:rsidR="00471FD1" w:rsidRPr="001A2F00" w:rsidRDefault="00471FD1" w:rsidP="00471FD1">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 d’identification du candidat :</w:t>
            </w:r>
          </w:p>
          <w:p w:rsidR="00471FD1" w:rsidRPr="001A2F00" w:rsidRDefault="00471FD1" w:rsidP="00471FD1">
            <w:pPr>
              <w:pStyle w:val="NormalWeb"/>
              <w:spacing w:before="0" w:beforeAutospacing="0" w:after="0" w:afterAutospacing="0"/>
              <w:rPr>
                <w:rFonts w:ascii="Arial" w:hAnsi="Arial" w:cs="Arial"/>
                <w:bCs/>
                <w:sz w:val="22"/>
                <w:szCs w:val="22"/>
              </w:rPr>
            </w:pPr>
          </w:p>
          <w:p w:rsidR="00471FD1" w:rsidRPr="001A2F00" w:rsidRDefault="00471FD1" w:rsidP="00471FD1">
            <w:pPr>
              <w:pStyle w:val="NormalWeb"/>
              <w:spacing w:before="0" w:after="0"/>
              <w:outlineLvl w:val="0"/>
              <w:rPr>
                <w:rFonts w:ascii="Arial" w:hAnsi="Arial" w:cs="Arial"/>
                <w:b/>
                <w:color w:val="000000"/>
                <w:sz w:val="22"/>
                <w:szCs w:val="22"/>
              </w:rPr>
            </w:pPr>
            <w:r w:rsidRPr="001A2F00">
              <w:rPr>
                <w:rFonts w:ascii="Arial" w:hAnsi="Arial" w:cs="Arial"/>
                <w:color w:val="000000"/>
                <w:sz w:val="22"/>
                <w:szCs w:val="22"/>
              </w:rPr>
              <w:t>Intitulé du diplôme préparé :</w:t>
            </w:r>
          </w:p>
        </w:tc>
      </w:tr>
      <w:tr w:rsidR="00C6785E" w:rsidRPr="001A2F00" w:rsidTr="00B51BC1">
        <w:trPr>
          <w:trHeight w:val="469"/>
        </w:trPr>
        <w:tc>
          <w:tcPr>
            <w:tcW w:w="10196" w:type="dxa"/>
            <w:gridSpan w:val="3"/>
            <w:tcBorders>
              <w:top w:val="single" w:sz="8" w:space="0" w:color="000000"/>
              <w:left w:val="single" w:sz="8" w:space="0" w:color="000000"/>
              <w:bottom w:val="single" w:sz="4" w:space="0" w:color="auto"/>
              <w:right w:val="single" w:sz="8" w:space="0" w:color="000000"/>
            </w:tcBorders>
            <w:shd w:val="clear" w:color="auto" w:fill="DBE5F1" w:themeFill="accent1" w:themeFillTint="33"/>
            <w:vAlign w:val="center"/>
          </w:tcPr>
          <w:p w:rsidR="00C6785E" w:rsidRPr="001A2F00" w:rsidRDefault="001A6F34" w:rsidP="001A6F34">
            <w:pPr>
              <w:pStyle w:val="NormalWeb"/>
              <w:spacing w:before="0" w:beforeAutospacing="0" w:after="0" w:afterAutospacing="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COMPOSITION</w:t>
            </w:r>
            <w:r w:rsidR="00DD2C30" w:rsidRPr="001A2F00">
              <w:rPr>
                <w:rFonts w:ascii="Arial" w:hAnsi="Arial" w:cs="Arial"/>
                <w:b/>
                <w:bCs/>
                <w:color w:val="000000" w:themeColor="text1"/>
                <w:sz w:val="22"/>
                <w:szCs w:val="22"/>
              </w:rPr>
              <w:t xml:space="preserve"> DE LA COMMISSION D’É</w:t>
            </w:r>
            <w:r w:rsidRPr="001A2F00">
              <w:rPr>
                <w:rFonts w:ascii="Arial" w:hAnsi="Arial" w:cs="Arial"/>
                <w:b/>
                <w:bCs/>
                <w:color w:val="000000" w:themeColor="text1"/>
                <w:sz w:val="22"/>
                <w:szCs w:val="22"/>
              </w:rPr>
              <w:t>VALUATION</w:t>
            </w:r>
          </w:p>
        </w:tc>
      </w:tr>
      <w:tr w:rsidR="0086667B" w:rsidRPr="001A2F00" w:rsidTr="00B51BC1">
        <w:trPr>
          <w:trHeight w:val="30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971E3A">
            <w:pPr>
              <w:pStyle w:val="NormalWeb"/>
              <w:spacing w:before="0" w:after="0"/>
              <w:ind w:left="45"/>
              <w:jc w:val="center"/>
              <w:rPr>
                <w:rFonts w:ascii="Arial" w:hAnsi="Arial" w:cs="Arial"/>
                <w:b/>
                <w:bCs/>
                <w:color w:val="000000" w:themeColor="text1"/>
                <w:sz w:val="22"/>
                <w:szCs w:val="22"/>
              </w:rPr>
            </w:pPr>
            <w:r w:rsidRPr="001A2F00">
              <w:rPr>
                <w:rFonts w:ascii="Arial" w:hAnsi="Arial" w:cs="Arial"/>
                <w:b/>
                <w:bCs/>
                <w:color w:val="000000" w:themeColor="text1"/>
                <w:sz w:val="22"/>
                <w:szCs w:val="22"/>
              </w:rPr>
              <w:t>Nom Prénom</w:t>
            </w: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Discipline</w:t>
            </w:r>
            <w:r w:rsidR="007C5B1E" w:rsidRPr="001A2F00">
              <w:rPr>
                <w:rFonts w:ascii="Arial" w:hAnsi="Arial" w:cs="Arial"/>
                <w:b/>
                <w:bCs/>
                <w:color w:val="000000" w:themeColor="text1"/>
                <w:sz w:val="22"/>
                <w:szCs w:val="22"/>
              </w:rPr>
              <w:t xml:space="preserve"> enseignée</w:t>
            </w:r>
          </w:p>
        </w:tc>
        <w:tc>
          <w:tcPr>
            <w:tcW w:w="5103"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971E3A">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Signature</w:t>
            </w:r>
          </w:p>
        </w:tc>
      </w:tr>
      <w:tr w:rsidR="0086667B" w:rsidRPr="001A2F00" w:rsidTr="00B51BC1">
        <w:trPr>
          <w:trHeight w:val="789"/>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rPr>
                <w:rFonts w:ascii="Arial" w:hAnsi="Arial" w:cs="Arial"/>
                <w:b/>
                <w:bCs/>
                <w:color w:val="000000" w:themeColor="text1"/>
                <w:sz w:val="22"/>
                <w:szCs w:val="22"/>
                <w:u w:val="single"/>
              </w:rPr>
            </w:pPr>
          </w:p>
        </w:tc>
      </w:tr>
      <w:tr w:rsidR="0086667B" w:rsidRPr="001A2F00" w:rsidTr="00B51BC1">
        <w:trPr>
          <w:trHeight w:val="844"/>
        </w:trPr>
        <w:tc>
          <w:tcPr>
            <w:tcW w:w="2672" w:type="dxa"/>
            <w:tcBorders>
              <w:top w:val="single" w:sz="4" w:space="0" w:color="auto"/>
              <w:left w:val="single" w:sz="8" w:space="0" w:color="000000"/>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c>
          <w:tcPr>
            <w:tcW w:w="5103" w:type="dxa"/>
            <w:tcBorders>
              <w:top w:val="single" w:sz="4" w:space="0" w:color="auto"/>
              <w:left w:val="single" w:sz="4" w:space="0" w:color="auto"/>
              <w:bottom w:val="single" w:sz="4" w:space="0" w:color="auto"/>
              <w:right w:val="single" w:sz="8" w:space="0" w:color="000000"/>
            </w:tcBorders>
            <w:shd w:val="clear" w:color="auto" w:fill="FFFFFF"/>
          </w:tcPr>
          <w:p w:rsidR="0086667B" w:rsidRPr="001A2F00" w:rsidRDefault="0086667B" w:rsidP="0086667B">
            <w:pPr>
              <w:pStyle w:val="NormalWeb"/>
              <w:spacing w:before="0" w:after="0" w:line="360" w:lineRule="auto"/>
              <w:rPr>
                <w:rFonts w:ascii="Arial" w:hAnsi="Arial" w:cs="Arial"/>
                <w:bCs/>
                <w:color w:val="000000" w:themeColor="text1"/>
                <w:sz w:val="22"/>
                <w:szCs w:val="22"/>
              </w:rPr>
            </w:pPr>
          </w:p>
        </w:tc>
      </w:tr>
      <w:tr w:rsidR="0086667B" w:rsidRPr="001A2F00" w:rsidTr="00B51BC1">
        <w:trPr>
          <w:trHeight w:val="1786"/>
        </w:trPr>
        <w:tc>
          <w:tcPr>
            <w:tcW w:w="10196" w:type="dxa"/>
            <w:gridSpan w:val="3"/>
            <w:tcBorders>
              <w:top w:val="single" w:sz="4" w:space="0" w:color="auto"/>
              <w:left w:val="single" w:sz="8" w:space="0" w:color="000000"/>
              <w:bottom w:val="single" w:sz="8" w:space="0" w:color="000000"/>
              <w:right w:val="single" w:sz="8" w:space="0" w:color="000000"/>
            </w:tcBorders>
            <w:shd w:val="clear" w:color="auto" w:fill="FFFFFF"/>
          </w:tcPr>
          <w:p w:rsidR="0086667B" w:rsidRPr="001A2F00" w:rsidRDefault="0086667B" w:rsidP="0086667B">
            <w:pPr>
              <w:pStyle w:val="NormalWeb"/>
              <w:spacing w:before="0" w:beforeAutospacing="0" w:after="0" w:afterAutospacing="0"/>
              <w:ind w:left="45"/>
              <w:rPr>
                <w:rFonts w:ascii="Arial" w:hAnsi="Arial" w:cs="Arial"/>
                <w:bCs/>
                <w:color w:val="000000" w:themeColor="text1"/>
                <w:sz w:val="22"/>
                <w:szCs w:val="22"/>
              </w:rPr>
            </w:pPr>
          </w:p>
          <w:p w:rsidR="00186081" w:rsidRPr="001A2F00" w:rsidRDefault="00971E3A" w:rsidP="00186081">
            <w:pPr>
              <w:pStyle w:val="NormalWeb"/>
              <w:spacing w:before="0" w:beforeAutospacing="0" w:after="0" w:afterAutospacing="0"/>
              <w:rPr>
                <w:rFonts w:ascii="Arial" w:hAnsi="Arial" w:cs="Arial"/>
                <w:bCs/>
                <w:color w:val="000000" w:themeColor="text1"/>
                <w:sz w:val="22"/>
                <w:szCs w:val="22"/>
              </w:rPr>
            </w:pPr>
            <w:r w:rsidRPr="001A2F00">
              <w:rPr>
                <w:rFonts w:ascii="Arial" w:hAnsi="Arial" w:cs="Arial"/>
                <w:bCs/>
                <w:color w:val="000000" w:themeColor="text1"/>
                <w:sz w:val="22"/>
                <w:szCs w:val="22"/>
              </w:rPr>
              <w:t xml:space="preserve">Intitulé du chef d’œuvre présenté : </w:t>
            </w:r>
          </w:p>
          <w:p w:rsidR="00A536F1" w:rsidRPr="001A2F00" w:rsidRDefault="00A536F1" w:rsidP="00186081">
            <w:pPr>
              <w:pStyle w:val="NormalWeb"/>
              <w:spacing w:before="0" w:beforeAutospacing="0" w:after="0" w:afterAutospacing="0"/>
              <w:rPr>
                <w:rFonts w:ascii="Arial" w:hAnsi="Arial" w:cs="Arial"/>
                <w:bCs/>
                <w:color w:val="000000" w:themeColor="text1"/>
                <w:sz w:val="22"/>
                <w:szCs w:val="22"/>
              </w:rPr>
            </w:pPr>
          </w:p>
          <w:p w:rsidR="008F1687" w:rsidRPr="001A2F00" w:rsidRDefault="008F1687" w:rsidP="00186081">
            <w:pPr>
              <w:pStyle w:val="NormalWeb"/>
              <w:spacing w:before="0" w:beforeAutospacing="0" w:after="0" w:afterAutospacing="0"/>
              <w:rPr>
                <w:rFonts w:ascii="Arial" w:hAnsi="Arial" w:cs="Arial"/>
                <w:bCs/>
                <w:color w:val="000000" w:themeColor="text1"/>
                <w:sz w:val="22"/>
                <w:szCs w:val="22"/>
              </w:rPr>
            </w:pPr>
          </w:p>
          <w:p w:rsidR="00A536F1" w:rsidRPr="001A2F00" w:rsidRDefault="00A536F1" w:rsidP="00A536F1">
            <w:pPr>
              <w:pStyle w:val="NormalWeb"/>
              <w:spacing w:after="0"/>
              <w:rPr>
                <w:rFonts w:ascii="Arial" w:hAnsi="Arial" w:cs="Arial"/>
                <w:bCs/>
                <w:color w:val="000000" w:themeColor="text1"/>
                <w:sz w:val="22"/>
                <w:szCs w:val="22"/>
              </w:rPr>
            </w:pP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collectif       </w:t>
            </w:r>
            <w:r w:rsidR="00DD2C30" w:rsidRPr="001A2F00">
              <w:rPr>
                <w:rFonts w:ascii="Arial" w:hAnsi="Arial" w:cs="Arial"/>
                <w:bCs/>
                <w:color w:val="000000" w:themeColor="text1"/>
                <w:sz w:val="22"/>
                <w:szCs w:val="22"/>
              </w:rPr>
              <w:t>ou</w:t>
            </w:r>
            <w:r w:rsidRPr="001A2F00">
              <w:rPr>
                <w:rFonts w:ascii="Arial" w:hAnsi="Arial" w:cs="Arial"/>
                <w:bCs/>
                <w:color w:val="000000" w:themeColor="text1"/>
                <w:sz w:val="22"/>
                <w:szCs w:val="22"/>
              </w:rPr>
              <w:t xml:space="preserve">             </w:t>
            </w: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individuel                 </w:t>
            </w:r>
          </w:p>
          <w:p w:rsidR="00A536F1" w:rsidRPr="001A2F00" w:rsidRDefault="00A536F1" w:rsidP="00A536F1">
            <w:pPr>
              <w:pStyle w:val="NormalWeb"/>
              <w:spacing w:after="0"/>
              <w:rPr>
                <w:rFonts w:ascii="Arial" w:hAnsi="Arial" w:cs="Arial"/>
                <w:bCs/>
                <w:color w:val="000000" w:themeColor="text1"/>
                <w:sz w:val="22"/>
                <w:szCs w:val="22"/>
              </w:rPr>
            </w:pPr>
            <w:r w:rsidRPr="001A2F00">
              <w:rPr>
                <w:rFonts w:ascii="Arial" w:hAnsi="Arial" w:cs="Arial"/>
                <w:bCs/>
                <w:color w:val="000000" w:themeColor="text1"/>
                <w:sz w:val="22"/>
                <w:szCs w:val="22"/>
              </w:rPr>
              <w:t>Date de l’évaluation :</w:t>
            </w:r>
          </w:p>
          <w:p w:rsidR="008F1687" w:rsidRPr="001A2F00" w:rsidRDefault="008F1687" w:rsidP="00A536F1">
            <w:pPr>
              <w:pStyle w:val="NormalWeb"/>
              <w:spacing w:after="0"/>
              <w:rPr>
                <w:rFonts w:ascii="Arial" w:hAnsi="Arial" w:cs="Arial"/>
                <w:bCs/>
                <w:color w:val="000000" w:themeColor="text1"/>
                <w:sz w:val="22"/>
                <w:szCs w:val="22"/>
              </w:rPr>
            </w:pPr>
          </w:p>
        </w:tc>
      </w:tr>
    </w:tbl>
    <w:p w:rsidR="0086667B" w:rsidRPr="001A2F00" w:rsidRDefault="0086667B" w:rsidP="002A4814">
      <w:pPr>
        <w:spacing w:after="0"/>
        <w:rPr>
          <w:rFonts w:ascii="Arial" w:hAnsi="Arial" w:cs="Arial"/>
        </w:rPr>
      </w:pPr>
    </w:p>
    <w:p w:rsidR="0086667B" w:rsidRPr="001A2F00" w:rsidRDefault="0086667B" w:rsidP="002A4814">
      <w:pPr>
        <w:spacing w:after="0"/>
        <w:rPr>
          <w:rFonts w:ascii="Arial" w:hAnsi="Arial" w:cs="Arial"/>
        </w:rPr>
      </w:pPr>
    </w:p>
    <w:tbl>
      <w:tblPr>
        <w:tblStyle w:val="Grilledutableau"/>
        <w:tblW w:w="10206" w:type="dxa"/>
        <w:tblInd w:w="-572" w:type="dxa"/>
        <w:tblLook w:val="04A0" w:firstRow="1" w:lastRow="0" w:firstColumn="1" w:lastColumn="0" w:noHBand="0" w:noVBand="1"/>
      </w:tblPr>
      <w:tblGrid>
        <w:gridCol w:w="1843"/>
        <w:gridCol w:w="1701"/>
        <w:gridCol w:w="6662"/>
      </w:tblGrid>
      <w:tr w:rsidR="00DC6977" w:rsidRPr="001A2F00" w:rsidTr="00B51BC1">
        <w:trPr>
          <w:trHeight w:val="677"/>
        </w:trPr>
        <w:tc>
          <w:tcPr>
            <w:tcW w:w="1843" w:type="dxa"/>
            <w:tcBorders>
              <w:left w:val="single" w:sz="4" w:space="0" w:color="auto"/>
            </w:tcBorders>
            <w:vAlign w:val="center"/>
          </w:tcPr>
          <w:p w:rsidR="00DC6977" w:rsidRPr="001A2F00" w:rsidRDefault="00DD2C30" w:rsidP="00DC6977">
            <w:pPr>
              <w:pStyle w:val="NormalWeb"/>
              <w:jc w:val="center"/>
              <w:rPr>
                <w:rFonts w:ascii="Arial" w:hAnsi="Arial" w:cs="Arial"/>
                <w:b/>
                <w:sz w:val="22"/>
                <w:szCs w:val="22"/>
              </w:rPr>
            </w:pPr>
            <w:r w:rsidRPr="001A2F00">
              <w:rPr>
                <w:rFonts w:ascii="Arial" w:hAnsi="Arial" w:cs="Arial"/>
                <w:b/>
                <w:sz w:val="22"/>
                <w:szCs w:val="22"/>
              </w:rPr>
              <w:t xml:space="preserve">NOTE SUR 20 </w:t>
            </w:r>
          </w:p>
        </w:tc>
        <w:tc>
          <w:tcPr>
            <w:tcW w:w="1701" w:type="dxa"/>
            <w:vAlign w:val="center"/>
          </w:tcPr>
          <w:p w:rsidR="00DC6977" w:rsidRPr="001A2F00" w:rsidRDefault="00DC6977" w:rsidP="00100034">
            <w:pPr>
              <w:pStyle w:val="NormalWeb"/>
              <w:ind w:left="468"/>
              <w:rPr>
                <w:rFonts w:ascii="Arial" w:hAnsi="Arial" w:cs="Arial"/>
                <w:b/>
                <w:sz w:val="22"/>
                <w:szCs w:val="22"/>
              </w:rPr>
            </w:pPr>
            <w:r w:rsidRPr="001A2F00">
              <w:rPr>
                <w:rFonts w:ascii="Arial" w:hAnsi="Arial" w:cs="Arial"/>
                <w:b/>
                <w:sz w:val="22"/>
                <w:szCs w:val="22"/>
              </w:rPr>
              <w:t xml:space="preserve">   …   / 20 </w:t>
            </w:r>
          </w:p>
        </w:tc>
        <w:tc>
          <w:tcPr>
            <w:tcW w:w="6662" w:type="dxa"/>
          </w:tcPr>
          <w:p w:rsidR="001A2F00" w:rsidRDefault="001A2F00" w:rsidP="001136C0">
            <w:pPr>
              <w:pStyle w:val="NormalWeb"/>
              <w:spacing w:before="0" w:beforeAutospacing="0" w:after="0" w:afterAutospacing="0"/>
              <w:jc w:val="center"/>
              <w:rPr>
                <w:rFonts w:ascii="Arial" w:hAnsi="Arial" w:cs="Arial"/>
                <w:sz w:val="22"/>
                <w:szCs w:val="22"/>
              </w:rPr>
            </w:pPr>
            <w:r>
              <w:rPr>
                <w:rFonts w:ascii="Arial" w:hAnsi="Arial" w:cs="Arial"/>
                <w:sz w:val="22"/>
                <w:szCs w:val="22"/>
              </w:rPr>
              <w:t>Justification du de</w:t>
            </w:r>
            <w:r w:rsidR="001136C0">
              <w:rPr>
                <w:rFonts w:ascii="Arial" w:hAnsi="Arial" w:cs="Arial"/>
                <w:sz w:val="22"/>
                <w:szCs w:val="22"/>
              </w:rPr>
              <w:t>gré de maîtrise des compétences</w:t>
            </w:r>
          </w:p>
          <w:p w:rsidR="00DC6977" w:rsidRPr="001A2F00" w:rsidRDefault="00DC6977" w:rsidP="001A2F00">
            <w:pPr>
              <w:pStyle w:val="NormalWeb"/>
              <w:spacing w:before="0" w:beforeAutospacing="0" w:after="0" w:afterAutospacing="0"/>
              <w:rPr>
                <w:rFonts w:ascii="Arial" w:hAnsi="Arial" w:cs="Arial"/>
                <w:sz w:val="22"/>
                <w:szCs w:val="22"/>
              </w:rPr>
            </w:pPr>
            <w:r w:rsidRPr="001A2F00">
              <w:rPr>
                <w:rFonts w:ascii="Arial" w:hAnsi="Arial" w:cs="Arial"/>
                <w:sz w:val="22"/>
                <w:szCs w:val="22"/>
              </w:rPr>
              <w:t>(à renseigner obligatoirement pour toute note inférieure à 10)</w:t>
            </w:r>
          </w:p>
          <w:p w:rsidR="00DC6977" w:rsidRPr="001A2F00" w:rsidRDefault="00DC6977" w:rsidP="00100034">
            <w:pPr>
              <w:pStyle w:val="NormalWeb"/>
              <w:ind w:left="468"/>
              <w:rPr>
                <w:rFonts w:ascii="Arial" w:hAnsi="Arial" w:cs="Arial"/>
                <w:b/>
                <w:sz w:val="22"/>
                <w:szCs w:val="22"/>
              </w:rPr>
            </w:pPr>
          </w:p>
          <w:p w:rsidR="001A2F00" w:rsidRDefault="001A2F00" w:rsidP="00100034">
            <w:pPr>
              <w:pStyle w:val="NormalWeb"/>
              <w:ind w:left="468"/>
              <w:rPr>
                <w:rFonts w:ascii="Arial" w:hAnsi="Arial" w:cs="Arial"/>
                <w:b/>
                <w:sz w:val="22"/>
                <w:szCs w:val="22"/>
              </w:rPr>
            </w:pPr>
          </w:p>
          <w:p w:rsidR="001A2F00" w:rsidRDefault="001A2F00" w:rsidP="00100034">
            <w:pPr>
              <w:pStyle w:val="NormalWeb"/>
              <w:ind w:left="468"/>
              <w:rPr>
                <w:rFonts w:ascii="Arial" w:hAnsi="Arial" w:cs="Arial"/>
                <w:b/>
                <w:sz w:val="22"/>
                <w:szCs w:val="22"/>
              </w:rPr>
            </w:pPr>
          </w:p>
          <w:p w:rsidR="001A2F00" w:rsidRDefault="001A2F00" w:rsidP="00100034">
            <w:pPr>
              <w:pStyle w:val="NormalWeb"/>
              <w:ind w:left="468"/>
              <w:rPr>
                <w:rFonts w:ascii="Arial" w:hAnsi="Arial" w:cs="Arial"/>
                <w:b/>
                <w:sz w:val="22"/>
                <w:szCs w:val="22"/>
              </w:rPr>
            </w:pPr>
          </w:p>
          <w:p w:rsidR="001A2F00" w:rsidRDefault="001A2F00" w:rsidP="00100034">
            <w:pPr>
              <w:pStyle w:val="NormalWeb"/>
              <w:ind w:left="468"/>
              <w:rPr>
                <w:rFonts w:ascii="Arial" w:hAnsi="Arial" w:cs="Arial"/>
                <w:b/>
                <w:sz w:val="22"/>
                <w:szCs w:val="22"/>
              </w:rPr>
            </w:pPr>
          </w:p>
          <w:p w:rsidR="001A2F00" w:rsidRPr="001A2F00" w:rsidRDefault="001A2F00" w:rsidP="00100034">
            <w:pPr>
              <w:pStyle w:val="NormalWeb"/>
              <w:ind w:left="468"/>
              <w:rPr>
                <w:rFonts w:ascii="Arial" w:hAnsi="Arial" w:cs="Arial"/>
                <w:b/>
                <w:sz w:val="22"/>
                <w:szCs w:val="22"/>
              </w:rPr>
            </w:pPr>
          </w:p>
          <w:p w:rsidR="00DC6977" w:rsidRPr="001A2F00" w:rsidRDefault="00DC6977" w:rsidP="00100034">
            <w:pPr>
              <w:pStyle w:val="NormalWeb"/>
              <w:ind w:left="468"/>
              <w:rPr>
                <w:rFonts w:ascii="Arial" w:hAnsi="Arial" w:cs="Arial"/>
                <w:b/>
                <w:sz w:val="22"/>
                <w:szCs w:val="22"/>
              </w:rPr>
            </w:pPr>
          </w:p>
        </w:tc>
      </w:tr>
    </w:tbl>
    <w:p w:rsidR="0086667B" w:rsidRDefault="0086667B" w:rsidP="002A4814">
      <w:pPr>
        <w:spacing w:after="0"/>
        <w:rPr>
          <w:rFonts w:ascii="Arial" w:hAnsi="Arial" w:cs="Arial"/>
          <w:sz w:val="20"/>
          <w:szCs w:val="20"/>
        </w:rPr>
      </w:pPr>
    </w:p>
    <w:p w:rsidR="0086667B" w:rsidRDefault="0086667B" w:rsidP="002A4814">
      <w:pPr>
        <w:spacing w:after="0"/>
        <w:rPr>
          <w:rFonts w:ascii="Arial" w:hAnsi="Arial" w:cs="Arial"/>
          <w:sz w:val="20"/>
          <w:szCs w:val="20"/>
        </w:rPr>
        <w:sectPr w:rsidR="0086667B" w:rsidSect="00292451">
          <w:pgSz w:w="11906" w:h="16838"/>
          <w:pgMar w:top="426" w:right="1417" w:bottom="851" w:left="1417" w:header="708" w:footer="708" w:gutter="0"/>
          <w:cols w:space="708"/>
          <w:docGrid w:linePitch="360"/>
        </w:sectPr>
      </w:pPr>
    </w:p>
    <w:p w:rsidR="0086667B" w:rsidRPr="00F6394C" w:rsidRDefault="0086667B" w:rsidP="002A4814">
      <w:pPr>
        <w:spacing w:after="0"/>
        <w:rPr>
          <w:rFonts w:ascii="Arial" w:hAnsi="Arial" w:cs="Arial"/>
        </w:rPr>
      </w:pPr>
    </w:p>
    <w:p w:rsidR="00F6394C" w:rsidRPr="00F6394C" w:rsidRDefault="00F6394C" w:rsidP="00F6394C">
      <w:pPr>
        <w:spacing w:after="0"/>
        <w:jc w:val="center"/>
        <w:rPr>
          <w:rFonts w:ascii="Arial" w:hAnsi="Arial" w:cs="Arial"/>
        </w:rPr>
      </w:pPr>
      <w:r w:rsidRPr="00F6394C">
        <w:rPr>
          <w:rFonts w:ascii="Arial" w:hAnsi="Arial" w:cs="Arial"/>
        </w:rPr>
        <w:t>Grille d’aide à l’évaluation permettant de déterminer le profil du candidat</w:t>
      </w:r>
      <w:r w:rsidR="00B51BC1">
        <w:rPr>
          <w:rFonts w:ascii="Arial" w:hAnsi="Arial" w:cs="Arial"/>
        </w:rPr>
        <w:t>.e</w:t>
      </w:r>
      <w:r w:rsidRPr="00F6394C">
        <w:rPr>
          <w:rFonts w:ascii="Arial" w:hAnsi="Arial" w:cs="Arial"/>
        </w:rPr>
        <w:t xml:space="preserve"> au regard de son degré de maîtrise des compétences et capacités développées dans la réalisation du chef-d’œuvre.</w:t>
      </w:r>
    </w:p>
    <w:p w:rsidR="00F6394C" w:rsidRDefault="00F6394C" w:rsidP="002A4814">
      <w:pPr>
        <w:spacing w:after="0"/>
        <w:rPr>
          <w:rFonts w:ascii="Arial" w:hAnsi="Arial" w:cs="Arial"/>
          <w:sz w:val="20"/>
          <w:szCs w:val="20"/>
        </w:rPr>
      </w:pPr>
    </w:p>
    <w:p w:rsidR="00E174C6" w:rsidRPr="002A4814" w:rsidRDefault="00E174C6" w:rsidP="002A4814">
      <w:pPr>
        <w:spacing w:after="0"/>
        <w:rPr>
          <w:rFonts w:ascii="Arial" w:hAnsi="Arial" w:cs="Arial"/>
          <w:sz w:val="20"/>
          <w:szCs w:val="20"/>
        </w:rPr>
      </w:pPr>
    </w:p>
    <w:tbl>
      <w:tblPr>
        <w:tblStyle w:val="Grilledutableau"/>
        <w:tblW w:w="10201" w:type="dxa"/>
        <w:tblInd w:w="5" w:type="dxa"/>
        <w:tblLook w:val="04A0" w:firstRow="1" w:lastRow="0" w:firstColumn="1" w:lastColumn="0" w:noHBand="0" w:noVBand="1"/>
      </w:tblPr>
      <w:tblGrid>
        <w:gridCol w:w="398"/>
        <w:gridCol w:w="2144"/>
        <w:gridCol w:w="4966"/>
        <w:gridCol w:w="709"/>
        <w:gridCol w:w="709"/>
        <w:gridCol w:w="653"/>
        <w:gridCol w:w="622"/>
      </w:tblGrid>
      <w:tr w:rsidR="00E174C6" w:rsidRPr="00437267" w:rsidTr="00E174C6">
        <w:tc>
          <w:tcPr>
            <w:tcW w:w="2542" w:type="dxa"/>
            <w:gridSpan w:val="2"/>
            <w:tcBorders>
              <w:left w:val="single" w:sz="4" w:space="0" w:color="auto"/>
            </w:tcBorders>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Capacités</w:t>
            </w:r>
          </w:p>
        </w:tc>
        <w:tc>
          <w:tcPr>
            <w:tcW w:w="4966"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Critères d’évaluation</w:t>
            </w:r>
          </w:p>
        </w:tc>
        <w:tc>
          <w:tcPr>
            <w:tcW w:w="709"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NM</w:t>
            </w:r>
          </w:p>
        </w:tc>
        <w:tc>
          <w:tcPr>
            <w:tcW w:w="709"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IM</w:t>
            </w:r>
          </w:p>
        </w:tc>
        <w:tc>
          <w:tcPr>
            <w:tcW w:w="653" w:type="dxa"/>
            <w:shd w:val="clear" w:color="auto" w:fill="FFFFFF" w:themeFill="background1"/>
            <w:vAlign w:val="center"/>
          </w:tcPr>
          <w:p w:rsidR="00437267" w:rsidRPr="00E174C6" w:rsidRDefault="00437267" w:rsidP="00A31D4E">
            <w:pPr>
              <w:pStyle w:val="NormalWeb"/>
              <w:jc w:val="center"/>
              <w:rPr>
                <w:rFonts w:ascii="Arial" w:hAnsi="Arial" w:cs="Arial"/>
                <w:b/>
              </w:rPr>
            </w:pPr>
            <w:r w:rsidRPr="00E174C6">
              <w:rPr>
                <w:rFonts w:ascii="Arial" w:hAnsi="Arial" w:cs="Arial"/>
                <w:b/>
              </w:rPr>
              <w:t>M</w:t>
            </w:r>
          </w:p>
        </w:tc>
        <w:tc>
          <w:tcPr>
            <w:tcW w:w="622" w:type="dxa"/>
            <w:shd w:val="clear" w:color="auto" w:fill="FFFFFF" w:themeFill="background1"/>
            <w:vAlign w:val="center"/>
          </w:tcPr>
          <w:p w:rsidR="00437267" w:rsidRPr="00E174C6" w:rsidRDefault="00437267" w:rsidP="002A2756">
            <w:pPr>
              <w:pStyle w:val="NormalWeb"/>
              <w:rPr>
                <w:rFonts w:ascii="Arial" w:hAnsi="Arial" w:cs="Arial"/>
                <w:b/>
              </w:rPr>
            </w:pPr>
            <w:r w:rsidRPr="00E174C6">
              <w:rPr>
                <w:rFonts w:ascii="Arial" w:hAnsi="Arial" w:cs="Arial"/>
                <w:b/>
              </w:rPr>
              <w:t>BM</w:t>
            </w:r>
          </w:p>
        </w:tc>
      </w:tr>
      <w:tr w:rsidR="00E174C6" w:rsidRPr="00E174C6" w:rsidTr="00E174C6">
        <w:trPr>
          <w:trHeight w:val="850"/>
        </w:trPr>
        <w:tc>
          <w:tcPr>
            <w:tcW w:w="398" w:type="dxa"/>
            <w:vMerge w:val="restart"/>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1</w:t>
            </w:r>
          </w:p>
        </w:tc>
        <w:tc>
          <w:tcPr>
            <w:tcW w:w="2144" w:type="dxa"/>
            <w:vMerge w:val="restart"/>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Capacité à relater la démarche utilisée pour conduire à la réalisation du chef-d’œuvre : objectifs, étapes, acteurs et partenaires, part individuelle investie dans le projet </w:t>
            </w:r>
          </w:p>
        </w:tc>
        <w:tc>
          <w:tcPr>
            <w:tcW w:w="4966" w:type="dxa"/>
            <w:tcBorders>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Hiérarchisation correcte des informations délivrées pour introduire le sujet. </w:t>
            </w: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Clarté de la présentation et la pertinence des termes utilisés. </w:t>
            </w: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Respect des consignes données sur le contenu exigé de la présentation. </w:t>
            </w: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1136"/>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Identification claire, précise et restituée objectivement des points suivants : objectifs du projet, étapes, acteurs, part individuelle investie dans le projet. </w:t>
            </w: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val="restart"/>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2</w:t>
            </w:r>
          </w:p>
        </w:tc>
        <w:tc>
          <w:tcPr>
            <w:tcW w:w="2144" w:type="dxa"/>
            <w:vMerge w:val="restart"/>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Aptitude à apprécier les points forts et les points faibles du chef-d’œuvre et de la démarche adoptée. </w:t>
            </w:r>
          </w:p>
        </w:tc>
        <w:tc>
          <w:tcPr>
            <w:tcW w:w="4966" w:type="dxa"/>
            <w:tcBorders>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Identification des difficultés rencontrées et de la manière dont elles ont été dépassées ou non. </w:t>
            </w: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tcBorders>
            <w:vAlign w:val="center"/>
          </w:tcPr>
          <w:p w:rsidR="00437267" w:rsidRPr="00E174C6" w:rsidRDefault="00437267" w:rsidP="00D727C8">
            <w:pPr>
              <w:spacing w:line="276" w:lineRule="auto"/>
              <w:rPr>
                <w:rFonts w:ascii="Arial" w:hAnsi="Arial" w:cs="Arial"/>
                <w:sz w:val="20"/>
                <w:szCs w:val="20"/>
              </w:rPr>
            </w:pPr>
            <w:r w:rsidRPr="00E174C6">
              <w:rPr>
                <w:rFonts w:ascii="Arial" w:hAnsi="Arial" w:cs="Arial"/>
                <w:sz w:val="20"/>
                <w:szCs w:val="20"/>
              </w:rPr>
              <w:t xml:space="preserve">Mise en avant des aspects positifs du projet. </w:t>
            </w: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val="restart"/>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3</w:t>
            </w:r>
          </w:p>
        </w:tc>
        <w:tc>
          <w:tcPr>
            <w:tcW w:w="2144" w:type="dxa"/>
            <w:vMerge w:val="restart"/>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 xml:space="preserve">Aptitude à faire ressortir la valeur ou l’intérêt que présente son chef-d’œuvre. </w:t>
            </w:r>
          </w:p>
        </w:tc>
        <w:tc>
          <w:tcPr>
            <w:tcW w:w="4966" w:type="dxa"/>
            <w:tcBorders>
              <w:bottom w:val="dotted" w:sz="4" w:space="0" w:color="auto"/>
            </w:tcBorders>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Émission d’un avis ou ressenti personnel sur le chef-d’œuvre entrepris.</w:t>
            </w: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850"/>
        </w:trPr>
        <w:tc>
          <w:tcPr>
            <w:tcW w:w="398" w:type="dxa"/>
            <w:vMerge/>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p>
        </w:tc>
        <w:tc>
          <w:tcPr>
            <w:tcW w:w="2144" w:type="dxa"/>
            <w:vMerge/>
            <w:tcBorders>
              <w:left w:val="nil"/>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p>
        </w:tc>
        <w:tc>
          <w:tcPr>
            <w:tcW w:w="4966" w:type="dxa"/>
            <w:tcBorders>
              <w:top w:val="dotted" w:sz="4" w:space="0" w:color="auto"/>
            </w:tcBorders>
            <w:vAlign w:val="center"/>
          </w:tcPr>
          <w:p w:rsidR="00437267" w:rsidRPr="00E174C6" w:rsidRDefault="00437267" w:rsidP="00A31D4E">
            <w:pPr>
              <w:pStyle w:val="NormalWeb"/>
              <w:spacing w:line="276" w:lineRule="auto"/>
              <w:rPr>
                <w:rFonts w:ascii="Arial" w:hAnsi="Arial" w:cs="Arial"/>
                <w:sz w:val="20"/>
                <w:szCs w:val="20"/>
              </w:rPr>
            </w:pPr>
            <w:r w:rsidRPr="00E174C6">
              <w:rPr>
                <w:rFonts w:ascii="Arial" w:hAnsi="Arial" w:cs="Arial"/>
                <w:sz w:val="20"/>
                <w:szCs w:val="20"/>
              </w:rPr>
              <w:t>Mise en exergue de la pertinence du chef-d’œuvre par rapport à la filière métier du candidat.</w:t>
            </w: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top w:val="dotted" w:sz="4" w:space="0" w:color="auto"/>
            </w:tcBorders>
            <w:vAlign w:val="center"/>
          </w:tcPr>
          <w:p w:rsidR="00437267" w:rsidRPr="00E174C6" w:rsidRDefault="00437267" w:rsidP="00A31D4E">
            <w:pPr>
              <w:pStyle w:val="NormalWeb"/>
              <w:rPr>
                <w:rFonts w:ascii="Arial" w:hAnsi="Arial" w:cs="Arial"/>
                <w:sz w:val="22"/>
                <w:szCs w:val="22"/>
              </w:rPr>
            </w:pPr>
          </w:p>
        </w:tc>
      </w:tr>
      <w:tr w:rsidR="00E174C6" w:rsidRPr="00E174C6" w:rsidTr="00E174C6">
        <w:trPr>
          <w:trHeight w:val="971"/>
        </w:trPr>
        <w:tc>
          <w:tcPr>
            <w:tcW w:w="398" w:type="dxa"/>
            <w:tcBorders>
              <w:left w:val="single" w:sz="4" w:space="0" w:color="auto"/>
              <w:right w:val="nil"/>
            </w:tcBorders>
            <w:shd w:val="clear" w:color="auto" w:fill="FFFFFF" w:themeFill="background1"/>
            <w:vAlign w:val="center"/>
          </w:tcPr>
          <w:p w:rsidR="00437267" w:rsidRPr="00E174C6" w:rsidRDefault="00437267" w:rsidP="00A31D4E">
            <w:pPr>
              <w:pStyle w:val="NormalWeb"/>
              <w:jc w:val="center"/>
              <w:rPr>
                <w:rFonts w:ascii="Arial" w:hAnsi="Arial" w:cs="Arial"/>
                <w:b/>
                <w:sz w:val="22"/>
                <w:szCs w:val="22"/>
              </w:rPr>
            </w:pPr>
            <w:r w:rsidRPr="00E174C6">
              <w:rPr>
                <w:rFonts w:ascii="Arial" w:hAnsi="Arial" w:cs="Arial"/>
                <w:b/>
                <w:sz w:val="22"/>
                <w:szCs w:val="22"/>
              </w:rPr>
              <w:t>4</w:t>
            </w:r>
          </w:p>
        </w:tc>
        <w:tc>
          <w:tcPr>
            <w:tcW w:w="2144" w:type="dxa"/>
            <w:tcBorders>
              <w:left w:val="nil"/>
              <w:bottom w:val="single" w:sz="4" w:space="0" w:color="auto"/>
            </w:tcBorders>
            <w:shd w:val="clear" w:color="auto" w:fill="FFFFFF" w:themeFill="background1"/>
            <w:vAlign w:val="center"/>
          </w:tcPr>
          <w:p w:rsidR="00437267" w:rsidRPr="00E174C6" w:rsidRDefault="00437267" w:rsidP="00A31D4E">
            <w:pPr>
              <w:spacing w:line="276" w:lineRule="auto"/>
              <w:rPr>
                <w:rFonts w:ascii="Arial" w:hAnsi="Arial" w:cs="Arial"/>
                <w:sz w:val="20"/>
                <w:szCs w:val="20"/>
              </w:rPr>
            </w:pPr>
            <w:r w:rsidRPr="00E174C6">
              <w:rPr>
                <w:rFonts w:ascii="Arial" w:hAnsi="Arial" w:cs="Arial"/>
                <w:sz w:val="20"/>
                <w:szCs w:val="20"/>
              </w:rPr>
              <w:t>Aptitude à s’adapter à ses interlocuteurs et à la situation</w:t>
            </w:r>
          </w:p>
        </w:tc>
        <w:tc>
          <w:tcPr>
            <w:tcW w:w="4966" w:type="dxa"/>
            <w:tcBorders>
              <w:bottom w:val="single" w:sz="4" w:space="0" w:color="auto"/>
            </w:tcBorders>
            <w:vAlign w:val="center"/>
          </w:tcPr>
          <w:p w:rsidR="00437267" w:rsidRPr="00E174C6" w:rsidRDefault="00437267" w:rsidP="002A2756">
            <w:pPr>
              <w:pStyle w:val="NormalWeb"/>
              <w:rPr>
                <w:rFonts w:ascii="Arial" w:hAnsi="Arial" w:cs="Arial"/>
                <w:sz w:val="20"/>
                <w:szCs w:val="20"/>
              </w:rPr>
            </w:pPr>
            <w:r w:rsidRPr="00E174C6">
              <w:rPr>
                <w:rFonts w:ascii="Arial" w:hAnsi="Arial" w:cs="Arial"/>
                <w:sz w:val="20"/>
                <w:szCs w:val="20"/>
              </w:rPr>
              <w:t>Écoute et prise en compte des questions et remarques. Réactivité.</w:t>
            </w:r>
          </w:p>
        </w:tc>
        <w:tc>
          <w:tcPr>
            <w:tcW w:w="709" w:type="dxa"/>
            <w:tcBorders>
              <w:bottom w:val="single" w:sz="4" w:space="0" w:color="auto"/>
            </w:tcBorders>
            <w:vAlign w:val="center"/>
          </w:tcPr>
          <w:p w:rsidR="00437267" w:rsidRPr="00E174C6" w:rsidRDefault="00437267" w:rsidP="00A31D4E">
            <w:pPr>
              <w:pStyle w:val="NormalWeb"/>
              <w:rPr>
                <w:rFonts w:ascii="Arial" w:hAnsi="Arial" w:cs="Arial"/>
                <w:sz w:val="22"/>
                <w:szCs w:val="22"/>
              </w:rPr>
            </w:pPr>
          </w:p>
        </w:tc>
        <w:tc>
          <w:tcPr>
            <w:tcW w:w="709" w:type="dxa"/>
            <w:tcBorders>
              <w:bottom w:val="single" w:sz="4" w:space="0" w:color="auto"/>
            </w:tcBorders>
            <w:vAlign w:val="center"/>
          </w:tcPr>
          <w:p w:rsidR="00437267" w:rsidRPr="00E174C6" w:rsidRDefault="00437267" w:rsidP="00A31D4E">
            <w:pPr>
              <w:pStyle w:val="NormalWeb"/>
              <w:rPr>
                <w:rFonts w:ascii="Arial" w:hAnsi="Arial" w:cs="Arial"/>
                <w:sz w:val="22"/>
                <w:szCs w:val="22"/>
              </w:rPr>
            </w:pPr>
          </w:p>
        </w:tc>
        <w:tc>
          <w:tcPr>
            <w:tcW w:w="653" w:type="dxa"/>
            <w:tcBorders>
              <w:bottom w:val="single" w:sz="4" w:space="0" w:color="auto"/>
            </w:tcBorders>
            <w:vAlign w:val="center"/>
          </w:tcPr>
          <w:p w:rsidR="00437267" w:rsidRPr="00E174C6" w:rsidRDefault="00437267" w:rsidP="00A31D4E">
            <w:pPr>
              <w:pStyle w:val="NormalWeb"/>
              <w:rPr>
                <w:rFonts w:ascii="Arial" w:hAnsi="Arial" w:cs="Arial"/>
                <w:sz w:val="22"/>
                <w:szCs w:val="22"/>
              </w:rPr>
            </w:pPr>
          </w:p>
        </w:tc>
        <w:tc>
          <w:tcPr>
            <w:tcW w:w="622" w:type="dxa"/>
            <w:tcBorders>
              <w:bottom w:val="single" w:sz="4" w:space="0" w:color="auto"/>
            </w:tcBorders>
            <w:shd w:val="clear" w:color="auto" w:fill="FFFFFF" w:themeFill="background1"/>
            <w:vAlign w:val="center"/>
          </w:tcPr>
          <w:p w:rsidR="00437267" w:rsidRPr="00E174C6" w:rsidRDefault="00437267" w:rsidP="00A31D4E">
            <w:pPr>
              <w:pStyle w:val="NormalWeb"/>
              <w:rPr>
                <w:rFonts w:ascii="Arial" w:hAnsi="Arial" w:cs="Arial"/>
                <w:sz w:val="22"/>
                <w:szCs w:val="22"/>
              </w:rPr>
            </w:pPr>
          </w:p>
        </w:tc>
      </w:tr>
    </w:tbl>
    <w:p w:rsidR="00E174C6" w:rsidRPr="00E174C6" w:rsidRDefault="00E174C6" w:rsidP="00DD2C30">
      <w:pPr>
        <w:spacing w:before="100" w:beforeAutospacing="1" w:after="100" w:afterAutospacing="1" w:line="240" w:lineRule="auto"/>
        <w:textAlignment w:val="baseline"/>
        <w:rPr>
          <w:rFonts w:ascii="Arial" w:eastAsia="Times New Roman" w:hAnsi="Arial" w:cs="Arial"/>
          <w:b/>
          <w:bCs/>
          <w:lang w:eastAsia="fr-FR"/>
        </w:rPr>
      </w:pPr>
    </w:p>
    <w:p w:rsidR="00675E38" w:rsidRPr="00E174C6" w:rsidRDefault="00460B93" w:rsidP="00DD2C30">
      <w:pPr>
        <w:spacing w:before="100" w:beforeAutospacing="1" w:after="100" w:afterAutospacing="1" w:line="240" w:lineRule="auto"/>
        <w:textAlignment w:val="baseline"/>
        <w:rPr>
          <w:rFonts w:ascii="Arial" w:hAnsi="Arial" w:cs="Arial"/>
        </w:rPr>
      </w:pPr>
      <w:r>
        <w:rPr>
          <w:rFonts w:ascii="Arial" w:eastAsia="Times New Roman" w:hAnsi="Arial" w:cs="Arial"/>
          <w:b/>
          <w:bCs/>
          <w:lang w:eastAsia="fr-FR"/>
        </w:rPr>
        <w:t>NM : Non Maîtrisée</w:t>
      </w:r>
      <w:r w:rsidR="00186081" w:rsidRPr="00E174C6">
        <w:rPr>
          <w:rFonts w:ascii="Arial" w:eastAsia="Times New Roman" w:hAnsi="Arial" w:cs="Arial"/>
          <w:b/>
          <w:bCs/>
          <w:lang w:eastAsia="fr-FR"/>
        </w:rPr>
        <w:t xml:space="preserve">/ IM : Insuffisamment </w:t>
      </w:r>
      <w:r>
        <w:rPr>
          <w:rFonts w:ascii="Arial" w:eastAsia="Times New Roman" w:hAnsi="Arial" w:cs="Arial"/>
          <w:b/>
          <w:bCs/>
          <w:lang w:eastAsia="fr-FR"/>
        </w:rPr>
        <w:t>Maîtrisée</w:t>
      </w:r>
      <w:r w:rsidR="00186081" w:rsidRPr="00E174C6">
        <w:rPr>
          <w:rFonts w:ascii="Arial" w:eastAsia="Times New Roman" w:hAnsi="Arial" w:cs="Arial"/>
          <w:b/>
          <w:bCs/>
          <w:lang w:eastAsia="fr-FR"/>
        </w:rPr>
        <w:t xml:space="preserve"> / M : M</w:t>
      </w:r>
      <w:r>
        <w:rPr>
          <w:rFonts w:ascii="Arial" w:eastAsia="Times New Roman" w:hAnsi="Arial" w:cs="Arial"/>
          <w:b/>
          <w:bCs/>
          <w:lang w:eastAsia="fr-FR"/>
        </w:rPr>
        <w:t>aîtrisée</w:t>
      </w:r>
      <w:r w:rsidR="00151287" w:rsidRPr="00E174C6">
        <w:rPr>
          <w:rFonts w:ascii="Arial" w:eastAsia="Times New Roman" w:hAnsi="Arial" w:cs="Arial"/>
          <w:b/>
          <w:bCs/>
          <w:lang w:eastAsia="fr-FR"/>
        </w:rPr>
        <w:t xml:space="preserve"> / BM : Bien Maîtris</w:t>
      </w:r>
      <w:r w:rsidR="008836FE" w:rsidRPr="00E174C6">
        <w:rPr>
          <w:rFonts w:ascii="Arial" w:eastAsia="Times New Roman" w:hAnsi="Arial" w:cs="Arial"/>
          <w:b/>
          <w:bCs/>
          <w:lang w:eastAsia="fr-FR"/>
        </w:rPr>
        <w:t>é</w:t>
      </w:r>
      <w:r w:rsidR="00DD2C30" w:rsidRPr="00E174C6">
        <w:rPr>
          <w:rFonts w:ascii="Arial" w:eastAsia="Times New Roman" w:hAnsi="Arial" w:cs="Arial"/>
          <w:b/>
          <w:bCs/>
          <w:lang w:eastAsia="fr-FR"/>
        </w:rPr>
        <w:t>e</w:t>
      </w:r>
    </w:p>
    <w:sectPr w:rsidR="00675E38" w:rsidRPr="00E174C6" w:rsidSect="00437267">
      <w:pgSz w:w="11906" w:h="16838"/>
      <w:pgMar w:top="851"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28"/>
    <w:rsid w:val="0003512C"/>
    <w:rsid w:val="000437BA"/>
    <w:rsid w:val="00051530"/>
    <w:rsid w:val="00090B65"/>
    <w:rsid w:val="00100034"/>
    <w:rsid w:val="001136C0"/>
    <w:rsid w:val="00124BEA"/>
    <w:rsid w:val="001267B0"/>
    <w:rsid w:val="00151287"/>
    <w:rsid w:val="00186081"/>
    <w:rsid w:val="001919B2"/>
    <w:rsid w:val="001A2F00"/>
    <w:rsid w:val="001A45CA"/>
    <w:rsid w:val="001A6F34"/>
    <w:rsid w:val="001B55F4"/>
    <w:rsid w:val="001D75C4"/>
    <w:rsid w:val="001F0C10"/>
    <w:rsid w:val="00211E60"/>
    <w:rsid w:val="002136C2"/>
    <w:rsid w:val="00257841"/>
    <w:rsid w:val="00292451"/>
    <w:rsid w:val="002A2756"/>
    <w:rsid w:val="002A3F45"/>
    <w:rsid w:val="002A4814"/>
    <w:rsid w:val="002C23C3"/>
    <w:rsid w:val="003116BD"/>
    <w:rsid w:val="003573C7"/>
    <w:rsid w:val="003847DB"/>
    <w:rsid w:val="00386B5D"/>
    <w:rsid w:val="003A2FF8"/>
    <w:rsid w:val="003B7672"/>
    <w:rsid w:val="003C1A0B"/>
    <w:rsid w:val="00437267"/>
    <w:rsid w:val="00460B93"/>
    <w:rsid w:val="004616B1"/>
    <w:rsid w:val="00471FD1"/>
    <w:rsid w:val="00484261"/>
    <w:rsid w:val="004B477F"/>
    <w:rsid w:val="004D15FD"/>
    <w:rsid w:val="00512699"/>
    <w:rsid w:val="00540941"/>
    <w:rsid w:val="005473E5"/>
    <w:rsid w:val="00562FF8"/>
    <w:rsid w:val="0057125E"/>
    <w:rsid w:val="005A4A6B"/>
    <w:rsid w:val="005D1417"/>
    <w:rsid w:val="005E0D1D"/>
    <w:rsid w:val="00633368"/>
    <w:rsid w:val="00675E38"/>
    <w:rsid w:val="006A0144"/>
    <w:rsid w:val="006B3FE4"/>
    <w:rsid w:val="006C7CD0"/>
    <w:rsid w:val="006F599D"/>
    <w:rsid w:val="00732971"/>
    <w:rsid w:val="0073415A"/>
    <w:rsid w:val="007C5B1E"/>
    <w:rsid w:val="007F393C"/>
    <w:rsid w:val="00804134"/>
    <w:rsid w:val="00833533"/>
    <w:rsid w:val="008363B2"/>
    <w:rsid w:val="00844128"/>
    <w:rsid w:val="0086667B"/>
    <w:rsid w:val="008836FE"/>
    <w:rsid w:val="008865B1"/>
    <w:rsid w:val="00892B85"/>
    <w:rsid w:val="008A5BA3"/>
    <w:rsid w:val="008D2761"/>
    <w:rsid w:val="008E785F"/>
    <w:rsid w:val="008F1687"/>
    <w:rsid w:val="009149EA"/>
    <w:rsid w:val="00915482"/>
    <w:rsid w:val="009273AF"/>
    <w:rsid w:val="009325E1"/>
    <w:rsid w:val="00964F0E"/>
    <w:rsid w:val="009664B0"/>
    <w:rsid w:val="00971E3A"/>
    <w:rsid w:val="009A325E"/>
    <w:rsid w:val="009A5265"/>
    <w:rsid w:val="00A03D78"/>
    <w:rsid w:val="00A31D4E"/>
    <w:rsid w:val="00A35F8B"/>
    <w:rsid w:val="00A536F1"/>
    <w:rsid w:val="00AA075E"/>
    <w:rsid w:val="00AF6A96"/>
    <w:rsid w:val="00B22F57"/>
    <w:rsid w:val="00B45478"/>
    <w:rsid w:val="00B51BC1"/>
    <w:rsid w:val="00BC0B74"/>
    <w:rsid w:val="00BD123C"/>
    <w:rsid w:val="00BD456B"/>
    <w:rsid w:val="00BD7545"/>
    <w:rsid w:val="00C30E2B"/>
    <w:rsid w:val="00C43828"/>
    <w:rsid w:val="00C574D9"/>
    <w:rsid w:val="00C61982"/>
    <w:rsid w:val="00C6785E"/>
    <w:rsid w:val="00CA370F"/>
    <w:rsid w:val="00D170B9"/>
    <w:rsid w:val="00D2375C"/>
    <w:rsid w:val="00D5370B"/>
    <w:rsid w:val="00D62771"/>
    <w:rsid w:val="00D65D38"/>
    <w:rsid w:val="00D66578"/>
    <w:rsid w:val="00D727C8"/>
    <w:rsid w:val="00D733F2"/>
    <w:rsid w:val="00D8456D"/>
    <w:rsid w:val="00DB0A15"/>
    <w:rsid w:val="00DB1E27"/>
    <w:rsid w:val="00DB2C90"/>
    <w:rsid w:val="00DC6977"/>
    <w:rsid w:val="00DD2C30"/>
    <w:rsid w:val="00E06D00"/>
    <w:rsid w:val="00E174C6"/>
    <w:rsid w:val="00EC07CD"/>
    <w:rsid w:val="00ED7D08"/>
    <w:rsid w:val="00EF37AE"/>
    <w:rsid w:val="00F43D19"/>
    <w:rsid w:val="00F4407A"/>
    <w:rsid w:val="00F6394C"/>
    <w:rsid w:val="00FC3D56"/>
    <w:rsid w:val="00FE1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7926-794E-470B-8FF5-829B3CE4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F5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77F"/>
    <w:pPr>
      <w:ind w:left="720"/>
      <w:contextualSpacing/>
    </w:pPr>
  </w:style>
  <w:style w:type="paragraph" w:styleId="NormalWeb">
    <w:name w:val="Normal (Web)"/>
    <w:basedOn w:val="Normal"/>
    <w:unhideWhenUsed/>
    <w:rsid w:val="00ED7D0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D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27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756"/>
    <w:rPr>
      <w:rFonts w:ascii="Segoe UI" w:hAnsi="Segoe UI" w:cs="Segoe UI"/>
      <w:sz w:val="18"/>
      <w:szCs w:val="18"/>
    </w:rPr>
  </w:style>
  <w:style w:type="paragraph" w:customStyle="1" w:styleId="Default">
    <w:name w:val="Default"/>
    <w:rsid w:val="002A27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6F599D"/>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6F5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387">
      <w:bodyDiv w:val="1"/>
      <w:marLeft w:val="0"/>
      <w:marRight w:val="0"/>
      <w:marTop w:val="0"/>
      <w:marBottom w:val="0"/>
      <w:divBdr>
        <w:top w:val="none" w:sz="0" w:space="0" w:color="auto"/>
        <w:left w:val="none" w:sz="0" w:space="0" w:color="auto"/>
        <w:bottom w:val="none" w:sz="0" w:space="0" w:color="auto"/>
        <w:right w:val="none" w:sz="0" w:space="0" w:color="auto"/>
      </w:divBdr>
      <w:divsChild>
        <w:div w:id="1565293503">
          <w:marLeft w:val="0"/>
          <w:marRight w:val="0"/>
          <w:marTop w:val="0"/>
          <w:marBottom w:val="0"/>
          <w:divBdr>
            <w:top w:val="none" w:sz="0" w:space="0" w:color="auto"/>
            <w:left w:val="none" w:sz="0" w:space="0" w:color="auto"/>
            <w:bottom w:val="none" w:sz="0" w:space="0" w:color="auto"/>
            <w:right w:val="none" w:sz="0" w:space="0" w:color="auto"/>
          </w:divBdr>
          <w:divsChild>
            <w:div w:id="1101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CATOIR</dc:creator>
  <cp:keywords/>
  <dc:description/>
  <cp:lastModifiedBy>Rectorat</cp:lastModifiedBy>
  <cp:revision>2</cp:revision>
  <cp:lastPrinted>2020-12-04T13:36:00Z</cp:lastPrinted>
  <dcterms:created xsi:type="dcterms:W3CDTF">2021-09-24T06:56:00Z</dcterms:created>
  <dcterms:modified xsi:type="dcterms:W3CDTF">2021-09-24T06:56:00Z</dcterms:modified>
</cp:coreProperties>
</file>