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1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4896"/>
      </w:tblGrid>
      <w:tr w:rsidR="000009BA" w14:paraId="6BE8E2E7" w14:textId="77777777" w:rsidTr="00844151">
        <w:trPr>
          <w:trHeight w:val="1531"/>
        </w:trPr>
        <w:tc>
          <w:tcPr>
            <w:tcW w:w="3786" w:type="dxa"/>
            <w:vAlign w:val="center"/>
          </w:tcPr>
          <w:p w14:paraId="28F540FA" w14:textId="77777777" w:rsidR="000009BA" w:rsidRDefault="000009BA" w:rsidP="00844151">
            <w:pPr>
              <w:pStyle w:val="Sansinterligne"/>
              <w:jc w:val="right"/>
            </w:pPr>
            <w:r w:rsidRPr="004E584A">
              <w:rPr>
                <w:noProof/>
              </w:rPr>
              <w:drawing>
                <wp:inline distT="0" distB="0" distL="0" distR="0" wp14:anchorId="274C9254" wp14:editId="3F96705A">
                  <wp:extent cx="1683820" cy="1016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670" cy="102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vAlign w:val="center"/>
          </w:tcPr>
          <w:p w14:paraId="63CA88A4" w14:textId="77777777" w:rsidR="000009BA" w:rsidRDefault="000009BA" w:rsidP="00844151">
            <w:pPr>
              <w:pStyle w:val="Sansinterligne"/>
            </w:pPr>
            <w:r w:rsidRPr="00DC2DB8">
              <w:rPr>
                <w:noProof/>
              </w:rPr>
              <w:drawing>
                <wp:inline distT="0" distB="0" distL="0" distR="0" wp14:anchorId="09610800" wp14:editId="6A7C94F4">
                  <wp:extent cx="1965325" cy="1046689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106" cy="108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155422EF" w14:textId="77777777" w:rsidTr="00844151">
        <w:trPr>
          <w:trHeight w:val="850"/>
        </w:trPr>
        <w:tc>
          <w:tcPr>
            <w:tcW w:w="3786" w:type="dxa"/>
          </w:tcPr>
          <w:p w14:paraId="6055A443" w14:textId="77777777" w:rsidR="000009BA" w:rsidRPr="004E584A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896" w:type="dxa"/>
          </w:tcPr>
          <w:p w14:paraId="508B915B" w14:textId="77777777" w:rsidR="000009BA" w:rsidRPr="004E584A" w:rsidRDefault="000009BA" w:rsidP="00844151">
            <w:pPr>
              <w:pStyle w:val="Sansinterlign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3x+3y</m:t>
                </m:r>
              </m:oMath>
            </m:oMathPara>
          </w:p>
        </w:tc>
      </w:tr>
      <w:tr w:rsidR="000009BA" w14:paraId="1F669A3D" w14:textId="77777777" w:rsidTr="00844151">
        <w:trPr>
          <w:trHeight w:val="1474"/>
        </w:trPr>
        <w:tc>
          <w:tcPr>
            <w:tcW w:w="3786" w:type="dxa"/>
          </w:tcPr>
          <w:p w14:paraId="57CCDA41" w14:textId="77777777" w:rsidR="000009BA" w:rsidRDefault="000009BA" w:rsidP="00844151">
            <w:pPr>
              <w:pStyle w:val="Sansinterligne"/>
              <w:jc w:val="right"/>
            </w:pPr>
            <w:r w:rsidRPr="00CC1129">
              <w:rPr>
                <w:noProof/>
              </w:rPr>
              <w:drawing>
                <wp:inline distT="0" distB="0" distL="0" distR="0" wp14:anchorId="486B543E" wp14:editId="588BB52D">
                  <wp:extent cx="2022474" cy="995083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456" cy="101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vAlign w:val="center"/>
          </w:tcPr>
          <w:p w14:paraId="68DDC8A0" w14:textId="77777777" w:rsidR="000009BA" w:rsidRDefault="000009BA" w:rsidP="00844151">
            <w:pPr>
              <w:pStyle w:val="Sansinterligne"/>
            </w:pPr>
            <w:r w:rsidRPr="00CC1129">
              <w:rPr>
                <w:noProof/>
              </w:rPr>
              <w:drawing>
                <wp:inline distT="0" distB="0" distL="0" distR="0" wp14:anchorId="02B25359" wp14:editId="0E342233">
                  <wp:extent cx="2774950" cy="985496"/>
                  <wp:effectExtent l="0" t="0" r="6350" b="571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202" cy="100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790A3157" w14:textId="77777777" w:rsidTr="00844151">
        <w:trPr>
          <w:trHeight w:val="850"/>
        </w:trPr>
        <w:tc>
          <w:tcPr>
            <w:tcW w:w="3786" w:type="dxa"/>
          </w:tcPr>
          <w:p w14:paraId="3E37D028" w14:textId="77777777" w:rsidR="000009BA" w:rsidRDefault="000009BA" w:rsidP="00844151">
            <w:pPr>
              <w:pStyle w:val="Sansinterligne"/>
              <w:jc w:val="right"/>
            </w:pP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t xml:space="preserve">(  …  +  …  +  …) </w:t>
            </w:r>
            <m:oMath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4896" w:type="dxa"/>
          </w:tcPr>
          <w:p w14:paraId="7E3958A2" w14:textId="77777777" w:rsidR="000009BA" w:rsidRPr="004E584A" w:rsidRDefault="000009BA" w:rsidP="00844151">
            <w:pPr>
              <w:pStyle w:val="Sansinterligne"/>
            </w:pPr>
            <w:r>
              <w:t>…</w:t>
            </w:r>
          </w:p>
        </w:tc>
      </w:tr>
      <w:tr w:rsidR="000009BA" w14:paraId="79A2F1A3" w14:textId="77777777" w:rsidTr="00844151">
        <w:trPr>
          <w:trHeight w:val="2098"/>
        </w:trPr>
        <w:tc>
          <w:tcPr>
            <w:tcW w:w="3786" w:type="dxa"/>
            <w:vAlign w:val="bottom"/>
          </w:tcPr>
          <w:p w14:paraId="1713C56D" w14:textId="77777777" w:rsidR="000009BA" w:rsidRDefault="000009BA" w:rsidP="00844151">
            <w:pPr>
              <w:pStyle w:val="Sansinterligne"/>
              <w:jc w:val="right"/>
            </w:pPr>
            <w:r w:rsidRPr="00983AF2">
              <w:rPr>
                <w:noProof/>
              </w:rPr>
              <w:drawing>
                <wp:inline distT="0" distB="0" distL="0" distR="0" wp14:anchorId="0110C019" wp14:editId="7AA620B9">
                  <wp:extent cx="1794438" cy="1168191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175" cy="122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vAlign w:val="center"/>
          </w:tcPr>
          <w:p w14:paraId="6C89B2F2" w14:textId="77777777" w:rsidR="000009BA" w:rsidRDefault="000009BA" w:rsidP="00844151">
            <w:pPr>
              <w:pStyle w:val="Sansinterligne"/>
            </w:pPr>
            <w:r w:rsidRPr="00DC2DB8">
              <w:rPr>
                <w:noProof/>
              </w:rPr>
              <w:drawing>
                <wp:inline distT="0" distB="0" distL="0" distR="0" wp14:anchorId="52424867" wp14:editId="53E06BB6">
                  <wp:extent cx="2908299" cy="1095733"/>
                  <wp:effectExtent l="0" t="0" r="698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346" cy="11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22AFBF72" w14:textId="77777777" w:rsidTr="00844151">
        <w:trPr>
          <w:trHeight w:val="850"/>
        </w:trPr>
        <w:tc>
          <w:tcPr>
            <w:tcW w:w="3786" w:type="dxa"/>
            <w:vAlign w:val="center"/>
          </w:tcPr>
          <w:p w14:paraId="7B1CE0A3" w14:textId="77777777" w:rsidR="000009BA" w:rsidRPr="00DC2DB8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x-y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896" w:type="dxa"/>
            <w:vAlign w:val="center"/>
          </w:tcPr>
          <w:p w14:paraId="1DE2D91C" w14:textId="77777777" w:rsidR="000009BA" w:rsidRPr="00DC2DB8" w:rsidRDefault="000009BA" w:rsidP="00844151">
            <w:pPr>
              <w:pStyle w:val="Sansinterligne"/>
            </w:pPr>
            <w:r>
              <w:t>…</w:t>
            </w:r>
          </w:p>
        </w:tc>
      </w:tr>
      <w:tr w:rsidR="000009BA" w14:paraId="3F539DD2" w14:textId="77777777" w:rsidTr="00844151">
        <w:trPr>
          <w:trHeight w:val="2098"/>
        </w:trPr>
        <w:tc>
          <w:tcPr>
            <w:tcW w:w="3786" w:type="dxa"/>
            <w:vAlign w:val="center"/>
          </w:tcPr>
          <w:p w14:paraId="4B503BB3" w14:textId="77777777" w:rsidR="000009BA" w:rsidRDefault="000009BA" w:rsidP="00844151">
            <w:pPr>
              <w:pStyle w:val="Sansinterligne"/>
              <w:jc w:val="right"/>
            </w:pPr>
            <w:r w:rsidRPr="002217BE">
              <w:rPr>
                <w:noProof/>
              </w:rPr>
              <w:drawing>
                <wp:inline distT="0" distB="0" distL="0" distR="0" wp14:anchorId="63910C37" wp14:editId="4E8E97C9">
                  <wp:extent cx="2263525" cy="1790700"/>
                  <wp:effectExtent l="0" t="0" r="381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100" cy="179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600F2036" w14:textId="77777777" w:rsidR="000009BA" w:rsidRDefault="000009BA" w:rsidP="00844151">
            <w:pPr>
              <w:pStyle w:val="Sansinterligne"/>
            </w:pPr>
            <w:r w:rsidRPr="002217BE">
              <w:rPr>
                <w:noProof/>
              </w:rPr>
              <w:drawing>
                <wp:inline distT="0" distB="0" distL="0" distR="0" wp14:anchorId="4F61D2E2" wp14:editId="76E41246">
                  <wp:extent cx="2270125" cy="1710132"/>
                  <wp:effectExtent l="0" t="0" r="0" b="444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391" cy="172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5C112C57" w14:textId="77777777" w:rsidTr="00844151">
        <w:trPr>
          <w:trHeight w:val="850"/>
        </w:trPr>
        <w:tc>
          <w:tcPr>
            <w:tcW w:w="3786" w:type="dxa"/>
            <w:vAlign w:val="center"/>
          </w:tcPr>
          <w:p w14:paraId="05DA51D7" w14:textId="77777777" w:rsidR="000009BA" w:rsidRPr="002217BE" w:rsidRDefault="00382FFD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y+2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</m:oMath>
            </m:oMathPara>
          </w:p>
        </w:tc>
        <w:tc>
          <w:tcPr>
            <w:tcW w:w="4896" w:type="dxa"/>
            <w:vAlign w:val="center"/>
          </w:tcPr>
          <w:p w14:paraId="238262B3" w14:textId="77777777" w:rsidR="000009BA" w:rsidRPr="002217BE" w:rsidRDefault="000009BA" w:rsidP="00844151">
            <w:pPr>
              <w:pStyle w:val="Sansinterlign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xy+…</m:t>
                </m:r>
              </m:oMath>
            </m:oMathPara>
          </w:p>
        </w:tc>
      </w:tr>
      <w:tr w:rsidR="000009BA" w14:paraId="63542628" w14:textId="77777777" w:rsidTr="00844151">
        <w:trPr>
          <w:trHeight w:val="1191"/>
        </w:trPr>
        <w:tc>
          <w:tcPr>
            <w:tcW w:w="3786" w:type="dxa"/>
            <w:vAlign w:val="center"/>
          </w:tcPr>
          <w:p w14:paraId="19DEF21B" w14:textId="77777777" w:rsidR="000009BA" w:rsidRDefault="000009BA" w:rsidP="00844151">
            <w:pPr>
              <w:pStyle w:val="Sansinterligne"/>
            </w:pPr>
            <w:r w:rsidRPr="00332252">
              <w:rPr>
                <w:noProof/>
              </w:rPr>
              <w:drawing>
                <wp:inline distT="0" distB="0" distL="0" distR="0" wp14:anchorId="269DF008" wp14:editId="140E2C44">
                  <wp:extent cx="1869111" cy="156845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148" cy="1575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vAlign w:val="bottom"/>
          </w:tcPr>
          <w:p w14:paraId="18FAA9E3" w14:textId="77777777" w:rsidR="000009BA" w:rsidRDefault="000009BA" w:rsidP="00844151">
            <w:pPr>
              <w:pStyle w:val="Sansinterligne"/>
            </w:pPr>
            <w:r w:rsidRPr="00332252">
              <w:rPr>
                <w:noProof/>
              </w:rPr>
              <w:drawing>
                <wp:inline distT="0" distB="0" distL="0" distR="0" wp14:anchorId="7EC4D982" wp14:editId="60D941E4">
                  <wp:extent cx="2214245" cy="1861752"/>
                  <wp:effectExtent l="0" t="0" r="0" b="571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89" cy="190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39BB9D40" w14:textId="77777777" w:rsidTr="00844151">
        <w:trPr>
          <w:trHeight w:val="397"/>
        </w:trPr>
        <w:tc>
          <w:tcPr>
            <w:tcW w:w="3786" w:type="dxa"/>
            <w:vAlign w:val="center"/>
          </w:tcPr>
          <w:p w14:paraId="2E48AB51" w14:textId="77777777" w:rsidR="000009BA" w:rsidRPr="00DF2A71" w:rsidRDefault="000009BA" w:rsidP="00844151">
            <w:pPr>
              <w:pStyle w:val="Sansinterligne"/>
              <w:jc w:val="right"/>
              <w:rPr>
                <w:rFonts w:eastAsiaTheme="minorEastAsia"/>
              </w:rPr>
            </w:pPr>
            <w:r>
              <w:t>…</w:t>
            </w:r>
            <m:oMath>
              <m:r>
                <w:rPr>
                  <w:rFonts w:ascii="Cambria Math" w:hAnsi="Cambria Math"/>
                </w:rPr>
                <m:t xml:space="preserve">    =</m:t>
              </m:r>
            </m:oMath>
          </w:p>
        </w:tc>
        <w:tc>
          <w:tcPr>
            <w:tcW w:w="4896" w:type="dxa"/>
            <w:vAlign w:val="center"/>
          </w:tcPr>
          <w:p w14:paraId="34E113A6" w14:textId="77777777" w:rsidR="000009BA" w:rsidRDefault="000009BA" w:rsidP="00844151">
            <w:pPr>
              <w:pStyle w:val="Sansinterligne"/>
            </w:pPr>
            <w:r>
              <w:t xml:space="preserve">  …</w:t>
            </w:r>
          </w:p>
        </w:tc>
      </w:tr>
    </w:tbl>
    <w:p w14:paraId="6D8C60D6" w14:textId="77777777" w:rsidR="000009BA" w:rsidRDefault="000009BA" w:rsidP="000009BA">
      <w:pPr>
        <w:pStyle w:val="Sansinterligne"/>
      </w:pPr>
      <w:r w:rsidRPr="00E264E9">
        <w:rPr>
          <w:b/>
          <w:bCs/>
        </w:rPr>
        <w:t>DEVELOPPER :</w:t>
      </w:r>
      <w:r>
        <w:t xml:space="preserve"> transformer un produit de facteurs en somme ou différence de termes.</w:t>
      </w:r>
    </w:p>
    <w:p w14:paraId="3D6BE19C" w14:textId="77777777" w:rsidR="000009BA" w:rsidRDefault="000009BA" w:rsidP="000009BA">
      <w:pPr>
        <w:pStyle w:val="Sansinterligne"/>
        <w:sectPr w:rsidR="000009BA" w:rsidSect="006008CD"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14:paraId="6EBAFEDA" w14:textId="77777777" w:rsidR="000009BA" w:rsidRDefault="000009BA" w:rsidP="000009BA">
      <w:pPr>
        <w:pStyle w:val="Sansinterligne"/>
      </w:pPr>
      <w:r>
        <w:rPr>
          <w:b/>
          <w:bCs/>
        </w:rPr>
        <w:lastRenderedPageBreak/>
        <w:t>Factoriser</w:t>
      </w:r>
      <w:r w:rsidRPr="00E264E9">
        <w:rPr>
          <w:b/>
          <w:bCs/>
        </w:rPr>
        <w:t> :</w:t>
      </w:r>
      <w:r>
        <w:t xml:space="preserve"> transformer une somme ou différence de termes en un produit de facteurs.</w:t>
      </w:r>
    </w:p>
    <w:p w14:paraId="16CFE197" w14:textId="77777777" w:rsidR="000009BA" w:rsidRDefault="000009BA" w:rsidP="000009BA">
      <w:pPr>
        <w:pStyle w:val="Sansinterligne"/>
      </w:pPr>
    </w:p>
    <w:tbl>
      <w:tblPr>
        <w:tblStyle w:val="Grilledutableau"/>
        <w:tblpPr w:leftFromText="141" w:rightFromText="141" w:vertAnchor="page" w:horzAnchor="margin" w:tblpY="1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3860"/>
      </w:tblGrid>
      <w:tr w:rsidR="000009BA" w14:paraId="440087CF" w14:textId="77777777" w:rsidTr="00844151">
        <w:trPr>
          <w:trHeight w:val="624"/>
        </w:trPr>
        <w:tc>
          <w:tcPr>
            <w:tcW w:w="4673" w:type="dxa"/>
            <w:vAlign w:val="center"/>
          </w:tcPr>
          <w:p w14:paraId="400E2304" w14:textId="77777777" w:rsidR="000009BA" w:rsidRDefault="000009BA" w:rsidP="00844151">
            <w:pPr>
              <w:pStyle w:val="Sansinterligne"/>
              <w:jc w:val="right"/>
            </w:pPr>
            <w:r w:rsidRPr="00FD11A3">
              <w:rPr>
                <w:noProof/>
              </w:rPr>
              <w:drawing>
                <wp:inline distT="0" distB="0" distL="0" distR="0" wp14:anchorId="09C1B6CD" wp14:editId="678E8A52">
                  <wp:extent cx="1868805" cy="10382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258" cy="105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14:paraId="79621D07" w14:textId="77777777" w:rsidR="000009BA" w:rsidRDefault="000009BA" w:rsidP="00844151">
            <w:pPr>
              <w:pStyle w:val="Sansinterligne"/>
            </w:pPr>
            <w:r w:rsidRPr="00FD11A3">
              <w:rPr>
                <w:noProof/>
              </w:rPr>
              <w:drawing>
                <wp:inline distT="0" distB="0" distL="0" distR="0" wp14:anchorId="625D604D" wp14:editId="3344551F">
                  <wp:extent cx="1501093" cy="990600"/>
                  <wp:effectExtent l="0" t="0" r="444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64" cy="999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086E8483" w14:textId="77777777" w:rsidTr="00844151">
        <w:trPr>
          <w:trHeight w:val="454"/>
        </w:trPr>
        <w:tc>
          <w:tcPr>
            <w:tcW w:w="4673" w:type="dxa"/>
          </w:tcPr>
          <w:p w14:paraId="6366EA30" w14:textId="77777777" w:rsidR="000009BA" w:rsidRPr="004E584A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6a+6b=</m:t>
                </m:r>
              </m:oMath>
            </m:oMathPara>
          </w:p>
        </w:tc>
        <w:tc>
          <w:tcPr>
            <w:tcW w:w="3855" w:type="dxa"/>
          </w:tcPr>
          <w:p w14:paraId="7E33130B" w14:textId="77777777" w:rsidR="000009BA" w:rsidRPr="004E584A" w:rsidRDefault="000009BA" w:rsidP="00844151">
            <w:pPr>
              <w:pStyle w:val="Sansinterlign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6(a+b)</m:t>
                </m:r>
              </m:oMath>
            </m:oMathPara>
          </w:p>
        </w:tc>
      </w:tr>
      <w:tr w:rsidR="000009BA" w14:paraId="1360E7F8" w14:textId="77777777" w:rsidTr="00844151">
        <w:trPr>
          <w:trHeight w:val="454"/>
        </w:trPr>
        <w:tc>
          <w:tcPr>
            <w:tcW w:w="4673" w:type="dxa"/>
            <w:vAlign w:val="center"/>
          </w:tcPr>
          <w:p w14:paraId="12DE3E47" w14:textId="77777777" w:rsidR="000009BA" w:rsidRDefault="000009BA" w:rsidP="00844151">
            <w:pPr>
              <w:pStyle w:val="Sansinterligne"/>
              <w:jc w:val="right"/>
            </w:pPr>
            <w:r w:rsidRPr="00FD11A3">
              <w:rPr>
                <w:noProof/>
              </w:rPr>
              <w:drawing>
                <wp:inline distT="0" distB="0" distL="0" distR="0" wp14:anchorId="5F82565C" wp14:editId="2637E7EE">
                  <wp:extent cx="2247899" cy="1032963"/>
                  <wp:effectExtent l="0" t="0" r="635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668" cy="104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14:paraId="7307F578" w14:textId="77777777" w:rsidR="000009BA" w:rsidRDefault="000009BA" w:rsidP="00844151">
            <w:pPr>
              <w:pStyle w:val="Sansinterligne"/>
            </w:pPr>
            <w:r w:rsidRPr="00901A92">
              <w:rPr>
                <w:noProof/>
              </w:rPr>
              <w:drawing>
                <wp:inline distT="0" distB="0" distL="0" distR="0" wp14:anchorId="49C96D80" wp14:editId="4F7AB1BF">
                  <wp:extent cx="1751122" cy="934720"/>
                  <wp:effectExtent l="0" t="0" r="190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0" cy="96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421CDD1B" w14:textId="77777777" w:rsidTr="00844151">
        <w:trPr>
          <w:trHeight w:val="454"/>
        </w:trPr>
        <w:tc>
          <w:tcPr>
            <w:tcW w:w="4673" w:type="dxa"/>
          </w:tcPr>
          <w:p w14:paraId="07AFD3D0" w14:textId="77777777" w:rsidR="000009BA" w:rsidRDefault="000009BA" w:rsidP="00844151">
            <w:pPr>
              <w:pStyle w:val="Sansinterligne"/>
              <w:jc w:val="right"/>
            </w:pPr>
            <w:r>
              <w:t>…    +    …</w:t>
            </w:r>
            <m:oMath>
              <m:r>
                <w:rPr>
                  <w:rFonts w:ascii="Cambria Math" w:hAnsi="Cambria Math"/>
                </w:rPr>
                <m:t xml:space="preserve">  =</m:t>
              </m:r>
            </m:oMath>
            <w:r>
              <w:t xml:space="preserve"> </w:t>
            </w:r>
          </w:p>
        </w:tc>
        <w:tc>
          <w:tcPr>
            <w:tcW w:w="3855" w:type="dxa"/>
          </w:tcPr>
          <w:p w14:paraId="7F5D874F" w14:textId="77777777" w:rsidR="000009BA" w:rsidRPr="004E584A" w:rsidRDefault="000009BA" w:rsidP="00844151">
            <w:pPr>
              <w:pStyle w:val="Sansinterligne"/>
            </w:pPr>
            <w:r>
              <w:t>…</w:t>
            </w:r>
          </w:p>
        </w:tc>
      </w:tr>
      <w:tr w:rsidR="000009BA" w14:paraId="51D17A06" w14:textId="77777777" w:rsidTr="00844151">
        <w:trPr>
          <w:trHeight w:val="454"/>
        </w:trPr>
        <w:tc>
          <w:tcPr>
            <w:tcW w:w="4673" w:type="dxa"/>
            <w:vAlign w:val="center"/>
          </w:tcPr>
          <w:p w14:paraId="685B34F1" w14:textId="77777777" w:rsidR="000009BA" w:rsidRDefault="000009BA" w:rsidP="00844151">
            <w:pPr>
              <w:pStyle w:val="Sansinterligne"/>
              <w:jc w:val="right"/>
            </w:pPr>
            <w:r w:rsidRPr="00F4224B">
              <w:rPr>
                <w:noProof/>
              </w:rPr>
              <w:drawing>
                <wp:inline distT="0" distB="0" distL="0" distR="0" wp14:anchorId="3101DBF5" wp14:editId="2F600B3D">
                  <wp:extent cx="2903178" cy="959485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797" cy="96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14:paraId="0E0ADD1E" w14:textId="77777777" w:rsidR="000009BA" w:rsidRDefault="000009BA" w:rsidP="00844151">
            <w:pPr>
              <w:pStyle w:val="Sansinterligne"/>
            </w:pPr>
            <w:r w:rsidRPr="00901A92">
              <w:rPr>
                <w:noProof/>
              </w:rPr>
              <w:drawing>
                <wp:inline distT="0" distB="0" distL="0" distR="0" wp14:anchorId="129BF6B5" wp14:editId="0454458A">
                  <wp:extent cx="1686476" cy="1054735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160" cy="107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0C6A00E7" w14:textId="77777777" w:rsidTr="00844151">
        <w:trPr>
          <w:trHeight w:val="454"/>
        </w:trPr>
        <w:tc>
          <w:tcPr>
            <w:tcW w:w="4673" w:type="dxa"/>
          </w:tcPr>
          <w:p w14:paraId="6C4325DF" w14:textId="77777777" w:rsidR="000009BA" w:rsidRPr="00DC2DB8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2b-2a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</w:tc>
        <w:tc>
          <w:tcPr>
            <w:tcW w:w="3855" w:type="dxa"/>
          </w:tcPr>
          <w:p w14:paraId="6710D937" w14:textId="77777777" w:rsidR="000009BA" w:rsidRPr="00DC2DB8" w:rsidRDefault="000009BA" w:rsidP="00844151">
            <w:pPr>
              <w:pStyle w:val="Sansinterligne"/>
            </w:pPr>
            <w:r>
              <w:t>…</w:t>
            </w:r>
          </w:p>
        </w:tc>
      </w:tr>
      <w:tr w:rsidR="000009BA" w14:paraId="523CE20B" w14:textId="77777777" w:rsidTr="00844151">
        <w:trPr>
          <w:trHeight w:val="454"/>
        </w:trPr>
        <w:tc>
          <w:tcPr>
            <w:tcW w:w="4673" w:type="dxa"/>
            <w:vAlign w:val="center"/>
          </w:tcPr>
          <w:p w14:paraId="59B1634D" w14:textId="77777777" w:rsidR="000009BA" w:rsidRDefault="000009BA" w:rsidP="00844151">
            <w:pPr>
              <w:pStyle w:val="Sansinterligne"/>
              <w:jc w:val="right"/>
            </w:pPr>
            <w:r w:rsidRPr="00112ED8">
              <w:rPr>
                <w:noProof/>
              </w:rPr>
              <w:drawing>
                <wp:inline distT="0" distB="0" distL="0" distR="0" wp14:anchorId="2FFC730F" wp14:editId="02D6DB92">
                  <wp:extent cx="3396610" cy="946150"/>
                  <wp:effectExtent l="0" t="0" r="0" b="635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247" cy="95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14:paraId="053B6275" w14:textId="77777777" w:rsidR="000009BA" w:rsidRDefault="000009BA" w:rsidP="00844151">
            <w:pPr>
              <w:pStyle w:val="Sansinterligne"/>
            </w:pPr>
            <w:r w:rsidRPr="003C4E7C">
              <w:rPr>
                <w:noProof/>
              </w:rPr>
              <w:drawing>
                <wp:inline distT="0" distB="0" distL="0" distR="0" wp14:anchorId="07B230B5" wp14:editId="5A0339DD">
                  <wp:extent cx="2472267" cy="927100"/>
                  <wp:effectExtent l="0" t="0" r="4445" b="635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053" cy="92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2D68F226" w14:textId="77777777" w:rsidTr="00844151">
        <w:trPr>
          <w:trHeight w:val="454"/>
        </w:trPr>
        <w:tc>
          <w:tcPr>
            <w:tcW w:w="4673" w:type="dxa"/>
          </w:tcPr>
          <w:p w14:paraId="04B89B0A" w14:textId="77777777" w:rsidR="000009BA" w:rsidRPr="002217BE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5x+x(x+2)=</m:t>
                </m:r>
              </m:oMath>
            </m:oMathPara>
          </w:p>
        </w:tc>
        <w:tc>
          <w:tcPr>
            <w:tcW w:w="3855" w:type="dxa"/>
          </w:tcPr>
          <w:p w14:paraId="39207658" w14:textId="77777777" w:rsidR="000009BA" w:rsidRPr="002217BE" w:rsidRDefault="000009BA" w:rsidP="00844151">
            <w:pPr>
              <w:pStyle w:val="Sansinterligne"/>
            </w:pPr>
            <w:r>
              <w:t>…</w:t>
            </w:r>
          </w:p>
        </w:tc>
      </w:tr>
      <w:tr w:rsidR="000009BA" w14:paraId="3913B6A0" w14:textId="77777777" w:rsidTr="00844151">
        <w:trPr>
          <w:trHeight w:val="1134"/>
        </w:trPr>
        <w:tc>
          <w:tcPr>
            <w:tcW w:w="4673" w:type="dxa"/>
            <w:vAlign w:val="bottom"/>
          </w:tcPr>
          <w:p w14:paraId="2E1E7007" w14:textId="77777777" w:rsidR="000009BA" w:rsidRDefault="000009BA" w:rsidP="00844151">
            <w:pPr>
              <w:pStyle w:val="Sansinterligne"/>
              <w:jc w:val="right"/>
            </w:pPr>
            <w:r w:rsidRPr="00112ED8">
              <w:rPr>
                <w:noProof/>
              </w:rPr>
              <w:drawing>
                <wp:inline distT="0" distB="0" distL="0" distR="0" wp14:anchorId="48CFC744" wp14:editId="661C4D26">
                  <wp:extent cx="2906052" cy="1403350"/>
                  <wp:effectExtent l="0" t="0" r="8890" b="635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431" cy="141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14:paraId="60BC7650" w14:textId="77777777" w:rsidR="000009BA" w:rsidRDefault="000009BA" w:rsidP="00844151">
            <w:pPr>
              <w:pStyle w:val="Sansinterligne"/>
            </w:pPr>
            <w:r w:rsidRPr="00112ED8">
              <w:rPr>
                <w:noProof/>
              </w:rPr>
              <w:drawing>
                <wp:inline distT="0" distB="0" distL="0" distR="0" wp14:anchorId="66C895A6" wp14:editId="38220242">
                  <wp:extent cx="2371884" cy="1416050"/>
                  <wp:effectExtent l="0" t="0" r="952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33" cy="142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BA" w14:paraId="132470C7" w14:textId="77777777" w:rsidTr="00844151">
        <w:trPr>
          <w:trHeight w:val="454"/>
        </w:trPr>
        <w:tc>
          <w:tcPr>
            <w:tcW w:w="4673" w:type="dxa"/>
          </w:tcPr>
          <w:p w14:paraId="4451F09E" w14:textId="77777777" w:rsidR="000009BA" w:rsidRPr="00543711" w:rsidRDefault="000009BA" w:rsidP="00844151">
            <w:pPr>
              <w:pStyle w:val="Sansinterligne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x(x-3)+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 xml:space="preserve">x 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3855" w:type="dxa"/>
          </w:tcPr>
          <w:p w14:paraId="1688A4BC" w14:textId="77777777" w:rsidR="000009BA" w:rsidRDefault="000009BA" w:rsidP="00844151">
            <w:pPr>
              <w:pStyle w:val="Sansinterligne"/>
            </w:pPr>
            <w:r>
              <w:t>…</w:t>
            </w:r>
          </w:p>
        </w:tc>
      </w:tr>
    </w:tbl>
    <w:p w14:paraId="780749C5" w14:textId="77777777" w:rsidR="000009BA" w:rsidRPr="00593CFD" w:rsidRDefault="000009BA" w:rsidP="000009BA">
      <w:pPr>
        <w:pStyle w:val="Sansinterligne"/>
        <w:rPr>
          <w:b/>
          <w:bCs/>
        </w:rPr>
      </w:pPr>
      <w:r w:rsidRPr="00593CFD">
        <w:rPr>
          <w:b/>
          <w:bCs/>
        </w:rPr>
        <w:t xml:space="preserve">Sans schéma mais en l’imaginant : </w:t>
      </w:r>
    </w:p>
    <w:p w14:paraId="4AA615B5" w14:textId="77777777" w:rsidR="000009BA" w:rsidRDefault="000009BA" w:rsidP="000009BA">
      <w:pPr>
        <w:pStyle w:val="Sansinterligne"/>
        <w:numPr>
          <w:ilvl w:val="0"/>
          <w:numId w:val="1"/>
        </w:numPr>
      </w:pPr>
      <w:r>
        <w:t xml:space="preserve">Identifier le </w:t>
      </w:r>
      <w:r w:rsidRPr="00557A7F">
        <w:rPr>
          <w:b/>
          <w:bCs/>
        </w:rPr>
        <w:t>facteur commun</w:t>
      </w:r>
      <w:r>
        <w:t xml:space="preserve"> de l’expression puis factoriser :</w:t>
      </w:r>
    </w:p>
    <w:p w14:paraId="609BA66E" w14:textId="77777777" w:rsidR="000009BA" w:rsidRPr="00557A7F" w:rsidRDefault="000009BA" w:rsidP="000009BA">
      <w:pPr>
        <w:pStyle w:val="Sansinterligne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4x+x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y+5</m:t>
            </m:r>
          </m:e>
        </m:d>
      </m:oMath>
    </w:p>
    <w:p w14:paraId="4E4CB675" w14:textId="77777777" w:rsidR="000009BA" w:rsidRPr="00557A7F" w:rsidRDefault="000009BA" w:rsidP="000009BA">
      <w:pPr>
        <w:pStyle w:val="Sansinterligne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2(x+1)+y(x+1)</m:t>
        </m:r>
      </m:oMath>
    </w:p>
    <w:p w14:paraId="700080F1" w14:textId="77777777" w:rsidR="000009BA" w:rsidRPr="00557A7F" w:rsidRDefault="00382FFD" w:rsidP="000009BA">
      <w:pPr>
        <w:pStyle w:val="Sansinterligne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-y(x+2)</m:t>
        </m:r>
      </m:oMath>
    </w:p>
    <w:p w14:paraId="5E5F809B" w14:textId="77777777" w:rsidR="000009BA" w:rsidRPr="00557A7F" w:rsidRDefault="000009BA" w:rsidP="000009BA">
      <w:pPr>
        <w:pStyle w:val="Sansinterligne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(4x+3)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-6(x-5)</m:t>
        </m:r>
      </m:oMath>
    </w:p>
    <w:p w14:paraId="10D5993F" w14:textId="77777777" w:rsidR="000009BA" w:rsidRPr="00FD6A75" w:rsidRDefault="00382FFD" w:rsidP="000009BA">
      <w:pPr>
        <w:pStyle w:val="Sansinterligne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</m:oMath>
    </w:p>
    <w:p w14:paraId="6D64BEAE" w14:textId="77777777" w:rsidR="000009BA" w:rsidRPr="006008CD" w:rsidRDefault="000009BA" w:rsidP="000009BA">
      <w:pPr>
        <w:pStyle w:val="Sansinterlign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Simplifier si besoin les réponses données à la question 1 pour ne plus avoir de parenthèses dans d’autres parenthèses. </w:t>
      </w:r>
    </w:p>
    <w:p w14:paraId="4CF40D46" w14:textId="77777777" w:rsidR="000009BA" w:rsidRDefault="000009BA" w:rsidP="000009BA">
      <w:pPr>
        <w:pStyle w:val="Sansinterligne"/>
        <w:rPr>
          <w:b/>
          <w:bCs/>
          <w:sz w:val="28"/>
          <w:szCs w:val="28"/>
        </w:rPr>
      </w:pPr>
    </w:p>
    <w:sectPr w:rsidR="000009BA" w:rsidSect="006008C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091"/>
    <w:multiLevelType w:val="hybridMultilevel"/>
    <w:tmpl w:val="BD82B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0E3A"/>
    <w:multiLevelType w:val="hybridMultilevel"/>
    <w:tmpl w:val="796244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F7918"/>
    <w:multiLevelType w:val="hybridMultilevel"/>
    <w:tmpl w:val="B054FFEC"/>
    <w:lvl w:ilvl="0" w:tplc="2812AFBE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03773F"/>
    <w:multiLevelType w:val="hybridMultilevel"/>
    <w:tmpl w:val="C2EC8E1E"/>
    <w:lvl w:ilvl="0" w:tplc="1324CF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230C5"/>
    <w:multiLevelType w:val="hybridMultilevel"/>
    <w:tmpl w:val="2362EB8C"/>
    <w:lvl w:ilvl="0" w:tplc="2812AFB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A407C"/>
    <w:multiLevelType w:val="hybridMultilevel"/>
    <w:tmpl w:val="45A89F98"/>
    <w:lvl w:ilvl="0" w:tplc="2C52C190">
      <w:start w:val="1"/>
      <w:numFmt w:val="decimal"/>
      <w:lvlText w:val="%1."/>
      <w:lvlJc w:val="left"/>
      <w:pPr>
        <w:ind w:left="3595" w:hanging="360"/>
      </w:pPr>
    </w:lvl>
    <w:lvl w:ilvl="1" w:tplc="040C0019">
      <w:start w:val="1"/>
      <w:numFmt w:val="lowerLetter"/>
      <w:lvlText w:val="%2."/>
      <w:lvlJc w:val="left"/>
      <w:pPr>
        <w:ind w:left="4315" w:hanging="360"/>
      </w:pPr>
    </w:lvl>
    <w:lvl w:ilvl="2" w:tplc="040C001B" w:tentative="1">
      <w:start w:val="1"/>
      <w:numFmt w:val="lowerRoman"/>
      <w:lvlText w:val="%3."/>
      <w:lvlJc w:val="right"/>
      <w:pPr>
        <w:ind w:left="5035" w:hanging="180"/>
      </w:pPr>
    </w:lvl>
    <w:lvl w:ilvl="3" w:tplc="040C000F" w:tentative="1">
      <w:start w:val="1"/>
      <w:numFmt w:val="decimal"/>
      <w:lvlText w:val="%4."/>
      <w:lvlJc w:val="left"/>
      <w:pPr>
        <w:ind w:left="5755" w:hanging="360"/>
      </w:pPr>
    </w:lvl>
    <w:lvl w:ilvl="4" w:tplc="040C0019" w:tentative="1">
      <w:start w:val="1"/>
      <w:numFmt w:val="lowerLetter"/>
      <w:lvlText w:val="%5."/>
      <w:lvlJc w:val="left"/>
      <w:pPr>
        <w:ind w:left="6475" w:hanging="360"/>
      </w:pPr>
    </w:lvl>
    <w:lvl w:ilvl="5" w:tplc="040C001B" w:tentative="1">
      <w:start w:val="1"/>
      <w:numFmt w:val="lowerRoman"/>
      <w:lvlText w:val="%6."/>
      <w:lvlJc w:val="right"/>
      <w:pPr>
        <w:ind w:left="7195" w:hanging="180"/>
      </w:pPr>
    </w:lvl>
    <w:lvl w:ilvl="6" w:tplc="040C000F" w:tentative="1">
      <w:start w:val="1"/>
      <w:numFmt w:val="decimal"/>
      <w:lvlText w:val="%7."/>
      <w:lvlJc w:val="left"/>
      <w:pPr>
        <w:ind w:left="7915" w:hanging="360"/>
      </w:pPr>
    </w:lvl>
    <w:lvl w:ilvl="7" w:tplc="040C0019" w:tentative="1">
      <w:start w:val="1"/>
      <w:numFmt w:val="lowerLetter"/>
      <w:lvlText w:val="%8."/>
      <w:lvlJc w:val="left"/>
      <w:pPr>
        <w:ind w:left="8635" w:hanging="360"/>
      </w:pPr>
    </w:lvl>
    <w:lvl w:ilvl="8" w:tplc="040C001B" w:tentative="1">
      <w:start w:val="1"/>
      <w:numFmt w:val="lowerRoman"/>
      <w:lvlText w:val="%9."/>
      <w:lvlJc w:val="right"/>
      <w:pPr>
        <w:ind w:left="9355" w:hanging="180"/>
      </w:pPr>
    </w:lvl>
  </w:abstractNum>
  <w:abstractNum w:abstractNumId="6" w15:restartNumberingAfterBreak="0">
    <w:nsid w:val="7FA64936"/>
    <w:multiLevelType w:val="hybridMultilevel"/>
    <w:tmpl w:val="906A9F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BA"/>
    <w:rsid w:val="000009BA"/>
    <w:rsid w:val="00382FFD"/>
    <w:rsid w:val="00572D34"/>
    <w:rsid w:val="00C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3583"/>
  <w15:chartTrackingRefBased/>
  <w15:docId w15:val="{AFBF7451-E3D1-45B9-8E64-3829D4B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00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109</Words>
  <Characters>605</Characters>
  <Application>Microsoft Office Word</Application>
  <DocSecurity>4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Annaïck</dc:creator>
  <cp:keywords/>
  <dc:description/>
  <cp:lastModifiedBy>Fabrice Foucher</cp:lastModifiedBy>
  <cp:revision>2</cp:revision>
  <dcterms:created xsi:type="dcterms:W3CDTF">2021-08-26T10:29:00Z</dcterms:created>
  <dcterms:modified xsi:type="dcterms:W3CDTF">2021-08-26T10:29:00Z</dcterms:modified>
</cp:coreProperties>
</file>