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5735" w:type="dxa"/>
        <w:tblInd w:w="-856" w:type="dxa"/>
        <w:tblLook w:val="04A0" w:firstRow="1" w:lastRow="0" w:firstColumn="1" w:lastColumn="0" w:noHBand="0" w:noVBand="1"/>
      </w:tblPr>
      <w:tblGrid>
        <w:gridCol w:w="7514"/>
        <w:gridCol w:w="567"/>
        <w:gridCol w:w="7654"/>
      </w:tblGrid>
      <w:tr w:rsidR="001B1FD1" w:rsidTr="000F0D09">
        <w:tc>
          <w:tcPr>
            <w:tcW w:w="7514" w:type="dxa"/>
          </w:tcPr>
          <w:p w:rsidR="000F0D09" w:rsidRDefault="000F0D09" w:rsidP="000F0D09">
            <w:pPr>
              <w:jc w:val="center"/>
              <w:rPr>
                <w:sz w:val="28"/>
                <w:szCs w:val="28"/>
              </w:rPr>
            </w:pPr>
            <w:r w:rsidRPr="00B65BFF">
              <w:rPr>
                <w:b/>
                <w:sz w:val="32"/>
                <w:szCs w:val="32"/>
              </w:rPr>
              <w:t>L’école primaire au temps de Jules Ferry</w:t>
            </w:r>
          </w:p>
          <w:p w:rsidR="000F0D09" w:rsidRDefault="000F0D09" w:rsidP="000F0D09">
            <w:pPr>
              <w:jc w:val="center"/>
            </w:pPr>
            <w:r w:rsidRPr="000F0D09">
              <w:rPr>
                <w:b/>
                <w:u w:val="single"/>
              </w:rPr>
              <w:t>Mission n°4</w:t>
            </w:r>
            <w:r w:rsidRPr="000F0D09">
              <w:t> : situer les musées d’écoles d’autrefois en Sarthe</w:t>
            </w:r>
          </w:p>
          <w:p w:rsidR="000F0D09" w:rsidRPr="002711D7" w:rsidRDefault="000F0D09" w:rsidP="000F0D09">
            <w:pPr>
              <w:rPr>
                <w:sz w:val="20"/>
                <w:szCs w:val="20"/>
              </w:rPr>
            </w:pPr>
            <w:r w:rsidRPr="002711D7">
              <w:rPr>
                <w:sz w:val="20"/>
                <w:szCs w:val="20"/>
              </w:rPr>
              <w:t>Pour découvrir comment était l’école il y a un siècle, tu peux visiter deux musées en Sarthe :</w:t>
            </w:r>
          </w:p>
          <w:p w:rsidR="000F0D09" w:rsidRDefault="001F4CD3" w:rsidP="000F0D09">
            <w:pPr>
              <w:rPr>
                <w:sz w:val="28"/>
                <w:szCs w:val="28"/>
              </w:rPr>
            </w:pPr>
            <w:r>
              <w:rPr>
                <w:sz w:val="28"/>
                <w:szCs w:val="28"/>
              </w:rPr>
              <w:t xml:space="preserve">      </w:t>
            </w:r>
            <w:r w:rsidR="000F0D09">
              <w:rPr>
                <w:noProof/>
                <w:sz w:val="28"/>
                <w:szCs w:val="28"/>
                <w:lang w:eastAsia="fr-FR"/>
              </w:rPr>
              <w:drawing>
                <wp:inline distT="0" distB="0" distL="0" distR="0" wp14:anchorId="1280CFDE" wp14:editId="72B34439">
                  <wp:extent cx="1590675" cy="1191470"/>
                  <wp:effectExtent l="0" t="0" r="0" b="8890"/>
                  <wp:docPr id="5" name="Image 5" descr="C:\Users\ddodin\AppData\Local\Microsoft\Windows\INetCache\Content.MSO\4B5BDC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odin\AppData\Local\Microsoft\Windows\INetCache\Content.MSO\4B5BDC3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784" cy="1213274"/>
                          </a:xfrm>
                          <a:prstGeom prst="rect">
                            <a:avLst/>
                          </a:prstGeom>
                          <a:noFill/>
                          <a:ln>
                            <a:noFill/>
                          </a:ln>
                        </pic:spPr>
                      </pic:pic>
                    </a:graphicData>
                  </a:graphic>
                </wp:inline>
              </w:drawing>
            </w:r>
            <w:r w:rsidR="000F0D09">
              <w:rPr>
                <w:sz w:val="28"/>
                <w:szCs w:val="28"/>
              </w:rPr>
              <w:tab/>
            </w:r>
            <w:r w:rsidR="000F0D09">
              <w:rPr>
                <w:sz w:val="28"/>
                <w:szCs w:val="28"/>
              </w:rPr>
              <w:tab/>
            </w:r>
            <w:r w:rsidR="000F0D09">
              <w:rPr>
                <w:noProof/>
                <w:sz w:val="28"/>
                <w:szCs w:val="28"/>
                <w:lang w:eastAsia="fr-FR"/>
              </w:rPr>
              <w:drawing>
                <wp:inline distT="0" distB="0" distL="0" distR="0" wp14:anchorId="624D30F9" wp14:editId="465C9A72">
                  <wp:extent cx="1600200" cy="1193995"/>
                  <wp:effectExtent l="0" t="0" r="0" b="6350"/>
                  <wp:docPr id="3" name="Image 3" descr="C:\Users\ddodin\AppData\Local\Microsoft\Windows\INetCache\Content.MSO\B178D1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odin\AppData\Local\Microsoft\Windows\INetCache\Content.MSO\B178D10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5704" cy="1213025"/>
                          </a:xfrm>
                          <a:prstGeom prst="rect">
                            <a:avLst/>
                          </a:prstGeom>
                          <a:noFill/>
                          <a:ln>
                            <a:noFill/>
                          </a:ln>
                        </pic:spPr>
                      </pic:pic>
                    </a:graphicData>
                  </a:graphic>
                </wp:inline>
              </w:drawing>
            </w:r>
          </w:p>
          <w:p w:rsidR="002711D7" w:rsidRPr="002711D7" w:rsidRDefault="001F4CD3" w:rsidP="002711D7">
            <w:pPr>
              <w:rPr>
                <w:sz w:val="18"/>
                <w:szCs w:val="18"/>
              </w:rPr>
            </w:pPr>
            <w:r>
              <w:rPr>
                <w:sz w:val="18"/>
                <w:szCs w:val="18"/>
              </w:rPr>
              <w:t xml:space="preserve">            </w:t>
            </w:r>
            <w:r w:rsidR="000F0D09" w:rsidRPr="002711D7">
              <w:rPr>
                <w:sz w:val="18"/>
                <w:szCs w:val="18"/>
              </w:rPr>
              <w:t xml:space="preserve">Maison d’école natale Catherine </w:t>
            </w:r>
            <w:r w:rsidR="002711D7" w:rsidRPr="002711D7">
              <w:rPr>
                <w:sz w:val="18"/>
                <w:szCs w:val="18"/>
              </w:rPr>
              <w:t xml:space="preserve">          </w:t>
            </w:r>
            <w:r>
              <w:rPr>
                <w:sz w:val="18"/>
                <w:szCs w:val="18"/>
              </w:rPr>
              <w:t xml:space="preserve">     </w:t>
            </w:r>
            <w:r w:rsidR="002711D7" w:rsidRPr="002711D7">
              <w:rPr>
                <w:sz w:val="18"/>
                <w:szCs w:val="18"/>
              </w:rPr>
              <w:t xml:space="preserve">         </w:t>
            </w:r>
            <w:r w:rsidR="002711D7">
              <w:rPr>
                <w:sz w:val="18"/>
                <w:szCs w:val="18"/>
              </w:rPr>
              <w:t xml:space="preserve">          </w:t>
            </w:r>
            <w:r w:rsidR="002711D7" w:rsidRPr="002711D7">
              <w:rPr>
                <w:sz w:val="18"/>
                <w:szCs w:val="18"/>
              </w:rPr>
              <w:t xml:space="preserve">Musée école d’autrefois, Le </w:t>
            </w:r>
            <w:proofErr w:type="spellStart"/>
            <w:r w:rsidR="002711D7" w:rsidRPr="002711D7">
              <w:rPr>
                <w:sz w:val="18"/>
                <w:szCs w:val="18"/>
              </w:rPr>
              <w:t>Grez</w:t>
            </w:r>
            <w:proofErr w:type="spellEnd"/>
          </w:p>
          <w:p w:rsidR="000F0D09" w:rsidRPr="002711D7" w:rsidRDefault="001F4CD3" w:rsidP="000F0D09">
            <w:pPr>
              <w:rPr>
                <w:sz w:val="18"/>
                <w:szCs w:val="18"/>
              </w:rPr>
            </w:pPr>
            <w:r>
              <w:rPr>
                <w:sz w:val="18"/>
                <w:szCs w:val="18"/>
              </w:rPr>
              <w:t xml:space="preserve">                     </w:t>
            </w:r>
            <w:bookmarkStart w:id="0" w:name="_GoBack"/>
            <w:bookmarkEnd w:id="0"/>
            <w:r w:rsidR="000F0D09" w:rsidRPr="002711D7">
              <w:rPr>
                <w:sz w:val="18"/>
                <w:szCs w:val="18"/>
              </w:rPr>
              <w:t>Paysan, Bonnétable</w:t>
            </w:r>
            <w:r w:rsidR="000F0D09" w:rsidRPr="002711D7">
              <w:rPr>
                <w:sz w:val="18"/>
                <w:szCs w:val="18"/>
              </w:rPr>
              <w:tab/>
            </w:r>
            <w:r w:rsidR="000F0D09" w:rsidRPr="002711D7">
              <w:rPr>
                <w:sz w:val="18"/>
                <w:szCs w:val="18"/>
              </w:rPr>
              <w:tab/>
            </w:r>
          </w:p>
          <w:p w:rsidR="000F0D09" w:rsidRPr="00C05730" w:rsidRDefault="000F0D09" w:rsidP="000F0D09">
            <w:pPr>
              <w:rPr>
                <w:sz w:val="20"/>
                <w:szCs w:val="20"/>
              </w:rPr>
            </w:pPr>
          </w:p>
          <w:p w:rsidR="000F0D09" w:rsidRPr="002711D7" w:rsidRDefault="000F0D09" w:rsidP="002711D7">
            <w:pPr>
              <w:jc w:val="center"/>
              <w:rPr>
                <w:sz w:val="28"/>
                <w:szCs w:val="28"/>
              </w:rPr>
            </w:pPr>
            <w:r w:rsidRPr="00F93931">
              <w:rPr>
                <w:noProof/>
                <w:sz w:val="28"/>
                <w:szCs w:val="28"/>
                <w:lang w:eastAsia="fr-FR"/>
              </w:rPr>
              <w:drawing>
                <wp:inline distT="0" distB="0" distL="0" distR="0" wp14:anchorId="699DE705" wp14:editId="69B4A253">
                  <wp:extent cx="2957408" cy="2851785"/>
                  <wp:effectExtent l="0" t="0" r="0" b="5715"/>
                  <wp:docPr id="4" name="Image 4" descr="C:\Users\ddodin\Pictures\Saved Pictures\carte Sarth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Saved Pictures\carte Sarthe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1450" cy="2961754"/>
                          </a:xfrm>
                          <a:prstGeom prst="rect">
                            <a:avLst/>
                          </a:prstGeom>
                          <a:noFill/>
                          <a:ln>
                            <a:noFill/>
                          </a:ln>
                        </pic:spPr>
                      </pic:pic>
                    </a:graphicData>
                  </a:graphic>
                </wp:inline>
              </w:drawing>
            </w:r>
            <w:r w:rsidRPr="00F93931">
              <w:rPr>
                <w:noProof/>
                <w:sz w:val="28"/>
                <w:szCs w:val="28"/>
                <w:lang w:eastAsia="fr-FR"/>
              </w:rPr>
              <w:t xml:space="preserve"> </w:t>
            </w:r>
          </w:p>
          <w:p w:rsidR="000F0D09" w:rsidRDefault="000F0D09">
            <w:pPr>
              <w:rPr>
                <w:sz w:val="20"/>
                <w:szCs w:val="20"/>
              </w:rPr>
            </w:pPr>
            <w:r w:rsidRPr="002711D7">
              <w:rPr>
                <w:rFonts w:cstheme="minorHAnsi"/>
                <w:sz w:val="20"/>
                <w:szCs w:val="20"/>
              </w:rPr>
              <w:t>À</w:t>
            </w:r>
            <w:r w:rsidRPr="002711D7">
              <w:rPr>
                <w:sz w:val="20"/>
                <w:szCs w:val="20"/>
              </w:rPr>
              <w:t xml:space="preserve"> l’aide d’un site de géolocalisation (</w:t>
            </w:r>
            <w:proofErr w:type="spellStart"/>
            <w:r w:rsidRPr="002711D7">
              <w:rPr>
                <w:sz w:val="20"/>
                <w:szCs w:val="20"/>
              </w:rPr>
              <w:t>Mappy</w:t>
            </w:r>
            <w:proofErr w:type="spellEnd"/>
            <w:r w:rsidRPr="002711D7">
              <w:rPr>
                <w:sz w:val="20"/>
                <w:szCs w:val="20"/>
              </w:rPr>
              <w:t xml:space="preserve">, </w:t>
            </w:r>
            <w:proofErr w:type="spellStart"/>
            <w:proofErr w:type="gramStart"/>
            <w:r w:rsidRPr="002711D7">
              <w:rPr>
                <w:sz w:val="20"/>
                <w:szCs w:val="20"/>
              </w:rPr>
              <w:t>ViaMichelin</w:t>
            </w:r>
            <w:proofErr w:type="spellEnd"/>
            <w:r w:rsidRPr="002711D7">
              <w:rPr>
                <w:sz w:val="20"/>
                <w:szCs w:val="20"/>
              </w:rPr>
              <w:t>, ….</w:t>
            </w:r>
            <w:proofErr w:type="gramEnd"/>
            <w:r w:rsidRPr="002711D7">
              <w:rPr>
                <w:sz w:val="20"/>
                <w:szCs w:val="20"/>
              </w:rPr>
              <w:t xml:space="preserve"> ), retrouve les communes où sont situés les deux musées d’écoles d’autrefois : Bonnétable et Le </w:t>
            </w:r>
            <w:proofErr w:type="spellStart"/>
            <w:r w:rsidRPr="002711D7">
              <w:rPr>
                <w:sz w:val="20"/>
                <w:szCs w:val="20"/>
              </w:rPr>
              <w:t>Grez</w:t>
            </w:r>
            <w:proofErr w:type="spellEnd"/>
            <w:r w:rsidRPr="002711D7">
              <w:rPr>
                <w:sz w:val="20"/>
                <w:szCs w:val="20"/>
              </w:rPr>
              <w:t xml:space="preserve">. Puis, marque leurs emplacements d’une croix sur la carte de la Sarthe ci-dessus. Ensuite, marque l’emplacement de la commune de ton école d’un rond. Enfin, retrouve toujours grâce à ton site de géolocalisation préféré la distance au plus court entre la commune de ton école et Bonnétable, et entre la commune de ton école et Le </w:t>
            </w:r>
            <w:proofErr w:type="spellStart"/>
            <w:r w:rsidRPr="002711D7">
              <w:rPr>
                <w:sz w:val="20"/>
                <w:szCs w:val="20"/>
              </w:rPr>
              <w:t>Grez</w:t>
            </w:r>
            <w:proofErr w:type="spellEnd"/>
            <w:r w:rsidRPr="002711D7">
              <w:rPr>
                <w:sz w:val="20"/>
                <w:szCs w:val="20"/>
              </w:rPr>
              <w:t>. Complète la phrase suivante :</w:t>
            </w:r>
            <w:r w:rsidR="002711D7">
              <w:rPr>
                <w:sz w:val="20"/>
                <w:szCs w:val="20"/>
              </w:rPr>
              <w:t xml:space="preserve"> </w:t>
            </w:r>
            <w:r w:rsidRPr="002711D7">
              <w:rPr>
                <w:sz w:val="20"/>
                <w:szCs w:val="20"/>
              </w:rPr>
              <w:t>De la commune de mon école à Bonnétable, il faudra parcourir ……… kilomètres et de la commune de mo</w:t>
            </w:r>
            <w:r w:rsidR="002711D7">
              <w:rPr>
                <w:sz w:val="20"/>
                <w:szCs w:val="20"/>
              </w:rPr>
              <w:t xml:space="preserve">n école au </w:t>
            </w:r>
            <w:proofErr w:type="spellStart"/>
            <w:r w:rsidR="002711D7">
              <w:rPr>
                <w:sz w:val="20"/>
                <w:szCs w:val="20"/>
              </w:rPr>
              <w:t>Grez</w:t>
            </w:r>
            <w:proofErr w:type="spellEnd"/>
            <w:r w:rsidR="002711D7">
              <w:rPr>
                <w:sz w:val="20"/>
                <w:szCs w:val="20"/>
              </w:rPr>
              <w:t>, la distance sera</w:t>
            </w:r>
            <w:r w:rsidRPr="002711D7">
              <w:rPr>
                <w:sz w:val="20"/>
                <w:szCs w:val="20"/>
              </w:rPr>
              <w:t xml:space="preserve"> de ……… kilomètres.</w:t>
            </w:r>
          </w:p>
          <w:p w:rsidR="002711D7" w:rsidRDefault="002711D7">
            <w:pPr>
              <w:rPr>
                <w:sz w:val="20"/>
                <w:szCs w:val="20"/>
              </w:rPr>
            </w:pPr>
          </w:p>
          <w:p w:rsidR="002711D7" w:rsidRDefault="002711D7">
            <w:pPr>
              <w:rPr>
                <w:sz w:val="20"/>
                <w:szCs w:val="20"/>
              </w:rPr>
            </w:pPr>
          </w:p>
          <w:p w:rsidR="002711D7" w:rsidRDefault="002711D7" w:rsidP="002711D7">
            <w:pPr>
              <w:jc w:val="center"/>
              <w:rPr>
                <w:b/>
                <w:sz w:val="28"/>
                <w:szCs w:val="28"/>
                <w:u w:val="single"/>
              </w:rPr>
            </w:pPr>
            <w:r w:rsidRPr="00B65BFF">
              <w:rPr>
                <w:b/>
                <w:sz w:val="32"/>
                <w:szCs w:val="32"/>
              </w:rPr>
              <w:lastRenderedPageBreak/>
              <w:t>L’école primaire au temps de Jules Ferry</w:t>
            </w:r>
          </w:p>
          <w:p w:rsidR="002711D7" w:rsidRDefault="002711D7" w:rsidP="002711D7">
            <w:pPr>
              <w:jc w:val="center"/>
              <w:rPr>
                <w:b/>
                <w:sz w:val="24"/>
                <w:szCs w:val="24"/>
              </w:rPr>
            </w:pPr>
            <w:r w:rsidRPr="002711D7">
              <w:rPr>
                <w:b/>
                <w:sz w:val="24"/>
                <w:szCs w:val="24"/>
                <w:u w:val="single"/>
              </w:rPr>
              <w:t xml:space="preserve">Mission 2 </w:t>
            </w:r>
            <w:r w:rsidRPr="002711D7">
              <w:rPr>
                <w:b/>
                <w:sz w:val="24"/>
                <w:szCs w:val="24"/>
              </w:rPr>
              <w:t>: les lois Ferry de 1881 et 1882</w:t>
            </w:r>
          </w:p>
          <w:p w:rsidR="001B1FD1" w:rsidRDefault="001B1FD1" w:rsidP="002711D7">
            <w:pPr>
              <w:jc w:val="center"/>
              <w:rPr>
                <w:b/>
                <w:sz w:val="24"/>
                <w:szCs w:val="24"/>
              </w:rPr>
            </w:pPr>
          </w:p>
          <w:tbl>
            <w:tblPr>
              <w:tblStyle w:val="Grilledutableau"/>
              <w:tblW w:w="0" w:type="auto"/>
              <w:jc w:val="center"/>
              <w:tblLook w:val="04A0" w:firstRow="1" w:lastRow="0" w:firstColumn="1" w:lastColumn="0" w:noHBand="0" w:noVBand="1"/>
            </w:tblPr>
            <w:tblGrid>
              <w:gridCol w:w="2830"/>
              <w:gridCol w:w="3828"/>
            </w:tblGrid>
            <w:tr w:rsidR="002711D7" w:rsidTr="00A7351B">
              <w:trPr>
                <w:jc w:val="center"/>
              </w:trPr>
              <w:tc>
                <w:tcPr>
                  <w:tcW w:w="2830" w:type="dxa"/>
                </w:tcPr>
                <w:p w:rsidR="002711D7" w:rsidRDefault="002711D7" w:rsidP="002711D7">
                  <w:pPr>
                    <w:rPr>
                      <w:sz w:val="24"/>
                      <w:szCs w:val="24"/>
                    </w:rPr>
                  </w:pPr>
                  <w:r>
                    <w:rPr>
                      <w:noProof/>
                      <w:lang w:eastAsia="fr-FR"/>
                    </w:rPr>
                    <w:drawing>
                      <wp:inline distT="0" distB="0" distL="0" distR="0" wp14:anchorId="56C6262B" wp14:editId="0AB31FFC">
                        <wp:extent cx="1562100" cy="1858634"/>
                        <wp:effectExtent l="0" t="0" r="0" b="8890"/>
                        <wp:docPr id="6" name="Image 6" descr="Jules FERRY - Le Président du Sénat au plus court mandat - Sé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es FERRY - Le Président du Sénat au plus court mandat - Sén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968" cy="1892982"/>
                                </a:xfrm>
                                <a:prstGeom prst="rect">
                                  <a:avLst/>
                                </a:prstGeom>
                                <a:noFill/>
                                <a:ln>
                                  <a:noFill/>
                                </a:ln>
                              </pic:spPr>
                            </pic:pic>
                          </a:graphicData>
                        </a:graphic>
                      </wp:inline>
                    </w:drawing>
                  </w:r>
                </w:p>
              </w:tc>
              <w:tc>
                <w:tcPr>
                  <w:tcW w:w="3828" w:type="dxa"/>
                </w:tcPr>
                <w:p w:rsidR="002711D7" w:rsidRDefault="002711D7" w:rsidP="002711D7">
                  <w:pPr>
                    <w:rPr>
                      <w:sz w:val="24"/>
                      <w:szCs w:val="24"/>
                    </w:rPr>
                  </w:pPr>
                </w:p>
                <w:p w:rsidR="002711D7" w:rsidRDefault="002711D7" w:rsidP="002711D7">
                  <w:pPr>
                    <w:rPr>
                      <w:sz w:val="24"/>
                      <w:szCs w:val="24"/>
                    </w:rPr>
                  </w:pPr>
                </w:p>
                <w:p w:rsidR="002711D7" w:rsidRDefault="002711D7" w:rsidP="002711D7">
                  <w:pPr>
                    <w:rPr>
                      <w:sz w:val="24"/>
                      <w:szCs w:val="24"/>
                    </w:rPr>
                  </w:pPr>
                </w:p>
                <w:p w:rsidR="002711D7" w:rsidRPr="001B1FD1" w:rsidRDefault="002711D7" w:rsidP="002711D7">
                  <w:r w:rsidRPr="001B1FD1">
                    <w:t>Jules Ferry a été alternativement ministre de l’Instruction publique et Président du Conseil de 1879 à 1885.</w:t>
                  </w:r>
                </w:p>
                <w:p w:rsidR="002711D7" w:rsidRDefault="002711D7" w:rsidP="002711D7">
                  <w:pPr>
                    <w:rPr>
                      <w:sz w:val="24"/>
                      <w:szCs w:val="24"/>
                    </w:rPr>
                  </w:pPr>
                </w:p>
              </w:tc>
            </w:tr>
          </w:tbl>
          <w:p w:rsidR="001B1FD1" w:rsidRDefault="001B1FD1" w:rsidP="002711D7">
            <w:pPr>
              <w:rPr>
                <w:b/>
                <w:sz w:val="20"/>
                <w:szCs w:val="20"/>
              </w:rPr>
            </w:pPr>
          </w:p>
          <w:p w:rsidR="002711D7" w:rsidRDefault="002711D7" w:rsidP="002711D7">
            <w:pPr>
              <w:rPr>
                <w:b/>
                <w:sz w:val="20"/>
                <w:szCs w:val="20"/>
              </w:rPr>
            </w:pPr>
            <w:r w:rsidRPr="002711D7">
              <w:rPr>
                <w:b/>
                <w:sz w:val="20"/>
                <w:szCs w:val="20"/>
              </w:rPr>
              <w:t>Loi du 15 mars 1850 :</w:t>
            </w:r>
          </w:p>
          <w:p w:rsidR="002711D7" w:rsidRPr="002711D7" w:rsidRDefault="002711D7" w:rsidP="002711D7">
            <w:pPr>
              <w:rPr>
                <w:b/>
                <w:sz w:val="20"/>
                <w:szCs w:val="20"/>
              </w:rPr>
            </w:pPr>
            <w:r w:rsidRPr="002711D7">
              <w:rPr>
                <w:rFonts w:ascii="Times New Roman" w:eastAsia="Times New Roman" w:hAnsi="Times New Roman" w:cs="Times New Roman"/>
                <w:bCs/>
                <w:lang w:eastAsia="fr-FR"/>
              </w:rPr>
              <w:t>Article 23 :</w:t>
            </w:r>
            <w:r w:rsidRPr="002711D7">
              <w:rPr>
                <w:rFonts w:ascii="Times New Roman" w:eastAsia="Times New Roman" w:hAnsi="Times New Roman" w:cs="Times New Roman"/>
                <w:b/>
                <w:bCs/>
                <w:lang w:eastAsia="fr-FR"/>
              </w:rPr>
              <w:t xml:space="preserve"> </w:t>
            </w:r>
            <w:r w:rsidRPr="002711D7">
              <w:rPr>
                <w:rFonts w:ascii="Times New Roman" w:eastAsia="Times New Roman" w:hAnsi="Times New Roman" w:cs="Times New Roman"/>
                <w:lang w:eastAsia="fr-FR"/>
              </w:rPr>
              <w:t>« L’enseignement primaire comprend l’instruction morale et religieuse, la lecture, l’écriture, les éléments de la langue française, le calcul et le système légal des poids et mesures. Il peut comprendre, en outre, l’arithmétique appliquée aux opérations pratiques ; les éléments de l’histoire et de la géographie ; des notions des sciences physiques et de l’histoire naturelle, applicables aux usages de la vie ; des instructions élémentaires sur l’agriculture, l’industrie et l’hygiène ; l’arpentage, le nivellement, le dessin linéaire, le chant et la gymnastique. »</w:t>
            </w:r>
          </w:p>
          <w:p w:rsidR="002711D7" w:rsidRDefault="002711D7" w:rsidP="002711D7">
            <w:pPr>
              <w:jc w:val="center"/>
              <w:rPr>
                <w:sz w:val="20"/>
                <w:szCs w:val="20"/>
              </w:rPr>
            </w:pPr>
            <w:r w:rsidRPr="002711D7">
              <w:rPr>
                <w:sz w:val="20"/>
                <w:szCs w:val="20"/>
              </w:rPr>
              <w:t>_ _ _ _ _ _ _ _ _ _ _ _ _ _ _ _ _ _ _ _ _ _ _ _ _ _ _ _ _ _</w:t>
            </w:r>
          </w:p>
          <w:p w:rsidR="001B1FD1" w:rsidRPr="002711D7" w:rsidRDefault="001B1FD1" w:rsidP="002711D7">
            <w:pPr>
              <w:jc w:val="center"/>
              <w:rPr>
                <w:sz w:val="20"/>
                <w:szCs w:val="20"/>
              </w:rPr>
            </w:pPr>
          </w:p>
          <w:p w:rsidR="002711D7" w:rsidRPr="001B1FD1" w:rsidRDefault="002711D7" w:rsidP="002711D7">
            <w:pPr>
              <w:rPr>
                <w:u w:val="single"/>
              </w:rPr>
            </w:pPr>
            <w:r w:rsidRPr="001B1FD1">
              <w:rPr>
                <w:u w:val="single"/>
              </w:rPr>
              <w:t>Votre mission est de trouver les transformations apportées à l’école primaire publique dans les documents</w:t>
            </w:r>
            <w:r w:rsidR="001B1FD1">
              <w:rPr>
                <w:u w:val="single"/>
              </w:rPr>
              <w:t xml:space="preserve"> fournis (lois de juin 1881 et mars 1882).</w:t>
            </w:r>
          </w:p>
          <w:p w:rsidR="002711D7" w:rsidRPr="001B1FD1" w:rsidRDefault="002711D7" w:rsidP="002711D7">
            <w:r w:rsidRPr="001B1FD1">
              <w:t>La loi du 16 juin 1881 fait en sorte que les familles n’ont plus à payer l’école. On peut alors dire que l’école est ………………………</w:t>
            </w:r>
            <w:proofErr w:type="gramStart"/>
            <w:r w:rsidRPr="001B1FD1">
              <w:t>... .</w:t>
            </w:r>
            <w:proofErr w:type="gramEnd"/>
          </w:p>
          <w:p w:rsidR="002711D7" w:rsidRPr="001B1FD1" w:rsidRDefault="002711D7" w:rsidP="002711D7">
            <w:r w:rsidRPr="001B1FD1">
              <w:t>La loi du 28 mars 1882 dans son article 1er interdit l’enseignement de la religion. On dit alors que l’école est …………………</w:t>
            </w:r>
            <w:proofErr w:type="gramStart"/>
            <w:r w:rsidRPr="001B1FD1">
              <w:t>…….</w:t>
            </w:r>
            <w:proofErr w:type="gramEnd"/>
            <w:r w:rsidRPr="001B1FD1">
              <w:t xml:space="preserve"> .</w:t>
            </w:r>
          </w:p>
          <w:p w:rsidR="002711D7" w:rsidRPr="001B1FD1" w:rsidRDefault="002711D7" w:rsidP="002711D7">
            <w:r w:rsidRPr="001B1FD1">
              <w:t>Dans son article 4, que dit encore cette loi du 28 mars 1882 : l’instruction est …………………</w:t>
            </w:r>
            <w:proofErr w:type="gramStart"/>
            <w:r w:rsidRPr="001B1FD1">
              <w:t>…….</w:t>
            </w:r>
            <w:proofErr w:type="gramEnd"/>
            <w:r w:rsidRPr="001B1FD1">
              <w:t xml:space="preserve"> .</w:t>
            </w:r>
          </w:p>
          <w:p w:rsidR="002711D7" w:rsidRDefault="002711D7" w:rsidP="002711D7">
            <w:r w:rsidRPr="001B1FD1">
              <w:t>Pour résumer, grâce aux lois dites de Jules Ferry, à partir de 1881-1882, l’école primaire publique est ……………</w:t>
            </w:r>
            <w:proofErr w:type="gramStart"/>
            <w:r w:rsidRPr="001B1FD1">
              <w:t>…….</w:t>
            </w:r>
            <w:proofErr w:type="gramEnd"/>
            <w:r w:rsidRPr="001B1FD1">
              <w:t>.…., …………………………., ………………………….. .</w:t>
            </w:r>
          </w:p>
          <w:p w:rsidR="004B78DA" w:rsidRPr="001B1FD1" w:rsidRDefault="004B78DA" w:rsidP="002711D7"/>
          <w:p w:rsidR="002711D7" w:rsidRPr="002711D7" w:rsidRDefault="002711D7">
            <w:pPr>
              <w:rPr>
                <w:sz w:val="20"/>
                <w:szCs w:val="20"/>
              </w:rPr>
            </w:pPr>
          </w:p>
        </w:tc>
        <w:tc>
          <w:tcPr>
            <w:tcW w:w="567" w:type="dxa"/>
          </w:tcPr>
          <w:p w:rsidR="000F0D09" w:rsidRDefault="000F0D09"/>
        </w:tc>
        <w:tc>
          <w:tcPr>
            <w:tcW w:w="7654" w:type="dxa"/>
          </w:tcPr>
          <w:p w:rsidR="000F0D09" w:rsidRDefault="000F0D09" w:rsidP="000F0D09">
            <w:pPr>
              <w:jc w:val="center"/>
              <w:rPr>
                <w:b/>
                <w:sz w:val="28"/>
                <w:szCs w:val="28"/>
              </w:rPr>
            </w:pPr>
            <w:r>
              <w:rPr>
                <w:b/>
                <w:sz w:val="32"/>
                <w:szCs w:val="32"/>
              </w:rPr>
              <w:t xml:space="preserve">Le temps de la République : </w:t>
            </w:r>
            <w:r w:rsidRPr="00B65BFF">
              <w:rPr>
                <w:b/>
                <w:sz w:val="32"/>
                <w:szCs w:val="32"/>
              </w:rPr>
              <w:t>L’école primaire au temps de Jules Ferry</w:t>
            </w:r>
          </w:p>
          <w:p w:rsidR="000F0D09" w:rsidRDefault="000F0D09" w:rsidP="000F0D09">
            <w:pPr>
              <w:jc w:val="center"/>
              <w:rPr>
                <w:b/>
                <w:sz w:val="24"/>
                <w:szCs w:val="24"/>
              </w:rPr>
            </w:pPr>
            <w:r w:rsidRPr="000F0D09">
              <w:rPr>
                <w:b/>
                <w:sz w:val="24"/>
                <w:szCs w:val="24"/>
                <w:u w:val="single"/>
              </w:rPr>
              <w:t>Mission 1</w:t>
            </w:r>
            <w:r w:rsidRPr="000F0D09">
              <w:rPr>
                <w:b/>
                <w:sz w:val="24"/>
                <w:szCs w:val="24"/>
              </w:rPr>
              <w:t> : l’école avant et après Jules Ferry</w:t>
            </w:r>
          </w:p>
          <w:tbl>
            <w:tblPr>
              <w:tblStyle w:val="Grilledutableau"/>
              <w:tblW w:w="7124" w:type="dxa"/>
              <w:tblLook w:val="04A0" w:firstRow="1" w:lastRow="0" w:firstColumn="1" w:lastColumn="0" w:noHBand="0" w:noVBand="1"/>
            </w:tblPr>
            <w:tblGrid>
              <w:gridCol w:w="3722"/>
              <w:gridCol w:w="3402"/>
            </w:tblGrid>
            <w:tr w:rsidR="000F0D09" w:rsidTr="002711D7">
              <w:tc>
                <w:tcPr>
                  <w:tcW w:w="3722" w:type="dxa"/>
                  <w:tcBorders>
                    <w:top w:val="nil"/>
                    <w:left w:val="nil"/>
                    <w:bottom w:val="nil"/>
                    <w:right w:val="nil"/>
                  </w:tcBorders>
                </w:tcPr>
                <w:p w:rsidR="000F0D09" w:rsidRDefault="001B1FD1" w:rsidP="000F0D09">
                  <w:r>
                    <w:t xml:space="preserve">   </w:t>
                  </w:r>
                  <w:r w:rsidR="000F0D09" w:rsidRPr="00220C2C">
                    <w:rPr>
                      <w:noProof/>
                      <w:lang w:eastAsia="fr-FR"/>
                    </w:rPr>
                    <w:drawing>
                      <wp:inline distT="0" distB="0" distL="0" distR="0" wp14:anchorId="281FF0C9" wp14:editId="6C652915">
                        <wp:extent cx="2114550" cy="1439018"/>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334" cy="1451801"/>
                                </a:xfrm>
                                <a:prstGeom prst="rect">
                                  <a:avLst/>
                                </a:prstGeom>
                                <a:noFill/>
                                <a:ln>
                                  <a:noFill/>
                                </a:ln>
                              </pic:spPr>
                            </pic:pic>
                          </a:graphicData>
                        </a:graphic>
                      </wp:inline>
                    </w:drawing>
                  </w:r>
                </w:p>
                <w:p w:rsidR="000F0D09" w:rsidRDefault="001B1FD1" w:rsidP="000F0D09">
                  <w:pPr>
                    <w:rPr>
                      <w:rFonts w:ascii="Archer-Medium" w:hAnsi="Archer-Medium" w:cs="Archer-Medium"/>
                      <w:sz w:val="16"/>
                      <w:szCs w:val="16"/>
                    </w:rPr>
                  </w:pPr>
                  <w:r>
                    <w:t xml:space="preserve">   </w:t>
                  </w:r>
                  <w:r w:rsidR="000F0D09">
                    <w:t>1.</w:t>
                  </w:r>
                  <w:r w:rsidR="000F0D09" w:rsidRPr="000F0D09">
                    <w:rPr>
                      <w:rFonts w:ascii="Archer-Medium" w:hAnsi="Archer-Medium" w:cs="Archer-Medium"/>
                      <w:sz w:val="16"/>
                      <w:szCs w:val="16"/>
                    </w:rPr>
                    <w:t xml:space="preserve">École chrétienne à Versailles, Antoinette </w:t>
                  </w:r>
                </w:p>
                <w:p w:rsidR="000F0D09" w:rsidRDefault="001B1FD1" w:rsidP="000F0D09">
                  <w:r>
                    <w:rPr>
                      <w:rFonts w:ascii="Archer-Medium" w:hAnsi="Archer-Medium" w:cs="Archer-Medium"/>
                      <w:sz w:val="16"/>
                      <w:szCs w:val="16"/>
                    </w:rPr>
                    <w:t xml:space="preserve">    </w:t>
                  </w:r>
                  <w:proofErr w:type="spellStart"/>
                  <w:r w:rsidR="000F0D09" w:rsidRPr="000F0D09">
                    <w:rPr>
                      <w:rFonts w:ascii="Archer-Medium" w:hAnsi="Archer-Medium" w:cs="Archer-Medium"/>
                      <w:sz w:val="16"/>
                      <w:szCs w:val="16"/>
                    </w:rPr>
                    <w:t>Asselineau</w:t>
                  </w:r>
                  <w:proofErr w:type="spellEnd"/>
                  <w:r w:rsidR="000F0D09" w:rsidRPr="000F0D09">
                    <w:rPr>
                      <w:rFonts w:ascii="Archer-Medium" w:hAnsi="Archer-Medium" w:cs="Archer-Medium"/>
                      <w:sz w:val="16"/>
                      <w:szCs w:val="16"/>
                    </w:rPr>
                    <w:t>, 1839</w:t>
                  </w:r>
                </w:p>
              </w:tc>
              <w:tc>
                <w:tcPr>
                  <w:tcW w:w="3402" w:type="dxa"/>
                  <w:tcBorders>
                    <w:top w:val="nil"/>
                    <w:left w:val="nil"/>
                    <w:bottom w:val="nil"/>
                    <w:right w:val="nil"/>
                  </w:tcBorders>
                </w:tcPr>
                <w:p w:rsidR="000F0D09" w:rsidRDefault="001B1FD1" w:rsidP="000F0D09">
                  <w:r>
                    <w:t xml:space="preserve">   </w:t>
                  </w:r>
                  <w:r w:rsidR="000F0D09" w:rsidRPr="008E0186">
                    <w:rPr>
                      <w:rFonts w:ascii="Archer-Medium" w:hAnsi="Archer-Medium" w:cs="Archer-Medium"/>
                      <w:noProof/>
                      <w:sz w:val="16"/>
                      <w:szCs w:val="16"/>
                      <w:lang w:eastAsia="fr-FR"/>
                    </w:rPr>
                    <w:drawing>
                      <wp:inline distT="0" distB="0" distL="0" distR="0" wp14:anchorId="7FE5FCB4" wp14:editId="351C878B">
                        <wp:extent cx="1918589" cy="1438910"/>
                        <wp:effectExtent l="0" t="0" r="5715" b="8890"/>
                        <wp:docPr id="2" name="Image 2" descr="C:\Users\ddodin\Pictures\Saved Pictures\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Saved Pictures\bi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4963" cy="1481190"/>
                                </a:xfrm>
                                <a:prstGeom prst="rect">
                                  <a:avLst/>
                                </a:prstGeom>
                                <a:noFill/>
                                <a:ln>
                                  <a:noFill/>
                                </a:ln>
                              </pic:spPr>
                            </pic:pic>
                          </a:graphicData>
                        </a:graphic>
                      </wp:inline>
                    </w:drawing>
                  </w:r>
                </w:p>
                <w:p w:rsidR="000F0D09" w:rsidRDefault="001B1FD1" w:rsidP="000F0D09">
                  <w:pPr>
                    <w:autoSpaceDE w:val="0"/>
                    <w:autoSpaceDN w:val="0"/>
                    <w:adjustRightInd w:val="0"/>
                    <w:rPr>
                      <w:rFonts w:ascii="Archer-Medium" w:hAnsi="Archer-Medium" w:cs="Archer-Medium"/>
                      <w:sz w:val="16"/>
                      <w:szCs w:val="16"/>
                    </w:rPr>
                  </w:pPr>
                  <w:r>
                    <w:rPr>
                      <w:rFonts w:ascii="Archer-Medium" w:hAnsi="Archer-Medium" w:cs="Archer-Medium"/>
                      <w:sz w:val="18"/>
                      <w:szCs w:val="18"/>
                    </w:rPr>
                    <w:t xml:space="preserve">   </w:t>
                  </w:r>
                  <w:r w:rsidR="000F0D09" w:rsidRPr="0014422C">
                    <w:rPr>
                      <w:rFonts w:ascii="Archer-Medium" w:hAnsi="Archer-Medium" w:cs="Archer-Medium"/>
                      <w:sz w:val="18"/>
                      <w:szCs w:val="18"/>
                    </w:rPr>
                    <w:t>2.</w:t>
                  </w:r>
                  <w:r w:rsidR="000F0D09" w:rsidRPr="000F0D09">
                    <w:rPr>
                      <w:rFonts w:ascii="Archer-Medium" w:hAnsi="Archer-Medium" w:cs="Archer-Medium"/>
                      <w:sz w:val="16"/>
                      <w:szCs w:val="16"/>
                    </w:rPr>
                    <w:t xml:space="preserve">Enlèvement des crucifix dans les écoles de la </w:t>
                  </w:r>
                </w:p>
                <w:p w:rsidR="000F0D09" w:rsidRPr="0014422C" w:rsidRDefault="001B1FD1" w:rsidP="000F0D09">
                  <w:pPr>
                    <w:autoSpaceDE w:val="0"/>
                    <w:autoSpaceDN w:val="0"/>
                    <w:adjustRightInd w:val="0"/>
                    <w:rPr>
                      <w:rFonts w:ascii="Archer-Medium" w:hAnsi="Archer-Medium" w:cs="Archer-Medium"/>
                      <w:sz w:val="18"/>
                      <w:szCs w:val="18"/>
                    </w:rPr>
                  </w:pPr>
                  <w:r>
                    <w:rPr>
                      <w:rFonts w:ascii="Archer-Medium" w:hAnsi="Archer-Medium" w:cs="Archer-Medium"/>
                      <w:sz w:val="16"/>
                      <w:szCs w:val="16"/>
                    </w:rPr>
                    <w:t xml:space="preserve">    </w:t>
                  </w:r>
                  <w:proofErr w:type="gramStart"/>
                  <w:r w:rsidR="000F0D09" w:rsidRPr="000F0D09">
                    <w:rPr>
                      <w:rFonts w:ascii="Archer-Medium" w:hAnsi="Archer-Medium" w:cs="Archer-Medium"/>
                      <w:sz w:val="16"/>
                      <w:szCs w:val="16"/>
                    </w:rPr>
                    <w:t>ville</w:t>
                  </w:r>
                  <w:proofErr w:type="gramEnd"/>
                  <w:r w:rsidR="000F0D09" w:rsidRPr="000F0D09">
                    <w:rPr>
                      <w:rFonts w:ascii="Archer-Medium" w:hAnsi="Archer-Medium" w:cs="Archer-Medium"/>
                      <w:sz w:val="16"/>
                      <w:szCs w:val="16"/>
                    </w:rPr>
                    <w:t xml:space="preserve"> de Paris, dessin de Léon </w:t>
                  </w:r>
                  <w:proofErr w:type="spellStart"/>
                  <w:r w:rsidR="000F0D09" w:rsidRPr="000F0D09">
                    <w:rPr>
                      <w:rFonts w:ascii="Archer-Medium" w:hAnsi="Archer-Medium" w:cs="Archer-Medium"/>
                      <w:sz w:val="16"/>
                      <w:szCs w:val="16"/>
                    </w:rPr>
                    <w:t>Grelier</w:t>
                  </w:r>
                  <w:proofErr w:type="spellEnd"/>
                  <w:r w:rsidR="000F0D09" w:rsidRPr="000F0D09">
                    <w:rPr>
                      <w:rFonts w:ascii="Archer-Medium" w:hAnsi="Archer-Medium" w:cs="Archer-Medium"/>
                      <w:sz w:val="16"/>
                      <w:szCs w:val="16"/>
                    </w:rPr>
                    <w:t>, 1881</w:t>
                  </w:r>
                </w:p>
                <w:p w:rsidR="000F0D09" w:rsidRDefault="000F0D09" w:rsidP="000F0D09"/>
              </w:tc>
            </w:tr>
          </w:tbl>
          <w:p w:rsidR="000F0D09" w:rsidRPr="000F0D09" w:rsidRDefault="000F0D09" w:rsidP="000F0D09">
            <w:pPr>
              <w:pStyle w:val="Paragraphedeliste"/>
              <w:numPr>
                <w:ilvl w:val="0"/>
                <w:numId w:val="2"/>
              </w:numPr>
              <w:autoSpaceDE w:val="0"/>
              <w:autoSpaceDN w:val="0"/>
              <w:adjustRightInd w:val="0"/>
              <w:rPr>
                <w:rFonts w:cstheme="minorHAnsi"/>
                <w:sz w:val="20"/>
                <w:szCs w:val="20"/>
              </w:rPr>
            </w:pPr>
            <w:r w:rsidRPr="000F0D09">
              <w:rPr>
                <w:rFonts w:cstheme="minorHAnsi"/>
                <w:sz w:val="20"/>
                <w:szCs w:val="20"/>
              </w:rPr>
              <w:t>Que montre le premier document ? Qui fait la classe ? Pourquoi ?</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sidRPr="000F0D09">
              <w:rPr>
                <w:rFonts w:cstheme="minorHAnsi"/>
                <w:sz w:val="20"/>
                <w:szCs w:val="20"/>
              </w:rPr>
              <w:t>……………………………………</w:t>
            </w:r>
            <w:r>
              <w:rPr>
                <w:rFonts w:cstheme="minorHAnsi"/>
                <w:sz w:val="20"/>
                <w:szCs w:val="20"/>
              </w:rPr>
              <w:t>……………………………………………………………</w:t>
            </w:r>
            <w:r w:rsidRPr="000F0D09">
              <w:rPr>
                <w:rFonts w:cstheme="minorHAnsi"/>
                <w:sz w:val="20"/>
                <w:szCs w:val="20"/>
              </w:rPr>
              <w:t>……………………..</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sidRPr="000F0D09">
              <w:rPr>
                <w:rFonts w:cstheme="minorHAnsi"/>
                <w:sz w:val="20"/>
                <w:szCs w:val="20"/>
              </w:rPr>
              <w:t>………………………………………………………………</w:t>
            </w:r>
            <w:r>
              <w:rPr>
                <w:rFonts w:cstheme="minorHAnsi"/>
                <w:sz w:val="20"/>
                <w:szCs w:val="20"/>
              </w:rPr>
              <w:t>…………………………………………………………</w:t>
            </w:r>
          </w:p>
          <w:p w:rsidR="000F0D09" w:rsidRPr="000F0D09" w:rsidRDefault="000F0D09" w:rsidP="000F0D09">
            <w:pPr>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numPr>
                <w:ilvl w:val="0"/>
                <w:numId w:val="2"/>
              </w:numPr>
              <w:autoSpaceDE w:val="0"/>
              <w:autoSpaceDN w:val="0"/>
              <w:adjustRightInd w:val="0"/>
              <w:rPr>
                <w:rFonts w:cstheme="minorHAnsi"/>
                <w:sz w:val="20"/>
                <w:szCs w:val="20"/>
              </w:rPr>
            </w:pPr>
            <w:r w:rsidRPr="000F0D09">
              <w:rPr>
                <w:rFonts w:cstheme="minorHAnsi"/>
                <w:sz w:val="20"/>
                <w:szCs w:val="20"/>
              </w:rPr>
              <w:t>Dans le document 2, que font les gendarmes ? Pourquoi ?</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sidRPr="000F0D09">
              <w:rPr>
                <w:rFonts w:cstheme="minorHAnsi"/>
                <w:sz w:val="20"/>
                <w:szCs w:val="20"/>
              </w:rPr>
              <w:t>……………………………………………………………</w:t>
            </w:r>
            <w:r>
              <w:rPr>
                <w:rFonts w:cstheme="minorHAnsi"/>
                <w:sz w:val="20"/>
                <w:szCs w:val="20"/>
              </w:rPr>
              <w:t>………………………………………………………….</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sidRPr="000F0D09">
              <w:rPr>
                <w:rFonts w:cstheme="minorHAnsi"/>
                <w:sz w:val="20"/>
                <w:szCs w:val="20"/>
              </w:rPr>
              <w:t>…………………………………</w:t>
            </w:r>
            <w:r>
              <w:rPr>
                <w:rFonts w:cstheme="minorHAnsi"/>
                <w:sz w:val="20"/>
                <w:szCs w:val="20"/>
              </w:rPr>
              <w:t>……………………………………………………………</w:t>
            </w:r>
            <w:r w:rsidRPr="000F0D09">
              <w:rPr>
                <w:rFonts w:cstheme="minorHAnsi"/>
                <w:sz w:val="20"/>
                <w:szCs w:val="20"/>
              </w:rPr>
              <w:t>……………………….</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numPr>
                <w:ilvl w:val="0"/>
                <w:numId w:val="2"/>
              </w:numPr>
              <w:autoSpaceDE w:val="0"/>
              <w:autoSpaceDN w:val="0"/>
              <w:adjustRightInd w:val="0"/>
              <w:rPr>
                <w:rFonts w:cstheme="minorHAnsi"/>
                <w:sz w:val="20"/>
                <w:szCs w:val="20"/>
              </w:rPr>
            </w:pPr>
            <w:r w:rsidRPr="000F0D09">
              <w:rPr>
                <w:rFonts w:cstheme="minorHAnsi"/>
                <w:sz w:val="20"/>
                <w:szCs w:val="20"/>
              </w:rPr>
              <w:t>Dans le document 2, qui semble diriger l’enlèvement des crucifix ? Pourquoi ?</w:t>
            </w:r>
          </w:p>
          <w:p w:rsidR="000F0D09" w:rsidRPr="000F0D09" w:rsidRDefault="000F0D09" w:rsidP="000F0D09">
            <w:pPr>
              <w:pStyle w:val="Paragraphedeliste"/>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Pr>
                <w:rFonts w:cstheme="minorHAnsi"/>
                <w:sz w:val="20"/>
                <w:szCs w:val="20"/>
              </w:rPr>
              <w:t>………………………………………………</w:t>
            </w:r>
            <w:r w:rsidRPr="000F0D09">
              <w:rPr>
                <w:rFonts w:cstheme="minorHAnsi"/>
                <w:sz w:val="20"/>
                <w:szCs w:val="20"/>
              </w:rPr>
              <w:t>………………………………………………………………………..</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Pr>
                <w:rFonts w:cstheme="minorHAnsi"/>
                <w:sz w:val="20"/>
                <w:szCs w:val="20"/>
              </w:rPr>
              <w:t>………………………</w:t>
            </w:r>
            <w:r w:rsidRPr="000F0D09">
              <w:rPr>
                <w:rFonts w:cstheme="minorHAnsi"/>
                <w:sz w:val="20"/>
                <w:szCs w:val="20"/>
              </w:rPr>
              <w:t>………………………………………………………………………………………………..</w:t>
            </w:r>
          </w:p>
          <w:p w:rsidR="000F0D09" w:rsidRPr="000F0D09" w:rsidRDefault="000F0D09" w:rsidP="000F0D09">
            <w:pPr>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numPr>
                <w:ilvl w:val="0"/>
                <w:numId w:val="2"/>
              </w:numPr>
              <w:autoSpaceDE w:val="0"/>
              <w:autoSpaceDN w:val="0"/>
              <w:adjustRightInd w:val="0"/>
              <w:rPr>
                <w:rFonts w:cstheme="minorHAnsi"/>
                <w:sz w:val="20"/>
                <w:szCs w:val="20"/>
              </w:rPr>
            </w:pPr>
            <w:r w:rsidRPr="000F0D09">
              <w:rPr>
                <w:rFonts w:cstheme="minorHAnsi"/>
                <w:sz w:val="20"/>
                <w:szCs w:val="20"/>
              </w:rPr>
              <w:t>D’après toi, quel changement important est apporté à l’école par les lois Ferry dans les années 1880 selon le deuxième document ?</w:t>
            </w:r>
          </w:p>
          <w:p w:rsidR="000F0D09" w:rsidRPr="000F0D09" w:rsidRDefault="000F0D09" w:rsidP="000F0D09">
            <w:pPr>
              <w:pStyle w:val="Paragraphedeliste"/>
              <w:autoSpaceDE w:val="0"/>
              <w:autoSpaceDN w:val="0"/>
              <w:adjustRightInd w:val="0"/>
              <w:rPr>
                <w:rFonts w:cstheme="minorHAnsi"/>
                <w:sz w:val="20"/>
                <w:szCs w:val="20"/>
              </w:rPr>
            </w:pPr>
          </w:p>
          <w:p w:rsidR="000F0D09" w:rsidRPr="000F0D09" w:rsidRDefault="000F0D09" w:rsidP="000F0D09">
            <w:pPr>
              <w:pStyle w:val="Paragraphedeliste"/>
              <w:autoSpaceDE w:val="0"/>
              <w:autoSpaceDN w:val="0"/>
              <w:adjustRightInd w:val="0"/>
              <w:rPr>
                <w:rFonts w:cstheme="minorHAnsi"/>
                <w:sz w:val="20"/>
                <w:szCs w:val="20"/>
              </w:rPr>
            </w:pPr>
            <w:r w:rsidRPr="000F0D09">
              <w:rPr>
                <w:rFonts w:cstheme="minorHAnsi"/>
                <w:sz w:val="20"/>
                <w:szCs w:val="20"/>
              </w:rPr>
              <w:t>……………………………………………………………………………………………………………………....</w:t>
            </w:r>
          </w:p>
          <w:p w:rsidR="000F0D09" w:rsidRPr="000F0D09" w:rsidRDefault="000F0D09" w:rsidP="000F0D09">
            <w:pPr>
              <w:pStyle w:val="Paragraphedeliste"/>
              <w:autoSpaceDE w:val="0"/>
              <w:autoSpaceDN w:val="0"/>
              <w:adjustRightInd w:val="0"/>
              <w:rPr>
                <w:rFonts w:cstheme="minorHAnsi"/>
                <w:sz w:val="20"/>
                <w:szCs w:val="20"/>
              </w:rPr>
            </w:pPr>
          </w:p>
          <w:p w:rsidR="002711D7" w:rsidRPr="002711D7" w:rsidRDefault="000F0D09" w:rsidP="002711D7">
            <w:pPr>
              <w:pStyle w:val="Paragraphedeliste"/>
              <w:autoSpaceDE w:val="0"/>
              <w:autoSpaceDN w:val="0"/>
              <w:adjustRightInd w:val="0"/>
              <w:rPr>
                <w:rFonts w:cstheme="minorHAnsi"/>
                <w:sz w:val="20"/>
                <w:szCs w:val="20"/>
              </w:rPr>
            </w:pPr>
            <w:r w:rsidRPr="000F0D09">
              <w:rPr>
                <w:rFonts w:cstheme="minorHAnsi"/>
                <w:sz w:val="20"/>
                <w:szCs w:val="20"/>
              </w:rPr>
              <w:t>……………………………………………………………</w:t>
            </w:r>
            <w:r>
              <w:rPr>
                <w:rFonts w:cstheme="minorHAnsi"/>
                <w:sz w:val="20"/>
                <w:szCs w:val="20"/>
              </w:rPr>
              <w:t>…………………………………………………………</w:t>
            </w:r>
            <w:r w:rsidR="002711D7">
              <w:rPr>
                <w:rFonts w:cstheme="minorHAnsi"/>
                <w:sz w:val="20"/>
                <w:szCs w:val="20"/>
              </w:rPr>
              <w:t>.</w:t>
            </w:r>
          </w:p>
          <w:p w:rsidR="001B1FD1" w:rsidRDefault="001B1FD1" w:rsidP="001B1FD1">
            <w:pPr>
              <w:jc w:val="center"/>
              <w:rPr>
                <w:sz w:val="24"/>
                <w:szCs w:val="24"/>
              </w:rPr>
            </w:pPr>
            <w:r w:rsidRPr="00B65BFF">
              <w:rPr>
                <w:b/>
                <w:sz w:val="32"/>
                <w:szCs w:val="32"/>
              </w:rPr>
              <w:lastRenderedPageBreak/>
              <w:t>L’école primaire au temps de Jules Ferry</w:t>
            </w:r>
            <w:r>
              <w:rPr>
                <w:sz w:val="24"/>
                <w:szCs w:val="24"/>
              </w:rPr>
              <w:t xml:space="preserve"> </w:t>
            </w:r>
          </w:p>
          <w:p w:rsidR="001B1FD1" w:rsidRDefault="001B1FD1" w:rsidP="001B1FD1">
            <w:pPr>
              <w:jc w:val="center"/>
              <w:rPr>
                <w:i/>
                <w:sz w:val="24"/>
                <w:szCs w:val="24"/>
              </w:rPr>
            </w:pPr>
            <w:r w:rsidRPr="001B1FD1">
              <w:rPr>
                <w:b/>
                <w:sz w:val="24"/>
                <w:szCs w:val="24"/>
                <w:u w:val="single"/>
              </w:rPr>
              <w:t>Mission 3</w:t>
            </w:r>
            <w:r w:rsidRPr="001B1FD1">
              <w:rPr>
                <w:sz w:val="24"/>
                <w:szCs w:val="24"/>
              </w:rPr>
              <w:t> :</w:t>
            </w:r>
            <w:r>
              <w:rPr>
                <w:sz w:val="24"/>
                <w:szCs w:val="24"/>
              </w:rPr>
              <w:t xml:space="preserve"> Questionnaire sur la vidéo </w:t>
            </w:r>
            <w:r>
              <w:rPr>
                <w:i/>
                <w:sz w:val="24"/>
                <w:szCs w:val="24"/>
              </w:rPr>
              <w:t>L’école en 1900</w:t>
            </w:r>
          </w:p>
          <w:p w:rsidR="001B1FD1" w:rsidRDefault="001B1FD1" w:rsidP="001B1FD1">
            <w:pPr>
              <w:jc w:val="center"/>
              <w:rPr>
                <w:i/>
                <w:sz w:val="24"/>
                <w:szCs w:val="24"/>
              </w:rPr>
            </w:pPr>
          </w:p>
          <w:p w:rsidR="001B1FD1" w:rsidRDefault="001B1FD1" w:rsidP="001B1FD1">
            <w:pPr>
              <w:pStyle w:val="Paragraphedeliste"/>
              <w:numPr>
                <w:ilvl w:val="0"/>
                <w:numId w:val="3"/>
              </w:numPr>
              <w:rPr>
                <w:sz w:val="24"/>
                <w:szCs w:val="24"/>
              </w:rPr>
            </w:pPr>
            <w:r>
              <w:rPr>
                <w:sz w:val="24"/>
                <w:szCs w:val="24"/>
              </w:rPr>
              <w:t>Décris la tenue des enfants</w:t>
            </w:r>
          </w:p>
          <w:p w:rsidR="001B1FD1" w:rsidRDefault="001B1FD1" w:rsidP="001B1FD1">
            <w:pPr>
              <w:pStyle w:val="Paragraphedeliste"/>
              <w:rPr>
                <w:sz w:val="24"/>
                <w:szCs w:val="24"/>
              </w:rPr>
            </w:pPr>
          </w:p>
          <w:p w:rsidR="001B1FD1" w:rsidRDefault="001B1FD1" w:rsidP="001B1FD1">
            <w:pPr>
              <w:pStyle w:val="Paragraphedeliste"/>
              <w:rPr>
                <w:sz w:val="20"/>
                <w:szCs w:val="20"/>
              </w:rPr>
            </w:pPr>
            <w:r w:rsidRPr="00A1335C">
              <w:rPr>
                <w:sz w:val="20"/>
                <w:szCs w:val="20"/>
              </w:rPr>
              <w:t>………………………………………………</w:t>
            </w:r>
            <w:r>
              <w:rPr>
                <w:sz w:val="20"/>
                <w:szCs w:val="20"/>
              </w:rPr>
              <w:t>……………………………………………………………………………</w:t>
            </w:r>
          </w:p>
          <w:p w:rsidR="001B1FD1" w:rsidRPr="00A1335C" w:rsidRDefault="001B1FD1" w:rsidP="001B1FD1">
            <w:pPr>
              <w:pStyle w:val="Paragraphedeliste"/>
              <w:rPr>
                <w:sz w:val="20"/>
                <w:szCs w:val="20"/>
              </w:rPr>
            </w:pPr>
          </w:p>
          <w:p w:rsidR="001B1FD1" w:rsidRPr="00A1335C" w:rsidRDefault="001B1FD1" w:rsidP="001B1FD1">
            <w:pPr>
              <w:pStyle w:val="Paragraphedeliste"/>
              <w:rPr>
                <w:sz w:val="20"/>
                <w:szCs w:val="20"/>
              </w:rPr>
            </w:pPr>
            <w:r w:rsidRPr="00A1335C">
              <w:rPr>
                <w:sz w:val="20"/>
                <w:szCs w:val="20"/>
              </w:rPr>
              <w:t>………………………………………………</w:t>
            </w:r>
            <w:r>
              <w:rPr>
                <w:sz w:val="20"/>
                <w:szCs w:val="20"/>
              </w:rPr>
              <w:t>…………………………………………………………………………..</w:t>
            </w:r>
          </w:p>
          <w:p w:rsidR="001B1FD1" w:rsidRDefault="001B1FD1" w:rsidP="001B1FD1">
            <w:pPr>
              <w:pStyle w:val="Paragraphedeliste"/>
              <w:rPr>
                <w:sz w:val="24"/>
                <w:szCs w:val="24"/>
              </w:rPr>
            </w:pPr>
          </w:p>
          <w:p w:rsidR="001B1FD1" w:rsidRDefault="001B1FD1" w:rsidP="001B1FD1">
            <w:pPr>
              <w:pStyle w:val="Paragraphedeliste"/>
              <w:numPr>
                <w:ilvl w:val="0"/>
                <w:numId w:val="3"/>
              </w:numPr>
              <w:rPr>
                <w:sz w:val="24"/>
                <w:szCs w:val="24"/>
              </w:rPr>
            </w:pPr>
            <w:r>
              <w:rPr>
                <w:sz w:val="24"/>
                <w:szCs w:val="24"/>
              </w:rPr>
              <w:t>Comment le repas du midi était-il organisé ?</w:t>
            </w:r>
          </w:p>
          <w:p w:rsidR="001B1FD1" w:rsidRDefault="001B1FD1" w:rsidP="001B1FD1">
            <w:pPr>
              <w:pStyle w:val="Paragraphedeliste"/>
              <w:rPr>
                <w:sz w:val="24"/>
                <w:szCs w:val="24"/>
              </w:rPr>
            </w:pPr>
          </w:p>
          <w:p w:rsidR="001B1FD1" w:rsidRPr="00A1335C" w:rsidRDefault="001B1FD1" w:rsidP="001B1FD1">
            <w:pPr>
              <w:pStyle w:val="Paragraphedeliste"/>
              <w:rPr>
                <w:sz w:val="20"/>
                <w:szCs w:val="20"/>
              </w:rPr>
            </w:pPr>
            <w:r w:rsidRPr="00A1335C">
              <w:rPr>
                <w:sz w:val="20"/>
                <w:szCs w:val="20"/>
              </w:rPr>
              <w:t>…………………</w:t>
            </w:r>
            <w:r>
              <w:rPr>
                <w:sz w:val="20"/>
                <w:szCs w:val="20"/>
              </w:rPr>
              <w:t>……………………………</w:t>
            </w:r>
            <w:r w:rsidRPr="00A1335C">
              <w:rPr>
                <w:sz w:val="20"/>
                <w:szCs w:val="20"/>
              </w:rPr>
              <w:t>……………………………</w:t>
            </w:r>
            <w:r>
              <w:rPr>
                <w:sz w:val="20"/>
                <w:szCs w:val="20"/>
              </w:rPr>
              <w:t>…………………………………………….</w:t>
            </w:r>
          </w:p>
          <w:p w:rsidR="001B1FD1" w:rsidRDefault="001B1FD1" w:rsidP="001B1FD1">
            <w:pPr>
              <w:pStyle w:val="Paragraphedeliste"/>
              <w:rPr>
                <w:sz w:val="24"/>
                <w:szCs w:val="24"/>
              </w:rPr>
            </w:pPr>
          </w:p>
          <w:p w:rsidR="001B1FD1" w:rsidRPr="00A1335C" w:rsidRDefault="001B1FD1" w:rsidP="001B1FD1">
            <w:pPr>
              <w:pStyle w:val="Paragraphedeliste"/>
              <w:rPr>
                <w:sz w:val="20"/>
                <w:szCs w:val="20"/>
              </w:rPr>
            </w:pPr>
            <w:r>
              <w:rPr>
                <w:sz w:val="20"/>
                <w:szCs w:val="20"/>
              </w:rPr>
              <w:t>…</w:t>
            </w:r>
            <w:r w:rsidRPr="00A1335C">
              <w:rPr>
                <w:sz w:val="20"/>
                <w:szCs w:val="20"/>
              </w:rPr>
              <w:t>…………………………………………………………………………</w:t>
            </w:r>
            <w:r>
              <w:rPr>
                <w:sz w:val="20"/>
                <w:szCs w:val="20"/>
              </w:rPr>
              <w:t>…………………………………………….</w:t>
            </w:r>
          </w:p>
          <w:p w:rsidR="001B1FD1" w:rsidRDefault="001B1FD1" w:rsidP="001B1FD1">
            <w:pPr>
              <w:pStyle w:val="Paragraphedeliste"/>
              <w:rPr>
                <w:sz w:val="24"/>
                <w:szCs w:val="24"/>
              </w:rPr>
            </w:pPr>
          </w:p>
          <w:p w:rsidR="001B1FD1" w:rsidRDefault="001B1FD1" w:rsidP="001B1FD1">
            <w:pPr>
              <w:pStyle w:val="Paragraphedeliste"/>
              <w:numPr>
                <w:ilvl w:val="0"/>
                <w:numId w:val="3"/>
              </w:numPr>
              <w:rPr>
                <w:sz w:val="24"/>
                <w:szCs w:val="24"/>
              </w:rPr>
            </w:pPr>
            <w:r>
              <w:rPr>
                <w:sz w:val="24"/>
                <w:szCs w:val="24"/>
              </w:rPr>
              <w:t>Avec quoi les élèves écrivaient-ils ?</w:t>
            </w:r>
          </w:p>
          <w:p w:rsidR="001B1FD1" w:rsidRDefault="001B1FD1" w:rsidP="001B1FD1">
            <w:pPr>
              <w:pStyle w:val="Paragraphedeliste"/>
              <w:rPr>
                <w:sz w:val="24"/>
                <w:szCs w:val="24"/>
              </w:rPr>
            </w:pPr>
          </w:p>
          <w:p w:rsidR="001B1FD1" w:rsidRPr="00A1335C" w:rsidRDefault="001B1FD1" w:rsidP="001B1FD1">
            <w:pPr>
              <w:pStyle w:val="Paragraphedeliste"/>
              <w:rPr>
                <w:sz w:val="20"/>
                <w:szCs w:val="20"/>
              </w:rPr>
            </w:pPr>
            <w:r w:rsidRPr="00A1335C">
              <w:rPr>
                <w:sz w:val="20"/>
                <w:szCs w:val="20"/>
              </w:rPr>
              <w:t>………………………………………………</w:t>
            </w:r>
            <w:r>
              <w:rPr>
                <w:sz w:val="20"/>
                <w:szCs w:val="20"/>
              </w:rPr>
              <w:t>…………………………………………………………………………</w:t>
            </w:r>
          </w:p>
          <w:p w:rsidR="001B1FD1" w:rsidRPr="0052690F" w:rsidRDefault="001B1FD1" w:rsidP="001B1FD1">
            <w:pPr>
              <w:pStyle w:val="Paragraphedeliste"/>
              <w:rPr>
                <w:sz w:val="24"/>
                <w:szCs w:val="24"/>
              </w:rPr>
            </w:pPr>
          </w:p>
          <w:p w:rsidR="001B1FD1" w:rsidRDefault="001B1FD1" w:rsidP="001B1FD1">
            <w:pPr>
              <w:pStyle w:val="Paragraphedeliste"/>
              <w:numPr>
                <w:ilvl w:val="0"/>
                <w:numId w:val="3"/>
              </w:numPr>
              <w:rPr>
                <w:sz w:val="24"/>
                <w:szCs w:val="24"/>
              </w:rPr>
            </w:pPr>
            <w:r>
              <w:rPr>
                <w:sz w:val="24"/>
                <w:szCs w:val="24"/>
              </w:rPr>
              <w:t>Quel objet a remplacé le plumier de nos jours ?</w:t>
            </w:r>
          </w:p>
          <w:p w:rsidR="001B1FD1" w:rsidRDefault="001B1FD1" w:rsidP="001B1FD1">
            <w:pPr>
              <w:pStyle w:val="Paragraphedeliste"/>
              <w:rPr>
                <w:sz w:val="24"/>
                <w:szCs w:val="24"/>
              </w:rPr>
            </w:pPr>
          </w:p>
          <w:p w:rsidR="001B1FD1" w:rsidRPr="00A1335C" w:rsidRDefault="001B1FD1" w:rsidP="001B1FD1">
            <w:pPr>
              <w:pStyle w:val="Paragraphedeliste"/>
              <w:rPr>
                <w:sz w:val="20"/>
                <w:szCs w:val="20"/>
              </w:rPr>
            </w:pPr>
            <w:r w:rsidRPr="00A1335C">
              <w:rPr>
                <w:sz w:val="20"/>
                <w:szCs w:val="20"/>
              </w:rPr>
              <w:t>…………………</w:t>
            </w:r>
            <w:r>
              <w:rPr>
                <w:sz w:val="20"/>
                <w:szCs w:val="20"/>
              </w:rPr>
              <w:t>……………………………</w:t>
            </w:r>
            <w:r w:rsidRPr="00A1335C">
              <w:rPr>
                <w:sz w:val="20"/>
                <w:szCs w:val="20"/>
              </w:rPr>
              <w:t>……………………………</w:t>
            </w:r>
            <w:r>
              <w:rPr>
                <w:sz w:val="20"/>
                <w:szCs w:val="20"/>
              </w:rPr>
              <w:t>…………………………………………..</w:t>
            </w:r>
          </w:p>
          <w:p w:rsidR="001B1FD1" w:rsidRDefault="001B1FD1" w:rsidP="001B1FD1">
            <w:pPr>
              <w:pStyle w:val="Paragraphedeliste"/>
              <w:rPr>
                <w:sz w:val="24"/>
                <w:szCs w:val="24"/>
              </w:rPr>
            </w:pPr>
          </w:p>
          <w:p w:rsidR="001B1FD1" w:rsidRDefault="001B1FD1" w:rsidP="001B1FD1">
            <w:pPr>
              <w:pStyle w:val="Paragraphedeliste"/>
              <w:numPr>
                <w:ilvl w:val="0"/>
                <w:numId w:val="3"/>
              </w:numPr>
              <w:rPr>
                <w:sz w:val="24"/>
                <w:szCs w:val="24"/>
              </w:rPr>
            </w:pPr>
            <w:r>
              <w:rPr>
                <w:sz w:val="24"/>
                <w:szCs w:val="24"/>
              </w:rPr>
              <w:t>Comment pouvait-on obtenir un bon point ?</w:t>
            </w:r>
          </w:p>
          <w:p w:rsidR="001B1FD1" w:rsidRDefault="001B1FD1" w:rsidP="001B1FD1">
            <w:pPr>
              <w:pStyle w:val="Paragraphedeliste"/>
              <w:rPr>
                <w:sz w:val="24"/>
                <w:szCs w:val="24"/>
              </w:rPr>
            </w:pPr>
          </w:p>
          <w:p w:rsidR="001B1FD1" w:rsidRPr="00A1335C" w:rsidRDefault="001B1FD1" w:rsidP="001B1FD1">
            <w:pPr>
              <w:pStyle w:val="Paragraphedeliste"/>
              <w:rPr>
                <w:sz w:val="20"/>
                <w:szCs w:val="20"/>
              </w:rPr>
            </w:pPr>
            <w:r w:rsidRPr="00A1335C">
              <w:rPr>
                <w:sz w:val="20"/>
                <w:szCs w:val="20"/>
              </w:rPr>
              <w:t>…………………………………………………</w:t>
            </w:r>
            <w:r>
              <w:rPr>
                <w:sz w:val="20"/>
                <w:szCs w:val="20"/>
              </w:rPr>
              <w:t>……………………………………………………………………..</w:t>
            </w:r>
          </w:p>
          <w:p w:rsidR="001B1FD1" w:rsidRPr="001B1FD1" w:rsidRDefault="001B1FD1" w:rsidP="001B1FD1">
            <w:pPr>
              <w:rPr>
                <w:sz w:val="24"/>
                <w:szCs w:val="24"/>
              </w:rPr>
            </w:pPr>
          </w:p>
          <w:p w:rsidR="000F0D09" w:rsidRDefault="000F0D09"/>
        </w:tc>
      </w:tr>
    </w:tbl>
    <w:p w:rsidR="00C07386" w:rsidRDefault="00C07386"/>
    <w:sectPr w:rsidR="00C07386" w:rsidSect="002711D7">
      <w:footerReference w:type="default" r:id="rId13"/>
      <w:pgSz w:w="16838" w:h="11906" w:orient="landscape"/>
      <w:pgMar w:top="567" w:right="1417" w:bottom="426"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333" w:rsidRDefault="00651333" w:rsidP="002711D7">
      <w:pPr>
        <w:spacing w:after="0" w:line="240" w:lineRule="auto"/>
      </w:pPr>
      <w:r>
        <w:separator/>
      </w:r>
    </w:p>
  </w:endnote>
  <w:endnote w:type="continuationSeparator" w:id="0">
    <w:p w:rsidR="00651333" w:rsidRDefault="00651333" w:rsidP="0027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cher-Medium">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1D7" w:rsidRPr="002711D7" w:rsidRDefault="002711D7">
    <w:pPr>
      <w:pStyle w:val="Pieddepage"/>
      <w:rPr>
        <w:sz w:val="16"/>
        <w:szCs w:val="16"/>
      </w:rPr>
    </w:pPr>
    <w:r w:rsidRPr="002711D7">
      <w:rPr>
        <w:sz w:val="16"/>
        <w:szCs w:val="16"/>
      </w:rPr>
      <w:t>Mission 72 FPC-RMAH</w:t>
    </w:r>
  </w:p>
  <w:p w:rsidR="002711D7" w:rsidRDefault="002711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333" w:rsidRDefault="00651333" w:rsidP="002711D7">
      <w:pPr>
        <w:spacing w:after="0" w:line="240" w:lineRule="auto"/>
      </w:pPr>
      <w:r>
        <w:separator/>
      </w:r>
    </w:p>
  </w:footnote>
  <w:footnote w:type="continuationSeparator" w:id="0">
    <w:p w:rsidR="00651333" w:rsidRDefault="00651333" w:rsidP="002711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864FE"/>
    <w:multiLevelType w:val="hybridMultilevel"/>
    <w:tmpl w:val="C25027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4554CD9"/>
    <w:multiLevelType w:val="hybridMultilevel"/>
    <w:tmpl w:val="C25027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6340A1B"/>
    <w:multiLevelType w:val="hybridMultilevel"/>
    <w:tmpl w:val="61F2EA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D09"/>
    <w:rsid w:val="000F0D09"/>
    <w:rsid w:val="001B1FD1"/>
    <w:rsid w:val="001F4CD3"/>
    <w:rsid w:val="002711D7"/>
    <w:rsid w:val="00405752"/>
    <w:rsid w:val="004B78DA"/>
    <w:rsid w:val="00651333"/>
    <w:rsid w:val="00C07386"/>
    <w:rsid w:val="00DA74C7"/>
    <w:rsid w:val="00F04E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58E3"/>
  <w15:chartTrackingRefBased/>
  <w15:docId w15:val="{EDE4AD37-E415-4FED-9D75-9CA15988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F0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F0D09"/>
    <w:pPr>
      <w:ind w:left="720"/>
      <w:contextualSpacing/>
    </w:pPr>
  </w:style>
  <w:style w:type="paragraph" w:styleId="En-tte">
    <w:name w:val="header"/>
    <w:basedOn w:val="Normal"/>
    <w:link w:val="En-tteCar"/>
    <w:uiPriority w:val="99"/>
    <w:unhideWhenUsed/>
    <w:rsid w:val="002711D7"/>
    <w:pPr>
      <w:tabs>
        <w:tab w:val="center" w:pos="4536"/>
        <w:tab w:val="right" w:pos="9072"/>
      </w:tabs>
      <w:spacing w:after="0" w:line="240" w:lineRule="auto"/>
    </w:pPr>
  </w:style>
  <w:style w:type="character" w:customStyle="1" w:styleId="En-tteCar">
    <w:name w:val="En-tête Car"/>
    <w:basedOn w:val="Policepardfaut"/>
    <w:link w:val="En-tte"/>
    <w:uiPriority w:val="99"/>
    <w:rsid w:val="002711D7"/>
  </w:style>
  <w:style w:type="paragraph" w:styleId="Pieddepage">
    <w:name w:val="footer"/>
    <w:basedOn w:val="Normal"/>
    <w:link w:val="PieddepageCar"/>
    <w:uiPriority w:val="99"/>
    <w:unhideWhenUsed/>
    <w:rsid w:val="002711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11D7"/>
  </w:style>
  <w:style w:type="paragraph" w:styleId="Textedebulles">
    <w:name w:val="Balloon Text"/>
    <w:basedOn w:val="Normal"/>
    <w:link w:val="TextedebullesCar"/>
    <w:uiPriority w:val="99"/>
    <w:semiHidden/>
    <w:unhideWhenUsed/>
    <w:rsid w:val="001B1F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1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651</Words>
  <Characters>3583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5</cp:revision>
  <cp:lastPrinted>2022-06-28T14:14:00Z</cp:lastPrinted>
  <dcterms:created xsi:type="dcterms:W3CDTF">2022-06-28T13:45:00Z</dcterms:created>
  <dcterms:modified xsi:type="dcterms:W3CDTF">2022-06-29T07:12:00Z</dcterms:modified>
</cp:coreProperties>
</file>