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C9E" w:rsidRDefault="0051652A" w:rsidP="0051652A">
      <w:pPr>
        <w:pStyle w:val="Titre"/>
      </w:pPr>
      <w:bookmarkStart w:id="0" w:name="_GoBack"/>
      <w:bookmarkEnd w:id="0"/>
      <w:r w:rsidRPr="0051652A">
        <w:t>Diesel ou biodiesel, un problème de santé publique.</w:t>
      </w:r>
    </w:p>
    <w:p w:rsidR="003E38DD" w:rsidRDefault="003E38DD" w:rsidP="003E38DD"/>
    <w:p w:rsidR="003E38DD" w:rsidRPr="003E38DD" w:rsidRDefault="003E38DD" w:rsidP="003E38DD"/>
    <w:p w:rsidR="0051652A" w:rsidRPr="003E38DD" w:rsidRDefault="003E38DD" w:rsidP="003E38DD">
      <w:pPr>
        <w:pStyle w:val="Titre2"/>
        <w:jc w:val="center"/>
        <w:rPr>
          <w:b w:val="0"/>
        </w:rPr>
      </w:pPr>
      <w:r w:rsidRPr="003E38DD">
        <w:rPr>
          <w:b w:val="0"/>
        </w:rPr>
        <w:t xml:space="preserve">Chimie - </w:t>
      </w:r>
      <w:r w:rsidR="003A00D6" w:rsidRPr="003E38DD">
        <w:rPr>
          <w:b w:val="0"/>
        </w:rPr>
        <w:t>Classe de Seconde (15 ans)</w:t>
      </w:r>
      <w:r w:rsidR="0051652A" w:rsidRPr="003E38DD">
        <w:rPr>
          <w:b w:val="0"/>
        </w:rPr>
        <w:br/>
      </w:r>
      <w:r w:rsidRPr="003E38DD">
        <w:rPr>
          <w:b w:val="0"/>
        </w:rPr>
        <w:t>Fabrication et test du</w:t>
      </w:r>
      <w:r w:rsidR="0051652A" w:rsidRPr="003E38DD">
        <w:rPr>
          <w:b w:val="0"/>
        </w:rPr>
        <w:t xml:space="preserve"> biodiesel comme carburant vert.</w:t>
      </w:r>
    </w:p>
    <w:p w:rsidR="0051652A" w:rsidRDefault="0051652A" w:rsidP="0051652A"/>
    <w:p w:rsidR="0051652A" w:rsidRDefault="0051652A" w:rsidP="00A52359">
      <w:pPr>
        <w:jc w:val="center"/>
      </w:pPr>
      <w:r>
        <w:rPr>
          <w:noProof/>
          <w:lang w:eastAsia="fr-FR"/>
        </w:rPr>
        <w:drawing>
          <wp:inline distT="0" distB="0" distL="0" distR="0" wp14:anchorId="082792E1" wp14:editId="713A7849">
            <wp:extent cx="3124200" cy="2429014"/>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378" cy="2429153"/>
                    </a:xfrm>
                    <a:prstGeom prst="rect">
                      <a:avLst/>
                    </a:prstGeom>
                    <a:noFill/>
                    <a:ln>
                      <a:noFill/>
                    </a:ln>
                  </pic:spPr>
                </pic:pic>
              </a:graphicData>
            </a:graphic>
          </wp:inline>
        </w:drawing>
      </w:r>
    </w:p>
    <w:p w:rsidR="00A52359" w:rsidRDefault="00A52359" w:rsidP="00A52359">
      <w:pPr>
        <w:jc w:val="center"/>
      </w:pPr>
    </w:p>
    <w:p w:rsidR="00A52359" w:rsidRPr="00A52359" w:rsidRDefault="00A52359" w:rsidP="00A52359">
      <w:pPr>
        <w:pStyle w:val="Titre2"/>
      </w:pPr>
      <w:r w:rsidRPr="00A52359">
        <w:t>Résumé</w:t>
      </w:r>
    </w:p>
    <w:p w:rsidR="00A52359" w:rsidRDefault="00A52359" w:rsidP="00A52359">
      <w:r w:rsidRPr="009246ED">
        <w:t xml:space="preserve">Ce module est une adaptation d’un module Parsel </w:t>
      </w:r>
      <w:r w:rsidR="009246ED" w:rsidRPr="009246ED">
        <w:t xml:space="preserve">, </w:t>
      </w:r>
      <w:hyperlink r:id="rId9" w:history="1">
        <w:r w:rsidR="009246ED" w:rsidRPr="00D4111F">
          <w:rPr>
            <w:rStyle w:val="Lienhypertexte"/>
          </w:rPr>
          <w:t>Should vegeta</w:t>
        </w:r>
        <w:r w:rsidRPr="00D4111F">
          <w:rPr>
            <w:rStyle w:val="Lienhypertexte"/>
          </w:rPr>
          <w:t>ble oils be used as a fuel</w:t>
        </w:r>
      </w:hyperlink>
      <w:r w:rsidRPr="009246ED">
        <w:t xml:space="preserve"> </w:t>
      </w:r>
    </w:p>
    <w:p w:rsidR="009246ED" w:rsidRDefault="009246ED" w:rsidP="00A52359">
      <w:r>
        <w:t>Ce module permet de mettre en évidence le problème de pollution des villes par les véhicules diesel. Il permet de comparer 3 sortes de carburants : l’huile végétale, le biodiesel et le diesel et de réaliser une synthèse du biodiesel.</w:t>
      </w:r>
      <w:r w:rsidR="00CA7777">
        <w:t xml:space="preserve"> </w:t>
      </w:r>
    </w:p>
    <w:p w:rsidR="009246ED" w:rsidRDefault="009246ED" w:rsidP="00A52359">
      <w:r>
        <w:t xml:space="preserve">L’élève est ensuite amené à réfléchir d’un point de vue scientifique et sociétal sur le remplacement du diesel par du biodiesel dans nos moteurs et d’envisager des méthodes </w:t>
      </w:r>
      <w:r w:rsidR="00960011">
        <w:t>alternatives</w:t>
      </w:r>
      <w:r>
        <w:t xml:space="preserve">. </w:t>
      </w:r>
    </w:p>
    <w:p w:rsidR="00CA7777" w:rsidRDefault="00CA7777" w:rsidP="00960011">
      <w:pPr>
        <w:pStyle w:val="Titre2"/>
      </w:pPr>
    </w:p>
    <w:p w:rsidR="00960011" w:rsidRDefault="00960011" w:rsidP="00960011">
      <w:pPr>
        <w:pStyle w:val="Titre2"/>
      </w:pPr>
      <w:r>
        <w:t>Programme </w:t>
      </w:r>
      <w:r w:rsidR="003A00D6">
        <w:t>2010</w:t>
      </w:r>
      <w:r>
        <w:t>:</w:t>
      </w:r>
    </w:p>
    <w:p w:rsidR="0051652A" w:rsidRPr="003A00D6" w:rsidRDefault="00960011" w:rsidP="003A00D6">
      <w:r w:rsidRPr="003A00D6">
        <w:t>Bulletin officiel spécial n° 4 du 29 avril 2010 </w:t>
      </w:r>
    </w:p>
    <w:p w:rsidR="003A00D6" w:rsidRDefault="00A04367" w:rsidP="003A00D6">
      <w:r>
        <w:t>En parallèle du thème «  la santé »</w:t>
      </w:r>
    </w:p>
    <w:p w:rsidR="00CA7777" w:rsidRDefault="00CA7777" w:rsidP="00CA7777">
      <w:pPr>
        <w:pStyle w:val="Paragraphedeliste"/>
        <w:numPr>
          <w:ilvl w:val="0"/>
          <w:numId w:val="1"/>
        </w:numPr>
      </w:pPr>
      <w:r>
        <w:t>Propriétés physiques d’un corps</w:t>
      </w:r>
    </w:p>
    <w:p w:rsidR="00CA7777" w:rsidRDefault="00CA7777" w:rsidP="00CA7777">
      <w:pPr>
        <w:pStyle w:val="Paragraphedeliste"/>
        <w:numPr>
          <w:ilvl w:val="0"/>
          <w:numId w:val="1"/>
        </w:numPr>
      </w:pPr>
      <w:r>
        <w:t>Synthèse et extraction d’une substance chimique.</w:t>
      </w:r>
    </w:p>
    <w:p w:rsidR="00CA7777" w:rsidRDefault="00CA7777" w:rsidP="00CA7777">
      <w:pPr>
        <w:pStyle w:val="Paragraphedeliste"/>
        <w:numPr>
          <w:ilvl w:val="0"/>
          <w:numId w:val="1"/>
        </w:numPr>
      </w:pPr>
      <w:r>
        <w:t>Formule chimique</w:t>
      </w:r>
    </w:p>
    <w:p w:rsidR="00CA7777" w:rsidRDefault="00CA7777" w:rsidP="00CA7777">
      <w:pPr>
        <w:pStyle w:val="Paragraphedeliste"/>
        <w:numPr>
          <w:ilvl w:val="0"/>
          <w:numId w:val="1"/>
        </w:numPr>
      </w:pPr>
      <w:r>
        <w:t xml:space="preserve">Equation de réaction </w:t>
      </w:r>
    </w:p>
    <w:p w:rsidR="00A04367" w:rsidRDefault="00A04367" w:rsidP="00A04367">
      <w:r w:rsidRPr="00A04367">
        <w:rPr>
          <w:b/>
        </w:rPr>
        <w:t>SL </w:t>
      </w:r>
      <w:r>
        <w:t>: Les agro-ressources, production et utilisation - agrocarburants</w:t>
      </w:r>
    </w:p>
    <w:p w:rsidR="00A04367" w:rsidRDefault="00A04367" w:rsidP="00A04367">
      <w:r w:rsidRPr="00A04367">
        <w:rPr>
          <w:b/>
        </w:rPr>
        <w:t>MPS </w:t>
      </w:r>
      <w:r>
        <w:t>: Science et prévention des risques d’origine humaine – protection de l’environnement – qualité de l’air</w:t>
      </w:r>
    </w:p>
    <w:p w:rsidR="00CA7777" w:rsidRDefault="00CA7777" w:rsidP="00CA7777"/>
    <w:p w:rsidR="00CA7777" w:rsidRDefault="00CA7777" w:rsidP="00CA7777"/>
    <w:p w:rsidR="00CA7777" w:rsidRDefault="00CA7777" w:rsidP="00CA7777"/>
    <w:p w:rsidR="00CA7777" w:rsidRDefault="00CA7777" w:rsidP="00CA7777"/>
    <w:p w:rsidR="00CA7777" w:rsidRDefault="00CA7777" w:rsidP="00CA7777"/>
    <w:p w:rsidR="00CA7777" w:rsidRDefault="00CA7777" w:rsidP="00CA7777"/>
    <w:p w:rsidR="003E38DD" w:rsidRPr="003E38DD" w:rsidRDefault="003E38DD" w:rsidP="00EB2EF9">
      <w:pPr>
        <w:pStyle w:val="Titre"/>
        <w:pBdr>
          <w:top w:val="single" w:sz="4" w:space="1" w:color="auto"/>
          <w:bottom w:val="single" w:sz="4" w:space="1" w:color="auto"/>
        </w:pBdr>
        <w:rPr>
          <w:sz w:val="32"/>
          <w:szCs w:val="32"/>
        </w:rPr>
      </w:pPr>
      <w:r w:rsidRPr="003E38DD">
        <w:rPr>
          <w:sz w:val="32"/>
          <w:szCs w:val="32"/>
        </w:rPr>
        <w:t>Diesel ou biodiesel, un problème de santé publique.</w:t>
      </w:r>
    </w:p>
    <w:p w:rsidR="003E38DD" w:rsidRPr="003E38DD" w:rsidRDefault="003E38DD" w:rsidP="00EB2EF9">
      <w:pPr>
        <w:pBdr>
          <w:top w:val="single" w:sz="4" w:space="1" w:color="auto"/>
          <w:bottom w:val="single" w:sz="4" w:space="1" w:color="auto"/>
        </w:pBdr>
        <w:jc w:val="center"/>
        <w:rPr>
          <w:b/>
          <w:sz w:val="28"/>
          <w:szCs w:val="28"/>
        </w:rPr>
      </w:pPr>
      <w:r w:rsidRPr="003E38DD">
        <w:rPr>
          <w:b/>
          <w:sz w:val="28"/>
          <w:szCs w:val="28"/>
        </w:rPr>
        <w:t>Document pour l’enseignant</w:t>
      </w:r>
    </w:p>
    <w:p w:rsidR="00CA7777" w:rsidRDefault="00CA7777" w:rsidP="00EB2EF9">
      <w:pPr>
        <w:pBdr>
          <w:top w:val="single" w:sz="4" w:space="1" w:color="auto"/>
          <w:bottom w:val="single" w:sz="4" w:space="1" w:color="auto"/>
        </w:pBdr>
      </w:pPr>
    </w:p>
    <w:p w:rsidR="00A04367" w:rsidRDefault="003E38DD" w:rsidP="00CA7777">
      <w:r>
        <w:t xml:space="preserve">Le module permet d’introduire les notions du programme en suivant le questionnement d’un homme qui a des problèmes de santé. </w:t>
      </w:r>
    </w:p>
    <w:p w:rsidR="003E38DD" w:rsidRDefault="003E38DD" w:rsidP="00CA7777">
      <w:r>
        <w:t>Certaines séquences sont liées entre elles mais d’autres peuvent être éliminées ou rajoutées en fonction  de la situation.</w:t>
      </w:r>
    </w:p>
    <w:p w:rsidR="00227C42" w:rsidRDefault="00227C42" w:rsidP="00CA7777">
      <w:r>
        <w:t xml:space="preserve">Il y a beaucoup de travaux à rendre, ils doivent être très courts pour être vite corrigés </w:t>
      </w:r>
    </w:p>
    <w:p w:rsidR="003E38DD" w:rsidRDefault="00315E05" w:rsidP="00CA7777">
      <w:r w:rsidRPr="00315E05">
        <w:rPr>
          <w:b/>
        </w:rPr>
        <w:t>Attention</w:t>
      </w:r>
      <w:r>
        <w:t> : l</w:t>
      </w:r>
      <w:r w:rsidR="003E38DD">
        <w:t>a présentation suivante donne toutes les exploitations qui ont été testées mais elles n’ont pas forcément été testées la même année scolaire</w:t>
      </w:r>
      <w:r>
        <w:t xml:space="preserve"> car on peut largement tenir un trimestre entier en utilisant ce module</w:t>
      </w:r>
      <w:r w:rsidR="003E38DD">
        <w:t>.</w:t>
      </w:r>
    </w:p>
    <w:p w:rsidR="001E7950" w:rsidRPr="001E7950" w:rsidRDefault="001E7950" w:rsidP="001E7950">
      <w:pPr>
        <w:jc w:val="center"/>
        <w:rPr>
          <w:b/>
          <w:sz w:val="32"/>
          <w:szCs w:val="32"/>
        </w:rPr>
      </w:pPr>
      <w:r w:rsidRPr="001E7950">
        <w:rPr>
          <w:b/>
          <w:sz w:val="32"/>
          <w:szCs w:val="32"/>
        </w:rPr>
        <w:t>Généralités</w:t>
      </w:r>
    </w:p>
    <w:p w:rsidR="00315E05" w:rsidRPr="00315E05" w:rsidRDefault="00315E05" w:rsidP="00315E05">
      <w:pPr>
        <w:rPr>
          <w:b/>
        </w:rPr>
      </w:pPr>
      <w:r w:rsidRPr="00315E05">
        <w:rPr>
          <w:b/>
        </w:rPr>
        <w:t>Les objectifs</w:t>
      </w:r>
      <w:r>
        <w:rPr>
          <w:b/>
        </w:rPr>
        <w:t> :</w:t>
      </w:r>
    </w:p>
    <w:p w:rsidR="00315E05" w:rsidRDefault="00A04367" w:rsidP="00315E05">
      <w:pPr>
        <w:pStyle w:val="Paragraphedeliste"/>
        <w:numPr>
          <w:ilvl w:val="0"/>
          <w:numId w:val="2"/>
        </w:numPr>
      </w:pPr>
      <w:r>
        <w:t xml:space="preserve">Découvrir ou réinvestir </w:t>
      </w:r>
      <w:r w:rsidR="00315E05">
        <w:t xml:space="preserve"> le contenu du programme</w:t>
      </w:r>
      <w:r>
        <w:t xml:space="preserve"> de Seconde</w:t>
      </w:r>
      <w:r w:rsidR="00315E05">
        <w:t>.</w:t>
      </w:r>
      <w:r w:rsidR="00315E05" w:rsidRPr="00315E05">
        <w:t xml:space="preserve"> </w:t>
      </w:r>
    </w:p>
    <w:p w:rsidR="00315E05" w:rsidRDefault="00315E05" w:rsidP="00315E05">
      <w:pPr>
        <w:pStyle w:val="Paragraphedeliste"/>
        <w:numPr>
          <w:ilvl w:val="0"/>
          <w:numId w:val="2"/>
        </w:numPr>
      </w:pPr>
      <w:r>
        <w:t>Montrer aux élèves de seconde que la connaissance scientifique est une affaire de citoyenneté et pas seulement réservée à ceux qui veulent étudier les Sciences</w:t>
      </w:r>
    </w:p>
    <w:p w:rsidR="00B30D96" w:rsidRDefault="00B30D96" w:rsidP="00B30D96">
      <w:pPr>
        <w:rPr>
          <w:b/>
        </w:rPr>
      </w:pPr>
      <w:r>
        <w:rPr>
          <w:b/>
        </w:rPr>
        <w:t>Programme ;</w:t>
      </w:r>
    </w:p>
    <w:p w:rsidR="00B30D96" w:rsidRDefault="00B30D96" w:rsidP="00B30D96">
      <w:pPr>
        <w:pStyle w:val="Paragraphedeliste"/>
        <w:numPr>
          <w:ilvl w:val="0"/>
          <w:numId w:val="3"/>
        </w:numPr>
      </w:pPr>
      <w:r w:rsidRPr="00B30D96">
        <w:t>Synthèse</w:t>
      </w:r>
      <w:r>
        <w:t xml:space="preserve"> chimique</w:t>
      </w:r>
    </w:p>
    <w:p w:rsidR="00B30D96" w:rsidRDefault="00B30D96" w:rsidP="00B30D96">
      <w:pPr>
        <w:pStyle w:val="Paragraphedeliste"/>
        <w:numPr>
          <w:ilvl w:val="0"/>
          <w:numId w:val="3"/>
        </w:numPr>
      </w:pPr>
      <w:r>
        <w:t>Propriétés physiques d’une substance / comparaison</w:t>
      </w:r>
    </w:p>
    <w:p w:rsidR="00B30D96" w:rsidRDefault="00B30D96" w:rsidP="00B30D96">
      <w:pPr>
        <w:pStyle w:val="Paragraphedeliste"/>
        <w:numPr>
          <w:ilvl w:val="0"/>
          <w:numId w:val="3"/>
        </w:numPr>
      </w:pPr>
      <w:r>
        <w:t>Extraction d’une substance</w:t>
      </w:r>
    </w:p>
    <w:p w:rsidR="00B30D96" w:rsidRDefault="00B30D96" w:rsidP="00B30D96">
      <w:pPr>
        <w:pStyle w:val="Paragraphedeliste"/>
        <w:numPr>
          <w:ilvl w:val="0"/>
          <w:numId w:val="3"/>
        </w:numPr>
      </w:pPr>
      <w:r>
        <w:t>Formule moléculaire</w:t>
      </w:r>
    </w:p>
    <w:p w:rsidR="00B30D96" w:rsidRDefault="00B30D96" w:rsidP="00B30D96">
      <w:pPr>
        <w:pStyle w:val="Paragraphedeliste"/>
        <w:numPr>
          <w:ilvl w:val="0"/>
          <w:numId w:val="3"/>
        </w:numPr>
      </w:pPr>
      <w:r>
        <w:t>Réaction chimique</w:t>
      </w:r>
    </w:p>
    <w:p w:rsidR="00B30D96" w:rsidRDefault="00B30D96" w:rsidP="00B30D96">
      <w:pPr>
        <w:rPr>
          <w:b/>
        </w:rPr>
      </w:pPr>
    </w:p>
    <w:p w:rsidR="00B30D96" w:rsidRDefault="00B30D96" w:rsidP="00B30D96">
      <w:pPr>
        <w:rPr>
          <w:b/>
        </w:rPr>
      </w:pPr>
      <w:r w:rsidRPr="00B30D96">
        <w:rPr>
          <w:b/>
        </w:rPr>
        <w:t>Les savoir-faire mis en œuvre :</w:t>
      </w:r>
    </w:p>
    <w:p w:rsidR="00B30D96" w:rsidRDefault="00B30D96" w:rsidP="00B30D96">
      <w:pPr>
        <w:pStyle w:val="Paragraphedeliste"/>
        <w:numPr>
          <w:ilvl w:val="0"/>
          <w:numId w:val="4"/>
        </w:numPr>
      </w:pPr>
      <w:r w:rsidRPr="00B30D96">
        <w:t>Travail en groupe</w:t>
      </w:r>
    </w:p>
    <w:p w:rsidR="00B30D96" w:rsidRDefault="00B30D96" w:rsidP="00B30D96">
      <w:pPr>
        <w:pStyle w:val="Paragraphedeliste"/>
        <w:numPr>
          <w:ilvl w:val="0"/>
          <w:numId w:val="4"/>
        </w:numPr>
      </w:pPr>
      <w:r>
        <w:t>Mise en commun des réflexions</w:t>
      </w:r>
    </w:p>
    <w:p w:rsidR="00B30D96" w:rsidRDefault="00B30D96" w:rsidP="00B30D96">
      <w:pPr>
        <w:pStyle w:val="Paragraphedeliste"/>
        <w:numPr>
          <w:ilvl w:val="0"/>
          <w:numId w:val="4"/>
        </w:numPr>
      </w:pPr>
      <w:r>
        <w:t>Manipulation </w:t>
      </w:r>
    </w:p>
    <w:p w:rsidR="00B30D96" w:rsidRDefault="00B30D96" w:rsidP="00B30D96">
      <w:pPr>
        <w:pStyle w:val="Paragraphedeliste"/>
        <w:numPr>
          <w:ilvl w:val="0"/>
          <w:numId w:val="4"/>
        </w:numPr>
      </w:pPr>
      <w:r>
        <w:t>Savoir suivre un protocole et savoir proposer un protocole</w:t>
      </w:r>
    </w:p>
    <w:p w:rsidR="00B30D96" w:rsidRDefault="00B30D96" w:rsidP="00B30D96">
      <w:pPr>
        <w:pStyle w:val="Paragraphedeliste"/>
        <w:numPr>
          <w:ilvl w:val="0"/>
          <w:numId w:val="4"/>
        </w:numPr>
      </w:pPr>
      <w:r>
        <w:t>Respecter les règles de sécurité</w:t>
      </w:r>
    </w:p>
    <w:p w:rsidR="00B30D96" w:rsidRDefault="00B30D96" w:rsidP="00B30D96">
      <w:pPr>
        <w:pStyle w:val="Paragraphedeliste"/>
        <w:numPr>
          <w:ilvl w:val="0"/>
          <w:numId w:val="4"/>
        </w:numPr>
      </w:pPr>
      <w:r>
        <w:t>Faire un bilan pour son cours</w:t>
      </w:r>
    </w:p>
    <w:p w:rsidR="00B30D96" w:rsidRDefault="00B30D96" w:rsidP="00B30D96">
      <w:pPr>
        <w:pStyle w:val="Paragraphedeliste"/>
        <w:numPr>
          <w:ilvl w:val="0"/>
          <w:numId w:val="4"/>
        </w:numPr>
      </w:pPr>
      <w:r>
        <w:t xml:space="preserve">Faire un résumé écrit des travaux réalisés </w:t>
      </w:r>
    </w:p>
    <w:p w:rsidR="001E7950" w:rsidRDefault="001E7950" w:rsidP="001E7950"/>
    <w:p w:rsidR="001E7950" w:rsidRDefault="001E7950" w:rsidP="001E7950">
      <w:pPr>
        <w:rPr>
          <w:b/>
        </w:rPr>
      </w:pPr>
      <w:r>
        <w:rPr>
          <w:b/>
        </w:rPr>
        <w:t>Prérequis :</w:t>
      </w:r>
    </w:p>
    <w:p w:rsidR="001E7950" w:rsidRPr="001E7950" w:rsidRDefault="001E7950" w:rsidP="001E7950">
      <w:r>
        <w:t>Niveau collège</w:t>
      </w:r>
    </w:p>
    <w:p w:rsidR="00B30D96" w:rsidRPr="00B30D96" w:rsidRDefault="00B30D96" w:rsidP="00B30D96">
      <w:pPr>
        <w:rPr>
          <w:b/>
        </w:rPr>
      </w:pPr>
    </w:p>
    <w:p w:rsidR="00315E05" w:rsidRDefault="00315E05" w:rsidP="00CA7777"/>
    <w:p w:rsidR="001E7950" w:rsidRDefault="001E7950">
      <w:pPr>
        <w:rPr>
          <w:b/>
        </w:rPr>
      </w:pPr>
      <w:r>
        <w:rPr>
          <w:b/>
        </w:rPr>
        <w:br w:type="page"/>
      </w:r>
    </w:p>
    <w:p w:rsidR="001E7950" w:rsidRDefault="001E7950" w:rsidP="001E7950">
      <w:pPr>
        <w:jc w:val="center"/>
        <w:rPr>
          <w:b/>
          <w:sz w:val="32"/>
          <w:szCs w:val="32"/>
        </w:rPr>
      </w:pPr>
      <w:r w:rsidRPr="001E7950">
        <w:rPr>
          <w:b/>
          <w:sz w:val="32"/>
          <w:szCs w:val="32"/>
        </w:rPr>
        <w:t>Développement du module</w:t>
      </w:r>
    </w:p>
    <w:p w:rsidR="004034A8" w:rsidRPr="001E7950" w:rsidRDefault="004034A8" w:rsidP="001E7950">
      <w:pPr>
        <w:jc w:val="center"/>
        <w:rPr>
          <w:b/>
          <w:sz w:val="32"/>
          <w:szCs w:val="32"/>
        </w:rPr>
      </w:pPr>
    </w:p>
    <w:p w:rsidR="00315E05" w:rsidRDefault="00315E05" w:rsidP="00A04367">
      <w:r w:rsidRPr="00315E05">
        <w:rPr>
          <w:b/>
        </w:rPr>
        <w:t xml:space="preserve">Accroche : </w:t>
      </w:r>
      <w:r>
        <w:t xml:space="preserve">Le scénario distribué aux élèves </w:t>
      </w:r>
      <w:r w:rsidR="001E7950">
        <w:t xml:space="preserve">expose la situation </w:t>
      </w:r>
      <w:r>
        <w:t xml:space="preserve"> contexte qui va déclencher </w:t>
      </w:r>
      <w:r w:rsidR="001E7950">
        <w:t>du biodiesel</w:t>
      </w:r>
    </w:p>
    <w:p w:rsidR="00D16D40" w:rsidRDefault="00D16D40" w:rsidP="00D16D40">
      <w:pPr>
        <w:pStyle w:val="Paragraphedeliste"/>
        <w:numPr>
          <w:ilvl w:val="0"/>
          <w:numId w:val="5"/>
        </w:numPr>
      </w:pPr>
      <w:r>
        <w:t>Lecture du scénario</w:t>
      </w:r>
    </w:p>
    <w:p w:rsidR="00D16D40" w:rsidRDefault="00D16D40" w:rsidP="00D16D40">
      <w:pPr>
        <w:pStyle w:val="Paragraphedeliste"/>
        <w:numPr>
          <w:ilvl w:val="0"/>
          <w:numId w:val="5"/>
        </w:numPr>
      </w:pPr>
      <w:r>
        <w:t>Discussion par groupe de 4 pour savoir quoi faire pour répondre au vieux Fred.</w:t>
      </w:r>
    </w:p>
    <w:p w:rsidR="00D16D40" w:rsidRDefault="00D16D40" w:rsidP="00D16D40">
      <w:pPr>
        <w:pStyle w:val="Paragraphedeliste"/>
        <w:numPr>
          <w:ilvl w:val="0"/>
          <w:numId w:val="5"/>
        </w:numPr>
      </w:pPr>
      <w:r>
        <w:t xml:space="preserve">Mise en commun avec le reste de la classe </w:t>
      </w:r>
    </w:p>
    <w:p w:rsidR="00D16D40" w:rsidRDefault="00D16D40" w:rsidP="00D16D40">
      <w:r>
        <w:t xml:space="preserve">Conclusion : L’enseignant liste les actions proposées par les élèves qui seront retenue par la suite, en introduit d’autres pour coller au programme </w:t>
      </w:r>
    </w:p>
    <w:p w:rsidR="00A65B4F" w:rsidRDefault="00A65B4F" w:rsidP="00D16D40"/>
    <w:p w:rsidR="004852FC" w:rsidRDefault="004852FC" w:rsidP="004852FC">
      <w:pPr>
        <w:rPr>
          <w:b/>
        </w:rPr>
      </w:pPr>
      <w:r>
        <w:rPr>
          <w:b/>
        </w:rPr>
        <w:t xml:space="preserve">Première partie : La pollution et la santé </w:t>
      </w:r>
    </w:p>
    <w:p w:rsidR="00A65B4F" w:rsidRDefault="004852FC" w:rsidP="00D16D40">
      <w:r>
        <w:t>Le travail individuel a été fait à la maison ou au CDI.</w:t>
      </w:r>
    </w:p>
    <w:p w:rsidR="004852FC" w:rsidRDefault="004852FC" w:rsidP="00D16D40">
      <w:r>
        <w:t>Les élèves mettent les résultats en commun par groupe de 4 et un ambassadeur présente le résultat à la classe.</w:t>
      </w:r>
    </w:p>
    <w:p w:rsidR="00E5169F" w:rsidRDefault="004852FC" w:rsidP="00D16D40">
      <w:r>
        <w:t xml:space="preserve">Travail individuel à rendre : </w:t>
      </w:r>
      <w:r w:rsidR="00227C42">
        <w:t xml:space="preserve">4 lignes maximum pour être facile à corriger et noté sur quelques points </w:t>
      </w:r>
      <w:r w:rsidR="00A04367">
        <w:br/>
      </w:r>
      <w:r w:rsidR="00E5169F">
        <w:rPr>
          <w:i/>
        </w:rPr>
        <w:t>Indices sur l’é</w:t>
      </w:r>
      <w:r w:rsidR="00A04367" w:rsidRPr="00E5169F">
        <w:rPr>
          <w:i/>
        </w:rPr>
        <w:t>valuation du travail rendu :</w:t>
      </w:r>
      <w:r w:rsidR="00A04367">
        <w:t xml:space="preserve"> </w:t>
      </w:r>
    </w:p>
    <w:p w:rsidR="004852FC" w:rsidRDefault="00E5169F" w:rsidP="00E5169F">
      <w:pPr>
        <w:pStyle w:val="Paragraphedeliste"/>
        <w:numPr>
          <w:ilvl w:val="0"/>
          <w:numId w:val="26"/>
        </w:numPr>
      </w:pPr>
      <w:r>
        <w:t>L’élève a tenu compte des informations apportées par les autres groupes</w:t>
      </w:r>
    </w:p>
    <w:p w:rsidR="00E5169F" w:rsidRDefault="00E5169F" w:rsidP="00E5169F">
      <w:pPr>
        <w:pStyle w:val="Paragraphedeliste"/>
        <w:numPr>
          <w:ilvl w:val="0"/>
          <w:numId w:val="26"/>
        </w:numPr>
      </w:pPr>
      <w:r>
        <w:t>L’expression écrite est satisfaisante</w:t>
      </w:r>
    </w:p>
    <w:p w:rsidR="00E5169F" w:rsidRDefault="00E5169F" w:rsidP="00E5169F">
      <w:pPr>
        <w:pStyle w:val="Paragraphedeliste"/>
        <w:numPr>
          <w:ilvl w:val="0"/>
          <w:numId w:val="26"/>
        </w:numPr>
      </w:pPr>
      <w:r>
        <w:t>Le vocabulaire scientifique est respecté.</w:t>
      </w:r>
    </w:p>
    <w:p w:rsidR="00227C42" w:rsidRDefault="00227C42" w:rsidP="00D16D40"/>
    <w:p w:rsidR="004034A8" w:rsidRDefault="004034A8" w:rsidP="00D16D40"/>
    <w:p w:rsidR="004034A8" w:rsidRDefault="004034A8" w:rsidP="00D16D40"/>
    <w:p w:rsidR="004034A8" w:rsidRDefault="004034A8" w:rsidP="00D16D40"/>
    <w:p w:rsidR="001746A0" w:rsidRDefault="00227C42" w:rsidP="001746A0">
      <w:pPr>
        <w:rPr>
          <w:b/>
        </w:rPr>
      </w:pPr>
      <w:r>
        <w:rPr>
          <w:b/>
        </w:rPr>
        <w:t xml:space="preserve">Deuxième partie : </w:t>
      </w:r>
      <w:r w:rsidR="001746A0">
        <w:rPr>
          <w:b/>
        </w:rPr>
        <w:t xml:space="preserve">Synthèse </w:t>
      </w:r>
      <w:r w:rsidR="00E5169F">
        <w:rPr>
          <w:b/>
        </w:rPr>
        <w:t>chimique (1h30 TP)</w:t>
      </w:r>
    </w:p>
    <w:p w:rsidR="00227C42" w:rsidRDefault="00227C42" w:rsidP="00227C42">
      <w:r w:rsidRPr="00334361">
        <w:t>L’huile végétale peut-elle se transformer en biodiesel</w:t>
      </w:r>
    </w:p>
    <w:p w:rsidR="001746A0" w:rsidRPr="00334361" w:rsidRDefault="001746A0" w:rsidP="00227C42"/>
    <w:p w:rsidR="00227C42" w:rsidRDefault="00227C42" w:rsidP="00D16D40">
      <w:r w:rsidRPr="00227C42">
        <w:t>Les élèves doivent suivre un protocole expérimental assez complexe</w:t>
      </w:r>
      <w:r>
        <w:t>.</w:t>
      </w:r>
    </w:p>
    <w:p w:rsidR="00227C42" w:rsidRDefault="001746A0" w:rsidP="00D16D40">
      <w:r w:rsidRPr="001746A0">
        <w:rPr>
          <w:i/>
        </w:rPr>
        <w:t>Remarques sur l’expérience</w:t>
      </w:r>
      <w:r>
        <w:t> :</w:t>
      </w:r>
    </w:p>
    <w:p w:rsidR="001746A0" w:rsidRDefault="001746A0" w:rsidP="001746A0">
      <w:pPr>
        <w:pStyle w:val="Paragraphedeliste"/>
        <w:numPr>
          <w:ilvl w:val="0"/>
          <w:numId w:val="7"/>
        </w:numPr>
      </w:pPr>
      <w:r>
        <w:t>Il existe plusieurs protocoles disponibles pour réaliser du biodiesel, il ne faut pas chauffer car on obtient assez souvent une sorte d’émulsion  difficile à utiliser par la suite.</w:t>
      </w:r>
    </w:p>
    <w:p w:rsidR="001746A0" w:rsidRDefault="001746A0" w:rsidP="001746A0">
      <w:pPr>
        <w:pStyle w:val="Paragraphedeliste"/>
        <w:numPr>
          <w:ilvl w:val="0"/>
          <w:numId w:val="7"/>
        </w:numPr>
      </w:pPr>
      <w:r>
        <w:t>Il faut à tout prix éviter la présence d’eau.</w:t>
      </w:r>
    </w:p>
    <w:p w:rsidR="001746A0" w:rsidRDefault="001746A0" w:rsidP="001746A0">
      <w:pPr>
        <w:pStyle w:val="Paragraphedeliste"/>
        <w:numPr>
          <w:ilvl w:val="0"/>
          <w:numId w:val="7"/>
        </w:numPr>
      </w:pPr>
      <w:r>
        <w:t>Les groupes réalisent leur biodiesel dans un erlenmeyer qui est mis de côté pour la séance de TP suivante.</w:t>
      </w:r>
    </w:p>
    <w:p w:rsidR="00E5169F" w:rsidRDefault="00E5169F" w:rsidP="00E5169F">
      <w:pPr>
        <w:rPr>
          <w:i/>
        </w:rPr>
      </w:pPr>
      <w:r w:rsidRPr="00E5169F">
        <w:rPr>
          <w:i/>
        </w:rPr>
        <w:t xml:space="preserve">Indices sur l’évaluation </w:t>
      </w:r>
    </w:p>
    <w:p w:rsidR="00E5169F" w:rsidRDefault="00E5169F" w:rsidP="00E5169F">
      <w:pPr>
        <w:pStyle w:val="Paragraphedeliste"/>
        <w:numPr>
          <w:ilvl w:val="0"/>
          <w:numId w:val="27"/>
        </w:numPr>
      </w:pPr>
      <w:r>
        <w:t>Il y a encore une partie de rédaction personnelle à rendre et peut-être notée</w:t>
      </w:r>
    </w:p>
    <w:p w:rsidR="00E5169F" w:rsidRDefault="00E5169F" w:rsidP="00E5169F">
      <w:pPr>
        <w:pStyle w:val="Paragraphedeliste"/>
        <w:numPr>
          <w:ilvl w:val="0"/>
          <w:numId w:val="6"/>
        </w:numPr>
      </w:pPr>
      <w:r>
        <w:t>On peut introduire une fiche d’évaluation formative pour la réalisation du protocole</w:t>
      </w:r>
    </w:p>
    <w:p w:rsidR="00E5169F" w:rsidRDefault="00E5169F" w:rsidP="00E5169F">
      <w:pPr>
        <w:pStyle w:val="Paragraphedeliste"/>
        <w:numPr>
          <w:ilvl w:val="0"/>
          <w:numId w:val="6"/>
        </w:numPr>
      </w:pPr>
      <w:r>
        <w:t>On peut évaluer les élèves sur leur aptitude à travailler en groupe.</w:t>
      </w:r>
    </w:p>
    <w:p w:rsidR="00EB2EF9" w:rsidRPr="00227C42" w:rsidRDefault="00EB2EF9" w:rsidP="00E5169F">
      <w:pPr>
        <w:pStyle w:val="Paragraphedeliste"/>
        <w:ind w:left="0"/>
      </w:pPr>
    </w:p>
    <w:p w:rsidR="004034A8" w:rsidRDefault="00E5169F" w:rsidP="00D16D40">
      <w:r>
        <w:t>A ce niveau</w:t>
      </w:r>
      <w:r w:rsidR="001746A0">
        <w:t xml:space="preserve"> on peut aborder la notion de synthèse, les pictogrammes de sécurité</w:t>
      </w:r>
      <w:r w:rsidR="002607FA">
        <w:t xml:space="preserve"> </w:t>
      </w:r>
      <w:r w:rsidR="00EB2EF9">
        <w:t>et les propriétés chimiques pour préparer la séquence suivante</w:t>
      </w:r>
      <w:r w:rsidR="004034A8">
        <w:t>.</w:t>
      </w:r>
      <w:r w:rsidR="004034A8">
        <w:br/>
      </w:r>
    </w:p>
    <w:p w:rsidR="004034A8" w:rsidRDefault="004034A8" w:rsidP="004034A8">
      <w:r>
        <w:br w:type="page"/>
      </w:r>
    </w:p>
    <w:p w:rsidR="004034A8" w:rsidRDefault="004034A8" w:rsidP="002607FA">
      <w:pPr>
        <w:rPr>
          <w:i/>
        </w:rPr>
      </w:pPr>
    </w:p>
    <w:p w:rsidR="002607FA" w:rsidRDefault="002607FA" w:rsidP="002607FA">
      <w:pPr>
        <w:rPr>
          <w:i/>
        </w:rPr>
      </w:pPr>
      <w:r w:rsidRPr="002607FA">
        <w:rPr>
          <w:i/>
        </w:rPr>
        <w:t>Liste du matériel biodiesel pour 5 groupes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2607FA" w:rsidTr="00EB2EF9">
        <w:tc>
          <w:tcPr>
            <w:tcW w:w="4606" w:type="dxa"/>
          </w:tcPr>
          <w:p w:rsidR="002607FA" w:rsidRDefault="002607FA" w:rsidP="002607FA">
            <w:r>
              <w:t>Gants et hotte (lunettes)</w:t>
            </w:r>
          </w:p>
          <w:p w:rsidR="002607FA" w:rsidRDefault="002607FA" w:rsidP="002607FA">
            <w:r>
              <w:t>Méthanol rectapur ( 200mL)</w:t>
            </w:r>
          </w:p>
          <w:p w:rsidR="002607FA" w:rsidRDefault="00E5169F" w:rsidP="002607FA">
            <w:r>
              <w:t>4  sortes d’huile (</w:t>
            </w:r>
            <w:r w:rsidR="002607FA">
              <w:t>500mL de chaque)</w:t>
            </w:r>
          </w:p>
          <w:p w:rsidR="002607FA" w:rsidRDefault="002607FA" w:rsidP="002607FA">
            <w:r>
              <w:t>Pastilles de soude</w:t>
            </w:r>
          </w:p>
          <w:p w:rsidR="002607FA" w:rsidRDefault="002607FA" w:rsidP="002607FA">
            <w:r>
              <w:t>Béchers de service</w:t>
            </w:r>
          </w:p>
          <w:p w:rsidR="002607FA" w:rsidRDefault="002607FA" w:rsidP="002607FA">
            <w:r>
              <w:t>Soucoupe pour la soude.</w:t>
            </w:r>
          </w:p>
          <w:p w:rsidR="002607FA" w:rsidRDefault="002607FA" w:rsidP="002607FA">
            <w:r>
              <w:t>4 spatules</w:t>
            </w:r>
          </w:p>
          <w:p w:rsidR="002607FA" w:rsidRDefault="002607FA" w:rsidP="002607FA">
            <w:r>
              <w:t>Feutres pour écrire sur le verre</w:t>
            </w:r>
          </w:p>
          <w:p w:rsidR="002607FA" w:rsidRDefault="002607FA" w:rsidP="002607FA">
            <w:r>
              <w:t>Une caisse en bois pour garder les erlenmeyers pour la fois suivante.</w:t>
            </w:r>
          </w:p>
          <w:p w:rsidR="002607FA" w:rsidRDefault="002607FA" w:rsidP="002607FA">
            <w:pPr>
              <w:rPr>
                <w:i/>
              </w:rPr>
            </w:pPr>
          </w:p>
          <w:p w:rsidR="004034A8" w:rsidRDefault="004034A8" w:rsidP="002607FA">
            <w:pPr>
              <w:rPr>
                <w:i/>
              </w:rPr>
            </w:pPr>
          </w:p>
          <w:p w:rsidR="004034A8" w:rsidRDefault="004034A8" w:rsidP="002607FA">
            <w:pPr>
              <w:rPr>
                <w:i/>
              </w:rPr>
            </w:pPr>
          </w:p>
          <w:p w:rsidR="004034A8" w:rsidRDefault="004034A8" w:rsidP="002607FA">
            <w:pPr>
              <w:rPr>
                <w:i/>
              </w:rPr>
            </w:pPr>
          </w:p>
        </w:tc>
        <w:tc>
          <w:tcPr>
            <w:tcW w:w="4606" w:type="dxa"/>
          </w:tcPr>
          <w:p w:rsidR="002607FA" w:rsidRPr="006F1E8C" w:rsidRDefault="002607FA" w:rsidP="002607FA">
            <w:pPr>
              <w:rPr>
                <w:u w:val="single"/>
              </w:rPr>
            </w:pPr>
            <w:r>
              <w:rPr>
                <w:u w:val="single"/>
              </w:rPr>
              <w:t>Par</w:t>
            </w:r>
            <w:r w:rsidRPr="006F1E8C">
              <w:rPr>
                <w:u w:val="single"/>
              </w:rPr>
              <w:t xml:space="preserve"> groupes :</w:t>
            </w:r>
          </w:p>
          <w:p w:rsidR="002607FA" w:rsidRDefault="002607FA" w:rsidP="002607FA">
            <w:r>
              <w:t>Éprouvette de 100 mL</w:t>
            </w:r>
          </w:p>
          <w:p w:rsidR="002607FA" w:rsidRDefault="002607FA" w:rsidP="002607FA">
            <w:r>
              <w:t>Éprouvette de 25 mL</w:t>
            </w:r>
          </w:p>
          <w:p w:rsidR="002607FA" w:rsidRDefault="002607FA" w:rsidP="002607FA">
            <w:r>
              <w:t>Erlenmeyer de 250mL</w:t>
            </w:r>
          </w:p>
          <w:p w:rsidR="002607FA" w:rsidRDefault="002607FA" w:rsidP="002607FA">
            <w:r>
              <w:t>Bouchon muni d’un tube en verre.</w:t>
            </w:r>
          </w:p>
          <w:p w:rsidR="002607FA" w:rsidRDefault="002607FA" w:rsidP="002607FA">
            <w:r>
              <w:t>Sabot de pesée</w:t>
            </w:r>
          </w:p>
          <w:p w:rsidR="002607FA" w:rsidRDefault="002607FA" w:rsidP="002607FA">
            <w:r>
              <w:t>Agitateur magnétique</w:t>
            </w:r>
          </w:p>
          <w:p w:rsidR="002607FA" w:rsidRDefault="002607FA" w:rsidP="002607FA">
            <w:pPr>
              <w:rPr>
                <w:i/>
              </w:rPr>
            </w:pPr>
          </w:p>
        </w:tc>
      </w:tr>
    </w:tbl>
    <w:p w:rsidR="002607FA" w:rsidRPr="002607FA" w:rsidRDefault="002607FA" w:rsidP="002607FA">
      <w:pPr>
        <w:rPr>
          <w:i/>
        </w:rPr>
      </w:pPr>
    </w:p>
    <w:p w:rsidR="00850792" w:rsidRPr="00151545" w:rsidRDefault="00A70EB1" w:rsidP="00EB2EF9">
      <w:pPr>
        <w:rPr>
          <w:b/>
        </w:rPr>
      </w:pPr>
      <w:r>
        <w:rPr>
          <w:noProof/>
          <w:lang w:eastAsia="fr-FR"/>
        </w:rPr>
        <w:drawing>
          <wp:anchor distT="0" distB="0" distL="114300" distR="114300" simplePos="0" relativeHeight="251658240" behindDoc="0" locked="0" layoutInCell="1" allowOverlap="1" wp14:anchorId="00FD7322" wp14:editId="16367D8D">
            <wp:simplePos x="0" y="0"/>
            <wp:positionH relativeFrom="column">
              <wp:posOffset>3329305</wp:posOffset>
            </wp:positionH>
            <wp:positionV relativeFrom="paragraph">
              <wp:posOffset>121285</wp:posOffset>
            </wp:positionV>
            <wp:extent cx="2807970" cy="21018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on02.jpg"/>
                    <pic:cNvPicPr/>
                  </pic:nvPicPr>
                  <pic:blipFill>
                    <a:blip r:embed="rId10">
                      <a:extLst>
                        <a:ext uri="{28A0092B-C50C-407E-A947-70E740481C1C}">
                          <a14:useLocalDpi xmlns:a14="http://schemas.microsoft.com/office/drawing/2010/main" val="0"/>
                        </a:ext>
                      </a:extLst>
                    </a:blip>
                    <a:stretch>
                      <a:fillRect/>
                    </a:stretch>
                  </pic:blipFill>
                  <pic:spPr>
                    <a:xfrm>
                      <a:off x="0" y="0"/>
                      <a:ext cx="2807970" cy="2101850"/>
                    </a:xfrm>
                    <a:prstGeom prst="rect">
                      <a:avLst/>
                    </a:prstGeom>
                  </pic:spPr>
                </pic:pic>
              </a:graphicData>
            </a:graphic>
            <wp14:sizeRelH relativeFrom="margin">
              <wp14:pctWidth>0</wp14:pctWidth>
            </wp14:sizeRelH>
            <wp14:sizeRelV relativeFrom="margin">
              <wp14:pctHeight>0</wp14:pctHeight>
            </wp14:sizeRelV>
          </wp:anchor>
        </w:drawing>
      </w:r>
      <w:r w:rsidR="00EB2EF9">
        <w:rPr>
          <w:rStyle w:val="lev"/>
          <w:color w:val="2D2D2D"/>
        </w:rPr>
        <w:t xml:space="preserve">Troisième partie : </w:t>
      </w:r>
      <w:r w:rsidR="00EB2EF9" w:rsidRPr="00EB2EF9">
        <w:rPr>
          <w:b/>
        </w:rPr>
        <w:t>Récupérer le biodiesel fabriqué</w:t>
      </w:r>
      <w:r w:rsidR="00EB2EF9" w:rsidRPr="00334361">
        <w:t>.</w:t>
      </w:r>
      <w:r w:rsidR="00EB2EF9">
        <w:t xml:space="preserve"> </w:t>
      </w:r>
      <w:r w:rsidR="00EB2EF9" w:rsidRPr="00EB2EF9">
        <w:rPr>
          <w:b/>
        </w:rPr>
        <w:t>(</w:t>
      </w:r>
      <w:r>
        <w:rPr>
          <w:b/>
        </w:rPr>
        <w:t>1h</w:t>
      </w:r>
      <w:r w:rsidR="00EB2EF9" w:rsidRPr="00EB2EF9">
        <w:rPr>
          <w:b/>
        </w:rPr>
        <w:t xml:space="preserve">30 </w:t>
      </w:r>
      <w:r w:rsidR="008D770F">
        <w:rPr>
          <w:b/>
        </w:rPr>
        <w:t>min</w:t>
      </w:r>
      <w:r w:rsidR="00E5169F">
        <w:rPr>
          <w:b/>
        </w:rPr>
        <w:t xml:space="preserve"> TP</w:t>
      </w:r>
      <w:r w:rsidR="00EB2EF9" w:rsidRPr="00EB2EF9">
        <w:rPr>
          <w:b/>
        </w:rPr>
        <w:t>)</w:t>
      </w:r>
    </w:p>
    <w:p w:rsidR="00227C42" w:rsidRDefault="008D770F" w:rsidP="00D16D40">
      <w:r>
        <w:t>Les élèves travaillent sur les propriétés physiques et les moyens de séparer les constituants d’un mélange</w:t>
      </w:r>
      <w:r w:rsidR="00A70EB1">
        <w:t xml:space="preserve"> suivant la méthode classique (1h)</w:t>
      </w:r>
    </w:p>
    <w:p w:rsidR="008D770F" w:rsidRDefault="008D770F" w:rsidP="00D16D40">
      <w:r>
        <w:t xml:space="preserve">Il peut-y avoir un échange intéressant entre les méthodes théoriquement applicables et la réalité. </w:t>
      </w:r>
    </w:p>
    <w:p w:rsidR="008D770F" w:rsidRDefault="008D770F" w:rsidP="00D16D40">
      <w:r>
        <w:t>La filtration ne fonctionne pas car les liquides sont très visqueux.</w:t>
      </w:r>
    </w:p>
    <w:p w:rsidR="008D770F" w:rsidRDefault="008D770F" w:rsidP="00D16D40">
      <w:r>
        <w:t>On peut récupérer assez de biodiesel juste après décantation.</w:t>
      </w:r>
    </w:p>
    <w:p w:rsidR="008D770F" w:rsidRPr="008D770F" w:rsidRDefault="008D770F" w:rsidP="00D16D40">
      <w:pPr>
        <w:rPr>
          <w:i/>
        </w:rPr>
      </w:pPr>
    </w:p>
    <w:p w:rsidR="008D770F" w:rsidRPr="008D770F" w:rsidRDefault="008D770F" w:rsidP="00D16D40">
      <w:pPr>
        <w:rPr>
          <w:i/>
        </w:rPr>
      </w:pPr>
      <w:r w:rsidRPr="008D770F">
        <w:rPr>
          <w:i/>
        </w:rPr>
        <w:t>Matériel :</w:t>
      </w:r>
    </w:p>
    <w:p w:rsidR="008D770F" w:rsidRDefault="008D770F" w:rsidP="008D770F">
      <w:r w:rsidRPr="001465EB">
        <w:t xml:space="preserve">Erlenmeyer avec </w:t>
      </w:r>
      <w:r>
        <w:t xml:space="preserve">le </w:t>
      </w:r>
      <w:r w:rsidRPr="001465EB">
        <w:t>biodiesel</w:t>
      </w:r>
      <w:r>
        <w:t xml:space="preserve"> de la fois d’avant</w:t>
      </w:r>
    </w:p>
    <w:p w:rsidR="008D770F" w:rsidRDefault="008D770F" w:rsidP="008D770F">
      <w:r>
        <w:t>Dispositif de Filtration sur papier avec bécher</w:t>
      </w:r>
    </w:p>
    <w:p w:rsidR="008D770F" w:rsidRDefault="008D770F" w:rsidP="008D770F">
      <w:r>
        <w:t>Ampoule à décanter + 2 bécher 150mL</w:t>
      </w:r>
    </w:p>
    <w:p w:rsidR="008D770F" w:rsidRDefault="008D770F" w:rsidP="008D770F">
      <w:r>
        <w:t>Eau distillée</w:t>
      </w:r>
    </w:p>
    <w:p w:rsidR="008D770F" w:rsidRDefault="008D770F" w:rsidP="008D770F">
      <w:r>
        <w:t>Petit erlenmeyer propre avec bouchon</w:t>
      </w:r>
    </w:p>
    <w:p w:rsidR="009A63E2" w:rsidRDefault="009A63E2" w:rsidP="008D770F"/>
    <w:p w:rsidR="009A63E2" w:rsidRDefault="009A63E2" w:rsidP="008D770F"/>
    <w:p w:rsidR="009A63E2" w:rsidRDefault="009A63E2" w:rsidP="008D770F">
      <w:r w:rsidRPr="000F1517">
        <w:rPr>
          <w:rStyle w:val="lev"/>
          <w:color w:val="2D2D2D"/>
        </w:rPr>
        <w:t>Quatrième partie</w:t>
      </w:r>
      <w:r>
        <w:rPr>
          <w:rStyle w:val="lev"/>
          <w:color w:val="2D2D2D"/>
        </w:rPr>
        <w:t xml:space="preserve">: </w:t>
      </w:r>
      <w:r w:rsidRPr="009A63E2">
        <w:rPr>
          <w:b/>
        </w:rPr>
        <w:t>Tester notre produit de synthèse</w:t>
      </w:r>
      <w:r>
        <w:rPr>
          <w:b/>
        </w:rPr>
        <w:t xml:space="preserve"> (1h</w:t>
      </w:r>
      <w:r w:rsidR="00A70EB1">
        <w:rPr>
          <w:b/>
        </w:rPr>
        <w:t>30</w:t>
      </w:r>
      <w:r>
        <w:rPr>
          <w:b/>
        </w:rPr>
        <w:t xml:space="preserve"> </w:t>
      </w:r>
      <w:r w:rsidR="00E5169F">
        <w:rPr>
          <w:b/>
        </w:rPr>
        <w:t>TP</w:t>
      </w:r>
      <w:r>
        <w:rPr>
          <w:b/>
        </w:rPr>
        <w:t>)</w:t>
      </w:r>
    </w:p>
    <w:p w:rsidR="009A63E2" w:rsidRDefault="009A63E2" w:rsidP="008D770F">
      <w:r>
        <w:t>Les expériences sont faites</w:t>
      </w:r>
      <w:r w:rsidR="00E5169F">
        <w:t xml:space="preserve"> soit </w:t>
      </w:r>
      <w:r>
        <w:t xml:space="preserve"> par l’enseignant au bureau </w:t>
      </w:r>
      <w:r w:rsidR="00E5169F">
        <w:t>soit par les élèves en fonction de la quantité de biodiesel récupéré</w:t>
      </w:r>
      <w:r>
        <w:t>.</w:t>
      </w:r>
      <w:r w:rsidR="00E5169F">
        <w:t xml:space="preserve"> Il y en a trois :</w:t>
      </w:r>
    </w:p>
    <w:p w:rsidR="00E5169F" w:rsidRDefault="00E5169F" w:rsidP="004034A8">
      <w:pPr>
        <w:pStyle w:val="Paragraphedeliste"/>
        <w:numPr>
          <w:ilvl w:val="0"/>
          <w:numId w:val="28"/>
        </w:numPr>
      </w:pPr>
      <w:r>
        <w:t>Chromatographie sur couche mince du diesel, du biodiesel et de l’huile.</w:t>
      </w:r>
    </w:p>
    <w:p w:rsidR="00E5169F" w:rsidRDefault="004034A8" w:rsidP="004034A8">
      <w:pPr>
        <w:pStyle w:val="Paragraphedeliste"/>
        <w:numPr>
          <w:ilvl w:val="0"/>
          <w:numId w:val="28"/>
        </w:numPr>
      </w:pPr>
      <w:r>
        <w:t>Test de viscosité</w:t>
      </w:r>
    </w:p>
    <w:p w:rsidR="004034A8" w:rsidRDefault="004034A8" w:rsidP="004034A8">
      <w:pPr>
        <w:pStyle w:val="Paragraphedeliste"/>
        <w:numPr>
          <w:ilvl w:val="0"/>
          <w:numId w:val="28"/>
        </w:numPr>
      </w:pPr>
      <w:r>
        <w:t>Test de combustion</w:t>
      </w:r>
    </w:p>
    <w:p w:rsidR="004034A8" w:rsidRDefault="004034A8" w:rsidP="008D770F"/>
    <w:p w:rsidR="004034A8" w:rsidRPr="004034A8" w:rsidRDefault="00A70EB1" w:rsidP="00B25129">
      <w:pPr>
        <w:rPr>
          <w:rStyle w:val="lev"/>
          <w:b w:val="0"/>
          <w:bCs w:val="0"/>
        </w:rPr>
      </w:pPr>
      <w:r>
        <w:t>L’élève passe du temps à analyser les résultats en groupe puis à faire une synthèse personnelle par écrit.</w:t>
      </w:r>
    </w:p>
    <w:p w:rsidR="004034A8" w:rsidRDefault="004034A8" w:rsidP="00B25129">
      <w:pPr>
        <w:rPr>
          <w:rStyle w:val="lev"/>
          <w:b w:val="0"/>
          <w:i/>
          <w:color w:val="2D2D2D"/>
        </w:rPr>
      </w:pPr>
    </w:p>
    <w:p w:rsidR="00B25129" w:rsidRDefault="00B25129" w:rsidP="00B25129">
      <w:pPr>
        <w:rPr>
          <w:rStyle w:val="lev"/>
          <w:b w:val="0"/>
          <w:i/>
          <w:color w:val="2D2D2D"/>
        </w:rPr>
      </w:pPr>
      <w:r>
        <w:rPr>
          <w:rStyle w:val="lev"/>
          <w:b w:val="0"/>
          <w:i/>
          <w:color w:val="2D2D2D"/>
        </w:rPr>
        <w:t>Matériel </w:t>
      </w:r>
      <w:r w:rsidR="004034A8">
        <w:rPr>
          <w:rStyle w:val="lev"/>
          <w:b w:val="0"/>
          <w:i/>
          <w:color w:val="2D2D2D"/>
        </w:rPr>
        <w:t>pour l’ensemble des manipulations</w:t>
      </w:r>
      <w:r>
        <w:rPr>
          <w:rStyle w:val="lev"/>
          <w:b w:val="0"/>
          <w:i/>
          <w:color w:val="2D2D2D"/>
        </w:rPr>
        <w:t>:</w:t>
      </w:r>
    </w:p>
    <w:p w:rsidR="009A63E2" w:rsidRPr="009A63E2" w:rsidRDefault="009A63E2" w:rsidP="00B25129">
      <w:pPr>
        <w:rPr>
          <w:rStyle w:val="lev"/>
          <w:b w:val="0"/>
          <w:color w:val="2D2D2D"/>
        </w:rPr>
      </w:pPr>
      <w:r w:rsidRPr="009A63E2">
        <w:rPr>
          <w:rStyle w:val="lev"/>
          <w:b w:val="0"/>
          <w:color w:val="2D2D2D"/>
        </w:rPr>
        <w:t>3 tubes contenants l’huile, le diesel et le biodiesel</w:t>
      </w:r>
    </w:p>
    <w:p w:rsidR="009A63E2" w:rsidRPr="009A63E2" w:rsidRDefault="009A63E2" w:rsidP="00B25129">
      <w:pPr>
        <w:rPr>
          <w:rStyle w:val="lev"/>
          <w:b w:val="0"/>
          <w:color w:val="2D2D2D"/>
        </w:rPr>
      </w:pPr>
      <w:r w:rsidRPr="009A63E2">
        <w:rPr>
          <w:rStyle w:val="lev"/>
          <w:b w:val="0"/>
          <w:color w:val="2D2D2D"/>
        </w:rPr>
        <w:t>Permanganate de potassium + pipette + verre à pied</w:t>
      </w:r>
    </w:p>
    <w:p w:rsidR="009A63E2" w:rsidRPr="009A63E2" w:rsidRDefault="009A63E2" w:rsidP="00B25129">
      <w:pPr>
        <w:rPr>
          <w:rStyle w:val="lev"/>
          <w:b w:val="0"/>
          <w:color w:val="2D2D2D"/>
        </w:rPr>
      </w:pPr>
      <w:r w:rsidRPr="009A63E2">
        <w:rPr>
          <w:rStyle w:val="lev"/>
          <w:b w:val="0"/>
          <w:color w:val="2D2D2D"/>
        </w:rPr>
        <w:t>3 creusets contenant l’huile, le diesel et le biodiesel + mèche</w:t>
      </w:r>
      <w:r w:rsidRPr="009A63E2">
        <w:rPr>
          <w:rStyle w:val="lev"/>
          <w:b w:val="0"/>
          <w:color w:val="2D2D2D"/>
        </w:rPr>
        <w:br/>
        <w:t>allumettes</w:t>
      </w:r>
    </w:p>
    <w:p w:rsidR="009A63E2" w:rsidRDefault="009A63E2" w:rsidP="00B25129">
      <w:pPr>
        <w:rPr>
          <w:rStyle w:val="lev"/>
          <w:b w:val="0"/>
          <w:color w:val="2D2D2D"/>
        </w:rPr>
      </w:pPr>
      <w:r w:rsidRPr="00B25129">
        <w:rPr>
          <w:rStyle w:val="lev"/>
          <w:b w:val="0"/>
          <w:color w:val="2D2D2D"/>
          <w:u w:val="single"/>
        </w:rPr>
        <w:t>Sous la hotte :</w:t>
      </w:r>
      <w:r w:rsidRPr="009A63E2">
        <w:rPr>
          <w:rStyle w:val="lev"/>
          <w:b w:val="0"/>
          <w:color w:val="2D2D2D"/>
        </w:rPr>
        <w:br/>
        <w:t>Cyclohexane</w:t>
      </w:r>
      <w:r w:rsidRPr="009A63E2">
        <w:rPr>
          <w:rStyle w:val="lev"/>
          <w:b w:val="0"/>
          <w:color w:val="2D2D2D"/>
        </w:rPr>
        <w:br/>
        <w:t>cuve à chromatographie</w:t>
      </w:r>
      <w:r w:rsidRPr="009A63E2">
        <w:rPr>
          <w:rStyle w:val="lev"/>
          <w:b w:val="0"/>
          <w:color w:val="2D2D2D"/>
        </w:rPr>
        <w:br/>
        <w:t>crayon de papier</w:t>
      </w:r>
      <w:r w:rsidRPr="009A63E2">
        <w:rPr>
          <w:rStyle w:val="lev"/>
          <w:b w:val="0"/>
          <w:color w:val="2D2D2D"/>
        </w:rPr>
        <w:br/>
        <w:t>Fil de nylon</w:t>
      </w:r>
      <w:r w:rsidRPr="009A63E2">
        <w:rPr>
          <w:rStyle w:val="lev"/>
          <w:b w:val="0"/>
          <w:color w:val="2D2D2D"/>
        </w:rPr>
        <w:br/>
        <w:t>Chiffon</w:t>
      </w:r>
    </w:p>
    <w:p w:rsidR="00B25129" w:rsidRDefault="00B25129" w:rsidP="00B25129">
      <w:pPr>
        <w:rPr>
          <w:rStyle w:val="lev"/>
          <w:b w:val="0"/>
          <w:color w:val="2D2D2D"/>
        </w:rPr>
      </w:pPr>
    </w:p>
    <w:p w:rsidR="004034A8" w:rsidRDefault="004034A8" w:rsidP="004034A8">
      <w:pPr>
        <w:rPr>
          <w:b/>
          <w:i/>
        </w:rPr>
      </w:pPr>
    </w:p>
    <w:p w:rsidR="004034A8" w:rsidRDefault="004034A8" w:rsidP="004034A8">
      <w:pPr>
        <w:rPr>
          <w:b/>
          <w:i/>
        </w:rPr>
      </w:pPr>
      <w:r w:rsidRPr="004034A8">
        <w:rPr>
          <w:b/>
          <w:i/>
        </w:rPr>
        <w:t xml:space="preserve">Chromatographie </w:t>
      </w:r>
    </w:p>
    <w:p w:rsidR="004034A8" w:rsidRPr="004034A8" w:rsidRDefault="004034A8" w:rsidP="004034A8">
      <w:pPr>
        <w:pStyle w:val="Paragraphedeliste"/>
        <w:numPr>
          <w:ilvl w:val="0"/>
          <w:numId w:val="29"/>
        </w:numPr>
      </w:pPr>
      <w:r w:rsidRPr="004034A8">
        <w:t>Au cyclohexane</w:t>
      </w:r>
    </w:p>
    <w:p w:rsidR="004034A8" w:rsidRDefault="004034A8" w:rsidP="004034A8">
      <w:pPr>
        <w:rPr>
          <w:b/>
          <w:i/>
        </w:rPr>
      </w:pPr>
      <w:r>
        <w:rPr>
          <w:b/>
          <w:i/>
        </w:rPr>
        <w:t>Test de viscosité :</w:t>
      </w:r>
    </w:p>
    <w:p w:rsidR="004034A8" w:rsidRDefault="004034A8" w:rsidP="004034A8">
      <w:pPr>
        <w:pStyle w:val="Paragraphedeliste"/>
        <w:numPr>
          <w:ilvl w:val="0"/>
          <w:numId w:val="8"/>
        </w:numPr>
      </w:pPr>
      <w:r>
        <w:t>Préparer 3 gros tubes à essai assez haut ou 3 éprouvette bien transparentes :</w:t>
      </w:r>
      <w:r>
        <w:br/>
        <w:t>Le premier contient de l’huile, le deuxième contient du gazole et le troisième est rempli avec le biodiesel fabriqué par les élèves.</w:t>
      </w:r>
    </w:p>
    <w:p w:rsidR="004034A8" w:rsidRDefault="004034A8" w:rsidP="004034A8">
      <w:pPr>
        <w:pStyle w:val="Paragraphedeliste"/>
        <w:numPr>
          <w:ilvl w:val="0"/>
          <w:numId w:val="8"/>
        </w:numPr>
      </w:pPr>
      <w:r>
        <w:t>On fait tomber une goutte de permanganates de potassium dans chaque tube.</w:t>
      </w:r>
    </w:p>
    <w:p w:rsidR="004034A8" w:rsidRPr="00B25129" w:rsidRDefault="004034A8" w:rsidP="004034A8">
      <w:pPr>
        <w:rPr>
          <w:i/>
        </w:rPr>
      </w:pPr>
      <w:r w:rsidRPr="00B25129">
        <w:rPr>
          <w:i/>
        </w:rPr>
        <w:t>Remarque :</w:t>
      </w:r>
    </w:p>
    <w:p w:rsidR="004034A8" w:rsidRDefault="004034A8" w:rsidP="004034A8">
      <w:pPr>
        <w:pStyle w:val="Paragraphedeliste"/>
        <w:numPr>
          <w:ilvl w:val="0"/>
          <w:numId w:val="9"/>
        </w:numPr>
      </w:pPr>
      <w:r>
        <w:t>On n’a pas besoin de chronométrer car la différence est visible, le biodiesel est le plus fluide, l’huile est la moins fluide.</w:t>
      </w:r>
    </w:p>
    <w:p w:rsidR="004034A8" w:rsidRPr="00B25129" w:rsidRDefault="004034A8" w:rsidP="004034A8">
      <w:pPr>
        <w:pStyle w:val="Paragraphedeliste"/>
        <w:numPr>
          <w:ilvl w:val="0"/>
          <w:numId w:val="9"/>
        </w:numPr>
      </w:pPr>
      <w:r>
        <w:t>On peut aussi choisir de travailler sur la vitesse des gouttes si cela a déjà été vu dans l’année.</w:t>
      </w:r>
    </w:p>
    <w:p w:rsidR="00B25129" w:rsidRDefault="00B25129" w:rsidP="00B25129">
      <w:pPr>
        <w:rPr>
          <w:rStyle w:val="lev"/>
          <w:i/>
          <w:color w:val="2D2D2D"/>
        </w:rPr>
      </w:pPr>
      <w:r>
        <w:rPr>
          <w:rStyle w:val="lev"/>
          <w:i/>
          <w:color w:val="2D2D2D"/>
        </w:rPr>
        <w:t>Test de la combustion :</w:t>
      </w:r>
    </w:p>
    <w:p w:rsidR="00B25129" w:rsidRDefault="00A70EB1" w:rsidP="00B25129">
      <w:pPr>
        <w:pStyle w:val="Paragraphedeliste"/>
        <w:numPr>
          <w:ilvl w:val="0"/>
          <w:numId w:val="10"/>
        </w:numPr>
      </w:pPr>
      <w:r>
        <w:rPr>
          <w:noProof/>
          <w:lang w:eastAsia="fr-FR"/>
        </w:rPr>
        <w:drawing>
          <wp:anchor distT="0" distB="0" distL="114300" distR="114300" simplePos="0" relativeHeight="251659264" behindDoc="0" locked="0" layoutInCell="1" allowOverlap="1" wp14:anchorId="6C8EBCD4" wp14:editId="3AEF1484">
            <wp:simplePos x="0" y="0"/>
            <wp:positionH relativeFrom="column">
              <wp:posOffset>3710305</wp:posOffset>
            </wp:positionH>
            <wp:positionV relativeFrom="paragraph">
              <wp:posOffset>22225</wp:posOffset>
            </wp:positionV>
            <wp:extent cx="2109470" cy="1579880"/>
            <wp:effectExtent l="0" t="0" r="5080" b="127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_bio01.jpg"/>
                    <pic:cNvPicPr/>
                  </pic:nvPicPr>
                  <pic:blipFill>
                    <a:blip r:embed="rId11">
                      <a:extLst>
                        <a:ext uri="{28A0092B-C50C-407E-A947-70E740481C1C}">
                          <a14:useLocalDpi xmlns:a14="http://schemas.microsoft.com/office/drawing/2010/main" val="0"/>
                        </a:ext>
                      </a:extLst>
                    </a:blip>
                    <a:stretch>
                      <a:fillRect/>
                    </a:stretch>
                  </pic:blipFill>
                  <pic:spPr>
                    <a:xfrm>
                      <a:off x="0" y="0"/>
                      <a:ext cx="2109470" cy="1579880"/>
                    </a:xfrm>
                    <a:prstGeom prst="rect">
                      <a:avLst/>
                    </a:prstGeom>
                  </pic:spPr>
                </pic:pic>
              </a:graphicData>
            </a:graphic>
            <wp14:sizeRelH relativeFrom="margin">
              <wp14:pctWidth>0</wp14:pctWidth>
            </wp14:sizeRelH>
            <wp14:sizeRelV relativeFrom="margin">
              <wp14:pctHeight>0</wp14:pctHeight>
            </wp14:sizeRelV>
          </wp:anchor>
        </w:drawing>
      </w:r>
      <w:r w:rsidR="00B25129">
        <w:t>Plonger une mèche en coton dans un creuset contenant un peu de carburant (huile, gazole et biodiesel)</w:t>
      </w:r>
    </w:p>
    <w:p w:rsidR="00B25129" w:rsidRDefault="00B25129" w:rsidP="00B25129">
      <w:pPr>
        <w:pStyle w:val="Paragraphedeliste"/>
        <w:numPr>
          <w:ilvl w:val="0"/>
          <w:numId w:val="10"/>
        </w:numPr>
      </w:pPr>
      <w:r>
        <w:t>Enflammer la même et comparer les flammes.</w:t>
      </w:r>
    </w:p>
    <w:p w:rsidR="00B25129" w:rsidRPr="00B25129" w:rsidRDefault="00B25129" w:rsidP="00B25129">
      <w:pPr>
        <w:rPr>
          <w:i/>
        </w:rPr>
      </w:pPr>
      <w:r w:rsidRPr="00B25129">
        <w:rPr>
          <w:i/>
        </w:rPr>
        <w:t>Observations :</w:t>
      </w:r>
    </w:p>
    <w:p w:rsidR="004034A8" w:rsidRDefault="00B25129" w:rsidP="004034A8">
      <w:pPr>
        <w:pStyle w:val="Paragraphedeliste"/>
        <w:numPr>
          <w:ilvl w:val="0"/>
          <w:numId w:val="30"/>
        </w:numPr>
      </w:pPr>
      <w:r>
        <w:t>Le gazole produit une forte fumée noire</w:t>
      </w:r>
      <w:r w:rsidR="00E5169F">
        <w:t xml:space="preserve"> (sous la hotte)</w:t>
      </w:r>
    </w:p>
    <w:p w:rsidR="004034A8" w:rsidRDefault="00B25129" w:rsidP="004034A8">
      <w:pPr>
        <w:pStyle w:val="Paragraphedeliste"/>
        <w:numPr>
          <w:ilvl w:val="0"/>
          <w:numId w:val="30"/>
        </w:numPr>
      </w:pPr>
      <w:r>
        <w:t>L’huile donne une flamme légèrement fuligineuse</w:t>
      </w:r>
    </w:p>
    <w:p w:rsidR="00B25129" w:rsidRPr="00B25129" w:rsidRDefault="00B25129" w:rsidP="004034A8">
      <w:pPr>
        <w:pStyle w:val="Paragraphedeliste"/>
        <w:numPr>
          <w:ilvl w:val="0"/>
          <w:numId w:val="30"/>
        </w:numPr>
      </w:pPr>
      <w:r>
        <w:t>Le biodiesel donne une flamme quasi invisible.</w:t>
      </w:r>
    </w:p>
    <w:p w:rsidR="006D3C2B" w:rsidRPr="00C0358F" w:rsidRDefault="006D3C2B" w:rsidP="006D3C2B">
      <w:pPr>
        <w:rPr>
          <w:rStyle w:val="lev"/>
          <w:color w:val="2D2D2D"/>
        </w:rPr>
      </w:pPr>
    </w:p>
    <w:p w:rsidR="006D3C2B" w:rsidRDefault="006D3C2B" w:rsidP="006D3C2B">
      <w:pPr>
        <w:rPr>
          <w:rStyle w:val="lev"/>
          <w:color w:val="2D2D2D"/>
        </w:rPr>
      </w:pPr>
    </w:p>
    <w:p w:rsidR="006D3C2B" w:rsidRPr="00521F44" w:rsidRDefault="004034A8" w:rsidP="006D3C2B">
      <w:r>
        <w:t>Les combustions permettent d’aborder les équations de réaction.</w:t>
      </w:r>
    </w:p>
    <w:p w:rsidR="004034A8" w:rsidRDefault="004034A8">
      <w:pPr>
        <w:rPr>
          <w:rStyle w:val="lev"/>
          <w:color w:val="2D2D2D"/>
        </w:rPr>
      </w:pPr>
      <w:r>
        <w:rPr>
          <w:rStyle w:val="lev"/>
          <w:color w:val="2D2D2D"/>
        </w:rPr>
        <w:br w:type="page"/>
      </w:r>
    </w:p>
    <w:p w:rsidR="004034A8" w:rsidRDefault="004034A8" w:rsidP="006D3C2B">
      <w:pPr>
        <w:rPr>
          <w:rStyle w:val="lev"/>
          <w:color w:val="2D2D2D"/>
        </w:rPr>
      </w:pPr>
    </w:p>
    <w:p w:rsidR="006D3C2B" w:rsidRDefault="006D3C2B" w:rsidP="006D3C2B">
      <w:pPr>
        <w:rPr>
          <w:b/>
        </w:rPr>
      </w:pPr>
      <w:r>
        <w:rPr>
          <w:rStyle w:val="lev"/>
          <w:color w:val="2D2D2D"/>
        </w:rPr>
        <w:t>Cinquième partie</w:t>
      </w:r>
      <w:r w:rsidRPr="00C0358F">
        <w:rPr>
          <w:rStyle w:val="lev"/>
          <w:color w:val="2D2D2D"/>
        </w:rPr>
        <w:t xml:space="preserve"> : </w:t>
      </w:r>
      <w:r w:rsidRPr="006D3C2B">
        <w:rPr>
          <w:b/>
        </w:rPr>
        <w:t>Prendre une décision en connaissance de cause</w:t>
      </w:r>
      <w:r w:rsidR="00521F44">
        <w:rPr>
          <w:b/>
        </w:rPr>
        <w:t xml:space="preserve"> </w:t>
      </w:r>
      <w:r>
        <w:rPr>
          <w:b/>
        </w:rPr>
        <w:t>(</w:t>
      </w:r>
      <w:r w:rsidR="004034A8">
        <w:rPr>
          <w:b/>
        </w:rPr>
        <w:t>encrage sociétal</w:t>
      </w:r>
      <w:r>
        <w:rPr>
          <w:b/>
        </w:rPr>
        <w:t>)</w:t>
      </w:r>
    </w:p>
    <w:p w:rsidR="00521F44" w:rsidRPr="00521F44" w:rsidRDefault="00521F44" w:rsidP="006D3C2B">
      <w:r w:rsidRPr="00521F44">
        <w:t>Préparation d’un débat et débat.</w:t>
      </w:r>
    </w:p>
    <w:p w:rsidR="00521F44" w:rsidRDefault="00521F44" w:rsidP="006D3C2B"/>
    <w:p w:rsidR="00521F44" w:rsidRDefault="00521F44" w:rsidP="006D3C2B">
      <w:r w:rsidRPr="00521F44">
        <w:t xml:space="preserve">Dans cette partie </w:t>
      </w:r>
      <w:r>
        <w:t xml:space="preserve"> l’élève doit être capable de réinvestir ses connaissances pour défendre une idée.</w:t>
      </w:r>
    </w:p>
    <w:p w:rsidR="00521F44" w:rsidRDefault="004034A8" w:rsidP="006D3C2B">
      <w:r>
        <w:t>Il faut veiller à ce que le</w:t>
      </w:r>
      <w:r w:rsidR="00521F44">
        <w:t xml:space="preserve"> débat ne tombe pas dans la discussion de comptoir mais que les élèves utilisent le </w:t>
      </w:r>
      <w:r w:rsidR="00521F44" w:rsidRPr="00521F44">
        <w:rPr>
          <w:b/>
        </w:rPr>
        <w:t>bon vocabulaire</w:t>
      </w:r>
      <w:r w:rsidR="00521F44">
        <w:t xml:space="preserve"> et choisisse les argument qui mettent en avant les notions apprises pendant ce module. </w:t>
      </w:r>
    </w:p>
    <w:p w:rsidR="00521F44" w:rsidRDefault="00521F44" w:rsidP="006D3C2B"/>
    <w:p w:rsidR="004034A8" w:rsidRDefault="004034A8" w:rsidP="004034A8">
      <w:pPr>
        <w:rPr>
          <w:i/>
        </w:rPr>
      </w:pPr>
      <w:r w:rsidRPr="00E5169F">
        <w:rPr>
          <w:i/>
        </w:rPr>
        <w:t xml:space="preserve">Indices sur l’évaluation </w:t>
      </w:r>
    </w:p>
    <w:p w:rsidR="00521F44" w:rsidRDefault="00521F44" w:rsidP="006D3C2B">
      <w:r>
        <w:t xml:space="preserve">C’est l’occasion d’observer les élèves dans une situation différente d’une situation traditionnelle. </w:t>
      </w:r>
    </w:p>
    <w:p w:rsidR="00521F44" w:rsidRPr="00521F44" w:rsidRDefault="00521F44" w:rsidP="006D3C2B">
      <w:r>
        <w:t xml:space="preserve">Le travail écrit permet d’évaluer l’élève : Savoir s’il a été attentif pendant la séquence et s’il est capable de réinvestir ces connaissances  pour exprimer une idée. </w:t>
      </w:r>
    </w:p>
    <w:p w:rsidR="00521F44" w:rsidRDefault="00521F44">
      <w:r>
        <w:br w:type="page"/>
      </w:r>
    </w:p>
    <w:p w:rsidR="00521F44" w:rsidRPr="003E38DD" w:rsidRDefault="00521F44" w:rsidP="00521F44">
      <w:pPr>
        <w:pStyle w:val="Titre"/>
        <w:pBdr>
          <w:top w:val="single" w:sz="4" w:space="1" w:color="auto"/>
          <w:bottom w:val="single" w:sz="4" w:space="1" w:color="auto"/>
        </w:pBdr>
        <w:rPr>
          <w:sz w:val="32"/>
          <w:szCs w:val="32"/>
        </w:rPr>
      </w:pPr>
      <w:r w:rsidRPr="003E38DD">
        <w:rPr>
          <w:sz w:val="32"/>
          <w:szCs w:val="32"/>
        </w:rPr>
        <w:t>Diesel ou biodiesel, un problème de santé publique.</w:t>
      </w:r>
    </w:p>
    <w:p w:rsidR="00521F44" w:rsidRPr="003E38DD" w:rsidRDefault="00521F44" w:rsidP="00521F44">
      <w:pPr>
        <w:pBdr>
          <w:top w:val="single" w:sz="4" w:space="1" w:color="auto"/>
          <w:bottom w:val="single" w:sz="4" w:space="1" w:color="auto"/>
        </w:pBdr>
        <w:jc w:val="center"/>
        <w:rPr>
          <w:b/>
          <w:sz w:val="28"/>
          <w:szCs w:val="28"/>
        </w:rPr>
      </w:pPr>
      <w:r w:rsidRPr="003E38DD">
        <w:rPr>
          <w:b/>
          <w:sz w:val="28"/>
          <w:szCs w:val="28"/>
        </w:rPr>
        <w:t>Document pour l’</w:t>
      </w:r>
      <w:r>
        <w:rPr>
          <w:b/>
          <w:sz w:val="28"/>
          <w:szCs w:val="28"/>
        </w:rPr>
        <w:t>élève</w:t>
      </w:r>
      <w:r w:rsidR="004034A8">
        <w:rPr>
          <w:b/>
          <w:sz w:val="28"/>
          <w:szCs w:val="28"/>
        </w:rPr>
        <w:t xml:space="preserve"> (à titre indicatif)</w:t>
      </w:r>
    </w:p>
    <w:p w:rsidR="00E96594" w:rsidRDefault="00E96594" w:rsidP="00E96594">
      <w:pPr>
        <w:rPr>
          <w:rStyle w:val="lev"/>
          <w:color w:val="2D2D2D"/>
        </w:rPr>
      </w:pPr>
    </w:p>
    <w:p w:rsidR="00E96594" w:rsidRPr="00EC5B65" w:rsidRDefault="00E96594" w:rsidP="00E96594">
      <w:r w:rsidRPr="00EC5B65">
        <w:rPr>
          <w:rStyle w:val="lev"/>
          <w:color w:val="2D2D2D"/>
        </w:rPr>
        <w:t>Scenario :</w:t>
      </w:r>
      <w:r w:rsidRPr="00EC5B65">
        <w:br/>
        <w:t>Le vieux F</w:t>
      </w:r>
      <w:r>
        <w:t>r</w:t>
      </w:r>
      <w:r w:rsidRPr="00EC5B65">
        <w:t xml:space="preserve">ed vit </w:t>
      </w:r>
      <w:r>
        <w:t>dans une grande ville européenne</w:t>
      </w:r>
      <w:r w:rsidRPr="00EC5B65">
        <w:t xml:space="preserve">. Il souffre d’une bronchite et il a du mal à respirer. Son médecin lui conseille de partir loin de la ville là où l’air est </w:t>
      </w:r>
      <w:r>
        <w:t>plus pur.</w:t>
      </w:r>
      <w:r w:rsidRPr="00EC5B65">
        <w:t xml:space="preserve"> Fred ne peut pas se permettre de déménager </w:t>
      </w:r>
      <w:r>
        <w:t xml:space="preserve">et il est persuadé que si les véhicules diesel utilisaient du biocarburant il y aurait moins de pollution. </w:t>
      </w:r>
      <w:r w:rsidRPr="00EC5B65">
        <w:t>Les carburants à base d’huile végétale produisent beaucoup moins d’hydrocarbures et pratiquement pas de dérivés soufrés</w:t>
      </w:r>
      <w:r>
        <w:t xml:space="preserve"> que les carburants issus du pétrole</w:t>
      </w:r>
      <w:r w:rsidRPr="00EC5B65">
        <w:t>.</w:t>
      </w:r>
      <w:r>
        <w:t xml:space="preserve"> L</w:t>
      </w:r>
      <w:r w:rsidRPr="00EC5B65">
        <w:t xml:space="preserve">’huile elle-même </w:t>
      </w:r>
      <w:r>
        <w:t xml:space="preserve">peut être utilisée directement </w:t>
      </w:r>
      <w:r w:rsidRPr="00EC5B65">
        <w:t xml:space="preserve">après avoir modifié le moteur diesel </w:t>
      </w:r>
      <w:r>
        <w:t xml:space="preserve">mais si on transforme cette huile en biodiesel, on peut l’utiliser directement dans les moteurs actuels. </w:t>
      </w:r>
      <w:r w:rsidRPr="00EC5B65">
        <w:t xml:space="preserve">Malheureusement le biodiesel sera fabriqué avec des matières premières qui servent aussi d’aliment comme par exemple le </w:t>
      </w:r>
      <w:r>
        <w:t>soja et son développement peut causer un problème alimentaire majeur pour la planète</w:t>
      </w:r>
      <w:r w:rsidRPr="00EC5B65">
        <w:t>.</w:t>
      </w:r>
    </w:p>
    <w:p w:rsidR="00E96594" w:rsidRPr="00EC5B65" w:rsidRDefault="00E96594" w:rsidP="00E96594">
      <w:r w:rsidRPr="00EC5B65">
        <w:br/>
      </w:r>
      <w:r w:rsidRPr="00EC5B65">
        <w:rPr>
          <w:rStyle w:val="lev"/>
          <w:color w:val="2D2D2D"/>
        </w:rPr>
        <w:t>A vous de jouer</w:t>
      </w:r>
      <w:r w:rsidRPr="00EC5B65">
        <w:rPr>
          <w:b/>
          <w:bCs/>
        </w:rPr>
        <w:br/>
      </w:r>
      <w:r>
        <w:t>Vous aimez bien le vieux Fred et vous voulez l’aider. Pour cela il faudra faire une étude complète sur le biodiesel afin de présenter les avantages et les inconvénients de ce biocarburant et savoir si oui ou non le remplacement du diesel par le biodiesel serait un progrès d’un point de vue écologique.</w:t>
      </w:r>
    </w:p>
    <w:p w:rsidR="00E96594" w:rsidRDefault="00E96594" w:rsidP="00E96594">
      <w:pPr>
        <w:rPr>
          <w:rStyle w:val="lev"/>
          <w:color w:val="2D2D2D"/>
        </w:rPr>
      </w:pPr>
    </w:p>
    <w:p w:rsidR="00E96594" w:rsidRPr="00B3261F" w:rsidRDefault="00E96594" w:rsidP="00E96594">
      <w:pPr>
        <w:rPr>
          <w:b/>
        </w:rPr>
      </w:pPr>
      <w:r w:rsidRPr="00B3261F">
        <w:rPr>
          <w:b/>
        </w:rPr>
        <w:t>Travail préparatoire</w:t>
      </w:r>
    </w:p>
    <w:p w:rsidR="00E96594" w:rsidRDefault="00E96594" w:rsidP="00E96594"/>
    <w:p w:rsidR="00E96594" w:rsidRDefault="00E96594" w:rsidP="00E96594">
      <w:pPr>
        <w:pStyle w:val="Paragraphedeliste"/>
        <w:numPr>
          <w:ilvl w:val="0"/>
          <w:numId w:val="11"/>
        </w:numPr>
      </w:pPr>
      <w:r>
        <w:t>Travailler par groupe de 4 et faites la liste des différentes parties à développer dans le dossier.</w:t>
      </w:r>
    </w:p>
    <w:p w:rsidR="00E96594" w:rsidRDefault="00E96594" w:rsidP="00E96594">
      <w:pPr>
        <w:pStyle w:val="Paragraphedeliste"/>
        <w:numPr>
          <w:ilvl w:val="0"/>
          <w:numId w:val="11"/>
        </w:numPr>
      </w:pPr>
      <w:r>
        <w:t>Noter dans le cours le résultat de la mise en commun des travaux de groupe.</w:t>
      </w:r>
    </w:p>
    <w:p w:rsidR="00E96594" w:rsidRDefault="00E96594" w:rsidP="00E96594">
      <w:pPr>
        <w:rPr>
          <w:b/>
        </w:rPr>
      </w:pPr>
    </w:p>
    <w:p w:rsidR="00E96594" w:rsidRDefault="00E96594" w:rsidP="00E96594">
      <w:pPr>
        <w:rPr>
          <w:b/>
        </w:rPr>
      </w:pPr>
    </w:p>
    <w:p w:rsidR="00E96594" w:rsidRDefault="00E96594">
      <w:pPr>
        <w:rPr>
          <w:b/>
        </w:rPr>
      </w:pPr>
      <w:r>
        <w:rPr>
          <w:b/>
        </w:rPr>
        <w:br w:type="page"/>
      </w:r>
    </w:p>
    <w:p w:rsidR="00E96594" w:rsidRDefault="00E96594" w:rsidP="00E96594">
      <w:pPr>
        <w:rPr>
          <w:b/>
        </w:rPr>
      </w:pPr>
      <w:r>
        <w:rPr>
          <w:b/>
        </w:rPr>
        <w:t>Première partie : La pollution et la santé</w:t>
      </w:r>
    </w:p>
    <w:p w:rsidR="00E96594" w:rsidRDefault="00E96594" w:rsidP="00E96594">
      <w:pPr>
        <w:rPr>
          <w:b/>
        </w:rPr>
      </w:pPr>
    </w:p>
    <w:p w:rsidR="00E96594" w:rsidRDefault="00E96594" w:rsidP="00E96594">
      <w:pPr>
        <w:rPr>
          <w:i/>
        </w:rPr>
      </w:pPr>
      <w:r w:rsidRPr="00B3261F">
        <w:rPr>
          <w:i/>
        </w:rPr>
        <w:t xml:space="preserve">Travail individuel : </w:t>
      </w:r>
    </w:p>
    <w:p w:rsidR="00E96594" w:rsidRPr="00B3261F" w:rsidRDefault="00E96594" w:rsidP="00E96594">
      <w:r>
        <w:t>Recherche documentaire pour répondre aux deux questions suivantes : (N’oubliez pas de noter vos références documentaires)</w:t>
      </w:r>
    </w:p>
    <w:p w:rsidR="00E96594" w:rsidRDefault="00E96594" w:rsidP="00E96594">
      <w:pPr>
        <w:pStyle w:val="Paragraphedeliste"/>
        <w:numPr>
          <w:ilvl w:val="0"/>
          <w:numId w:val="12"/>
        </w:numPr>
      </w:pPr>
      <w:r>
        <w:t xml:space="preserve">Fred a-t-il raison de penser que la pollution due aux voitures est la cause de ses problèmes respiratoires ? </w:t>
      </w:r>
    </w:p>
    <w:p w:rsidR="00E96594" w:rsidRDefault="00E96594" w:rsidP="00E96594">
      <w:pPr>
        <w:pStyle w:val="Paragraphedeliste"/>
        <w:numPr>
          <w:ilvl w:val="0"/>
          <w:numId w:val="12"/>
        </w:numPr>
      </w:pPr>
      <w:r>
        <w:t>Les moteurs de voiture sont-ils les seules causes de pollution atmosphérique dans le monde ?</w:t>
      </w:r>
    </w:p>
    <w:p w:rsidR="00E96594" w:rsidRDefault="00E96594" w:rsidP="00E96594"/>
    <w:p w:rsidR="00E96594" w:rsidRDefault="00E96594" w:rsidP="00E96594">
      <w:pPr>
        <w:rPr>
          <w:i/>
        </w:rPr>
      </w:pPr>
      <w:r w:rsidRPr="00606706">
        <w:rPr>
          <w:i/>
        </w:rPr>
        <w:t xml:space="preserve">Travail par groupe de 4 : </w:t>
      </w:r>
    </w:p>
    <w:p w:rsidR="00E96594" w:rsidRPr="00B974BE" w:rsidRDefault="00E96594" w:rsidP="00E96594">
      <w:pPr>
        <w:pStyle w:val="Paragraphedeliste"/>
        <w:numPr>
          <w:ilvl w:val="0"/>
          <w:numId w:val="15"/>
        </w:numPr>
      </w:pPr>
      <w:r w:rsidRPr="00B974BE">
        <w:t>Mettre en commun vos recherches</w:t>
      </w:r>
    </w:p>
    <w:p w:rsidR="00E96594" w:rsidRDefault="00E96594" w:rsidP="00E96594">
      <w:pPr>
        <w:pStyle w:val="Paragraphedeliste"/>
        <w:numPr>
          <w:ilvl w:val="0"/>
          <w:numId w:val="13"/>
        </w:numPr>
      </w:pPr>
      <w:r w:rsidRPr="00B974BE">
        <w:t>Les trier puis sélectionner les informations les plus utiles</w:t>
      </w:r>
    </w:p>
    <w:p w:rsidR="00E96594" w:rsidRPr="00B974BE" w:rsidRDefault="00E96594" w:rsidP="00E96594"/>
    <w:p w:rsidR="00E96594" w:rsidRPr="00B974BE" w:rsidRDefault="00E96594" w:rsidP="00E96594">
      <w:r>
        <w:rPr>
          <w:i/>
        </w:rPr>
        <w:t>Travail individuel :</w:t>
      </w:r>
      <w:r>
        <w:t xml:space="preserve"> (A rendre)</w:t>
      </w:r>
    </w:p>
    <w:p w:rsidR="00E96594" w:rsidRPr="00B974BE" w:rsidRDefault="00E96594" w:rsidP="00E96594">
      <w:pPr>
        <w:pStyle w:val="Paragraphedeliste"/>
        <w:numPr>
          <w:ilvl w:val="0"/>
          <w:numId w:val="14"/>
        </w:numPr>
      </w:pPr>
      <w:r w:rsidRPr="00B974BE">
        <w:t>Écrire une synthèse d</w:t>
      </w:r>
      <w:r>
        <w:t xml:space="preserve">e 4 lignes. </w:t>
      </w:r>
    </w:p>
    <w:p w:rsidR="00713216" w:rsidRDefault="00713216" w:rsidP="00E96594"/>
    <w:p w:rsidR="00713216" w:rsidRDefault="00713216" w:rsidP="00E96594"/>
    <w:p w:rsidR="00713216" w:rsidRDefault="00713216" w:rsidP="00E96594"/>
    <w:p w:rsidR="00713216" w:rsidRDefault="00713216">
      <w:r>
        <w:br w:type="page"/>
      </w:r>
    </w:p>
    <w:p w:rsidR="00713216" w:rsidRPr="00334361" w:rsidRDefault="00713216" w:rsidP="00713216">
      <w:r>
        <w:rPr>
          <w:b/>
        </w:rPr>
        <w:t xml:space="preserve">Deuxième partie : </w:t>
      </w:r>
      <w:r w:rsidRPr="00334361">
        <w:t>L’huile végétale peut-elle se transformer en biodiesel</w:t>
      </w:r>
    </w:p>
    <w:p w:rsidR="00713216" w:rsidRDefault="00713216" w:rsidP="00713216">
      <w:pPr>
        <w:rPr>
          <w:b/>
        </w:rPr>
      </w:pPr>
    </w:p>
    <w:p w:rsidR="00713216" w:rsidRDefault="00713216" w:rsidP="00713216">
      <w:r w:rsidRPr="006D154C">
        <w:t xml:space="preserve">Le vieux Fred </w:t>
      </w:r>
      <w:r>
        <w:tab/>
        <w:t>a fait des recherches pour savoir comment transformer de l’huile végétale en biocarburant, il a trouvé le protocole suivant :</w:t>
      </w:r>
    </w:p>
    <w:p w:rsidR="00713216" w:rsidRDefault="00713216" w:rsidP="00713216">
      <w:pPr>
        <w:rPr>
          <w:b/>
        </w:rPr>
      </w:pPr>
      <w:r>
        <w:rPr>
          <w:b/>
        </w:rPr>
        <w:t xml:space="preserve">Protocole : </w:t>
      </w:r>
    </w:p>
    <w:p w:rsidR="00713216" w:rsidRPr="006D154C" w:rsidRDefault="00713216" w:rsidP="00713216">
      <w:pPr>
        <w:rPr>
          <w:b/>
          <w:i/>
        </w:rPr>
      </w:pPr>
      <w:r w:rsidRPr="006D154C">
        <w:rPr>
          <w:b/>
          <w:i/>
        </w:rPr>
        <w:t>Le port des gants et des lunettes est obligatoire</w:t>
      </w:r>
      <w:r>
        <w:rPr>
          <w:b/>
          <w:i/>
        </w:rPr>
        <w:t xml:space="preserve"> pour manipuler</w:t>
      </w:r>
    </w:p>
    <w:p w:rsidR="00713216" w:rsidRDefault="00713216" w:rsidP="00713216">
      <w:pPr>
        <w:pStyle w:val="Paragraphedeliste"/>
        <w:numPr>
          <w:ilvl w:val="0"/>
          <w:numId w:val="16"/>
        </w:numPr>
      </w:pPr>
      <w:r w:rsidRPr="006D154C">
        <w:t xml:space="preserve">Dans un erlenmeyer </w:t>
      </w:r>
      <w:r>
        <w:t xml:space="preserve"> de 250mL verser :</w:t>
      </w:r>
      <w:r>
        <w:br/>
        <w:t>15 mL de méthanol rectapur</w:t>
      </w:r>
      <w:r>
        <w:br/>
        <w:t>100mL d’huile végétale</w:t>
      </w:r>
      <w:r>
        <w:br/>
        <w:t>0,4 g de pastille de soude.</w:t>
      </w:r>
    </w:p>
    <w:p w:rsidR="00713216" w:rsidRDefault="00713216" w:rsidP="00713216">
      <w:pPr>
        <w:pStyle w:val="Paragraphedeliste"/>
        <w:numPr>
          <w:ilvl w:val="0"/>
          <w:numId w:val="16"/>
        </w:numPr>
      </w:pPr>
      <w:r>
        <w:t>Ajouter un barreau magnétique</w:t>
      </w:r>
    </w:p>
    <w:p w:rsidR="00713216" w:rsidRDefault="00713216" w:rsidP="00713216">
      <w:pPr>
        <w:pStyle w:val="Paragraphedeliste"/>
        <w:numPr>
          <w:ilvl w:val="0"/>
          <w:numId w:val="16"/>
        </w:numPr>
      </w:pPr>
      <w:r>
        <w:t>Adapter un bouchon avec un réfrigérant à air</w:t>
      </w:r>
    </w:p>
    <w:p w:rsidR="00713216" w:rsidRDefault="00713216" w:rsidP="00713216">
      <w:pPr>
        <w:pStyle w:val="Paragraphedeliste"/>
        <w:numPr>
          <w:ilvl w:val="0"/>
          <w:numId w:val="16"/>
        </w:numPr>
      </w:pPr>
      <w:r>
        <w:t>Placer sur un agitateur magnétique pendant 20minutes.</w:t>
      </w:r>
    </w:p>
    <w:p w:rsidR="00713216" w:rsidRDefault="00713216" w:rsidP="00713216">
      <w:pPr>
        <w:pStyle w:val="Paragraphedeliste"/>
        <w:numPr>
          <w:ilvl w:val="0"/>
          <w:numId w:val="16"/>
        </w:numPr>
      </w:pPr>
      <w:r>
        <w:t>Noter sur l’erlenmeyer votre nom et l’huile que vous avez utilisée.</w:t>
      </w:r>
    </w:p>
    <w:p w:rsidR="00713216" w:rsidRDefault="00713216" w:rsidP="00713216">
      <w:pPr>
        <w:pBdr>
          <w:top w:val="single" w:sz="4" w:space="1" w:color="auto"/>
          <w:left w:val="single" w:sz="4" w:space="4" w:color="auto"/>
          <w:bottom w:val="single" w:sz="4" w:space="1" w:color="auto"/>
          <w:right w:val="single" w:sz="4" w:space="4" w:color="auto"/>
        </w:pBdr>
        <w:rPr>
          <w:b/>
        </w:rPr>
      </w:pPr>
      <w:r w:rsidRPr="006701E6">
        <w:rPr>
          <w:b/>
        </w:rPr>
        <w:t>Fiche sécurité du méthanol (extrait)</w:t>
      </w:r>
      <w:r>
        <w:rPr>
          <w:b/>
        </w:rPr>
        <w:t xml:space="preserve"> </w:t>
      </w:r>
      <w:r>
        <w:rPr>
          <w:b/>
          <w:noProof/>
          <w:lang w:eastAsia="fr-FR"/>
        </w:rPr>
        <w:drawing>
          <wp:inline distT="0" distB="0" distL="0" distR="0" wp14:anchorId="2D96CDF6" wp14:editId="0D681C6E">
            <wp:extent cx="310551" cy="310551"/>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10570" cy="310570"/>
                    </a:xfrm>
                    <a:prstGeom prst="rect">
                      <a:avLst/>
                    </a:prstGeom>
                    <a:noFill/>
                    <a:ln w="9525">
                      <a:noFill/>
                      <a:miter lim="800000"/>
                      <a:headEnd/>
                      <a:tailEnd/>
                    </a:ln>
                  </pic:spPr>
                </pic:pic>
              </a:graphicData>
            </a:graphic>
          </wp:inline>
        </w:drawing>
      </w:r>
      <w:r>
        <w:rPr>
          <w:b/>
          <w:noProof/>
          <w:lang w:eastAsia="fr-FR"/>
        </w:rPr>
        <w:drawing>
          <wp:inline distT="0" distB="0" distL="0" distR="0" wp14:anchorId="6E175511" wp14:editId="1027545B">
            <wp:extent cx="310551" cy="310551"/>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0570" cy="310570"/>
                    </a:xfrm>
                    <a:prstGeom prst="rect">
                      <a:avLst/>
                    </a:prstGeom>
                    <a:noFill/>
                    <a:ln w="9525">
                      <a:noFill/>
                      <a:miter lim="800000"/>
                      <a:headEnd/>
                      <a:tailEnd/>
                    </a:ln>
                  </pic:spPr>
                </pic:pic>
              </a:graphicData>
            </a:graphic>
          </wp:inline>
        </w:drawing>
      </w:r>
    </w:p>
    <w:p w:rsidR="00713216" w:rsidRDefault="00713216" w:rsidP="0071321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 Toxique: danger d'effets irréversibles très graves par inhalation, par contact avec la peau et par ingestion</w:t>
      </w:r>
    </w:p>
    <w:p w:rsidR="00713216" w:rsidRDefault="00713216" w:rsidP="0071321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 Facilement inflammable</w:t>
      </w:r>
    </w:p>
    <w:p w:rsidR="00713216" w:rsidRDefault="00713216" w:rsidP="00713216"/>
    <w:p w:rsidR="00713216" w:rsidRDefault="00713216" w:rsidP="00713216">
      <w:pPr>
        <w:rPr>
          <w:i/>
        </w:rPr>
      </w:pPr>
      <w:r>
        <w:rPr>
          <w:i/>
        </w:rPr>
        <w:t xml:space="preserve">Travail individuel : </w:t>
      </w:r>
      <w:r w:rsidRPr="006701E6">
        <w:t>(Au brouillon</w:t>
      </w:r>
      <w:r>
        <w:rPr>
          <w:i/>
        </w:rPr>
        <w:t>)</w:t>
      </w:r>
    </w:p>
    <w:p w:rsidR="00713216" w:rsidRDefault="00713216" w:rsidP="00713216">
      <w:pPr>
        <w:pStyle w:val="Paragraphedeliste"/>
        <w:numPr>
          <w:ilvl w:val="0"/>
          <w:numId w:val="17"/>
        </w:numPr>
      </w:pPr>
      <w:r>
        <w:t xml:space="preserve">Lire le protocole </w:t>
      </w:r>
    </w:p>
    <w:p w:rsidR="00713216" w:rsidRDefault="00713216" w:rsidP="00713216">
      <w:pPr>
        <w:pStyle w:val="Paragraphedeliste"/>
        <w:numPr>
          <w:ilvl w:val="0"/>
          <w:numId w:val="17"/>
        </w:numPr>
      </w:pPr>
      <w:r>
        <w:t>Écrire la liste des substances utiles</w:t>
      </w:r>
    </w:p>
    <w:p w:rsidR="00713216" w:rsidRDefault="00713216" w:rsidP="00713216">
      <w:pPr>
        <w:pStyle w:val="Paragraphedeliste"/>
        <w:numPr>
          <w:ilvl w:val="0"/>
          <w:numId w:val="17"/>
        </w:numPr>
      </w:pPr>
      <w:r>
        <w:t>Écrire la liste du matériel nécessaire.</w:t>
      </w:r>
    </w:p>
    <w:p w:rsidR="00713216" w:rsidRDefault="00713216" w:rsidP="00713216">
      <w:pPr>
        <w:rPr>
          <w:i/>
        </w:rPr>
      </w:pPr>
    </w:p>
    <w:p w:rsidR="00713216" w:rsidRDefault="00713216" w:rsidP="00713216">
      <w:pPr>
        <w:rPr>
          <w:i/>
        </w:rPr>
      </w:pPr>
      <w:r w:rsidRPr="006701E6">
        <w:rPr>
          <w:i/>
        </w:rPr>
        <w:t>Travail par groupe de 4 :</w:t>
      </w:r>
      <w:r>
        <w:rPr>
          <w:i/>
        </w:rPr>
        <w:t xml:space="preserve"> </w:t>
      </w:r>
    </w:p>
    <w:p w:rsidR="00713216" w:rsidRDefault="00713216" w:rsidP="00713216">
      <w:pPr>
        <w:rPr>
          <w:b/>
        </w:rPr>
      </w:pPr>
      <w:r w:rsidRPr="005D498C">
        <w:rPr>
          <w:b/>
        </w:rPr>
        <w:t>Analyse du protocole :</w:t>
      </w:r>
    </w:p>
    <w:p w:rsidR="00713216" w:rsidRDefault="00713216" w:rsidP="00713216">
      <w:pPr>
        <w:pStyle w:val="Paragraphedeliste"/>
        <w:numPr>
          <w:ilvl w:val="0"/>
          <w:numId w:val="18"/>
        </w:numPr>
      </w:pPr>
      <w:r>
        <w:t>Quelles précautions faut-il prendre pour se protéger pendant  l’expérience ?</w:t>
      </w:r>
    </w:p>
    <w:p w:rsidR="00713216" w:rsidRDefault="00713216" w:rsidP="00713216">
      <w:pPr>
        <w:pStyle w:val="Paragraphedeliste"/>
        <w:numPr>
          <w:ilvl w:val="0"/>
          <w:numId w:val="18"/>
        </w:numPr>
      </w:pPr>
      <w:r>
        <w:t>Avec quels appareils allez-vous mesurer les quantités demandées ?</w:t>
      </w:r>
    </w:p>
    <w:p w:rsidR="00713216" w:rsidRDefault="00713216" w:rsidP="00713216">
      <w:pPr>
        <w:rPr>
          <w:b/>
        </w:rPr>
      </w:pPr>
      <w:r>
        <w:rPr>
          <w:b/>
        </w:rPr>
        <w:t>Réalisation du biodiesel :</w:t>
      </w:r>
    </w:p>
    <w:p w:rsidR="00713216" w:rsidRDefault="00713216" w:rsidP="00713216">
      <w:pPr>
        <w:pStyle w:val="Paragraphedeliste"/>
        <w:numPr>
          <w:ilvl w:val="0"/>
          <w:numId w:val="19"/>
        </w:numPr>
      </w:pPr>
      <w:r w:rsidRPr="005D498C">
        <w:t>Réaliser la synthèse du biodiesel en respectant les règles de sécurité.</w:t>
      </w:r>
    </w:p>
    <w:p w:rsidR="00713216" w:rsidRDefault="00713216" w:rsidP="00713216"/>
    <w:p w:rsidR="00713216" w:rsidRDefault="00713216" w:rsidP="00713216">
      <w:r w:rsidRPr="005D498C">
        <w:rPr>
          <w:i/>
        </w:rPr>
        <w:t>Travail individuel </w:t>
      </w:r>
      <w:r>
        <w:t>: (A rendre)</w:t>
      </w:r>
    </w:p>
    <w:p w:rsidR="00713216" w:rsidRDefault="00713216" w:rsidP="00713216">
      <w:pPr>
        <w:pStyle w:val="Paragraphedeliste"/>
        <w:numPr>
          <w:ilvl w:val="0"/>
          <w:numId w:val="19"/>
        </w:numPr>
      </w:pPr>
      <w:r>
        <w:t>Rédiger une réponse argumentée aux deux questions précédentes.</w:t>
      </w:r>
    </w:p>
    <w:p w:rsidR="00713216" w:rsidRDefault="00713216">
      <w:r>
        <w:br w:type="page"/>
      </w:r>
    </w:p>
    <w:p w:rsidR="00713216" w:rsidRDefault="00713216" w:rsidP="00713216">
      <w:r>
        <w:rPr>
          <w:rStyle w:val="lev"/>
          <w:color w:val="2D2D2D"/>
        </w:rPr>
        <w:t xml:space="preserve">Troisième partie : </w:t>
      </w:r>
      <w:r w:rsidRPr="00334361">
        <w:t>Récupérer le biodiesel fabriqué.</w:t>
      </w:r>
    </w:p>
    <w:p w:rsidR="00713216" w:rsidRDefault="00713216" w:rsidP="00713216"/>
    <w:p w:rsidR="00713216" w:rsidRDefault="00713216" w:rsidP="00713216">
      <w:pPr>
        <w:spacing w:after="60"/>
        <w:rPr>
          <w:b/>
        </w:rPr>
      </w:pPr>
      <w:r>
        <w:rPr>
          <w:b/>
        </w:rPr>
        <w:t>Résumé de la transformation :</w:t>
      </w:r>
    </w:p>
    <w:p w:rsidR="00713216" w:rsidRPr="00334361" w:rsidRDefault="00713216" w:rsidP="00713216">
      <w:pPr>
        <w:spacing w:after="60"/>
        <w:ind w:firstLine="708"/>
      </w:pPr>
      <w:r w:rsidRPr="00334361">
        <w:t>Huile + Méthanol → Glycérol + biodiesel</w:t>
      </w:r>
    </w:p>
    <w:p w:rsidR="00713216" w:rsidRDefault="00713216" w:rsidP="00713216">
      <w:pPr>
        <w:rPr>
          <w:rStyle w:val="lev"/>
          <w:color w:val="2D2D2D"/>
        </w:rPr>
      </w:pPr>
      <w:r>
        <w:rPr>
          <w:rStyle w:val="lev"/>
          <w:color w:val="2D2D2D"/>
        </w:rPr>
        <w:t>Caractéristiques physiques des différentes substances :</w:t>
      </w:r>
    </w:p>
    <w:p w:rsidR="00713216" w:rsidRDefault="00713216" w:rsidP="00713216">
      <w:pPr>
        <w:rPr>
          <w:rStyle w:val="lev"/>
          <w:color w:val="2D2D2D"/>
        </w:rPr>
      </w:pPr>
    </w:p>
    <w:tbl>
      <w:tblPr>
        <w:tblW w:w="655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1174"/>
        <w:gridCol w:w="928"/>
        <w:gridCol w:w="1557"/>
        <w:gridCol w:w="1115"/>
      </w:tblGrid>
      <w:tr w:rsidR="00713216" w:rsidRPr="00F03627" w:rsidTr="00A12CEC">
        <w:trPr>
          <w:tblCellSpacing w:w="7" w:type="dxa"/>
          <w:jc w:val="center"/>
        </w:trPr>
        <w:tc>
          <w:tcPr>
            <w:tcW w:w="1764" w:type="dxa"/>
            <w:shd w:val="clear" w:color="auto" w:fill="auto"/>
            <w:vAlign w:val="center"/>
            <w:hideMark/>
          </w:tcPr>
          <w:p w:rsidR="00713216" w:rsidRPr="00F03627" w:rsidRDefault="00713216" w:rsidP="00A12CEC">
            <w:pPr>
              <w:rPr>
                <w:rFonts w:ascii="Comic Sans MS" w:hAnsi="Comic Sans MS"/>
                <w:b/>
                <w:bCs/>
                <w:sz w:val="20"/>
                <w:szCs w:val="20"/>
              </w:rPr>
            </w:pPr>
          </w:p>
        </w:tc>
        <w:tc>
          <w:tcPr>
            <w:tcW w:w="1160" w:type="dxa"/>
            <w:shd w:val="clear" w:color="auto" w:fill="auto"/>
            <w:vAlign w:val="center"/>
            <w:hideMark/>
          </w:tcPr>
          <w:p w:rsidR="00713216" w:rsidRPr="00F03627" w:rsidRDefault="00713216" w:rsidP="00A12CEC">
            <w:pPr>
              <w:rPr>
                <w:rFonts w:ascii="Comic Sans MS" w:hAnsi="Comic Sans MS"/>
                <w:b/>
                <w:bCs/>
                <w:sz w:val="20"/>
                <w:szCs w:val="20"/>
              </w:rPr>
            </w:pPr>
            <w:r w:rsidRPr="00B7414D">
              <w:rPr>
                <w:rFonts w:ascii="Comic Sans MS" w:hAnsi="Comic Sans MS"/>
                <w:b/>
                <w:bCs/>
                <w:sz w:val="20"/>
                <w:szCs w:val="20"/>
              </w:rPr>
              <w:t>Solubilité dans l’eau</w:t>
            </w:r>
          </w:p>
        </w:tc>
        <w:tc>
          <w:tcPr>
            <w:tcW w:w="914" w:type="dxa"/>
            <w:shd w:val="clear" w:color="auto" w:fill="auto"/>
            <w:vAlign w:val="center"/>
            <w:hideMark/>
          </w:tcPr>
          <w:p w:rsidR="00713216" w:rsidRPr="00F03627" w:rsidRDefault="00713216" w:rsidP="00A12CEC">
            <w:pPr>
              <w:rPr>
                <w:rFonts w:ascii="Comic Sans MS" w:hAnsi="Comic Sans MS"/>
                <w:b/>
                <w:bCs/>
                <w:sz w:val="20"/>
                <w:szCs w:val="20"/>
              </w:rPr>
            </w:pPr>
            <w:r w:rsidRPr="00F03627">
              <w:rPr>
                <w:rFonts w:ascii="Comic Sans MS" w:hAnsi="Comic Sans MS"/>
                <w:b/>
                <w:bCs/>
                <w:sz w:val="20"/>
                <w:szCs w:val="20"/>
              </w:rPr>
              <w:t>Densité</w:t>
            </w:r>
          </w:p>
        </w:tc>
        <w:tc>
          <w:tcPr>
            <w:tcW w:w="1543" w:type="dxa"/>
            <w:shd w:val="clear" w:color="auto" w:fill="auto"/>
            <w:vAlign w:val="center"/>
            <w:hideMark/>
          </w:tcPr>
          <w:p w:rsidR="00713216" w:rsidRPr="00F03627" w:rsidRDefault="00713216" w:rsidP="00A12CEC">
            <w:pPr>
              <w:rPr>
                <w:rFonts w:ascii="Comic Sans MS" w:hAnsi="Comic Sans MS"/>
                <w:b/>
                <w:bCs/>
                <w:sz w:val="20"/>
                <w:szCs w:val="20"/>
              </w:rPr>
            </w:pPr>
            <w:r w:rsidRPr="00F03627">
              <w:rPr>
                <w:rFonts w:ascii="Comic Sans MS" w:hAnsi="Comic Sans MS"/>
                <w:b/>
                <w:bCs/>
                <w:sz w:val="20"/>
                <w:szCs w:val="20"/>
              </w:rPr>
              <w:t>Viscosité (cSt)</w:t>
            </w:r>
          </w:p>
        </w:tc>
        <w:tc>
          <w:tcPr>
            <w:tcW w:w="1094" w:type="dxa"/>
            <w:shd w:val="clear" w:color="auto" w:fill="auto"/>
            <w:vAlign w:val="center"/>
            <w:hideMark/>
          </w:tcPr>
          <w:p w:rsidR="00713216" w:rsidRPr="00F03627" w:rsidRDefault="00713216" w:rsidP="00A12CEC">
            <w:pPr>
              <w:rPr>
                <w:rFonts w:ascii="Comic Sans MS" w:hAnsi="Comic Sans MS"/>
                <w:b/>
                <w:bCs/>
                <w:sz w:val="20"/>
                <w:szCs w:val="20"/>
              </w:rPr>
            </w:pPr>
            <w:r w:rsidRPr="00F03627">
              <w:rPr>
                <w:rFonts w:ascii="Comic Sans MS" w:hAnsi="Comic Sans MS"/>
                <w:b/>
                <w:bCs/>
                <w:sz w:val="20"/>
                <w:szCs w:val="20"/>
              </w:rPr>
              <w:t>Indice de cétane</w:t>
            </w:r>
          </w:p>
        </w:tc>
      </w:tr>
      <w:tr w:rsidR="00713216" w:rsidRPr="00F03627" w:rsidTr="00A12CEC">
        <w:trPr>
          <w:tblCellSpacing w:w="7" w:type="dxa"/>
          <w:jc w:val="center"/>
        </w:trPr>
        <w:tc>
          <w:tcPr>
            <w:tcW w:w="1764" w:type="dxa"/>
            <w:shd w:val="clear" w:color="auto" w:fill="auto"/>
            <w:vAlign w:val="center"/>
            <w:hideMark/>
          </w:tcPr>
          <w:p w:rsidR="00713216" w:rsidRPr="00F03627" w:rsidRDefault="00713216" w:rsidP="00A12CEC">
            <w:pPr>
              <w:rPr>
                <w:rFonts w:ascii="Comic Sans MS" w:hAnsi="Comic Sans MS"/>
                <w:b/>
                <w:bCs/>
                <w:sz w:val="20"/>
                <w:szCs w:val="20"/>
              </w:rPr>
            </w:pPr>
            <w:r w:rsidRPr="00F03627">
              <w:rPr>
                <w:rFonts w:ascii="Comic Sans MS" w:hAnsi="Comic Sans MS"/>
                <w:b/>
                <w:bCs/>
                <w:sz w:val="20"/>
                <w:szCs w:val="20"/>
              </w:rPr>
              <w:t>Gasoil</w:t>
            </w:r>
          </w:p>
        </w:tc>
        <w:tc>
          <w:tcPr>
            <w:tcW w:w="1160"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B7414D">
              <w:rPr>
                <w:rFonts w:ascii="Comic Sans MS" w:hAnsi="Comic Sans MS"/>
                <w:color w:val="000000"/>
                <w:sz w:val="20"/>
                <w:szCs w:val="20"/>
              </w:rPr>
              <w:t>mauvaise</w:t>
            </w:r>
          </w:p>
        </w:tc>
        <w:tc>
          <w:tcPr>
            <w:tcW w:w="914"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F03627">
              <w:rPr>
                <w:rFonts w:ascii="Comic Sans MS" w:hAnsi="Comic Sans MS"/>
                <w:color w:val="000000"/>
                <w:sz w:val="20"/>
                <w:szCs w:val="20"/>
              </w:rPr>
              <w:t>0,83</w:t>
            </w:r>
          </w:p>
        </w:tc>
        <w:tc>
          <w:tcPr>
            <w:tcW w:w="1543"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F03627">
              <w:rPr>
                <w:rFonts w:ascii="Comic Sans MS" w:hAnsi="Comic Sans MS"/>
                <w:color w:val="000000"/>
                <w:sz w:val="20"/>
                <w:szCs w:val="20"/>
              </w:rPr>
              <w:t>4,2</w:t>
            </w:r>
          </w:p>
        </w:tc>
        <w:tc>
          <w:tcPr>
            <w:tcW w:w="1094"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F03627">
              <w:rPr>
                <w:rFonts w:ascii="Comic Sans MS" w:hAnsi="Comic Sans MS"/>
                <w:color w:val="000000"/>
                <w:sz w:val="20"/>
                <w:szCs w:val="20"/>
              </w:rPr>
              <w:t>48/52</w:t>
            </w:r>
          </w:p>
        </w:tc>
      </w:tr>
      <w:tr w:rsidR="00713216" w:rsidRPr="00F03627" w:rsidTr="00A12CEC">
        <w:trPr>
          <w:tblCellSpacing w:w="7" w:type="dxa"/>
          <w:jc w:val="center"/>
        </w:trPr>
        <w:tc>
          <w:tcPr>
            <w:tcW w:w="1764" w:type="dxa"/>
            <w:shd w:val="clear" w:color="auto" w:fill="auto"/>
            <w:vAlign w:val="center"/>
            <w:hideMark/>
          </w:tcPr>
          <w:p w:rsidR="00713216" w:rsidRPr="00F03627" w:rsidRDefault="00713216" w:rsidP="00A12CEC">
            <w:pPr>
              <w:rPr>
                <w:rFonts w:ascii="Comic Sans MS" w:hAnsi="Comic Sans MS"/>
                <w:b/>
                <w:bCs/>
                <w:sz w:val="20"/>
                <w:szCs w:val="20"/>
              </w:rPr>
            </w:pPr>
            <w:r w:rsidRPr="00F03627">
              <w:rPr>
                <w:rFonts w:ascii="Comic Sans MS" w:hAnsi="Comic Sans MS"/>
                <w:b/>
                <w:bCs/>
                <w:sz w:val="20"/>
                <w:szCs w:val="20"/>
              </w:rPr>
              <w:t xml:space="preserve">L'huile </w:t>
            </w:r>
            <w:r>
              <w:rPr>
                <w:rFonts w:ascii="Comic Sans MS" w:hAnsi="Comic Sans MS"/>
                <w:b/>
                <w:bCs/>
                <w:sz w:val="20"/>
                <w:szCs w:val="20"/>
              </w:rPr>
              <w:br/>
              <w:t>(valeur moyenne)</w:t>
            </w:r>
          </w:p>
        </w:tc>
        <w:tc>
          <w:tcPr>
            <w:tcW w:w="1160" w:type="dxa"/>
            <w:shd w:val="clear" w:color="auto" w:fill="auto"/>
            <w:hideMark/>
          </w:tcPr>
          <w:p w:rsidR="00713216" w:rsidRPr="00B7414D" w:rsidRDefault="00713216" w:rsidP="00A12CEC">
            <w:pPr>
              <w:rPr>
                <w:sz w:val="20"/>
                <w:szCs w:val="20"/>
              </w:rPr>
            </w:pPr>
            <w:r w:rsidRPr="00B7414D">
              <w:rPr>
                <w:rFonts w:ascii="Comic Sans MS" w:hAnsi="Comic Sans MS"/>
                <w:color w:val="000000"/>
                <w:sz w:val="20"/>
                <w:szCs w:val="20"/>
              </w:rPr>
              <w:t>mauvaise</w:t>
            </w:r>
          </w:p>
        </w:tc>
        <w:tc>
          <w:tcPr>
            <w:tcW w:w="914"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F03627">
              <w:rPr>
                <w:rFonts w:ascii="Comic Sans MS" w:hAnsi="Comic Sans MS"/>
                <w:color w:val="000000"/>
                <w:sz w:val="20"/>
                <w:szCs w:val="20"/>
              </w:rPr>
              <w:t>0.94</w:t>
            </w:r>
          </w:p>
        </w:tc>
        <w:tc>
          <w:tcPr>
            <w:tcW w:w="1543"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F03627">
              <w:rPr>
                <w:rFonts w:ascii="Comic Sans MS" w:hAnsi="Comic Sans MS"/>
                <w:color w:val="000000"/>
                <w:sz w:val="20"/>
                <w:szCs w:val="20"/>
              </w:rPr>
              <w:t>66</w:t>
            </w:r>
          </w:p>
        </w:tc>
        <w:tc>
          <w:tcPr>
            <w:tcW w:w="1094"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F03627">
              <w:rPr>
                <w:rFonts w:ascii="Comic Sans MS" w:hAnsi="Comic Sans MS"/>
                <w:color w:val="000000"/>
                <w:sz w:val="20"/>
                <w:szCs w:val="20"/>
              </w:rPr>
              <w:t>30/33</w:t>
            </w:r>
          </w:p>
        </w:tc>
      </w:tr>
      <w:tr w:rsidR="00713216" w:rsidRPr="00F03627" w:rsidTr="00A12CEC">
        <w:trPr>
          <w:tblCellSpacing w:w="7" w:type="dxa"/>
          <w:jc w:val="center"/>
        </w:trPr>
        <w:tc>
          <w:tcPr>
            <w:tcW w:w="1764" w:type="dxa"/>
            <w:shd w:val="clear" w:color="auto" w:fill="auto"/>
            <w:vAlign w:val="center"/>
            <w:hideMark/>
          </w:tcPr>
          <w:p w:rsidR="00713216" w:rsidRPr="00F03627" w:rsidRDefault="00713216" w:rsidP="00A12CEC">
            <w:pPr>
              <w:rPr>
                <w:rFonts w:ascii="Comic Sans MS" w:hAnsi="Comic Sans MS"/>
                <w:b/>
                <w:bCs/>
                <w:sz w:val="20"/>
                <w:szCs w:val="20"/>
              </w:rPr>
            </w:pPr>
            <w:r w:rsidRPr="00B7414D">
              <w:rPr>
                <w:rFonts w:ascii="Comic Sans MS" w:hAnsi="Comic Sans MS"/>
                <w:b/>
                <w:bCs/>
                <w:sz w:val="20"/>
                <w:szCs w:val="20"/>
              </w:rPr>
              <w:t>Biodiesel</w:t>
            </w:r>
          </w:p>
        </w:tc>
        <w:tc>
          <w:tcPr>
            <w:tcW w:w="1160" w:type="dxa"/>
            <w:shd w:val="clear" w:color="auto" w:fill="auto"/>
            <w:hideMark/>
          </w:tcPr>
          <w:p w:rsidR="00713216" w:rsidRPr="00B7414D" w:rsidRDefault="00713216" w:rsidP="00A12CEC">
            <w:pPr>
              <w:rPr>
                <w:sz w:val="20"/>
                <w:szCs w:val="20"/>
              </w:rPr>
            </w:pPr>
            <w:r w:rsidRPr="00B7414D">
              <w:rPr>
                <w:rFonts w:ascii="Comic Sans MS" w:hAnsi="Comic Sans MS"/>
                <w:color w:val="000000"/>
                <w:sz w:val="20"/>
                <w:szCs w:val="20"/>
              </w:rPr>
              <w:t>mauvaise</w:t>
            </w:r>
          </w:p>
        </w:tc>
        <w:tc>
          <w:tcPr>
            <w:tcW w:w="914"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B7414D">
              <w:rPr>
                <w:rFonts w:ascii="Comic Sans MS" w:hAnsi="Comic Sans MS"/>
                <w:color w:val="000000"/>
                <w:sz w:val="20"/>
                <w:szCs w:val="20"/>
              </w:rPr>
              <w:t>0,88</w:t>
            </w:r>
          </w:p>
        </w:tc>
        <w:tc>
          <w:tcPr>
            <w:tcW w:w="1543"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B7414D">
              <w:rPr>
                <w:rFonts w:ascii="Comic Sans MS" w:hAnsi="Comic Sans MS"/>
                <w:color w:val="000000"/>
                <w:sz w:val="20"/>
                <w:szCs w:val="20"/>
              </w:rPr>
              <w:t>7</w:t>
            </w:r>
          </w:p>
        </w:tc>
        <w:tc>
          <w:tcPr>
            <w:tcW w:w="1094" w:type="dxa"/>
            <w:shd w:val="clear" w:color="auto" w:fill="auto"/>
            <w:vAlign w:val="center"/>
            <w:hideMark/>
          </w:tcPr>
          <w:p w:rsidR="00713216" w:rsidRPr="00F03627" w:rsidRDefault="00713216" w:rsidP="00A12CEC">
            <w:pPr>
              <w:jc w:val="both"/>
              <w:rPr>
                <w:rFonts w:ascii="Comic Sans MS" w:hAnsi="Comic Sans MS"/>
                <w:color w:val="000000"/>
                <w:sz w:val="20"/>
                <w:szCs w:val="20"/>
              </w:rPr>
            </w:pPr>
            <w:r w:rsidRPr="00B7414D">
              <w:rPr>
                <w:rFonts w:ascii="Comic Sans MS" w:hAnsi="Comic Sans MS"/>
                <w:color w:val="000000"/>
                <w:sz w:val="20"/>
                <w:szCs w:val="20"/>
              </w:rPr>
              <w:t>49/50</w:t>
            </w:r>
          </w:p>
        </w:tc>
      </w:tr>
      <w:tr w:rsidR="00713216" w:rsidRPr="00F03627" w:rsidTr="00A12CEC">
        <w:trPr>
          <w:trHeight w:val="368"/>
          <w:tblCellSpacing w:w="7" w:type="dxa"/>
          <w:jc w:val="center"/>
        </w:trPr>
        <w:tc>
          <w:tcPr>
            <w:tcW w:w="1764" w:type="dxa"/>
            <w:shd w:val="clear" w:color="auto" w:fill="auto"/>
            <w:vAlign w:val="center"/>
            <w:hideMark/>
          </w:tcPr>
          <w:p w:rsidR="00713216" w:rsidRPr="00B7414D" w:rsidRDefault="00713216" w:rsidP="00A12CEC">
            <w:pPr>
              <w:rPr>
                <w:rFonts w:ascii="Comic Sans MS" w:hAnsi="Comic Sans MS"/>
                <w:b/>
                <w:bCs/>
                <w:sz w:val="20"/>
                <w:szCs w:val="20"/>
              </w:rPr>
            </w:pPr>
            <w:r w:rsidRPr="00B7414D">
              <w:rPr>
                <w:rFonts w:ascii="Comic Sans MS" w:hAnsi="Comic Sans MS"/>
                <w:b/>
                <w:bCs/>
                <w:sz w:val="20"/>
                <w:szCs w:val="20"/>
              </w:rPr>
              <w:t>Glycérol</w:t>
            </w:r>
          </w:p>
        </w:tc>
        <w:tc>
          <w:tcPr>
            <w:tcW w:w="1160" w:type="dxa"/>
            <w:shd w:val="clear" w:color="auto" w:fill="auto"/>
            <w:vAlign w:val="center"/>
            <w:hideMark/>
          </w:tcPr>
          <w:p w:rsidR="00713216" w:rsidRPr="00B7414D" w:rsidRDefault="00713216" w:rsidP="00A12CEC">
            <w:pPr>
              <w:jc w:val="both"/>
              <w:rPr>
                <w:rFonts w:ascii="Comic Sans MS" w:hAnsi="Comic Sans MS"/>
                <w:sz w:val="20"/>
                <w:szCs w:val="20"/>
              </w:rPr>
            </w:pPr>
            <w:r w:rsidRPr="00B7414D">
              <w:rPr>
                <w:rFonts w:ascii="Comic Sans MS" w:hAnsi="Comic Sans MS"/>
                <w:sz w:val="20"/>
                <w:szCs w:val="20"/>
              </w:rPr>
              <w:t>bonne</w:t>
            </w:r>
          </w:p>
        </w:tc>
        <w:tc>
          <w:tcPr>
            <w:tcW w:w="914" w:type="dxa"/>
            <w:shd w:val="clear" w:color="auto" w:fill="auto"/>
            <w:vAlign w:val="center"/>
            <w:hideMark/>
          </w:tcPr>
          <w:p w:rsidR="00713216" w:rsidRPr="00B7414D" w:rsidRDefault="00713216" w:rsidP="00A12CEC">
            <w:pPr>
              <w:jc w:val="both"/>
              <w:rPr>
                <w:rFonts w:ascii="Comic Sans MS" w:hAnsi="Comic Sans MS"/>
                <w:color w:val="000000"/>
                <w:sz w:val="20"/>
                <w:szCs w:val="20"/>
              </w:rPr>
            </w:pPr>
            <w:r w:rsidRPr="00B7414D">
              <w:rPr>
                <w:rFonts w:ascii="Comic Sans MS" w:hAnsi="Comic Sans MS"/>
                <w:color w:val="000000"/>
                <w:sz w:val="20"/>
                <w:szCs w:val="20"/>
              </w:rPr>
              <w:t>1,26</w:t>
            </w:r>
          </w:p>
        </w:tc>
        <w:tc>
          <w:tcPr>
            <w:tcW w:w="1543" w:type="dxa"/>
            <w:shd w:val="clear" w:color="auto" w:fill="auto"/>
            <w:vAlign w:val="center"/>
            <w:hideMark/>
          </w:tcPr>
          <w:p w:rsidR="00713216" w:rsidRPr="00B7414D" w:rsidRDefault="00713216" w:rsidP="00A12CEC">
            <w:pPr>
              <w:jc w:val="both"/>
              <w:rPr>
                <w:rFonts w:ascii="Comic Sans MS" w:hAnsi="Comic Sans MS"/>
                <w:color w:val="000000"/>
                <w:sz w:val="20"/>
                <w:szCs w:val="20"/>
              </w:rPr>
            </w:pPr>
            <w:r w:rsidRPr="00B7414D">
              <w:rPr>
                <w:rFonts w:ascii="Comic Sans MS" w:hAnsi="Comic Sans MS"/>
                <w:color w:val="000000"/>
                <w:sz w:val="20"/>
                <w:szCs w:val="20"/>
              </w:rPr>
              <w:t>1182</w:t>
            </w:r>
          </w:p>
        </w:tc>
        <w:tc>
          <w:tcPr>
            <w:tcW w:w="1094" w:type="dxa"/>
            <w:shd w:val="clear" w:color="auto" w:fill="auto"/>
            <w:vAlign w:val="center"/>
            <w:hideMark/>
          </w:tcPr>
          <w:p w:rsidR="00713216" w:rsidRPr="00B7414D" w:rsidRDefault="00713216" w:rsidP="00A12CEC">
            <w:pPr>
              <w:jc w:val="both"/>
              <w:rPr>
                <w:rFonts w:ascii="Comic Sans MS" w:hAnsi="Comic Sans MS"/>
                <w:color w:val="000000"/>
                <w:sz w:val="20"/>
                <w:szCs w:val="20"/>
              </w:rPr>
            </w:pPr>
          </w:p>
        </w:tc>
      </w:tr>
      <w:tr w:rsidR="00713216" w:rsidRPr="00F03627" w:rsidTr="00A12CEC">
        <w:trPr>
          <w:tblCellSpacing w:w="7" w:type="dxa"/>
          <w:jc w:val="center"/>
        </w:trPr>
        <w:tc>
          <w:tcPr>
            <w:tcW w:w="1764" w:type="dxa"/>
            <w:shd w:val="clear" w:color="auto" w:fill="auto"/>
            <w:vAlign w:val="center"/>
            <w:hideMark/>
          </w:tcPr>
          <w:p w:rsidR="00713216" w:rsidRPr="00B7414D" w:rsidRDefault="00713216" w:rsidP="00A12CEC">
            <w:pPr>
              <w:rPr>
                <w:rFonts w:ascii="Comic Sans MS" w:hAnsi="Comic Sans MS"/>
                <w:b/>
                <w:bCs/>
                <w:sz w:val="20"/>
                <w:szCs w:val="20"/>
              </w:rPr>
            </w:pPr>
            <w:r w:rsidRPr="00B7414D">
              <w:rPr>
                <w:rFonts w:ascii="Comic Sans MS" w:hAnsi="Comic Sans MS"/>
                <w:b/>
                <w:bCs/>
                <w:sz w:val="20"/>
                <w:szCs w:val="20"/>
              </w:rPr>
              <w:t>Méthanol</w:t>
            </w:r>
          </w:p>
        </w:tc>
        <w:tc>
          <w:tcPr>
            <w:tcW w:w="1160" w:type="dxa"/>
            <w:shd w:val="clear" w:color="auto" w:fill="auto"/>
            <w:vAlign w:val="center"/>
            <w:hideMark/>
          </w:tcPr>
          <w:p w:rsidR="00713216" w:rsidRPr="00B7414D" w:rsidRDefault="00713216" w:rsidP="00A12CEC">
            <w:pPr>
              <w:jc w:val="both"/>
              <w:rPr>
                <w:rFonts w:ascii="Comic Sans MS" w:hAnsi="Comic Sans MS"/>
                <w:b/>
                <w:color w:val="000000"/>
                <w:sz w:val="20"/>
                <w:szCs w:val="20"/>
              </w:rPr>
            </w:pPr>
            <w:r w:rsidRPr="00B7414D">
              <w:rPr>
                <w:rFonts w:ascii="Comic Sans MS" w:hAnsi="Comic Sans MS"/>
                <w:sz w:val="20"/>
                <w:szCs w:val="20"/>
              </w:rPr>
              <w:t>bonne</w:t>
            </w:r>
          </w:p>
        </w:tc>
        <w:tc>
          <w:tcPr>
            <w:tcW w:w="914" w:type="dxa"/>
            <w:shd w:val="clear" w:color="auto" w:fill="auto"/>
            <w:vAlign w:val="center"/>
            <w:hideMark/>
          </w:tcPr>
          <w:p w:rsidR="00713216" w:rsidRPr="00B7414D" w:rsidRDefault="00713216" w:rsidP="00A12CEC">
            <w:pPr>
              <w:jc w:val="both"/>
              <w:rPr>
                <w:rFonts w:ascii="Comic Sans MS" w:hAnsi="Comic Sans MS"/>
                <w:color w:val="000000"/>
                <w:sz w:val="20"/>
                <w:szCs w:val="20"/>
              </w:rPr>
            </w:pPr>
            <w:r w:rsidRPr="00B7414D">
              <w:rPr>
                <w:rFonts w:ascii="Comic Sans MS" w:hAnsi="Comic Sans MS"/>
                <w:color w:val="000000"/>
                <w:sz w:val="20"/>
                <w:szCs w:val="20"/>
              </w:rPr>
              <w:t>0,79</w:t>
            </w:r>
          </w:p>
        </w:tc>
        <w:tc>
          <w:tcPr>
            <w:tcW w:w="1543" w:type="dxa"/>
            <w:shd w:val="clear" w:color="auto" w:fill="auto"/>
            <w:vAlign w:val="center"/>
            <w:hideMark/>
          </w:tcPr>
          <w:p w:rsidR="00713216" w:rsidRPr="00B7414D" w:rsidRDefault="00713216" w:rsidP="00A12CEC">
            <w:pPr>
              <w:jc w:val="both"/>
              <w:rPr>
                <w:rFonts w:ascii="Comic Sans MS" w:hAnsi="Comic Sans MS"/>
                <w:color w:val="000000"/>
                <w:sz w:val="20"/>
                <w:szCs w:val="20"/>
              </w:rPr>
            </w:pPr>
          </w:p>
        </w:tc>
        <w:tc>
          <w:tcPr>
            <w:tcW w:w="1094" w:type="dxa"/>
            <w:shd w:val="clear" w:color="auto" w:fill="auto"/>
            <w:vAlign w:val="center"/>
            <w:hideMark/>
          </w:tcPr>
          <w:p w:rsidR="00713216" w:rsidRPr="00B7414D" w:rsidRDefault="00713216" w:rsidP="00A12CEC">
            <w:pPr>
              <w:jc w:val="both"/>
              <w:rPr>
                <w:rFonts w:ascii="Comic Sans MS" w:hAnsi="Comic Sans MS"/>
                <w:color w:val="000000"/>
                <w:sz w:val="20"/>
                <w:szCs w:val="20"/>
              </w:rPr>
            </w:pPr>
          </w:p>
        </w:tc>
      </w:tr>
    </w:tbl>
    <w:p w:rsidR="00713216" w:rsidRDefault="00713216" w:rsidP="00713216">
      <w:pPr>
        <w:rPr>
          <w:rStyle w:val="lev"/>
          <w:color w:val="2D2D2D"/>
        </w:rPr>
      </w:pPr>
    </w:p>
    <w:p w:rsidR="00713216" w:rsidRDefault="00713216" w:rsidP="00713216">
      <w:r w:rsidRPr="00334361">
        <w:rPr>
          <w:rStyle w:val="lev"/>
          <w:i/>
          <w:color w:val="2D2D2D"/>
        </w:rPr>
        <w:t>Travail individuel :</w:t>
      </w:r>
      <w:r>
        <w:rPr>
          <w:rStyle w:val="lev"/>
          <w:i/>
          <w:color w:val="2D2D2D"/>
        </w:rPr>
        <w:t xml:space="preserve"> (</w:t>
      </w:r>
      <w:r>
        <w:t>au brouillon)</w:t>
      </w:r>
    </w:p>
    <w:p w:rsidR="00713216" w:rsidRPr="00334361" w:rsidRDefault="00713216" w:rsidP="00713216">
      <w:pPr>
        <w:pStyle w:val="Paragraphedeliste"/>
        <w:numPr>
          <w:ilvl w:val="0"/>
          <w:numId w:val="19"/>
        </w:numPr>
        <w:rPr>
          <w:b/>
          <w:bCs/>
          <w:color w:val="2D2D2D"/>
        </w:rPr>
      </w:pPr>
      <w:r>
        <w:t>Donner votre propre définition des mots</w:t>
      </w:r>
      <w:r>
        <w:br/>
        <w:t xml:space="preserve"> viscosité, solubilité et viscosité.</w:t>
      </w:r>
    </w:p>
    <w:p w:rsidR="00713216" w:rsidRDefault="00713216" w:rsidP="00713216">
      <w:pPr>
        <w:rPr>
          <w:rStyle w:val="lev"/>
          <w:b w:val="0"/>
          <w:i/>
          <w:color w:val="2D2D2D"/>
        </w:rPr>
      </w:pPr>
    </w:p>
    <w:p w:rsidR="00713216" w:rsidRDefault="00713216" w:rsidP="00713216">
      <w:r w:rsidRPr="00334361">
        <w:rPr>
          <w:rStyle w:val="lev"/>
          <w:i/>
          <w:color w:val="2D2D2D"/>
        </w:rPr>
        <w:t>Travail par groupe</w:t>
      </w:r>
      <w:r>
        <w:rPr>
          <w:rStyle w:val="lev"/>
          <w:i/>
          <w:color w:val="2D2D2D"/>
        </w:rPr>
        <w:t> </w:t>
      </w:r>
      <w:r>
        <w:t>:</w:t>
      </w:r>
    </w:p>
    <w:p w:rsidR="00713216" w:rsidRDefault="00713216" w:rsidP="00713216">
      <w:pPr>
        <w:pStyle w:val="Paragraphedeliste"/>
        <w:numPr>
          <w:ilvl w:val="0"/>
          <w:numId w:val="19"/>
        </w:numPr>
      </w:pPr>
      <w:r>
        <w:t>Observer le contenu de l’erlenmeyer et répondre aux questions suivantes en justifiant:</w:t>
      </w:r>
    </w:p>
    <w:p w:rsidR="00713216" w:rsidRDefault="00713216" w:rsidP="00713216">
      <w:pPr>
        <w:pStyle w:val="Paragraphedeliste"/>
        <w:numPr>
          <w:ilvl w:val="0"/>
          <w:numId w:val="20"/>
        </w:numPr>
        <w:ind w:left="1276"/>
      </w:pPr>
      <w:r>
        <w:t>Le mélange est-il homogène ?</w:t>
      </w:r>
    </w:p>
    <w:p w:rsidR="00713216" w:rsidRDefault="00713216" w:rsidP="00713216">
      <w:pPr>
        <w:pStyle w:val="Paragraphedeliste"/>
        <w:numPr>
          <w:ilvl w:val="0"/>
          <w:numId w:val="20"/>
        </w:numPr>
        <w:ind w:left="1276"/>
      </w:pPr>
      <w:r>
        <w:t xml:space="preserve">Quelles sont les substances attendues ?  </w:t>
      </w:r>
    </w:p>
    <w:p w:rsidR="00713216" w:rsidRDefault="00713216" w:rsidP="00713216">
      <w:pPr>
        <w:pStyle w:val="Paragraphedeliste"/>
        <w:numPr>
          <w:ilvl w:val="0"/>
          <w:numId w:val="20"/>
        </w:numPr>
        <w:ind w:left="1276"/>
      </w:pPr>
      <w:r>
        <w:t xml:space="preserve">Où se trouve le biodiesel ? </w:t>
      </w:r>
    </w:p>
    <w:p w:rsidR="00713216" w:rsidRDefault="00713216" w:rsidP="00713216">
      <w:pPr>
        <w:pStyle w:val="Paragraphedeliste"/>
        <w:numPr>
          <w:ilvl w:val="0"/>
          <w:numId w:val="20"/>
        </w:numPr>
        <w:ind w:left="1276"/>
      </w:pPr>
      <w:r>
        <w:t>Comment peut-on l’isoler des autres substances ?</w:t>
      </w:r>
    </w:p>
    <w:p w:rsidR="00713216" w:rsidRDefault="00713216" w:rsidP="00713216">
      <w:pPr>
        <w:pStyle w:val="Paragraphedeliste"/>
        <w:numPr>
          <w:ilvl w:val="0"/>
          <w:numId w:val="19"/>
        </w:numPr>
      </w:pPr>
      <w:r>
        <w:t>Après avoir fait contrôler la méthode, récupérer le biodiesel dans un erlenmeyer.</w:t>
      </w:r>
    </w:p>
    <w:p w:rsidR="00713216" w:rsidRDefault="00713216" w:rsidP="00713216"/>
    <w:p w:rsidR="00713216" w:rsidRDefault="00713216" w:rsidP="00713216">
      <w:r>
        <w:rPr>
          <w:i/>
        </w:rPr>
        <w:t xml:space="preserve">Travail individuel : </w:t>
      </w:r>
      <w:r>
        <w:t>(A rendre)</w:t>
      </w:r>
    </w:p>
    <w:p w:rsidR="00713216" w:rsidRDefault="00713216" w:rsidP="00713216">
      <w:pPr>
        <w:pStyle w:val="Paragraphedeliste"/>
        <w:numPr>
          <w:ilvl w:val="0"/>
          <w:numId w:val="19"/>
        </w:numPr>
      </w:pPr>
      <w:r>
        <w:t>Rédiger une réponse argumentée à la question 4.</w:t>
      </w:r>
    </w:p>
    <w:p w:rsidR="00713216" w:rsidRDefault="00E96594" w:rsidP="00713216">
      <w:pPr>
        <w:rPr>
          <w:rStyle w:val="lev"/>
          <w:color w:val="2D2D2D"/>
        </w:rPr>
      </w:pPr>
      <w:r>
        <w:br w:type="column"/>
      </w:r>
      <w:r w:rsidR="00713216" w:rsidRPr="000F1517">
        <w:rPr>
          <w:rStyle w:val="lev"/>
          <w:color w:val="2D2D2D"/>
        </w:rPr>
        <w:t>Quatrième partie</w:t>
      </w:r>
      <w:r w:rsidR="00713216">
        <w:rPr>
          <w:rStyle w:val="lev"/>
          <w:color w:val="2D2D2D"/>
        </w:rPr>
        <w:t xml:space="preserve">: </w:t>
      </w:r>
      <w:r w:rsidR="00713216" w:rsidRPr="000F1517">
        <w:t>Tester notre produit de synthèse</w:t>
      </w:r>
      <w:r w:rsidR="00713216">
        <w:rPr>
          <w:rStyle w:val="lev"/>
          <w:color w:val="2D2D2D"/>
        </w:rPr>
        <w:t xml:space="preserve"> </w:t>
      </w:r>
    </w:p>
    <w:p w:rsidR="00713216" w:rsidRDefault="00713216" w:rsidP="00713216">
      <w:pPr>
        <w:rPr>
          <w:rStyle w:val="lev"/>
          <w:b w:val="0"/>
          <w:i/>
          <w:color w:val="2D2D2D"/>
        </w:rPr>
      </w:pPr>
    </w:p>
    <w:p w:rsidR="00713216" w:rsidRDefault="00713216" w:rsidP="00713216">
      <w:r>
        <w:rPr>
          <w:rStyle w:val="lev"/>
          <w:i/>
          <w:color w:val="2D2D2D"/>
        </w:rPr>
        <w:t>Travail individuel : (A rendre)</w:t>
      </w:r>
    </w:p>
    <w:p w:rsidR="00713216" w:rsidRDefault="00713216" w:rsidP="00713216">
      <w:pPr>
        <w:pStyle w:val="Paragraphedeliste"/>
        <w:numPr>
          <w:ilvl w:val="0"/>
          <w:numId w:val="19"/>
        </w:numPr>
      </w:pPr>
      <w:r>
        <w:t>Observer la chromatographie du diesel, de l’huile et du biodiesel.</w:t>
      </w:r>
    </w:p>
    <w:p w:rsidR="00713216" w:rsidRDefault="00713216" w:rsidP="00713216">
      <w:pPr>
        <w:pStyle w:val="Paragraphedeliste"/>
        <w:numPr>
          <w:ilvl w:val="0"/>
          <w:numId w:val="19"/>
        </w:numPr>
      </w:pPr>
      <w:r>
        <w:t>Ecouter l’explication.</w:t>
      </w:r>
    </w:p>
    <w:p w:rsidR="00713216" w:rsidRDefault="00713216" w:rsidP="00713216">
      <w:pPr>
        <w:pStyle w:val="Paragraphedeliste"/>
        <w:numPr>
          <w:ilvl w:val="0"/>
          <w:numId w:val="19"/>
        </w:numPr>
      </w:pPr>
      <w:r>
        <w:t>Rédiger une conclusion argumentée de quelques lignes avec un schéma de la plaque chromatographique.</w:t>
      </w:r>
    </w:p>
    <w:p w:rsidR="00713216" w:rsidRDefault="00713216" w:rsidP="00713216"/>
    <w:p w:rsidR="00713216" w:rsidRDefault="00713216" w:rsidP="00713216"/>
    <w:p w:rsidR="00713216" w:rsidRPr="00CA6A53" w:rsidRDefault="00713216" w:rsidP="00713216">
      <w:pPr>
        <w:rPr>
          <w:i/>
        </w:rPr>
      </w:pPr>
      <w:r w:rsidRPr="00334361">
        <w:rPr>
          <w:rStyle w:val="lev"/>
          <w:i/>
          <w:color w:val="2D2D2D"/>
        </w:rPr>
        <w:t>Travail par groupe</w:t>
      </w:r>
      <w:r>
        <w:rPr>
          <w:rStyle w:val="lev"/>
          <w:i/>
          <w:color w:val="2D2D2D"/>
        </w:rPr>
        <w:t> </w:t>
      </w:r>
      <w:r>
        <w:t>: (</w:t>
      </w:r>
      <w:r>
        <w:rPr>
          <w:i/>
        </w:rPr>
        <w:t>Brouillon)</w:t>
      </w:r>
    </w:p>
    <w:p w:rsidR="00713216" w:rsidRDefault="00713216" w:rsidP="00713216">
      <w:pPr>
        <w:pStyle w:val="Paragraphedeliste"/>
        <w:numPr>
          <w:ilvl w:val="0"/>
          <w:numId w:val="21"/>
        </w:numPr>
      </w:pPr>
      <w:r>
        <w:t>Vous avez fabriqué du biodiesel, il faut maintenant s’assurer qu’il répond bien aux attentes de Fred.</w:t>
      </w:r>
    </w:p>
    <w:p w:rsidR="00713216" w:rsidRDefault="00713216" w:rsidP="00713216">
      <w:pPr>
        <w:pStyle w:val="Paragraphedeliste"/>
        <w:numPr>
          <w:ilvl w:val="0"/>
          <w:numId w:val="21"/>
        </w:numPr>
      </w:pPr>
      <w:r>
        <w:t>Après avoir relu les motivations de Fred pour remplacer le diesel par du biodiesel, lister les caractéristiques du biodiesel à étudier avant de le valider comme biocarburant.</w:t>
      </w:r>
    </w:p>
    <w:p w:rsidR="00713216" w:rsidRDefault="00713216" w:rsidP="00713216"/>
    <w:p w:rsidR="00713216" w:rsidRDefault="00713216" w:rsidP="00713216">
      <w:r>
        <w:rPr>
          <w:rStyle w:val="lev"/>
          <w:i/>
          <w:color w:val="2D2D2D"/>
        </w:rPr>
        <w:t>Travail individuel : (A rendre sur la même feuille)</w:t>
      </w:r>
    </w:p>
    <w:p w:rsidR="00713216" w:rsidRPr="00C93CE0" w:rsidRDefault="00713216" w:rsidP="00713216">
      <w:pPr>
        <w:pStyle w:val="Paragraphedeliste"/>
        <w:numPr>
          <w:ilvl w:val="0"/>
          <w:numId w:val="22"/>
        </w:numPr>
        <w:rPr>
          <w:rStyle w:val="lev"/>
          <w:b w:val="0"/>
          <w:color w:val="2D2D2D"/>
        </w:rPr>
      </w:pPr>
      <w:r w:rsidRPr="00C93CE0">
        <w:rPr>
          <w:rStyle w:val="lev"/>
          <w:color w:val="2D2D2D"/>
        </w:rPr>
        <w:t>Observer les tests réalisés au bureau.</w:t>
      </w:r>
    </w:p>
    <w:p w:rsidR="00713216" w:rsidRPr="00C93CE0" w:rsidRDefault="00713216" w:rsidP="00713216">
      <w:pPr>
        <w:pStyle w:val="Paragraphedeliste"/>
        <w:numPr>
          <w:ilvl w:val="0"/>
          <w:numId w:val="22"/>
        </w:numPr>
        <w:rPr>
          <w:rStyle w:val="lev"/>
          <w:b w:val="0"/>
          <w:color w:val="2D2D2D"/>
        </w:rPr>
      </w:pPr>
      <w:r w:rsidRPr="00C93CE0">
        <w:rPr>
          <w:rStyle w:val="lev"/>
          <w:color w:val="2D2D2D"/>
        </w:rPr>
        <w:t>Donner par écrit une réponse argumentée à la question :</w:t>
      </w:r>
      <w:r w:rsidRPr="00C93CE0">
        <w:rPr>
          <w:rStyle w:val="lev"/>
          <w:color w:val="2D2D2D"/>
        </w:rPr>
        <w:br/>
        <w:t>Fred a-t-il raison de penser qu’on pourrait remplacer le diesel par un biodiesel qui serait plus meilleur pour la santé ?</w:t>
      </w:r>
    </w:p>
    <w:p w:rsidR="00713216" w:rsidRDefault="00713216" w:rsidP="00713216">
      <w:pPr>
        <w:rPr>
          <w:rStyle w:val="lev"/>
          <w:b w:val="0"/>
          <w:color w:val="2D2D2D"/>
        </w:rPr>
      </w:pPr>
    </w:p>
    <w:p w:rsidR="00713216" w:rsidRDefault="00713216">
      <w:r>
        <w:br w:type="page"/>
      </w:r>
    </w:p>
    <w:p w:rsidR="00713216" w:rsidRDefault="00713216" w:rsidP="00713216">
      <w:r>
        <w:rPr>
          <w:rStyle w:val="lev"/>
          <w:color w:val="2D2D2D"/>
        </w:rPr>
        <w:t>Cinquième partie</w:t>
      </w:r>
      <w:r w:rsidRPr="00C0358F">
        <w:rPr>
          <w:rStyle w:val="lev"/>
          <w:color w:val="2D2D2D"/>
        </w:rPr>
        <w:t xml:space="preserve"> : </w:t>
      </w:r>
      <w:r>
        <w:t>Prendre une décision en connaissance de cause</w:t>
      </w:r>
    </w:p>
    <w:p w:rsidR="00713216" w:rsidRDefault="00713216" w:rsidP="00713216">
      <w:pPr>
        <w:ind w:left="360"/>
      </w:pPr>
    </w:p>
    <w:p w:rsidR="00713216" w:rsidRDefault="00713216" w:rsidP="00713216">
      <w:r>
        <w:rPr>
          <w:b/>
        </w:rPr>
        <w:t>Situation</w:t>
      </w:r>
      <w:r w:rsidRPr="00F61BCE">
        <w:rPr>
          <w:b/>
        </w:rPr>
        <w:t xml:space="preserve">: </w:t>
      </w:r>
    </w:p>
    <w:p w:rsidR="00713216" w:rsidRDefault="00713216" w:rsidP="00713216">
      <w:pPr>
        <w:pStyle w:val="Standard"/>
      </w:pPr>
      <w:r>
        <w:t>Techniquement  le biodiesel peut donc remplacer le gazole mais quels seront les enjeux de demain ? Faut-il remplacer le gazole par le biodiesel ou y a-t-il d’autres solutions ?</w:t>
      </w:r>
    </w:p>
    <w:p w:rsidR="00713216" w:rsidRDefault="00713216" w:rsidP="00713216">
      <w:pPr>
        <w:pStyle w:val="Standard"/>
      </w:pPr>
    </w:p>
    <w:p w:rsidR="00713216" w:rsidRDefault="00713216" w:rsidP="00713216">
      <w:pPr>
        <w:pStyle w:val="Standard"/>
        <w:numPr>
          <w:ilvl w:val="0"/>
          <w:numId w:val="23"/>
        </w:numPr>
      </w:pPr>
      <w:r>
        <w:t>Pourquoi fabriquer du biodiesel puisque l’huile est aussi inflammable ?</w:t>
      </w:r>
    </w:p>
    <w:p w:rsidR="00713216" w:rsidRDefault="00713216" w:rsidP="00713216">
      <w:pPr>
        <w:pStyle w:val="Standard"/>
        <w:numPr>
          <w:ilvl w:val="0"/>
          <w:numId w:val="23"/>
        </w:numPr>
      </w:pPr>
      <w:r>
        <w:t>Pour fabriquer du biodiesel, il faut utiliser de l’huile, certains pays pauvres vont vendre leur huile aux pays riches et les populations vont mourir de faim.</w:t>
      </w:r>
    </w:p>
    <w:p w:rsidR="00713216" w:rsidRDefault="00713216" w:rsidP="00713216">
      <w:pPr>
        <w:pStyle w:val="Standard"/>
        <w:numPr>
          <w:ilvl w:val="0"/>
          <w:numId w:val="23"/>
        </w:numPr>
      </w:pPr>
      <w:r>
        <w:t>Le biodiesel va coûter plus cher que le diesel à fabriquer.</w:t>
      </w:r>
    </w:p>
    <w:p w:rsidR="00713216" w:rsidRDefault="00713216" w:rsidP="00713216">
      <w:pPr>
        <w:pStyle w:val="Standard"/>
        <w:numPr>
          <w:ilvl w:val="0"/>
          <w:numId w:val="23"/>
        </w:numPr>
      </w:pPr>
      <w:r>
        <w:t>Pourquoi ne pas développer une voiture électrique plutôt qu’une voiture diesel.</w:t>
      </w:r>
    </w:p>
    <w:p w:rsidR="00713216" w:rsidRDefault="00713216" w:rsidP="00713216">
      <w:pPr>
        <w:pStyle w:val="Standard"/>
        <w:numPr>
          <w:ilvl w:val="0"/>
          <w:numId w:val="23"/>
        </w:numPr>
      </w:pPr>
      <w:r>
        <w:t xml:space="preserve">Le gouvernement ne veut pas de biodiesel car il prélève des taxes sur le diesel. </w:t>
      </w:r>
    </w:p>
    <w:p w:rsidR="00713216" w:rsidRDefault="00713216" w:rsidP="00713216">
      <w:pPr>
        <w:pStyle w:val="Standard"/>
        <w:numPr>
          <w:ilvl w:val="0"/>
          <w:numId w:val="23"/>
        </w:numPr>
      </w:pPr>
      <w:r>
        <w:t xml:space="preserve">. . . </w:t>
      </w:r>
    </w:p>
    <w:p w:rsidR="00713216" w:rsidRDefault="00713216" w:rsidP="00713216">
      <w:pPr>
        <w:pStyle w:val="Standard"/>
      </w:pPr>
    </w:p>
    <w:p w:rsidR="00713216" w:rsidRPr="00816CD5" w:rsidRDefault="00713216" w:rsidP="00713216">
      <w:pPr>
        <w:pStyle w:val="Standard"/>
        <w:rPr>
          <w:b/>
        </w:rPr>
      </w:pPr>
      <w:r w:rsidRPr="00334361">
        <w:rPr>
          <w:rStyle w:val="lev"/>
          <w:i/>
          <w:color w:val="2D2D2D"/>
        </w:rPr>
        <w:t>Travail par groupe</w:t>
      </w:r>
      <w:r>
        <w:rPr>
          <w:rStyle w:val="lev"/>
          <w:i/>
          <w:color w:val="2D2D2D"/>
        </w:rPr>
        <w:t> </w:t>
      </w:r>
      <w:r>
        <w:t>:</w:t>
      </w:r>
    </w:p>
    <w:p w:rsidR="00713216" w:rsidRDefault="00713216" w:rsidP="00713216">
      <w:pPr>
        <w:pStyle w:val="Standard"/>
        <w:numPr>
          <w:ilvl w:val="0"/>
          <w:numId w:val="24"/>
        </w:numPr>
      </w:pPr>
      <w:r>
        <w:t>Discutez des arguments que vous pouvez proposer à Fred pour décider si son idée de remplacer le diesel par du biodiesel est bonne ou non.</w:t>
      </w:r>
    </w:p>
    <w:p w:rsidR="00713216" w:rsidRDefault="00713216" w:rsidP="00713216">
      <w:pPr>
        <w:pStyle w:val="Standard"/>
        <w:numPr>
          <w:ilvl w:val="0"/>
          <w:numId w:val="24"/>
        </w:numPr>
      </w:pPr>
      <w:r>
        <w:t>A l’issue de cette discussion, imaginez le meilleur compromis entre les problèmes de Fred et les problèmes que soulève l’emploi du biodiesel.</w:t>
      </w:r>
    </w:p>
    <w:p w:rsidR="00713216" w:rsidRDefault="00713216" w:rsidP="00713216">
      <w:pPr>
        <w:pStyle w:val="Standard"/>
        <w:numPr>
          <w:ilvl w:val="0"/>
          <w:numId w:val="24"/>
        </w:numPr>
      </w:pPr>
      <w:r>
        <w:t>Choisir un porte-parole</w:t>
      </w:r>
    </w:p>
    <w:p w:rsidR="00713216" w:rsidRDefault="00713216" w:rsidP="00713216">
      <w:pPr>
        <w:pStyle w:val="Standard"/>
      </w:pPr>
    </w:p>
    <w:p w:rsidR="00713216" w:rsidRDefault="00713216" w:rsidP="00713216">
      <w:pPr>
        <w:pStyle w:val="Standard"/>
        <w:rPr>
          <w:i/>
        </w:rPr>
      </w:pPr>
      <w:r>
        <w:rPr>
          <w:i/>
        </w:rPr>
        <w:t>Débat</w:t>
      </w:r>
      <w:r w:rsidRPr="009B516D">
        <w:rPr>
          <w:i/>
        </w:rPr>
        <w:t>:</w:t>
      </w:r>
    </w:p>
    <w:p w:rsidR="00713216" w:rsidRDefault="00713216" w:rsidP="00713216">
      <w:pPr>
        <w:pStyle w:val="Standard"/>
        <w:numPr>
          <w:ilvl w:val="0"/>
          <w:numId w:val="25"/>
        </w:numPr>
      </w:pPr>
      <w:r>
        <w:t>Chaque groupe va exposer sa décision en l’argumentant</w:t>
      </w:r>
    </w:p>
    <w:p w:rsidR="00713216" w:rsidRDefault="00713216" w:rsidP="00713216">
      <w:pPr>
        <w:pStyle w:val="Standard"/>
      </w:pPr>
    </w:p>
    <w:p w:rsidR="00713216" w:rsidRDefault="00713216" w:rsidP="00713216">
      <w:r>
        <w:rPr>
          <w:i/>
        </w:rPr>
        <w:t>Travail individuel :</w:t>
      </w:r>
      <w:r w:rsidRPr="009B516D">
        <w:t xml:space="preserve"> </w:t>
      </w:r>
      <w:r>
        <w:t>(A rendre)</w:t>
      </w:r>
    </w:p>
    <w:p w:rsidR="00D16D40" w:rsidRPr="00315E05" w:rsidRDefault="00713216" w:rsidP="00713216">
      <w:r>
        <w:t>Faire un résumé écrit des conclusions du débat.</w:t>
      </w:r>
    </w:p>
    <w:sectPr w:rsidR="00D16D40" w:rsidRPr="00315E0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8AA" w:rsidRDefault="003478AA" w:rsidP="0051652A">
      <w:r>
        <w:separator/>
      </w:r>
    </w:p>
  </w:endnote>
  <w:endnote w:type="continuationSeparator" w:id="0">
    <w:p w:rsidR="003478AA" w:rsidRDefault="003478AA" w:rsidP="0051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0D6" w:rsidRDefault="003A00D6" w:rsidP="004034A8">
    <w:pPr>
      <w:pStyle w:val="Pieddepage"/>
      <w:pBdr>
        <w:top w:val="single" w:sz="4" w:space="1" w:color="auto"/>
      </w:pBdr>
    </w:pPr>
    <w:r>
      <w:t xml:space="preserve">Développé par : </w:t>
    </w:r>
    <w:r w:rsidR="00CA7777">
      <w:t>VERONIQUE BARRET</w:t>
    </w:r>
    <w:r>
      <w:t xml:space="preserve"> </w:t>
    </w:r>
  </w:p>
  <w:p w:rsidR="009B2CE9" w:rsidRDefault="009B2CE9" w:rsidP="0051652A">
    <w:pPr>
      <w:pStyle w:val="Pieddepage"/>
    </w:pPr>
    <w:r>
      <w:t>Enseignante de Sciences physiques en lycée UDPPC/</w:t>
    </w:r>
    <w:r w:rsidR="00CA7777">
      <w:t>ICASE</w:t>
    </w:r>
    <w:r>
      <w:t>-France</w:t>
    </w:r>
  </w:p>
  <w:p w:rsidR="003A00D6" w:rsidRDefault="003A00D6" w:rsidP="0051652A">
    <w:pPr>
      <w:pStyle w:val="Pieddepage"/>
    </w:pPr>
    <w:r>
      <w:t>D’après un module</w:t>
    </w:r>
    <w:r w:rsidR="00D4111F">
      <w:t xml:space="preserve"> </w:t>
    </w:r>
    <w:hyperlink r:id="rId1" w:history="1">
      <w:r w:rsidR="00D4111F" w:rsidRPr="00D4111F">
        <w:rPr>
          <w:rStyle w:val="Lienhypertexte"/>
        </w:rPr>
        <w:t>Parsel</w:t>
      </w:r>
    </w:hyperlink>
    <w:r w:rsidR="00D4111F">
      <w:t xml:space="preserve"> </w:t>
    </w:r>
    <w:r>
      <w:t xml:space="preserve">de Jack Holbrook (UK) et Miia Rannikmae </w:t>
    </w:r>
  </w:p>
  <w:p w:rsidR="003A00D6" w:rsidRPr="007651D9" w:rsidRDefault="003A00D6" w:rsidP="0051652A">
    <w:pPr>
      <w:pStyle w:val="Pieddepage"/>
      <w:rPr>
        <w:lang w:val="en-US"/>
      </w:rPr>
    </w:pPr>
    <w:r w:rsidRPr="007651D9">
      <w:rPr>
        <w:lang w:val="en-US"/>
      </w:rPr>
      <w:t>Project funded within the EC FP7 Programme</w:t>
    </w:r>
    <w:r>
      <w:ptab w:relativeTo="margin" w:alignment="right" w:leader="none"/>
    </w:r>
    <w:r w:rsidRPr="007651D9">
      <w:rPr>
        <w:lang w:val="en-US"/>
      </w:rPr>
      <w:t xml:space="preserve">Page </w:t>
    </w:r>
    <w:r>
      <w:rPr>
        <w:rFonts w:asciiTheme="minorHAnsi" w:eastAsiaTheme="minorEastAsia" w:hAnsiTheme="minorHAnsi" w:cstheme="minorBidi"/>
      </w:rPr>
      <w:fldChar w:fldCharType="begin"/>
    </w:r>
    <w:r w:rsidRPr="007651D9">
      <w:rPr>
        <w:lang w:val="en-US"/>
      </w:rPr>
      <w:instrText>PAGE   \* MERGEFORMAT</w:instrText>
    </w:r>
    <w:r>
      <w:rPr>
        <w:rFonts w:asciiTheme="minorHAnsi" w:eastAsiaTheme="minorEastAsia" w:hAnsiTheme="minorHAnsi" w:cstheme="minorBidi"/>
      </w:rPr>
      <w:fldChar w:fldCharType="separate"/>
    </w:r>
    <w:r w:rsidR="0061441F">
      <w:rPr>
        <w:noProof/>
        <w:lang w:val="en-US"/>
      </w:rPr>
      <w:t>1</w:t>
    </w:r>
    <w:r>
      <w:fldChar w:fldCharType="end"/>
    </w:r>
  </w:p>
  <w:p w:rsidR="003A00D6" w:rsidRPr="007651D9" w:rsidRDefault="003A00D6" w:rsidP="0051652A">
    <w:pPr>
      <w:pStyle w:val="Pieddepag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8AA" w:rsidRDefault="003478AA" w:rsidP="0051652A">
      <w:r>
        <w:separator/>
      </w:r>
    </w:p>
  </w:footnote>
  <w:footnote w:type="continuationSeparator" w:id="0">
    <w:p w:rsidR="003478AA" w:rsidRDefault="003478AA" w:rsidP="00516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777" w:rsidRDefault="00D4111F" w:rsidP="004034A8">
    <w:pPr>
      <w:pStyle w:val="En-tte"/>
      <w:pBdr>
        <w:bottom w:val="single" w:sz="4" w:space="1" w:color="auto"/>
      </w:pBdr>
    </w:pPr>
    <w:r>
      <w:rPr>
        <w:noProof/>
        <w:lang w:eastAsia="fr-FR"/>
      </w:rPr>
      <w:drawing>
        <wp:anchor distT="0" distB="0" distL="114300" distR="114300" simplePos="0" relativeHeight="251661312" behindDoc="0" locked="0" layoutInCell="1" allowOverlap="1" wp14:anchorId="1A58FAE7" wp14:editId="629E2EEE">
          <wp:simplePos x="0" y="0"/>
          <wp:positionH relativeFrom="column">
            <wp:posOffset>2171065</wp:posOffset>
          </wp:positionH>
          <wp:positionV relativeFrom="paragraph">
            <wp:posOffset>-314960</wp:posOffset>
          </wp:positionV>
          <wp:extent cx="1516380" cy="695960"/>
          <wp:effectExtent l="0" t="0" r="7620" b="889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1.jpg"/>
                  <pic:cNvPicPr/>
                </pic:nvPicPr>
                <pic:blipFill>
                  <a:blip r:embed="rId1">
                    <a:extLst>
                      <a:ext uri="{28A0092B-C50C-407E-A947-70E740481C1C}">
                        <a14:useLocalDpi xmlns:a14="http://schemas.microsoft.com/office/drawing/2010/main" val="0"/>
                      </a:ext>
                    </a:extLst>
                  </a:blip>
                  <a:stretch>
                    <a:fillRect/>
                  </a:stretch>
                </pic:blipFill>
                <pic:spPr>
                  <a:xfrm>
                    <a:off x="0" y="0"/>
                    <a:ext cx="1516380" cy="695960"/>
                  </a:xfrm>
                  <a:prstGeom prst="rect">
                    <a:avLst/>
                  </a:prstGeom>
                </pic:spPr>
              </pic:pic>
            </a:graphicData>
          </a:graphic>
          <wp14:sizeRelH relativeFrom="margin">
            <wp14:pctWidth>0</wp14:pctWidth>
          </wp14:sizeRelH>
          <wp14:sizeRelV relativeFrom="margin">
            <wp14:pctHeight>0</wp14:pctHeight>
          </wp14:sizeRelV>
        </wp:anchor>
      </w:drawing>
    </w:r>
    <w:r w:rsidR="002B188F">
      <w:rPr>
        <w:noProof/>
        <w:lang w:eastAsia="fr-FR"/>
      </w:rPr>
      <w:drawing>
        <wp:anchor distT="0" distB="0" distL="114300" distR="114300" simplePos="0" relativeHeight="251658240" behindDoc="0" locked="0" layoutInCell="1" allowOverlap="1" wp14:anchorId="2667BB17" wp14:editId="74812AEF">
          <wp:simplePos x="0" y="0"/>
          <wp:positionH relativeFrom="column">
            <wp:posOffset>4159885</wp:posOffset>
          </wp:positionH>
          <wp:positionV relativeFrom="paragraph">
            <wp:posOffset>-320675</wp:posOffset>
          </wp:positionV>
          <wp:extent cx="1471930" cy="701675"/>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ca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1930" cy="701675"/>
                  </a:xfrm>
                  <a:prstGeom prst="rect">
                    <a:avLst/>
                  </a:prstGeom>
                </pic:spPr>
              </pic:pic>
            </a:graphicData>
          </a:graphic>
          <wp14:sizeRelH relativeFrom="margin">
            <wp14:pctWidth>0</wp14:pctWidth>
          </wp14:sizeRelH>
          <wp14:sizeRelV relativeFrom="margin">
            <wp14:pctHeight>0</wp14:pctHeight>
          </wp14:sizeRelV>
        </wp:anchor>
      </w:drawing>
    </w:r>
    <w:r w:rsidR="002B188F">
      <w:rPr>
        <w:noProof/>
        <w:lang w:eastAsia="fr-FR"/>
      </w:rPr>
      <w:drawing>
        <wp:anchor distT="0" distB="0" distL="114300" distR="114300" simplePos="0" relativeHeight="251660288" behindDoc="1" locked="0" layoutInCell="1" allowOverlap="1" wp14:anchorId="14F7DDF3" wp14:editId="040A7631">
          <wp:simplePos x="0" y="0"/>
          <wp:positionH relativeFrom="column">
            <wp:posOffset>-635</wp:posOffset>
          </wp:positionH>
          <wp:positionV relativeFrom="paragraph">
            <wp:posOffset>-297180</wp:posOffset>
          </wp:positionV>
          <wp:extent cx="1440000" cy="680400"/>
          <wp:effectExtent l="0" t="0" r="8255" b="5715"/>
          <wp:wrapTight wrapText="bothSides">
            <wp:wrapPolygon edited="0">
              <wp:start x="0" y="0"/>
              <wp:lineTo x="0" y="21176"/>
              <wp:lineTo x="21438" y="21176"/>
              <wp:lineTo x="2143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files.jpg"/>
                  <pic:cNvPicPr/>
                </pic:nvPicPr>
                <pic:blipFill>
                  <a:blip r:embed="rId3">
                    <a:extLst>
                      <a:ext uri="{28A0092B-C50C-407E-A947-70E740481C1C}">
                        <a14:useLocalDpi xmlns:a14="http://schemas.microsoft.com/office/drawing/2010/main" val="0"/>
                      </a:ext>
                    </a:extLst>
                  </a:blip>
                  <a:stretch>
                    <a:fillRect/>
                  </a:stretch>
                </pic:blipFill>
                <pic:spPr>
                  <a:xfrm>
                    <a:off x="0" y="0"/>
                    <a:ext cx="1440000" cy="680400"/>
                  </a:xfrm>
                  <a:prstGeom prst="rect">
                    <a:avLst/>
                  </a:prstGeom>
                </pic:spPr>
              </pic:pic>
            </a:graphicData>
          </a:graphic>
          <wp14:sizeRelH relativeFrom="margin">
            <wp14:pctWidth>0</wp14:pctWidth>
          </wp14:sizeRelH>
          <wp14:sizeRelV relativeFrom="margin">
            <wp14:pctHeight>0</wp14:pctHeight>
          </wp14:sizeRelV>
        </wp:anchor>
      </w:drawing>
    </w:r>
  </w:p>
  <w:p w:rsidR="004034A8" w:rsidRDefault="004034A8" w:rsidP="004034A8">
    <w:pPr>
      <w:pStyle w:val="En-tte"/>
      <w:pBdr>
        <w:bottom w:val="single" w:sz="4" w:space="1" w:color="auto"/>
      </w:pBdr>
    </w:pPr>
  </w:p>
  <w:p w:rsidR="004034A8" w:rsidRDefault="004034A8" w:rsidP="004034A8">
    <w:pPr>
      <w:pStyle w:val="En-tte"/>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53ACB"/>
    <w:multiLevelType w:val="hybridMultilevel"/>
    <w:tmpl w:val="626E9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BE14C4"/>
    <w:multiLevelType w:val="hybridMultilevel"/>
    <w:tmpl w:val="BB8ED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A81145"/>
    <w:multiLevelType w:val="hybridMultilevel"/>
    <w:tmpl w:val="D570A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CC12DE"/>
    <w:multiLevelType w:val="hybridMultilevel"/>
    <w:tmpl w:val="B1EE7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E01737"/>
    <w:multiLevelType w:val="hybridMultilevel"/>
    <w:tmpl w:val="1AB27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9B3EFE"/>
    <w:multiLevelType w:val="hybridMultilevel"/>
    <w:tmpl w:val="8AF42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6061F8"/>
    <w:multiLevelType w:val="hybridMultilevel"/>
    <w:tmpl w:val="6E701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B55CC0"/>
    <w:multiLevelType w:val="hybridMultilevel"/>
    <w:tmpl w:val="19FAF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AE5924"/>
    <w:multiLevelType w:val="hybridMultilevel"/>
    <w:tmpl w:val="FFE6B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B2828ED"/>
    <w:multiLevelType w:val="hybridMultilevel"/>
    <w:tmpl w:val="755CC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567269"/>
    <w:multiLevelType w:val="hybridMultilevel"/>
    <w:tmpl w:val="018A7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6063CF"/>
    <w:multiLevelType w:val="hybridMultilevel"/>
    <w:tmpl w:val="99667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6D5B68"/>
    <w:multiLevelType w:val="hybridMultilevel"/>
    <w:tmpl w:val="DAE2C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F2817A6"/>
    <w:multiLevelType w:val="hybridMultilevel"/>
    <w:tmpl w:val="F2CE8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614EBD"/>
    <w:multiLevelType w:val="hybridMultilevel"/>
    <w:tmpl w:val="E0EECF9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9906467"/>
    <w:multiLevelType w:val="hybridMultilevel"/>
    <w:tmpl w:val="1F66E7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9B50E1"/>
    <w:multiLevelType w:val="hybridMultilevel"/>
    <w:tmpl w:val="0C64D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37E5B6D"/>
    <w:multiLevelType w:val="hybridMultilevel"/>
    <w:tmpl w:val="832219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8266A14"/>
    <w:multiLevelType w:val="hybridMultilevel"/>
    <w:tmpl w:val="8C7AB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8F7C5C"/>
    <w:multiLevelType w:val="hybridMultilevel"/>
    <w:tmpl w:val="4D4A7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9338C1"/>
    <w:multiLevelType w:val="hybridMultilevel"/>
    <w:tmpl w:val="F886B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89A3279"/>
    <w:multiLevelType w:val="hybridMultilevel"/>
    <w:tmpl w:val="3160B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8FF48D0"/>
    <w:multiLevelType w:val="hybridMultilevel"/>
    <w:tmpl w:val="15BAD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1505811"/>
    <w:multiLevelType w:val="hybridMultilevel"/>
    <w:tmpl w:val="9F1EB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2481067"/>
    <w:multiLevelType w:val="hybridMultilevel"/>
    <w:tmpl w:val="CEE26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8778F8"/>
    <w:multiLevelType w:val="hybridMultilevel"/>
    <w:tmpl w:val="07BCF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6309C7"/>
    <w:multiLevelType w:val="hybridMultilevel"/>
    <w:tmpl w:val="73A63D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9CB3FDD"/>
    <w:multiLevelType w:val="hybridMultilevel"/>
    <w:tmpl w:val="6F06B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D0165BF"/>
    <w:multiLevelType w:val="hybridMultilevel"/>
    <w:tmpl w:val="5D6EC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D462C3C"/>
    <w:multiLevelType w:val="hybridMultilevel"/>
    <w:tmpl w:val="23AA7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13"/>
  </w:num>
  <w:num w:numId="4">
    <w:abstractNumId w:val="4"/>
  </w:num>
  <w:num w:numId="5">
    <w:abstractNumId w:val="0"/>
  </w:num>
  <w:num w:numId="6">
    <w:abstractNumId w:val="11"/>
  </w:num>
  <w:num w:numId="7">
    <w:abstractNumId w:val="24"/>
  </w:num>
  <w:num w:numId="8">
    <w:abstractNumId w:val="22"/>
  </w:num>
  <w:num w:numId="9">
    <w:abstractNumId w:val="5"/>
  </w:num>
  <w:num w:numId="10">
    <w:abstractNumId w:val="8"/>
  </w:num>
  <w:num w:numId="11">
    <w:abstractNumId w:val="19"/>
  </w:num>
  <w:num w:numId="12">
    <w:abstractNumId w:val="16"/>
  </w:num>
  <w:num w:numId="13">
    <w:abstractNumId w:val="20"/>
  </w:num>
  <w:num w:numId="14">
    <w:abstractNumId w:val="29"/>
  </w:num>
  <w:num w:numId="15">
    <w:abstractNumId w:val="7"/>
  </w:num>
  <w:num w:numId="16">
    <w:abstractNumId w:val="25"/>
  </w:num>
  <w:num w:numId="17">
    <w:abstractNumId w:val="12"/>
  </w:num>
  <w:num w:numId="18">
    <w:abstractNumId w:val="17"/>
  </w:num>
  <w:num w:numId="19">
    <w:abstractNumId w:val="2"/>
  </w:num>
  <w:num w:numId="20">
    <w:abstractNumId w:val="26"/>
  </w:num>
  <w:num w:numId="21">
    <w:abstractNumId w:val="14"/>
  </w:num>
  <w:num w:numId="22">
    <w:abstractNumId w:val="18"/>
  </w:num>
  <w:num w:numId="23">
    <w:abstractNumId w:val="15"/>
  </w:num>
  <w:num w:numId="24">
    <w:abstractNumId w:val="28"/>
  </w:num>
  <w:num w:numId="25">
    <w:abstractNumId w:val="23"/>
  </w:num>
  <w:num w:numId="26">
    <w:abstractNumId w:val="9"/>
  </w:num>
  <w:num w:numId="27">
    <w:abstractNumId w:val="21"/>
  </w:num>
  <w:num w:numId="28">
    <w:abstractNumId w:val="10"/>
  </w:num>
  <w:num w:numId="29">
    <w:abstractNumId w:val="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8CB"/>
    <w:rsid w:val="00151545"/>
    <w:rsid w:val="001746A0"/>
    <w:rsid w:val="00192E45"/>
    <w:rsid w:val="001E7950"/>
    <w:rsid w:val="00227C42"/>
    <w:rsid w:val="002607FA"/>
    <w:rsid w:val="002B188F"/>
    <w:rsid w:val="00315E05"/>
    <w:rsid w:val="003478AA"/>
    <w:rsid w:val="003A00D6"/>
    <w:rsid w:val="003D690A"/>
    <w:rsid w:val="003E38DD"/>
    <w:rsid w:val="004034A8"/>
    <w:rsid w:val="00444BAB"/>
    <w:rsid w:val="004852FC"/>
    <w:rsid w:val="00492823"/>
    <w:rsid w:val="0051652A"/>
    <w:rsid w:val="00521F44"/>
    <w:rsid w:val="006003F2"/>
    <w:rsid w:val="0061441F"/>
    <w:rsid w:val="006928CB"/>
    <w:rsid w:val="006D3C2B"/>
    <w:rsid w:val="00713216"/>
    <w:rsid w:val="007651D9"/>
    <w:rsid w:val="00850792"/>
    <w:rsid w:val="008B4E8B"/>
    <w:rsid w:val="008D770F"/>
    <w:rsid w:val="009246ED"/>
    <w:rsid w:val="00960011"/>
    <w:rsid w:val="009A63E2"/>
    <w:rsid w:val="009B2CE9"/>
    <w:rsid w:val="00A04367"/>
    <w:rsid w:val="00A52359"/>
    <w:rsid w:val="00A65B4F"/>
    <w:rsid w:val="00A70EB1"/>
    <w:rsid w:val="00B25129"/>
    <w:rsid w:val="00B30D96"/>
    <w:rsid w:val="00CA7777"/>
    <w:rsid w:val="00D16D40"/>
    <w:rsid w:val="00D4111F"/>
    <w:rsid w:val="00DE54BB"/>
    <w:rsid w:val="00E5169F"/>
    <w:rsid w:val="00E96594"/>
    <w:rsid w:val="00EB2EF9"/>
    <w:rsid w:val="00ED1C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52A"/>
    <w:rPr>
      <w:rFonts w:ascii="Times New Roman" w:hAnsi="Times New Roman" w:cs="Times New Roman"/>
      <w:sz w:val="24"/>
      <w:szCs w:val="24"/>
    </w:rPr>
  </w:style>
  <w:style w:type="paragraph" w:styleId="Titre1">
    <w:name w:val="heading 1"/>
    <w:basedOn w:val="Normal"/>
    <w:next w:val="Normal"/>
    <w:link w:val="Titre1Car"/>
    <w:uiPriority w:val="9"/>
    <w:qFormat/>
    <w:rsid w:val="0051652A"/>
    <w:pPr>
      <w:spacing w:before="240"/>
      <w:jc w:val="center"/>
      <w:outlineLvl w:val="0"/>
    </w:pPr>
    <w:rPr>
      <w:b/>
      <w:sz w:val="28"/>
      <w:szCs w:val="28"/>
    </w:rPr>
  </w:style>
  <w:style w:type="paragraph" w:styleId="Titre2">
    <w:name w:val="heading 2"/>
    <w:basedOn w:val="Normal"/>
    <w:next w:val="Normal"/>
    <w:link w:val="Titre2Car"/>
    <w:uiPriority w:val="9"/>
    <w:unhideWhenUsed/>
    <w:qFormat/>
    <w:rsid w:val="00A52359"/>
    <w:pPr>
      <w:outlineLvl w:val="1"/>
    </w:pPr>
    <w:rPr>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28CB"/>
    <w:pPr>
      <w:tabs>
        <w:tab w:val="center" w:pos="4536"/>
        <w:tab w:val="right" w:pos="9072"/>
      </w:tabs>
    </w:pPr>
  </w:style>
  <w:style w:type="character" w:customStyle="1" w:styleId="En-tteCar">
    <w:name w:val="En-tête Car"/>
    <w:basedOn w:val="Policepardfaut"/>
    <w:link w:val="En-tte"/>
    <w:uiPriority w:val="99"/>
    <w:rsid w:val="006928CB"/>
  </w:style>
  <w:style w:type="paragraph" w:styleId="Pieddepage">
    <w:name w:val="footer"/>
    <w:basedOn w:val="Normal"/>
    <w:link w:val="PieddepageCar"/>
    <w:uiPriority w:val="99"/>
    <w:unhideWhenUsed/>
    <w:rsid w:val="006928CB"/>
    <w:pPr>
      <w:tabs>
        <w:tab w:val="center" w:pos="4536"/>
        <w:tab w:val="right" w:pos="9072"/>
      </w:tabs>
    </w:pPr>
  </w:style>
  <w:style w:type="character" w:customStyle="1" w:styleId="PieddepageCar">
    <w:name w:val="Pied de page Car"/>
    <w:basedOn w:val="Policepardfaut"/>
    <w:link w:val="Pieddepage"/>
    <w:uiPriority w:val="99"/>
    <w:rsid w:val="006928CB"/>
  </w:style>
  <w:style w:type="paragraph" w:styleId="Textedebulles">
    <w:name w:val="Balloon Text"/>
    <w:basedOn w:val="Normal"/>
    <w:link w:val="TextedebullesCar"/>
    <w:uiPriority w:val="99"/>
    <w:semiHidden/>
    <w:unhideWhenUsed/>
    <w:rsid w:val="006928CB"/>
    <w:rPr>
      <w:rFonts w:ascii="Tahoma" w:hAnsi="Tahoma" w:cs="Tahoma"/>
      <w:sz w:val="16"/>
      <w:szCs w:val="16"/>
    </w:rPr>
  </w:style>
  <w:style w:type="character" w:customStyle="1" w:styleId="TextedebullesCar">
    <w:name w:val="Texte de bulles Car"/>
    <w:basedOn w:val="Policepardfaut"/>
    <w:link w:val="Textedebulles"/>
    <w:uiPriority w:val="99"/>
    <w:semiHidden/>
    <w:rsid w:val="006928CB"/>
    <w:rPr>
      <w:rFonts w:ascii="Tahoma" w:hAnsi="Tahoma" w:cs="Tahoma"/>
      <w:sz w:val="16"/>
      <w:szCs w:val="16"/>
    </w:rPr>
  </w:style>
  <w:style w:type="character" w:styleId="Lienhypertexte">
    <w:name w:val="Hyperlink"/>
    <w:basedOn w:val="Policepardfaut"/>
    <w:uiPriority w:val="99"/>
    <w:unhideWhenUsed/>
    <w:rsid w:val="006928CB"/>
    <w:rPr>
      <w:color w:val="0000FF" w:themeColor="hyperlink"/>
      <w:u w:val="single"/>
    </w:rPr>
  </w:style>
  <w:style w:type="character" w:customStyle="1" w:styleId="Titre1Car">
    <w:name w:val="Titre 1 Car"/>
    <w:basedOn w:val="Policepardfaut"/>
    <w:link w:val="Titre1"/>
    <w:uiPriority w:val="9"/>
    <w:rsid w:val="0051652A"/>
    <w:rPr>
      <w:rFonts w:ascii="Times New Roman" w:hAnsi="Times New Roman" w:cs="Times New Roman"/>
      <w:b/>
      <w:sz w:val="28"/>
      <w:szCs w:val="28"/>
    </w:rPr>
  </w:style>
  <w:style w:type="character" w:customStyle="1" w:styleId="Titre2Car">
    <w:name w:val="Titre 2 Car"/>
    <w:basedOn w:val="Policepardfaut"/>
    <w:link w:val="Titre2"/>
    <w:uiPriority w:val="9"/>
    <w:rsid w:val="00A52359"/>
    <w:rPr>
      <w:rFonts w:ascii="Times New Roman" w:hAnsi="Times New Roman" w:cs="Times New Roman"/>
      <w:b/>
      <w:sz w:val="28"/>
      <w:szCs w:val="28"/>
    </w:rPr>
  </w:style>
  <w:style w:type="paragraph" w:styleId="Titre">
    <w:name w:val="Title"/>
    <w:basedOn w:val="Titre1"/>
    <w:next w:val="Normal"/>
    <w:link w:val="TitreCar"/>
    <w:uiPriority w:val="10"/>
    <w:qFormat/>
    <w:rsid w:val="0051652A"/>
    <w:rPr>
      <w:sz w:val="48"/>
      <w:szCs w:val="48"/>
    </w:rPr>
  </w:style>
  <w:style w:type="character" w:customStyle="1" w:styleId="TitreCar">
    <w:name w:val="Titre Car"/>
    <w:basedOn w:val="Policepardfaut"/>
    <w:link w:val="Titre"/>
    <w:uiPriority w:val="10"/>
    <w:rsid w:val="0051652A"/>
    <w:rPr>
      <w:rFonts w:ascii="Times New Roman" w:hAnsi="Times New Roman" w:cs="Times New Roman"/>
      <w:b/>
      <w:sz w:val="48"/>
      <w:szCs w:val="48"/>
    </w:rPr>
  </w:style>
  <w:style w:type="paragraph" w:styleId="Paragraphedeliste">
    <w:name w:val="List Paragraph"/>
    <w:basedOn w:val="Normal"/>
    <w:uiPriority w:val="34"/>
    <w:qFormat/>
    <w:rsid w:val="00CA7777"/>
    <w:pPr>
      <w:ind w:left="720"/>
      <w:contextualSpacing/>
    </w:pPr>
  </w:style>
  <w:style w:type="table" w:styleId="Grilledutableau">
    <w:name w:val="Table Grid"/>
    <w:basedOn w:val="TableauNormal"/>
    <w:uiPriority w:val="59"/>
    <w:rsid w:val="00260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EB2EF9"/>
    <w:rPr>
      <w:b/>
      <w:bCs/>
    </w:rPr>
  </w:style>
  <w:style w:type="paragraph" w:customStyle="1" w:styleId="Standard">
    <w:name w:val="Standard"/>
    <w:rsid w:val="00713216"/>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styleId="Lienhypertextesuivivisit">
    <w:name w:val="FollowedHyperlink"/>
    <w:basedOn w:val="Policepardfaut"/>
    <w:uiPriority w:val="99"/>
    <w:semiHidden/>
    <w:unhideWhenUsed/>
    <w:rsid w:val="00D411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52A"/>
    <w:rPr>
      <w:rFonts w:ascii="Times New Roman" w:hAnsi="Times New Roman" w:cs="Times New Roman"/>
      <w:sz w:val="24"/>
      <w:szCs w:val="24"/>
    </w:rPr>
  </w:style>
  <w:style w:type="paragraph" w:styleId="Titre1">
    <w:name w:val="heading 1"/>
    <w:basedOn w:val="Normal"/>
    <w:next w:val="Normal"/>
    <w:link w:val="Titre1Car"/>
    <w:uiPriority w:val="9"/>
    <w:qFormat/>
    <w:rsid w:val="0051652A"/>
    <w:pPr>
      <w:spacing w:before="240"/>
      <w:jc w:val="center"/>
      <w:outlineLvl w:val="0"/>
    </w:pPr>
    <w:rPr>
      <w:b/>
      <w:sz w:val="28"/>
      <w:szCs w:val="28"/>
    </w:rPr>
  </w:style>
  <w:style w:type="paragraph" w:styleId="Titre2">
    <w:name w:val="heading 2"/>
    <w:basedOn w:val="Normal"/>
    <w:next w:val="Normal"/>
    <w:link w:val="Titre2Car"/>
    <w:uiPriority w:val="9"/>
    <w:unhideWhenUsed/>
    <w:qFormat/>
    <w:rsid w:val="00A52359"/>
    <w:pPr>
      <w:outlineLvl w:val="1"/>
    </w:pPr>
    <w:rPr>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28CB"/>
    <w:pPr>
      <w:tabs>
        <w:tab w:val="center" w:pos="4536"/>
        <w:tab w:val="right" w:pos="9072"/>
      </w:tabs>
    </w:pPr>
  </w:style>
  <w:style w:type="character" w:customStyle="1" w:styleId="En-tteCar">
    <w:name w:val="En-tête Car"/>
    <w:basedOn w:val="Policepardfaut"/>
    <w:link w:val="En-tte"/>
    <w:uiPriority w:val="99"/>
    <w:rsid w:val="006928CB"/>
  </w:style>
  <w:style w:type="paragraph" w:styleId="Pieddepage">
    <w:name w:val="footer"/>
    <w:basedOn w:val="Normal"/>
    <w:link w:val="PieddepageCar"/>
    <w:uiPriority w:val="99"/>
    <w:unhideWhenUsed/>
    <w:rsid w:val="006928CB"/>
    <w:pPr>
      <w:tabs>
        <w:tab w:val="center" w:pos="4536"/>
        <w:tab w:val="right" w:pos="9072"/>
      </w:tabs>
    </w:pPr>
  </w:style>
  <w:style w:type="character" w:customStyle="1" w:styleId="PieddepageCar">
    <w:name w:val="Pied de page Car"/>
    <w:basedOn w:val="Policepardfaut"/>
    <w:link w:val="Pieddepage"/>
    <w:uiPriority w:val="99"/>
    <w:rsid w:val="006928CB"/>
  </w:style>
  <w:style w:type="paragraph" w:styleId="Textedebulles">
    <w:name w:val="Balloon Text"/>
    <w:basedOn w:val="Normal"/>
    <w:link w:val="TextedebullesCar"/>
    <w:uiPriority w:val="99"/>
    <w:semiHidden/>
    <w:unhideWhenUsed/>
    <w:rsid w:val="006928CB"/>
    <w:rPr>
      <w:rFonts w:ascii="Tahoma" w:hAnsi="Tahoma" w:cs="Tahoma"/>
      <w:sz w:val="16"/>
      <w:szCs w:val="16"/>
    </w:rPr>
  </w:style>
  <w:style w:type="character" w:customStyle="1" w:styleId="TextedebullesCar">
    <w:name w:val="Texte de bulles Car"/>
    <w:basedOn w:val="Policepardfaut"/>
    <w:link w:val="Textedebulles"/>
    <w:uiPriority w:val="99"/>
    <w:semiHidden/>
    <w:rsid w:val="006928CB"/>
    <w:rPr>
      <w:rFonts w:ascii="Tahoma" w:hAnsi="Tahoma" w:cs="Tahoma"/>
      <w:sz w:val="16"/>
      <w:szCs w:val="16"/>
    </w:rPr>
  </w:style>
  <w:style w:type="character" w:styleId="Lienhypertexte">
    <w:name w:val="Hyperlink"/>
    <w:basedOn w:val="Policepardfaut"/>
    <w:uiPriority w:val="99"/>
    <w:unhideWhenUsed/>
    <w:rsid w:val="006928CB"/>
    <w:rPr>
      <w:color w:val="0000FF" w:themeColor="hyperlink"/>
      <w:u w:val="single"/>
    </w:rPr>
  </w:style>
  <w:style w:type="character" w:customStyle="1" w:styleId="Titre1Car">
    <w:name w:val="Titre 1 Car"/>
    <w:basedOn w:val="Policepardfaut"/>
    <w:link w:val="Titre1"/>
    <w:uiPriority w:val="9"/>
    <w:rsid w:val="0051652A"/>
    <w:rPr>
      <w:rFonts w:ascii="Times New Roman" w:hAnsi="Times New Roman" w:cs="Times New Roman"/>
      <w:b/>
      <w:sz w:val="28"/>
      <w:szCs w:val="28"/>
    </w:rPr>
  </w:style>
  <w:style w:type="character" w:customStyle="1" w:styleId="Titre2Car">
    <w:name w:val="Titre 2 Car"/>
    <w:basedOn w:val="Policepardfaut"/>
    <w:link w:val="Titre2"/>
    <w:uiPriority w:val="9"/>
    <w:rsid w:val="00A52359"/>
    <w:rPr>
      <w:rFonts w:ascii="Times New Roman" w:hAnsi="Times New Roman" w:cs="Times New Roman"/>
      <w:b/>
      <w:sz w:val="28"/>
      <w:szCs w:val="28"/>
    </w:rPr>
  </w:style>
  <w:style w:type="paragraph" w:styleId="Titre">
    <w:name w:val="Title"/>
    <w:basedOn w:val="Titre1"/>
    <w:next w:val="Normal"/>
    <w:link w:val="TitreCar"/>
    <w:uiPriority w:val="10"/>
    <w:qFormat/>
    <w:rsid w:val="0051652A"/>
    <w:rPr>
      <w:sz w:val="48"/>
      <w:szCs w:val="48"/>
    </w:rPr>
  </w:style>
  <w:style w:type="character" w:customStyle="1" w:styleId="TitreCar">
    <w:name w:val="Titre Car"/>
    <w:basedOn w:val="Policepardfaut"/>
    <w:link w:val="Titre"/>
    <w:uiPriority w:val="10"/>
    <w:rsid w:val="0051652A"/>
    <w:rPr>
      <w:rFonts w:ascii="Times New Roman" w:hAnsi="Times New Roman" w:cs="Times New Roman"/>
      <w:b/>
      <w:sz w:val="48"/>
      <w:szCs w:val="48"/>
    </w:rPr>
  </w:style>
  <w:style w:type="paragraph" w:styleId="Paragraphedeliste">
    <w:name w:val="List Paragraph"/>
    <w:basedOn w:val="Normal"/>
    <w:uiPriority w:val="34"/>
    <w:qFormat/>
    <w:rsid w:val="00CA7777"/>
    <w:pPr>
      <w:ind w:left="720"/>
      <w:contextualSpacing/>
    </w:pPr>
  </w:style>
  <w:style w:type="table" w:styleId="Grilledutableau">
    <w:name w:val="Table Grid"/>
    <w:basedOn w:val="TableauNormal"/>
    <w:uiPriority w:val="59"/>
    <w:rsid w:val="00260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EB2EF9"/>
    <w:rPr>
      <w:b/>
      <w:bCs/>
    </w:rPr>
  </w:style>
  <w:style w:type="paragraph" w:customStyle="1" w:styleId="Standard">
    <w:name w:val="Standard"/>
    <w:rsid w:val="00713216"/>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styleId="Lienhypertextesuivivisit">
    <w:name w:val="FollowedHyperlink"/>
    <w:basedOn w:val="Policepardfaut"/>
    <w:uiPriority w:val="99"/>
    <w:semiHidden/>
    <w:unhideWhenUsed/>
    <w:rsid w:val="00D411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parsel.uni-kiel.de/cms/index.php?id=56"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arsel.uni-kiel.de/cms/index.php?id=modul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2201</Words>
  <Characters>12106</Characters>
  <Application>Microsoft Office Word</Application>
  <DocSecurity>0</DocSecurity>
  <Lines>100</Lines>
  <Paragraphs>28</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Diesel ou biodiesel, un problème de santé publique.</vt:lpstr>
      <vt:lpstr>    Chimie - Classe de Seconde (15 ans) Fabrication et test du biodiesel comme carbu</vt:lpstr>
      <vt:lpstr>    Résumé</vt:lpstr>
      <vt:lpstr>    </vt:lpstr>
      <vt:lpstr>    Programme 2010:</vt:lpstr>
      <vt:lpstr>Diesel ou biodiesel, un problème de santé publique.</vt:lpstr>
      <vt:lpstr>Diesel ou biodiesel, un problème de santé publique.</vt:lpstr>
    </vt:vector>
  </TitlesOfParts>
  <Company/>
  <LinksUpToDate>false</LinksUpToDate>
  <CharactersWithSpaces>14279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dc:creator>
  <cp:lastModifiedBy>VERO</cp:lastModifiedBy>
  <cp:revision>2</cp:revision>
  <dcterms:created xsi:type="dcterms:W3CDTF">2013-06-10T11:14:00Z</dcterms:created>
  <dcterms:modified xsi:type="dcterms:W3CDTF">2013-06-10T11:14:00Z</dcterms:modified>
</cp:coreProperties>
</file>