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F448" w14:textId="16B55951" w:rsidR="007B2CDC" w:rsidRPr="003D2D33" w:rsidRDefault="0002655B" w:rsidP="003D2D33">
      <w:pPr>
        <w:pBdr>
          <w:bottom w:val="single" w:sz="4" w:space="1" w:color="auto"/>
        </w:pBdr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</w:pPr>
      <w:r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  <w:t xml:space="preserve">1 - </w:t>
      </w:r>
      <w:r w:rsidR="004B1597" w:rsidRPr="003D2D33"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  <w:t>A</w:t>
      </w:r>
      <w:r w:rsidR="00F03060"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  <w:t>uto-a</w:t>
      </w:r>
      <w:r w:rsidR="004B1597" w:rsidRPr="003D2D33"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  <w:t>nalyse réflexive de l’action collective</w:t>
      </w:r>
    </w:p>
    <w:p w14:paraId="341436F4" w14:textId="068CF454" w:rsidR="004B1597" w:rsidRPr="009016B6" w:rsidRDefault="004B1597">
      <w:pPr>
        <w:rPr>
          <w:rFonts w:ascii="Marianne" w:hAnsi="Marianne" w:cs="Arial"/>
          <w:sz w:val="2"/>
          <w:szCs w:val="2"/>
        </w:rPr>
      </w:pPr>
    </w:p>
    <w:tbl>
      <w:tblPr>
        <w:tblStyle w:val="Grilledutableau"/>
        <w:tblW w:w="106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9"/>
        <w:gridCol w:w="4111"/>
        <w:gridCol w:w="4536"/>
      </w:tblGrid>
      <w:tr w:rsidR="004B1597" w14:paraId="4013274D" w14:textId="77777777" w:rsidTr="003D2D33">
        <w:trPr>
          <w:gridBefore w:val="1"/>
          <w:wBefore w:w="1999" w:type="dxa"/>
          <w:trHeight w:val="505"/>
          <w:jc w:val="center"/>
        </w:trPr>
        <w:tc>
          <w:tcPr>
            <w:tcW w:w="8647" w:type="dxa"/>
            <w:gridSpan w:val="2"/>
            <w:shd w:val="clear" w:color="auto" w:fill="DEEAF6" w:themeFill="accent5" w:themeFillTint="33"/>
          </w:tcPr>
          <w:p w14:paraId="782DE312" w14:textId="0C88923B" w:rsidR="004B1597" w:rsidRPr="008773FE" w:rsidRDefault="009016B6" w:rsidP="004B159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 w:rsidR="008773FE" w:rsidRPr="008773FE">
              <w:rPr>
                <w:rFonts w:ascii="Marianne" w:hAnsi="Marianne" w:cs="Arial"/>
                <w:b/>
                <w:bCs/>
                <w:sz w:val="20"/>
                <w:szCs w:val="20"/>
              </w:rPr>
              <w:t>tablissement</w:t>
            </w:r>
            <w:r w:rsidR="008773FE" w:rsidRPr="008773F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8773FE" w:rsidRPr="008773FE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: </w:t>
            </w:r>
          </w:p>
          <w:p w14:paraId="5D3217D7" w14:textId="77777777" w:rsidR="008773FE" w:rsidRPr="008773FE" w:rsidRDefault="008773FE" w:rsidP="004B159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1461095F" w14:textId="77777777" w:rsidR="008773FE" w:rsidRPr="008773FE" w:rsidRDefault="008773FE" w:rsidP="004B159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773FE">
              <w:rPr>
                <w:rFonts w:ascii="Marianne" w:hAnsi="Marianne" w:cs="Arial"/>
                <w:b/>
                <w:bCs/>
                <w:sz w:val="20"/>
                <w:szCs w:val="20"/>
              </w:rPr>
              <w:t>Professeurs</w:t>
            </w:r>
            <w:r w:rsidRPr="008773F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73FE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: </w:t>
            </w:r>
          </w:p>
          <w:p w14:paraId="4E33A09E" w14:textId="77777777" w:rsidR="008773FE" w:rsidRPr="008773FE" w:rsidRDefault="008773FE" w:rsidP="004B159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8E6AB61" w14:textId="77777777" w:rsidR="008773FE" w:rsidRPr="008773FE" w:rsidRDefault="008773FE" w:rsidP="004B159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773FE">
              <w:rPr>
                <w:rFonts w:ascii="Marianne" w:hAnsi="Marianne" w:cs="Arial"/>
                <w:b/>
                <w:bCs/>
                <w:sz w:val="20"/>
                <w:szCs w:val="20"/>
              </w:rPr>
              <w:t>Date</w:t>
            </w:r>
            <w:r w:rsidRPr="008773F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73FE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: </w:t>
            </w:r>
          </w:p>
          <w:p w14:paraId="7488D2FD" w14:textId="18B3E862" w:rsidR="008773FE" w:rsidRPr="008773FE" w:rsidRDefault="008773FE" w:rsidP="004B159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4B1597" w:rsidRPr="004B1597" w14:paraId="0A0C5395" w14:textId="77777777" w:rsidTr="008773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99" w:type="dxa"/>
          <w:jc w:val="center"/>
        </w:trPr>
        <w:tc>
          <w:tcPr>
            <w:tcW w:w="4111" w:type="dxa"/>
            <w:vAlign w:val="center"/>
          </w:tcPr>
          <w:p w14:paraId="4F0AAE6C" w14:textId="510141BD" w:rsidR="004B1597" w:rsidRPr="008773FE" w:rsidRDefault="004B1597" w:rsidP="008773F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773FE">
              <w:rPr>
                <w:rFonts w:ascii="Marianne" w:hAnsi="Marianne" w:cs="Arial"/>
                <w:b/>
                <w:bCs/>
                <w:sz w:val="20"/>
                <w:szCs w:val="20"/>
              </w:rPr>
              <w:t>Éléments de satisfaction partagés</w:t>
            </w:r>
          </w:p>
        </w:tc>
        <w:tc>
          <w:tcPr>
            <w:tcW w:w="4536" w:type="dxa"/>
          </w:tcPr>
          <w:p w14:paraId="67D24E22" w14:textId="69A17A59" w:rsidR="004B1597" w:rsidRPr="008773FE" w:rsidRDefault="004B1597" w:rsidP="008773F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773FE">
              <w:rPr>
                <w:rFonts w:ascii="Marianne" w:hAnsi="Marianne" w:cs="Arial"/>
                <w:b/>
                <w:bCs/>
                <w:sz w:val="20"/>
                <w:szCs w:val="20"/>
              </w:rPr>
              <w:t>Éléments de réflexion, difficultés rencontrées, questionnement collectif de l’équipe</w:t>
            </w:r>
          </w:p>
        </w:tc>
      </w:tr>
      <w:tr w:rsidR="004B1597" w:rsidRPr="004B1597" w14:paraId="62838B60" w14:textId="77777777" w:rsidTr="008773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9" w:type="dxa"/>
            <w:shd w:val="clear" w:color="auto" w:fill="auto"/>
          </w:tcPr>
          <w:p w14:paraId="2F713018" w14:textId="659E0D4D" w:rsidR="004B1597" w:rsidRDefault="008773FE" w:rsidP="008773F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L’</w:t>
            </w:r>
            <w:r w:rsidR="00A2164C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ARTICULATION PROJET ENSEIGNEMENT </w:t>
            </w:r>
            <w:r w:rsidR="009016B6">
              <w:rPr>
                <w:rFonts w:ascii="Marianne" w:hAnsi="Marianne" w:cs="Arial"/>
                <w:b/>
                <w:bCs/>
                <w:sz w:val="20"/>
                <w:szCs w:val="20"/>
              </w:rPr>
              <w:t>-É</w:t>
            </w:r>
            <w:r w:rsidR="00A2164C">
              <w:rPr>
                <w:rFonts w:ascii="Marianne" w:hAnsi="Marianne" w:cs="Arial"/>
                <w:b/>
                <w:bCs/>
                <w:sz w:val="20"/>
                <w:szCs w:val="20"/>
              </w:rPr>
              <w:t>TABLISSEMENT</w:t>
            </w:r>
          </w:p>
          <w:p w14:paraId="096E1EB7" w14:textId="2BECD866" w:rsidR="00A2164C" w:rsidRPr="00394037" w:rsidRDefault="00394037" w:rsidP="00394037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9016B6">
              <w:rPr>
                <w:rFonts w:ascii="Marianne" w:hAnsi="Marianne" w:cs="Arial"/>
                <w:sz w:val="16"/>
                <w:szCs w:val="16"/>
              </w:rPr>
              <w:t>(Contexte, objectifs prioritaires, organisation de l’enseignement</w:t>
            </w:r>
            <w:r w:rsidR="00F03060" w:rsidRPr="009016B6">
              <w:rPr>
                <w:rFonts w:ascii="Marianne" w:hAnsi="Marianne" w:cs="Arial"/>
                <w:sz w:val="16"/>
                <w:szCs w:val="16"/>
              </w:rPr>
              <w:t xml:space="preserve"> scientifique</w:t>
            </w:r>
            <w:r w:rsidRPr="009016B6">
              <w:rPr>
                <w:rFonts w:ascii="Marianne" w:hAnsi="Marianne" w:cs="Arial"/>
                <w:sz w:val="16"/>
                <w:szCs w:val="16"/>
              </w:rPr>
              <w:t>, actions menées et évaluation des actions)</w:t>
            </w:r>
          </w:p>
        </w:tc>
        <w:tc>
          <w:tcPr>
            <w:tcW w:w="4111" w:type="dxa"/>
          </w:tcPr>
          <w:p w14:paraId="15EF3DD1" w14:textId="434000DE" w:rsidR="004B1597" w:rsidRPr="004B1597" w:rsidRDefault="004B1597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2347BB" w14:textId="77777777" w:rsidR="004B1597" w:rsidRPr="004B1597" w:rsidRDefault="004B1597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4821" w:rsidRPr="004B1597" w14:paraId="58665B4E" w14:textId="77777777" w:rsidTr="008773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9" w:type="dxa"/>
            <w:shd w:val="clear" w:color="auto" w:fill="auto"/>
          </w:tcPr>
          <w:p w14:paraId="08192650" w14:textId="79318D3F" w:rsidR="007A4821" w:rsidRDefault="007A4821" w:rsidP="00A2164C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LA CONSTRUCTION DES COMP</w:t>
            </w:r>
            <w:r w:rsidR="009016B6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TENCES</w:t>
            </w:r>
          </w:p>
          <w:p w14:paraId="5A6F41B9" w14:textId="7BE37E26" w:rsidR="00F03060" w:rsidRPr="00F03060" w:rsidRDefault="00F03060" w:rsidP="00A2164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016B6">
              <w:rPr>
                <w:rFonts w:ascii="Marianne" w:hAnsi="Marianne" w:cs="Arial"/>
                <w:sz w:val="16"/>
                <w:szCs w:val="16"/>
              </w:rPr>
              <w:t>(</w:t>
            </w:r>
            <w:proofErr w:type="gramStart"/>
            <w:r w:rsidRPr="009016B6">
              <w:rPr>
                <w:rFonts w:ascii="Marianne" w:hAnsi="Marianne" w:cs="Arial"/>
                <w:sz w:val="16"/>
                <w:szCs w:val="16"/>
              </w:rPr>
              <w:t>la</w:t>
            </w:r>
            <w:proofErr w:type="gramEnd"/>
            <w:r w:rsidRPr="009016B6">
              <w:rPr>
                <w:rFonts w:ascii="Marianne" w:hAnsi="Marianne" w:cs="Arial"/>
                <w:sz w:val="16"/>
                <w:szCs w:val="16"/>
              </w:rPr>
              <w:t xml:space="preserve"> mise en activité des élèves au service de la construction des compétences)</w:t>
            </w:r>
          </w:p>
        </w:tc>
        <w:tc>
          <w:tcPr>
            <w:tcW w:w="4111" w:type="dxa"/>
          </w:tcPr>
          <w:p w14:paraId="79394972" w14:textId="77777777" w:rsidR="007A4821" w:rsidRPr="004B1597" w:rsidRDefault="007A4821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C38231" w14:textId="77777777" w:rsidR="007A4821" w:rsidRPr="004B1597" w:rsidRDefault="007A4821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B1597" w:rsidRPr="004B1597" w14:paraId="4374FCA8" w14:textId="77777777" w:rsidTr="008773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9" w:type="dxa"/>
            <w:shd w:val="clear" w:color="auto" w:fill="auto"/>
          </w:tcPr>
          <w:p w14:paraId="4C3B50C2" w14:textId="2777E4D1" w:rsidR="004B1597" w:rsidRDefault="00A2164C" w:rsidP="00A2164C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2164C">
              <w:rPr>
                <w:rFonts w:ascii="Marianne" w:hAnsi="Marianne" w:cs="Arial"/>
                <w:b/>
                <w:bCs/>
                <w:sz w:val="20"/>
                <w:szCs w:val="20"/>
              </w:rPr>
              <w:t>LES PRATIQUES D</w:t>
            </w:r>
            <w:r w:rsidR="009016B6">
              <w:rPr>
                <w:rFonts w:ascii="Marianne" w:hAnsi="Marianne" w:cs="Arial"/>
                <w:b/>
                <w:bCs/>
                <w:sz w:val="20"/>
                <w:szCs w:val="20"/>
              </w:rPr>
              <w:t>’É</w:t>
            </w:r>
            <w:r w:rsidRPr="00A2164C">
              <w:rPr>
                <w:rFonts w:ascii="Marianne" w:hAnsi="Marianne" w:cs="Arial"/>
                <w:b/>
                <w:bCs/>
                <w:sz w:val="20"/>
                <w:szCs w:val="20"/>
              </w:rPr>
              <w:t>VALUATION</w:t>
            </w:r>
          </w:p>
          <w:p w14:paraId="04E303B2" w14:textId="6E5C0B8E" w:rsidR="00F03060" w:rsidRPr="00F03060" w:rsidRDefault="00F03060" w:rsidP="00A2164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9016B6">
              <w:rPr>
                <w:rFonts w:ascii="Marianne" w:hAnsi="Marianne" w:cs="Arial"/>
                <w:sz w:val="16"/>
                <w:szCs w:val="16"/>
              </w:rPr>
              <w:t>(</w:t>
            </w:r>
            <w:proofErr w:type="gramStart"/>
            <w:r w:rsidRPr="009016B6">
              <w:rPr>
                <w:rFonts w:ascii="Marianne" w:hAnsi="Marianne" w:cs="Arial"/>
                <w:sz w:val="16"/>
                <w:szCs w:val="16"/>
              </w:rPr>
              <w:t>valorisante</w:t>
            </w:r>
            <w:proofErr w:type="gramEnd"/>
            <w:r w:rsidRPr="009016B6">
              <w:rPr>
                <w:rFonts w:ascii="Marianne" w:hAnsi="Marianne" w:cs="Arial"/>
                <w:sz w:val="16"/>
                <w:szCs w:val="16"/>
              </w:rPr>
              <w:t xml:space="preserve">, intégrée et au service de l’apprentissage, des démarches et résultats, auto et </w:t>
            </w:r>
            <w:proofErr w:type="spellStart"/>
            <w:r w:rsidRPr="009016B6">
              <w:rPr>
                <w:rFonts w:ascii="Marianne" w:hAnsi="Marianne" w:cs="Arial"/>
                <w:sz w:val="16"/>
                <w:szCs w:val="16"/>
              </w:rPr>
              <w:t>co</w:t>
            </w:r>
            <w:proofErr w:type="spellEnd"/>
            <w:r w:rsidRPr="009016B6">
              <w:rPr>
                <w:rFonts w:ascii="Marianne" w:hAnsi="Marianne" w:cs="Arial"/>
                <w:sz w:val="16"/>
                <w:szCs w:val="16"/>
              </w:rPr>
              <w:t>-évaluation, échelles descriptives, suivi des progrès et des apprentissages, usages numériques)</w:t>
            </w:r>
          </w:p>
        </w:tc>
        <w:tc>
          <w:tcPr>
            <w:tcW w:w="4111" w:type="dxa"/>
          </w:tcPr>
          <w:p w14:paraId="6B86D5C9" w14:textId="609D12B1" w:rsidR="004B1597" w:rsidRPr="004B1597" w:rsidRDefault="004B1597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C48026" w14:textId="77777777" w:rsidR="004B1597" w:rsidRPr="004B1597" w:rsidRDefault="004B1597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4821" w:rsidRPr="004B1597" w14:paraId="0BD60789" w14:textId="77777777" w:rsidTr="008773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9" w:type="dxa"/>
            <w:shd w:val="clear" w:color="auto" w:fill="auto"/>
          </w:tcPr>
          <w:p w14:paraId="581198A8" w14:textId="21C71479" w:rsidR="007A4821" w:rsidRDefault="007A4821" w:rsidP="00A2164C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LA PRISE EN COMPTE DES DIF</w:t>
            </w:r>
            <w:r w:rsidR="009016B6">
              <w:rPr>
                <w:rFonts w:ascii="Marianne" w:hAnsi="Marianne" w:cs="Arial"/>
                <w:b/>
                <w:bCs/>
                <w:sz w:val="20"/>
                <w:szCs w:val="20"/>
              </w:rPr>
              <w:t>FÉ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RENCES</w:t>
            </w:r>
          </w:p>
          <w:p w14:paraId="22738F27" w14:textId="7B4B90C7" w:rsidR="00F03060" w:rsidRPr="00F03060" w:rsidRDefault="00F03060" w:rsidP="00A2164C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9016B6">
              <w:rPr>
                <w:rFonts w:ascii="Marianne" w:hAnsi="Marianne" w:cs="Arial"/>
                <w:sz w:val="16"/>
                <w:szCs w:val="16"/>
              </w:rPr>
              <w:t>(</w:t>
            </w:r>
            <w:proofErr w:type="gramStart"/>
            <w:r w:rsidRPr="009016B6">
              <w:rPr>
                <w:rFonts w:ascii="Marianne" w:hAnsi="Marianne" w:cs="Arial"/>
                <w:sz w:val="16"/>
                <w:szCs w:val="16"/>
              </w:rPr>
              <w:t>prise</w:t>
            </w:r>
            <w:proofErr w:type="gramEnd"/>
            <w:r w:rsidRPr="009016B6">
              <w:rPr>
                <w:rFonts w:ascii="Marianne" w:hAnsi="Marianne" w:cs="Arial"/>
                <w:sz w:val="16"/>
                <w:szCs w:val="16"/>
              </w:rPr>
              <w:t xml:space="preserve"> en compte des stratégies individuelles, inclusion des élèves à besoin particulier)</w:t>
            </w:r>
          </w:p>
        </w:tc>
        <w:tc>
          <w:tcPr>
            <w:tcW w:w="4111" w:type="dxa"/>
          </w:tcPr>
          <w:p w14:paraId="464795DF" w14:textId="77777777" w:rsidR="007A4821" w:rsidRPr="004B1597" w:rsidRDefault="007A4821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4D6986" w14:textId="77777777" w:rsidR="007A4821" w:rsidRPr="004B1597" w:rsidRDefault="007A4821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A2164C" w:rsidRPr="004B1597" w14:paraId="62F9EEDD" w14:textId="77777777" w:rsidTr="00D13B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6D1B9448" w14:textId="0E9A1439" w:rsidR="00A2164C" w:rsidRPr="00A2164C" w:rsidRDefault="00A2164C" w:rsidP="00D13B2D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LE LABORATOIRE ET LES </w:t>
            </w:r>
            <w:r w:rsidR="009016B6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QUIPEMENTS</w:t>
            </w:r>
          </w:p>
        </w:tc>
        <w:tc>
          <w:tcPr>
            <w:tcW w:w="4111" w:type="dxa"/>
          </w:tcPr>
          <w:p w14:paraId="57EB62F4" w14:textId="77777777" w:rsidR="00A2164C" w:rsidRDefault="00A2164C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E9D279" w14:textId="77777777" w:rsidR="00D13B2D" w:rsidRDefault="00D13B2D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C687F21" w14:textId="77777777" w:rsidR="00D13B2D" w:rsidRDefault="00D13B2D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72CE85D" w14:textId="77777777" w:rsidR="00D13B2D" w:rsidRDefault="00D13B2D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F1D7A5A" w14:textId="77777777" w:rsidR="00D13B2D" w:rsidRDefault="00D13B2D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F85D14A" w14:textId="77777777" w:rsidR="00D13B2D" w:rsidRDefault="00D13B2D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6147F72" w14:textId="78EB8CCF" w:rsidR="00D13B2D" w:rsidRPr="004B1597" w:rsidRDefault="00D13B2D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6A2AD4" w14:textId="77777777" w:rsidR="00A2164C" w:rsidRPr="004B1597" w:rsidRDefault="00A2164C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D2D33" w:rsidRPr="004B1597" w14:paraId="02BE6752" w14:textId="77777777" w:rsidTr="00F030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080BD949" w14:textId="6811FB27" w:rsidR="003D2D33" w:rsidRDefault="003D2D33" w:rsidP="00F03060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Objectifs de progrès</w:t>
            </w:r>
          </w:p>
        </w:tc>
        <w:tc>
          <w:tcPr>
            <w:tcW w:w="4111" w:type="dxa"/>
          </w:tcPr>
          <w:p w14:paraId="5D24EC62" w14:textId="77777777" w:rsidR="003D2D33" w:rsidRDefault="003D2D33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254B5BC" w14:textId="77777777" w:rsidR="00F03060" w:rsidRDefault="00F03060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99B873B" w14:textId="6C8D431E" w:rsidR="00F03060" w:rsidRPr="004B1597" w:rsidRDefault="00F03060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9FC7BC" w14:textId="77777777" w:rsidR="003D2D33" w:rsidRPr="004B1597" w:rsidRDefault="003D2D33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D2D33" w:rsidRPr="004B1597" w14:paraId="332D99F4" w14:textId="77777777" w:rsidTr="00F030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1EF16EFF" w14:textId="3A40E3BA" w:rsidR="003D2D33" w:rsidRDefault="003D2D33" w:rsidP="00F03060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Besoins en formation</w:t>
            </w:r>
          </w:p>
        </w:tc>
        <w:tc>
          <w:tcPr>
            <w:tcW w:w="4111" w:type="dxa"/>
          </w:tcPr>
          <w:p w14:paraId="75180864" w14:textId="77777777" w:rsidR="003D2D33" w:rsidRDefault="003D2D33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14E8D28" w14:textId="77777777" w:rsidR="00F03060" w:rsidRDefault="00F03060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F3BF684" w14:textId="3606E366" w:rsidR="00F03060" w:rsidRPr="004B1597" w:rsidRDefault="00F03060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6D038A" w14:textId="77777777" w:rsidR="003D2D33" w:rsidRPr="004B1597" w:rsidRDefault="003D2D33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D2D33" w:rsidRPr="004B1597" w14:paraId="66647BB8" w14:textId="77777777" w:rsidTr="00F030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3B16A901" w14:textId="411C35FD" w:rsidR="003D2D33" w:rsidRDefault="003D2D33" w:rsidP="00F03060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Expression libre</w:t>
            </w:r>
          </w:p>
        </w:tc>
        <w:tc>
          <w:tcPr>
            <w:tcW w:w="4111" w:type="dxa"/>
          </w:tcPr>
          <w:p w14:paraId="34422143" w14:textId="77777777" w:rsidR="003D2D33" w:rsidRDefault="003D2D33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1BEF0CC" w14:textId="77777777" w:rsidR="00F03060" w:rsidRDefault="00F03060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F5E4E92" w14:textId="6802E2AD" w:rsidR="00F03060" w:rsidRPr="004B1597" w:rsidRDefault="00F03060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F9349F" w14:textId="77777777" w:rsidR="003D2D33" w:rsidRPr="004B1597" w:rsidRDefault="003D2D33" w:rsidP="004B15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2132ECF" w14:textId="77777777" w:rsidR="0002655B" w:rsidRDefault="0002655B">
      <w:pPr>
        <w:rPr>
          <w:rFonts w:ascii="Marianne" w:hAnsi="Marianne" w:cs="Arial"/>
          <w:sz w:val="24"/>
          <w:szCs w:val="24"/>
        </w:rPr>
      </w:pPr>
    </w:p>
    <w:p w14:paraId="34F766BC" w14:textId="4E072EE9" w:rsidR="0002655B" w:rsidRPr="003D2D33" w:rsidRDefault="0002655B" w:rsidP="0002655B">
      <w:pPr>
        <w:pBdr>
          <w:bottom w:val="single" w:sz="4" w:space="1" w:color="auto"/>
        </w:pBdr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</w:pPr>
      <w:r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  <w:lastRenderedPageBreak/>
        <w:t>2 – Document d’accompagnement pour l’</w:t>
      </w:r>
      <w:r w:rsidRPr="003D2D33"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  <w:t>A</w:t>
      </w:r>
      <w:r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  <w:t>uto-a</w:t>
      </w:r>
      <w:r w:rsidRPr="003D2D33">
        <w:rPr>
          <w:rFonts w:ascii="Marianne" w:hAnsi="Marianne" w:cs="Arial"/>
          <w:b/>
          <w:bCs/>
          <w:color w:val="2E74B5" w:themeColor="accent5" w:themeShade="BF"/>
          <w:sz w:val="24"/>
          <w:szCs w:val="24"/>
        </w:rPr>
        <w:t>nalyse réflexive de l’action collective</w:t>
      </w:r>
    </w:p>
    <w:p w14:paraId="122D023C" w14:textId="77777777" w:rsidR="0002655B" w:rsidRPr="009016B6" w:rsidRDefault="0002655B" w:rsidP="0002655B">
      <w:pPr>
        <w:rPr>
          <w:rFonts w:ascii="Marianne" w:hAnsi="Marianne" w:cs="Arial"/>
          <w:sz w:val="2"/>
          <w:szCs w:val="2"/>
        </w:rPr>
      </w:pPr>
    </w:p>
    <w:tbl>
      <w:tblPr>
        <w:tblStyle w:val="Grilledutableau"/>
        <w:tblW w:w="10646" w:type="dxa"/>
        <w:jc w:val="center"/>
        <w:tblLook w:val="04A0" w:firstRow="1" w:lastRow="0" w:firstColumn="1" w:lastColumn="0" w:noHBand="0" w:noVBand="1"/>
      </w:tblPr>
      <w:tblGrid>
        <w:gridCol w:w="1999"/>
        <w:gridCol w:w="8647"/>
      </w:tblGrid>
      <w:tr w:rsidR="0002655B" w:rsidRPr="004B1597" w14:paraId="7CAEC38B" w14:textId="77777777" w:rsidTr="0002655B">
        <w:trPr>
          <w:gridBefore w:val="1"/>
          <w:wBefore w:w="1999" w:type="dxa"/>
          <w:jc w:val="center"/>
        </w:trPr>
        <w:tc>
          <w:tcPr>
            <w:tcW w:w="8647" w:type="dxa"/>
            <w:shd w:val="clear" w:color="auto" w:fill="BDD6EE" w:themeFill="accent5" w:themeFillTint="66"/>
            <w:vAlign w:val="center"/>
          </w:tcPr>
          <w:p w14:paraId="520AA026" w14:textId="7CFD4936" w:rsidR="0002655B" w:rsidRPr="008773FE" w:rsidRDefault="0002655B" w:rsidP="002F44BF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DIMENSION COLLECTIVE</w:t>
            </w:r>
          </w:p>
        </w:tc>
      </w:tr>
      <w:tr w:rsidR="0002655B" w:rsidRPr="004B1597" w14:paraId="5AFDB81D" w14:textId="77777777" w:rsidTr="00500B09"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5790A15B" w14:textId="77777777" w:rsidR="0002655B" w:rsidRDefault="0002655B" w:rsidP="00500B09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L’ARTICULATION PROJET ENSEIGNEMENT -ÉTABLISSEMENT</w:t>
            </w:r>
          </w:p>
          <w:p w14:paraId="628B159F" w14:textId="1D7FD0F5" w:rsidR="0002655B" w:rsidRPr="00394037" w:rsidRDefault="0002655B" w:rsidP="00500B09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477B0B2" w14:textId="77777777" w:rsidR="0002655B" w:rsidRDefault="0002655B" w:rsidP="002F44BF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06034C2" w14:textId="68409C23" w:rsidR="003F6BE8" w:rsidRDefault="00D17630" w:rsidP="003F6BE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 w:cs="Arial"/>
                <w:sz w:val="20"/>
                <w:szCs w:val="20"/>
              </w:rPr>
            </w:pPr>
            <w:r w:rsidRPr="009958D0">
              <w:rPr>
                <w:rFonts w:ascii="Marianne" w:hAnsi="Marianne" w:cs="Arial"/>
                <w:b/>
                <w:bCs/>
                <w:sz w:val="20"/>
                <w:szCs w:val="20"/>
              </w:rPr>
              <w:t>Elaboration d’un diagnostic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en corrélation avec l’analyse des indicateurs de l’établissement.</w:t>
            </w:r>
          </w:p>
          <w:p w14:paraId="42E887CB" w14:textId="2CC70044" w:rsidR="00D17630" w:rsidRDefault="00D17630" w:rsidP="003F6BE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 w:cs="Arial"/>
                <w:sz w:val="20"/>
                <w:szCs w:val="20"/>
              </w:rPr>
            </w:pPr>
            <w:r w:rsidRPr="009958D0">
              <w:rPr>
                <w:rFonts w:ascii="Marianne" w:hAnsi="Marianne" w:cs="Arial"/>
                <w:b/>
                <w:bCs/>
                <w:sz w:val="20"/>
                <w:szCs w:val="20"/>
              </w:rPr>
              <w:t>Définition des objectifs prioritaires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en SVT en tenant compte des priorités nationales, académiques et le contexte local de l’établissement (structure et projet).</w:t>
            </w:r>
          </w:p>
          <w:p w14:paraId="18AB0B7F" w14:textId="01E4798C" w:rsidR="00D17630" w:rsidRDefault="00D17630" w:rsidP="003F6BE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 w:cs="Arial"/>
                <w:sz w:val="20"/>
                <w:szCs w:val="20"/>
              </w:rPr>
            </w:pPr>
            <w:r w:rsidRPr="009958D0">
              <w:rPr>
                <w:rFonts w:ascii="Marianne" w:hAnsi="Marianne" w:cs="Arial"/>
                <w:b/>
                <w:bCs/>
                <w:sz w:val="20"/>
                <w:szCs w:val="20"/>
              </w:rPr>
              <w:t>Organisation de l’enseignement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en SVT en termes de méthodologie et de progressivité des apprentissages.</w:t>
            </w:r>
          </w:p>
          <w:p w14:paraId="5F5F60C8" w14:textId="77777777" w:rsidR="00D17630" w:rsidRDefault="00D17630" w:rsidP="003F6BE8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 w:cs="Arial"/>
                <w:sz w:val="20"/>
                <w:szCs w:val="20"/>
              </w:rPr>
            </w:pPr>
            <w:r w:rsidRPr="009958D0">
              <w:rPr>
                <w:rFonts w:ascii="Marianne" w:hAnsi="Marianne" w:cs="Arial"/>
                <w:b/>
                <w:bCs/>
                <w:sz w:val="20"/>
                <w:szCs w:val="20"/>
              </w:rPr>
              <w:t>Proposition des actions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en lien avec le projet d’établissement et les parcours éducatifs et culturels et </w:t>
            </w:r>
            <w:r w:rsidRPr="009958D0">
              <w:rPr>
                <w:rFonts w:ascii="Marianne" w:hAnsi="Marianne" w:cs="Arial"/>
                <w:b/>
                <w:bCs/>
                <w:sz w:val="20"/>
                <w:szCs w:val="20"/>
              </w:rPr>
              <w:t>évaluation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de ces actions.</w:t>
            </w:r>
          </w:p>
          <w:p w14:paraId="7F4B8E57" w14:textId="77777777" w:rsidR="009958D0" w:rsidRDefault="009958D0" w:rsidP="009958D0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9792045" w14:textId="2BACC149" w:rsidR="00500B09" w:rsidRPr="009958D0" w:rsidRDefault="009958D0" w:rsidP="00500B09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Un lien pour vous aider dans cette démarche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hyperlink r:id="rId6" w:history="1">
              <w:r w:rsidR="00500B09" w:rsidRPr="00500B09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Projet de discipline</w:t>
              </w:r>
            </w:hyperlink>
          </w:p>
          <w:p w14:paraId="21D09C02" w14:textId="71FD145D" w:rsidR="009958D0" w:rsidRPr="009958D0" w:rsidRDefault="009958D0" w:rsidP="009958D0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02655B" w:rsidRPr="004B1597" w14:paraId="1B861F46" w14:textId="77777777" w:rsidTr="00EF7C80">
        <w:trPr>
          <w:jc w:val="center"/>
        </w:trPr>
        <w:tc>
          <w:tcPr>
            <w:tcW w:w="1999" w:type="dxa"/>
            <w:shd w:val="clear" w:color="auto" w:fill="auto"/>
          </w:tcPr>
          <w:p w14:paraId="528D2400" w14:textId="77777777" w:rsidR="0002655B" w:rsidRDefault="0002655B" w:rsidP="002F44BF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LA CONSTRUCTION DES COMPÉTENCES</w:t>
            </w:r>
          </w:p>
          <w:p w14:paraId="0BAAEA52" w14:textId="502AFF58" w:rsidR="0002655B" w:rsidRPr="00F03060" w:rsidRDefault="0002655B" w:rsidP="002F44BF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8647" w:type="dxa"/>
          </w:tcPr>
          <w:p w14:paraId="0C25918E" w14:textId="77777777" w:rsidR="0002655B" w:rsidRDefault="0002655B" w:rsidP="002F44BF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7EFC82" w14:textId="01EDDA0E" w:rsidR="009958D0" w:rsidRDefault="009958D0" w:rsidP="009958D0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La mise en activité réflexive des élèves</w:t>
            </w:r>
            <w:r w:rsidR="00500B09">
              <w:rPr>
                <w:rFonts w:ascii="Marianne" w:hAnsi="Marianne" w:cs="Arial"/>
                <w:sz w:val="20"/>
                <w:szCs w:val="20"/>
              </w:rPr>
              <w:t xml:space="preserve"> au service de la construction des compétences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: les </w:t>
            </w:r>
            <w:r w:rsidRPr="00500B09">
              <w:rPr>
                <w:rFonts w:ascii="Marianne" w:hAnsi="Marianne" w:cs="Arial"/>
                <w:b/>
                <w:bCs/>
                <w:sz w:val="20"/>
                <w:szCs w:val="20"/>
              </w:rPr>
              <w:t>démarches</w:t>
            </w:r>
            <w:r w:rsidR="00500B09" w:rsidRPr="00500B09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pédagogiques mises en œuvre</w:t>
            </w:r>
            <w:r w:rsidR="00500B09">
              <w:rPr>
                <w:rFonts w:ascii="Marianne" w:hAnsi="Marianne" w:cs="Arial"/>
                <w:sz w:val="20"/>
                <w:szCs w:val="20"/>
              </w:rPr>
              <w:t xml:space="preserve">. </w:t>
            </w:r>
          </w:p>
          <w:p w14:paraId="181C94D3" w14:textId="1809E39F" w:rsidR="009958D0" w:rsidRPr="009958D0" w:rsidRDefault="009958D0" w:rsidP="009958D0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 w:rsidRPr="00500B09">
              <w:rPr>
                <w:rFonts w:ascii="Marianne" w:hAnsi="Marianne" w:cs="Arial"/>
                <w:b/>
                <w:bCs/>
                <w:sz w:val="20"/>
                <w:szCs w:val="20"/>
              </w:rPr>
              <w:t>Les usages pédagogiques du numérique</w:t>
            </w:r>
            <w:r>
              <w:rPr>
                <w:rFonts w:ascii="Marianne" w:hAnsi="Marianne" w:cs="Arial"/>
                <w:sz w:val="20"/>
                <w:szCs w:val="20"/>
              </w:rPr>
              <w:t>.</w:t>
            </w:r>
          </w:p>
        </w:tc>
      </w:tr>
      <w:tr w:rsidR="00500B09" w:rsidRPr="004B1597" w14:paraId="3CE89037" w14:textId="77777777" w:rsidTr="00D13B2D"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036A71E3" w14:textId="77777777" w:rsidR="00500B09" w:rsidRDefault="00500B09" w:rsidP="00D13B2D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2164C">
              <w:rPr>
                <w:rFonts w:ascii="Marianne" w:hAnsi="Marianne" w:cs="Arial"/>
                <w:b/>
                <w:bCs/>
                <w:sz w:val="20"/>
                <w:szCs w:val="20"/>
              </w:rPr>
              <w:t>LES PRATIQUES D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’É</w:t>
            </w:r>
            <w:r w:rsidRPr="00A2164C">
              <w:rPr>
                <w:rFonts w:ascii="Marianne" w:hAnsi="Marianne" w:cs="Arial"/>
                <w:b/>
                <w:bCs/>
                <w:sz w:val="20"/>
                <w:szCs w:val="20"/>
              </w:rPr>
              <w:t>VALUATION</w:t>
            </w:r>
          </w:p>
          <w:p w14:paraId="259FC072" w14:textId="7FA744D7" w:rsidR="00500B09" w:rsidRPr="00F03060" w:rsidRDefault="00500B09" w:rsidP="00D13B2D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ED245F5" w14:textId="77777777" w:rsidR="00500B09" w:rsidRDefault="00500B09" w:rsidP="00500B09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53D28CF0" w14:textId="567B5C45" w:rsidR="00500B09" w:rsidRDefault="00500B09" w:rsidP="00500B09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La mise 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en œuvre </w:t>
            </w:r>
            <w:r w:rsidRPr="00500B09">
              <w:rPr>
                <w:rFonts w:ascii="Marianne" w:hAnsi="Marianne" w:cs="Arial"/>
                <w:b/>
                <w:bCs/>
                <w:sz w:val="20"/>
                <w:szCs w:val="20"/>
              </w:rPr>
              <w:t>des trois types d’évaluation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>: diagnostique, formative et sommative.</w:t>
            </w:r>
          </w:p>
          <w:p w14:paraId="7C1DA02A" w14:textId="30619B8C" w:rsidR="00500B09" w:rsidRDefault="00500B09" w:rsidP="00500B09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La </w:t>
            </w:r>
            <w:r w:rsidRPr="00500B09">
              <w:rPr>
                <w:rFonts w:ascii="Marianne" w:hAnsi="Marianne" w:cs="Arial"/>
                <w:b/>
                <w:bCs/>
                <w:sz w:val="20"/>
                <w:szCs w:val="20"/>
              </w:rPr>
              <w:t>progressivité annuelle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des compétences.</w:t>
            </w:r>
          </w:p>
          <w:p w14:paraId="7AF1A426" w14:textId="43831EC3" w:rsidR="00500B09" w:rsidRDefault="00500B09" w:rsidP="00500B09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Les </w:t>
            </w:r>
            <w:r w:rsidRPr="00500B09">
              <w:rPr>
                <w:rFonts w:ascii="Marianne" w:hAnsi="Marianne" w:cs="Arial"/>
                <w:b/>
                <w:bCs/>
                <w:sz w:val="20"/>
                <w:szCs w:val="20"/>
              </w:rPr>
              <w:t>échelles descriptives</w:t>
            </w:r>
            <w:r>
              <w:rPr>
                <w:rFonts w:ascii="Marianne" w:hAnsi="Marianne" w:cs="Arial"/>
                <w:sz w:val="20"/>
                <w:szCs w:val="20"/>
              </w:rPr>
              <w:t>.</w:t>
            </w:r>
          </w:p>
          <w:p w14:paraId="183FF05D" w14:textId="2B990C79" w:rsidR="00500B09" w:rsidRDefault="00500B09" w:rsidP="00500B09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La </w:t>
            </w:r>
            <w:r w:rsidRPr="00500B09">
              <w:rPr>
                <w:rFonts w:ascii="Marianne" w:hAnsi="Marianne" w:cs="Arial"/>
                <w:b/>
                <w:bCs/>
                <w:sz w:val="20"/>
                <w:szCs w:val="20"/>
              </w:rPr>
              <w:t>grille de suivi individuelle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des compétences.</w:t>
            </w:r>
          </w:p>
          <w:p w14:paraId="20FA49A9" w14:textId="711CAFF8" w:rsidR="00500B09" w:rsidRPr="004B1597" w:rsidRDefault="00500B09" w:rsidP="00500B09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3B2D" w:rsidRPr="004B1597" w14:paraId="1F1A5F08" w14:textId="77777777" w:rsidTr="00D13B2D"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40F1742F" w14:textId="77777777" w:rsidR="00D13B2D" w:rsidRDefault="00D13B2D" w:rsidP="00D13B2D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LA PRISE EN COMPTE DES DIFFÉRENCES</w:t>
            </w:r>
          </w:p>
          <w:p w14:paraId="0A02FFA0" w14:textId="0E570D0D" w:rsidR="00D13B2D" w:rsidRPr="00F03060" w:rsidRDefault="00D13B2D" w:rsidP="00D13B2D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8647" w:type="dxa"/>
          </w:tcPr>
          <w:p w14:paraId="3574595E" w14:textId="77777777" w:rsidR="00D13B2D" w:rsidRDefault="00D13B2D" w:rsidP="00D13B2D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8E27548" w14:textId="02244A1A" w:rsidR="00D13B2D" w:rsidRDefault="00D13B2D" w:rsidP="00D13B2D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 w:rsidRPr="00D13B2D">
              <w:rPr>
                <w:rFonts w:ascii="Marianne" w:hAnsi="Marianne" w:cs="Arial"/>
                <w:b/>
                <w:bCs/>
                <w:sz w:val="20"/>
                <w:szCs w:val="20"/>
              </w:rPr>
              <w:t>Prise en compte de la diversité des élèves</w:t>
            </w:r>
            <w:r>
              <w:rPr>
                <w:rFonts w:ascii="Marianne" w:hAnsi="Marianne" w:cs="Arial"/>
                <w:sz w:val="20"/>
                <w:szCs w:val="20"/>
              </w:rPr>
              <w:t>, des rapports aux savoirs et des modes d’apprentissage pour proposer des réponses adaptées.</w:t>
            </w:r>
          </w:p>
          <w:p w14:paraId="453B6CD6" w14:textId="358E891E" w:rsidR="00D13B2D" w:rsidRPr="00D13B2D" w:rsidRDefault="00D13B2D" w:rsidP="00D13B2D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Inclusion des élèves </w:t>
            </w:r>
            <w:r w:rsidRPr="00D13B2D">
              <w:rPr>
                <w:rFonts w:ascii="Marianne" w:hAnsi="Marianne" w:cs="Arial"/>
                <w:sz w:val="20"/>
                <w:szCs w:val="20"/>
              </w:rPr>
              <w:t>à besoins particuliers.</w:t>
            </w:r>
          </w:p>
          <w:p w14:paraId="3E460429" w14:textId="77777777" w:rsidR="00D13B2D" w:rsidRPr="004B1597" w:rsidRDefault="00D13B2D" w:rsidP="00D13B2D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D13B2D" w:rsidRPr="004B1597" w14:paraId="6E6D3792" w14:textId="77777777" w:rsidTr="00D13B2D">
        <w:trPr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6BD380A8" w14:textId="77777777" w:rsidR="00D13B2D" w:rsidRPr="00A2164C" w:rsidRDefault="00D13B2D" w:rsidP="00D13B2D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LE LABORATOIRE ET LES ÉQUIPEMENTS</w:t>
            </w:r>
          </w:p>
        </w:tc>
        <w:tc>
          <w:tcPr>
            <w:tcW w:w="8647" w:type="dxa"/>
          </w:tcPr>
          <w:p w14:paraId="7066D8C8" w14:textId="77777777" w:rsidR="00D13B2D" w:rsidRDefault="00D13B2D" w:rsidP="00D13B2D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72726D" w14:textId="7BCD36F9" w:rsidR="00D13B2D" w:rsidRDefault="00D13B2D" w:rsidP="00D13B2D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Etat des lieux </w:t>
            </w:r>
            <w:r w:rsidRPr="00D13B2D">
              <w:rPr>
                <w:rFonts w:ascii="Marianne" w:hAnsi="Marianne" w:cs="Arial"/>
                <w:sz w:val="20"/>
                <w:szCs w:val="20"/>
              </w:rPr>
              <w:t>du laboratoire et des équipements.</w:t>
            </w:r>
          </w:p>
          <w:p w14:paraId="0AC2E6DF" w14:textId="2DD6390A" w:rsidR="00D13B2D" w:rsidRPr="00D13B2D" w:rsidRDefault="00D13B2D" w:rsidP="00D13B2D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Respect de la sécurité </w:t>
            </w:r>
            <w:r w:rsidRPr="00D13B2D">
              <w:rPr>
                <w:rFonts w:ascii="Marianne" w:hAnsi="Marianne" w:cs="Arial"/>
                <w:sz w:val="20"/>
                <w:szCs w:val="20"/>
              </w:rPr>
              <w:t>des biens et des personnes.</w:t>
            </w:r>
          </w:p>
          <w:p w14:paraId="46B96D48" w14:textId="0D150E2B" w:rsidR="00D13B2D" w:rsidRPr="00D13B2D" w:rsidRDefault="00D13B2D" w:rsidP="00D13B2D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 w:cs="Arial"/>
                <w:sz w:val="20"/>
                <w:szCs w:val="20"/>
              </w:rPr>
            </w:pPr>
            <w:r w:rsidRPr="00D13B2D">
              <w:rPr>
                <w:rFonts w:ascii="Marianne" w:hAnsi="Marianne" w:cs="Arial"/>
                <w:b/>
                <w:bCs/>
                <w:sz w:val="20"/>
                <w:szCs w:val="20"/>
              </w:rPr>
              <w:t>Evolutions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possibles et/ou souhaitées.</w:t>
            </w:r>
          </w:p>
          <w:p w14:paraId="6D68F433" w14:textId="77777777" w:rsidR="00D13B2D" w:rsidRPr="004B1597" w:rsidRDefault="00D13B2D" w:rsidP="00D13B2D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C2773AF" w14:textId="77777777" w:rsidR="0002655B" w:rsidRDefault="0002655B" w:rsidP="0002655B">
      <w:pPr>
        <w:rPr>
          <w:rFonts w:ascii="Marianne" w:hAnsi="Marianne" w:cs="Arial"/>
          <w:sz w:val="24"/>
          <w:szCs w:val="24"/>
        </w:rPr>
      </w:pPr>
    </w:p>
    <w:p w14:paraId="6EAD32E8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245DFE09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7B32C5FA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285B2262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5E366D94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24EE028B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259B556E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6EC38CAB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7C537EA7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61A9EAFE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4664CD6F" w14:textId="77777777" w:rsidR="00B37FE2" w:rsidRDefault="00B37FE2" w:rsidP="0002655B">
      <w:pPr>
        <w:rPr>
          <w:rFonts w:ascii="Marianne" w:hAnsi="Marianne" w:cs="Arial"/>
          <w:sz w:val="24"/>
          <w:szCs w:val="24"/>
        </w:rPr>
      </w:pPr>
    </w:p>
    <w:p w14:paraId="7709F74F" w14:textId="77777777" w:rsidR="00B37FE2" w:rsidRPr="004B1597" w:rsidRDefault="00B37FE2" w:rsidP="00B37FE2">
      <w:pPr>
        <w:rPr>
          <w:rFonts w:ascii="Marianne" w:hAnsi="Marianne" w:cs="Arial"/>
          <w:sz w:val="24"/>
          <w:szCs w:val="24"/>
        </w:rPr>
      </w:pPr>
    </w:p>
    <w:sectPr w:rsidR="00B37FE2" w:rsidRPr="004B1597" w:rsidSect="00B37FE2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6B5"/>
    <w:multiLevelType w:val="hybridMultilevel"/>
    <w:tmpl w:val="AC62A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2057"/>
    <w:multiLevelType w:val="hybridMultilevel"/>
    <w:tmpl w:val="E870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97"/>
    <w:rsid w:val="0002655B"/>
    <w:rsid w:val="00394037"/>
    <w:rsid w:val="003D2D33"/>
    <w:rsid w:val="003F6BE8"/>
    <w:rsid w:val="004B1597"/>
    <w:rsid w:val="00500B09"/>
    <w:rsid w:val="007A4821"/>
    <w:rsid w:val="007B2CDC"/>
    <w:rsid w:val="008773FE"/>
    <w:rsid w:val="009016B6"/>
    <w:rsid w:val="009958D0"/>
    <w:rsid w:val="009C6DEB"/>
    <w:rsid w:val="00A2164C"/>
    <w:rsid w:val="00B37FE2"/>
    <w:rsid w:val="00CE6F40"/>
    <w:rsid w:val="00D13B2D"/>
    <w:rsid w:val="00D17630"/>
    <w:rsid w:val="00F03060"/>
    <w:rsid w:val="00F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45D"/>
  <w15:chartTrackingRefBased/>
  <w15:docId w15:val="{7A036238-F4B7-443D-88F1-56DE0EB9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6B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58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5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agogie.ac-toulouse.fr/svt/enseigner/projet-de-discip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FE392-D57D-4CA1-B4E1-92F29115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Cottenceau Angelique</dc:creator>
  <cp:keywords/>
  <dc:description/>
  <cp:lastModifiedBy>Cottenceau Angelique</cp:lastModifiedBy>
  <cp:revision>18</cp:revision>
  <dcterms:created xsi:type="dcterms:W3CDTF">2023-09-18T12:40:00Z</dcterms:created>
  <dcterms:modified xsi:type="dcterms:W3CDTF">2023-09-30T13:33:00Z</dcterms:modified>
</cp:coreProperties>
</file>