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5A2" w:rsidRPr="00587076" w:rsidRDefault="00587076" w:rsidP="00587076">
      <w:pPr>
        <w:pStyle w:val="Titre2"/>
        <w:numPr>
          <w:ilvl w:val="0"/>
          <w:numId w:val="0"/>
        </w:numPr>
        <w:shd w:val="clear" w:color="auto" w:fill="002060"/>
        <w:jc w:val="center"/>
        <w:rPr>
          <w:rFonts w:ascii="Arial" w:hAnsi="Arial" w:cs="Arial"/>
          <w:b/>
          <w:color w:val="FFFFFF" w:themeColor="background1"/>
          <w:sz w:val="32"/>
          <w:szCs w:val="32"/>
          <w:lang w:val="fr-FR"/>
        </w:rPr>
      </w:pPr>
      <w:r w:rsidRPr="00587076">
        <w:rPr>
          <w:rFonts w:ascii="Arial" w:hAnsi="Arial" w:cs="Arial"/>
          <w:b/>
          <w:color w:val="FFFFFF" w:themeColor="background1"/>
          <w:sz w:val="32"/>
          <w:szCs w:val="32"/>
          <w:lang w:val="fr-FR"/>
        </w:rPr>
        <w:t>FORMALISATION PEDAGOGIQUE DU PROJET</w:t>
      </w:r>
    </w:p>
    <w:p w:rsidR="00587076" w:rsidRPr="00587076" w:rsidRDefault="00587076" w:rsidP="00587076">
      <w:pPr>
        <w:suppressAutoHyphens w:val="0"/>
        <w:spacing w:after="120"/>
        <w:rPr>
          <w:rFonts w:ascii="Segoe UI" w:eastAsia="Times New Roman" w:hAnsi="Segoe UI" w:cs="Segoe UI"/>
          <w:bCs/>
          <w:i/>
          <w:iCs/>
          <w:color w:val="000000" w:themeColor="text1"/>
          <w:sz w:val="8"/>
          <w:szCs w:val="22"/>
          <w:lang w:eastAsia="fr-FR"/>
        </w:rPr>
      </w:pPr>
    </w:p>
    <w:p w:rsidR="008E35A2" w:rsidRPr="00D83161" w:rsidRDefault="00587076" w:rsidP="004B6661">
      <w:pPr>
        <w:suppressAutoHyphens w:val="0"/>
        <w:rPr>
          <w:rFonts w:ascii="Times New Roman" w:eastAsia="Times New Roman" w:hAnsi="Times New Roman" w:cs="Segoe UI"/>
          <w:b/>
          <w:color w:val="595959"/>
          <w:sz w:val="22"/>
          <w:szCs w:val="22"/>
          <w:lang w:eastAsia="fr-FR"/>
        </w:rPr>
      </w:pPr>
      <w:r w:rsidRPr="00D83161">
        <w:rPr>
          <w:rFonts w:ascii="Times New Roman" w:eastAsia="Times New Roman" w:hAnsi="Times New Roman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4B6B8" wp14:editId="7042885B">
                <wp:simplePos x="0" y="0"/>
                <wp:positionH relativeFrom="margin">
                  <wp:posOffset>-34290</wp:posOffset>
                </wp:positionH>
                <wp:positionV relativeFrom="paragraph">
                  <wp:posOffset>36047</wp:posOffset>
                </wp:positionV>
                <wp:extent cx="6351270" cy="1037493"/>
                <wp:effectExtent l="0" t="0" r="11430" b="10795"/>
                <wp:wrapNone/>
                <wp:docPr id="3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1270" cy="103749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143"/>
                            </w:tblGrid>
                            <w:tr w:rsidR="00C84F98" w:rsidRPr="00F9182F">
                              <w:trPr>
                                <w:trHeight w:val="159"/>
                              </w:trPr>
                              <w:tc>
                                <w:tcPr>
                                  <w:tcW w:w="9143" w:type="dxa"/>
                                </w:tcPr>
                                <w:p w:rsidR="0042656A" w:rsidRDefault="00575C03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</w:pPr>
                                  <w:r w:rsidRPr="00575C03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Intitulé du projet :</w:t>
                                  </w:r>
                                  <w:r w:rsidR="00C84F98" w:rsidRPr="00575C03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</w:t>
                                  </w:r>
                                  <w:r w:rsidR="001847AE">
                                    <w:rPr>
                                      <w:b/>
                                      <w:bCs/>
                                    </w:rPr>
                                    <w:t>L’ECONOMIE CIRCULAIRE ET LE DEVELOPPEMENT DURABLE</w:t>
                                  </w:r>
                                </w:p>
                                <w:p w:rsidR="0042656A" w:rsidRPr="00587076" w:rsidRDefault="0042656A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  <w:sz w:val="18"/>
                                    </w:rPr>
                                  </w:pPr>
                                </w:p>
                                <w:p w:rsidR="0042656A" w:rsidRDefault="0042656A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</w:pPr>
                                  <w:r w:rsidRPr="0042656A"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  <w:t>Etablissement</w:t>
                                  </w:r>
                                  <w:r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  <w:t> :</w:t>
                                  </w:r>
                                  <w:r w:rsidR="00E6067C"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  <w:t xml:space="preserve"> </w:t>
                                  </w:r>
                                  <w:r w:rsidR="00C80C00">
                                    <w:rPr>
                                      <w:b/>
                                      <w:bCs/>
                                    </w:rPr>
                                    <w:t>LPO JOUBERT -MAILLARD – ANCENIS (44)</w:t>
                                  </w:r>
                                </w:p>
                                <w:p w:rsidR="00587076" w:rsidRPr="00587076" w:rsidRDefault="00587076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12"/>
                                      <w:szCs w:val="22"/>
                                      <w:lang w:eastAsia="fr-FR"/>
                                    </w:rPr>
                                  </w:pPr>
                                </w:p>
                                <w:p w:rsidR="00587076" w:rsidRPr="00F9182F" w:rsidRDefault="00587076" w:rsidP="000441B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cs="Calibri"/>
                                      <w:color w:val="000000"/>
                                      <w:sz w:val="2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  <w:t xml:space="preserve">Classe : </w:t>
                                  </w:r>
                                  <w:r w:rsidR="00C80C00">
                                    <w:rPr>
                                      <w:b/>
                                      <w:bCs/>
                                    </w:rPr>
                                    <w:t xml:space="preserve">CLASSE DE </w:t>
                                  </w:r>
                                  <w:r w:rsidR="000441BB">
                                    <w:rPr>
                                      <w:b/>
                                      <w:bCs/>
                                    </w:rPr>
                                    <w:t>PREMIERE</w:t>
                                  </w:r>
                                  <w:r w:rsidR="00C80C00">
                                    <w:rPr>
                                      <w:b/>
                                      <w:bCs/>
                                    </w:rPr>
                                    <w:t xml:space="preserve"> CAP </w:t>
                                  </w:r>
                                  <w:r w:rsidR="00AF001B">
                                    <w:rPr>
                                      <w:b/>
                                      <w:bCs/>
                                    </w:rPr>
                                    <w:t xml:space="preserve">EQUIPIER POLYVALENT DU </w:t>
                                  </w:r>
                                  <w:r w:rsidR="00C80C00">
                                    <w:rPr>
                                      <w:b/>
                                      <w:bCs/>
                                    </w:rPr>
                                    <w:t>COMMERCE</w:t>
                                  </w:r>
                                </w:p>
                              </w:tc>
                            </w:tr>
                          </w:tbl>
                          <w:p w:rsidR="00C84F98" w:rsidRPr="00F9182F" w:rsidRDefault="00C84F98" w:rsidP="00575C0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E4B6B8" id="Rectangle à coins arrondis 3" o:spid="_x0000_s1026" style="position:absolute;margin-left:-2.7pt;margin-top:2.85pt;width:500.1pt;height:8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" fillcolor="#d9e2f3 [664]">
                <v:textbox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143"/>
                      </w:tblGrid>
                      <w:tr w:rsidR="00C84F98" w:rsidRPr="00F9182F">
                        <w:trPr>
                          <w:trHeight w:val="159"/>
                        </w:trPr>
                        <w:tc>
                          <w:tcPr>
                            <w:tcW w:w="9143" w:type="dxa"/>
                          </w:tcPr>
                          <w:p w:rsidR="0042656A" w:rsidRDefault="00575C03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</w:pPr>
                            <w:r w:rsidRPr="00575C03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Intitulé du projet :</w:t>
                            </w:r>
                            <w:r w:rsidR="00C84F98" w:rsidRPr="00575C03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</w:t>
                            </w:r>
                            <w:r w:rsidR="001847AE">
                              <w:rPr>
                                <w:b/>
                                <w:bCs/>
                              </w:rPr>
                              <w:t>L’ECONOMIE CIRCULAIRE ET LE DEVELOPPEMENT DURABLE</w:t>
                            </w:r>
                          </w:p>
                          <w:p w:rsidR="0042656A" w:rsidRPr="00587076" w:rsidRDefault="0042656A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  <w:sz w:val="18"/>
                              </w:rPr>
                            </w:pPr>
                          </w:p>
                          <w:p w:rsidR="0042656A" w:rsidRDefault="0042656A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</w:pPr>
                            <w:r w:rsidRPr="0042656A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  <w:t>Etablissement</w:t>
                            </w:r>
                            <w:r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  <w:t> :</w:t>
                            </w:r>
                            <w:r w:rsidR="00E6067C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  <w:t xml:space="preserve"> </w:t>
                            </w:r>
                            <w:r w:rsidR="00C80C00">
                              <w:rPr>
                                <w:b/>
                                <w:bCs/>
                              </w:rPr>
                              <w:t>LPO JOUBERT -MAILLARD – ANCENIS (44)</w:t>
                            </w:r>
                          </w:p>
                          <w:p w:rsidR="00587076" w:rsidRPr="00587076" w:rsidRDefault="00587076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12"/>
                                <w:szCs w:val="22"/>
                                <w:lang w:eastAsia="fr-FR"/>
                              </w:rPr>
                            </w:pPr>
                          </w:p>
                          <w:p w:rsidR="00587076" w:rsidRPr="00F9182F" w:rsidRDefault="00587076" w:rsidP="000441B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Calibri"/>
                                <w:color w:val="000000"/>
                                <w:sz w:val="20"/>
                                <w:szCs w:val="32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  <w:t xml:space="preserve">Classe : </w:t>
                            </w:r>
                            <w:r w:rsidR="00C80C00">
                              <w:rPr>
                                <w:b/>
                                <w:bCs/>
                              </w:rPr>
                              <w:t xml:space="preserve">CLASSE DE </w:t>
                            </w:r>
                            <w:r w:rsidR="000441BB">
                              <w:rPr>
                                <w:b/>
                                <w:bCs/>
                              </w:rPr>
                              <w:t>PREMIERE</w:t>
                            </w:r>
                            <w:r w:rsidR="00C80C00">
                              <w:rPr>
                                <w:b/>
                                <w:bCs/>
                              </w:rPr>
                              <w:t xml:space="preserve"> CAP </w:t>
                            </w:r>
                            <w:r w:rsidR="00AF001B">
                              <w:rPr>
                                <w:b/>
                                <w:bCs/>
                              </w:rPr>
                              <w:t xml:space="preserve">EQUIPIER POLYVALENT DU </w:t>
                            </w:r>
                            <w:r w:rsidR="00C80C00">
                              <w:rPr>
                                <w:b/>
                                <w:bCs/>
                              </w:rPr>
                              <w:t>COMMERCE</w:t>
                            </w:r>
                          </w:p>
                        </w:tc>
                      </w:tr>
                    </w:tbl>
                    <w:p w:rsidR="00C84F98" w:rsidRPr="00F9182F" w:rsidRDefault="00C84F98" w:rsidP="00575C03">
                      <w:pPr>
                        <w:jc w:val="center"/>
                        <w:rPr>
                          <w:rFonts w:ascii="Segoe UI" w:hAnsi="Segoe UI" w:cs="Segoe UI"/>
                          <w:b/>
                          <w:i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E35A2" w:rsidRPr="00D83161" w:rsidRDefault="008E35A2" w:rsidP="004B6661">
      <w:pPr>
        <w:suppressAutoHyphens w:val="0"/>
        <w:rPr>
          <w:rFonts w:ascii="Segoe UI" w:eastAsia="Times New Roman" w:hAnsi="Segoe UI" w:cs="Segoe UI"/>
          <w:b/>
          <w:color w:val="595959"/>
          <w:sz w:val="22"/>
          <w:szCs w:val="22"/>
          <w:lang w:eastAsia="fr-FR"/>
        </w:rPr>
      </w:pPr>
    </w:p>
    <w:p w:rsidR="008E35A2" w:rsidRDefault="008E35A2" w:rsidP="004B6661">
      <w:pPr>
        <w:suppressAutoHyphens w:val="0"/>
        <w:rPr>
          <w:rFonts w:ascii="Segoe UI" w:eastAsia="Times New Roman" w:hAnsi="Segoe UI" w:cs="Segoe UI"/>
          <w:b/>
          <w:color w:val="595959"/>
          <w:sz w:val="22"/>
          <w:szCs w:val="22"/>
          <w:lang w:eastAsia="fr-FR"/>
        </w:rPr>
      </w:pPr>
    </w:p>
    <w:p w:rsidR="00587076" w:rsidRPr="00D83161" w:rsidRDefault="00587076" w:rsidP="004B6661">
      <w:pPr>
        <w:suppressAutoHyphens w:val="0"/>
        <w:rPr>
          <w:rFonts w:ascii="Segoe UI" w:eastAsia="Times New Roman" w:hAnsi="Segoe UI" w:cs="Segoe UI"/>
          <w:b/>
          <w:color w:val="595959"/>
          <w:sz w:val="22"/>
          <w:szCs w:val="22"/>
          <w:lang w:eastAsia="fr-FR"/>
        </w:rPr>
      </w:pPr>
    </w:p>
    <w:p w:rsidR="008E35A2" w:rsidRPr="004B6661" w:rsidRDefault="008E35A2" w:rsidP="004B6661">
      <w:pPr>
        <w:suppressAutoHyphens w:val="0"/>
        <w:spacing w:after="0"/>
        <w:jc w:val="both"/>
        <w:rPr>
          <w:rFonts w:ascii="Segoe UI" w:eastAsia="Times New Roman" w:hAnsi="Segoe UI" w:cs="Segoe UI"/>
          <w:color w:val="000000" w:themeColor="text1"/>
          <w:sz w:val="18"/>
          <w:szCs w:val="18"/>
          <w:lang w:eastAsia="fr-FR"/>
        </w:rPr>
      </w:pPr>
    </w:p>
    <w:p w:rsidR="008E35A2" w:rsidRPr="00587076" w:rsidRDefault="008E35A2" w:rsidP="00DE475E">
      <w:pPr>
        <w:pStyle w:val="Paragraphedeliste"/>
        <w:numPr>
          <w:ilvl w:val="0"/>
          <w:numId w:val="10"/>
        </w:numPr>
        <w:shd w:val="clear" w:color="auto" w:fill="BDD6EE" w:themeFill="accent1" w:themeFillTint="66"/>
        <w:suppressAutoHyphens w:val="0"/>
        <w:autoSpaceDE w:val="0"/>
        <w:autoSpaceDN w:val="0"/>
        <w:adjustRightInd w:val="0"/>
        <w:spacing w:after="120"/>
        <w:ind w:left="284" w:hanging="284"/>
        <w:contextualSpacing w:val="0"/>
        <w:rPr>
          <w:rFonts w:ascii="Segoe UI" w:eastAsia="Times New Roman" w:hAnsi="Segoe UI" w:cs="Segoe UI"/>
          <w:color w:val="000000" w:themeColor="text1"/>
          <w:sz w:val="20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Structure (s) partenaire (s)</w:t>
      </w:r>
      <w:r w:rsidR="00963B7E" w:rsidRPr="00963B7E">
        <w:rPr>
          <w:rFonts w:ascii="Segoe UI" w:eastAsia="Times New Roman" w:hAnsi="Segoe UI" w:cs="Segoe UI"/>
          <w:bCs/>
          <w:color w:val="000000" w:themeColor="text1"/>
          <w:sz w:val="22"/>
          <w:szCs w:val="22"/>
          <w:lang w:eastAsia="fr-FR"/>
        </w:rPr>
        <w:t xml:space="preserve"> associée(s)</w:t>
      </w:r>
      <w:r w:rsidR="00963B7E"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  <w:t xml:space="preserve"> </w:t>
      </w:r>
      <w:r w:rsidR="00575C03" w:rsidRPr="00587076">
        <w:rPr>
          <w:rFonts w:ascii="Segoe UI" w:eastAsia="Times New Roman" w:hAnsi="Segoe UI" w:cs="Segoe UI"/>
          <w:bCs/>
          <w:color w:val="000000" w:themeColor="text1"/>
          <w:sz w:val="20"/>
          <w:szCs w:val="22"/>
          <w:lang w:eastAsia="fr-FR"/>
        </w:rPr>
        <w:t>(</w:t>
      </w:r>
      <w:r w:rsidR="00575C03" w:rsidRPr="00587076">
        <w:rPr>
          <w:rFonts w:ascii="Segoe UI" w:eastAsia="Times New Roman" w:hAnsi="Segoe UI" w:cs="Segoe UI"/>
          <w:bCs/>
          <w:i/>
          <w:iCs/>
          <w:color w:val="000000" w:themeColor="text1"/>
          <w:sz w:val="20"/>
          <w:szCs w:val="22"/>
          <w:lang w:eastAsia="fr-FR"/>
        </w:rPr>
        <w:t>association, entreprise, conseil régional, départemental, mairie…</w:t>
      </w:r>
      <w:r w:rsidR="00575C03" w:rsidRPr="00587076">
        <w:rPr>
          <w:rFonts w:ascii="Segoe UI" w:eastAsia="Times New Roman" w:hAnsi="Segoe UI" w:cs="Segoe UI"/>
          <w:bCs/>
          <w:color w:val="000000" w:themeColor="text1"/>
          <w:sz w:val="20"/>
          <w:szCs w:val="22"/>
          <w:lang w:eastAsia="fr-FR"/>
        </w:rPr>
        <w:t xml:space="preserve">) </w:t>
      </w:r>
      <w:r w:rsidRPr="00587076">
        <w:rPr>
          <w:rFonts w:ascii="Segoe UI" w:eastAsia="Times New Roman" w:hAnsi="Segoe UI" w:cs="Segoe UI"/>
          <w:bCs/>
          <w:color w:val="000000" w:themeColor="text1"/>
          <w:sz w:val="20"/>
          <w:szCs w:val="22"/>
          <w:lang w:eastAsia="fr-FR"/>
        </w:rPr>
        <w:t>:</w:t>
      </w:r>
      <w:r w:rsidRPr="00587076">
        <w:rPr>
          <w:rFonts w:ascii="Segoe UI" w:eastAsia="Times New Roman" w:hAnsi="Segoe UI" w:cs="Segoe UI"/>
          <w:color w:val="000000" w:themeColor="text1"/>
          <w:sz w:val="20"/>
          <w:szCs w:val="22"/>
          <w:lang w:eastAsia="fr-FR"/>
        </w:rPr>
        <w:t xml:space="preserve"> 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847AE" w:rsidTr="001847AE">
        <w:trPr>
          <w:trHeight w:val="1588"/>
        </w:trPr>
        <w:tc>
          <w:tcPr>
            <w:tcW w:w="9918" w:type="dxa"/>
          </w:tcPr>
          <w:p w:rsidR="001847AE" w:rsidRPr="001847AE" w:rsidRDefault="001847AE" w:rsidP="001847AE">
            <w:pPr>
              <w:pStyle w:val="Standard"/>
              <w:suppressAutoHyphens w:val="0"/>
              <w:rPr>
                <w:sz w:val="16"/>
              </w:rPr>
            </w:pPr>
          </w:p>
          <w:p w:rsidR="001847AE" w:rsidRPr="001847AE" w:rsidRDefault="001847AE" w:rsidP="001847AE">
            <w:pPr>
              <w:pStyle w:val="Standard"/>
              <w:numPr>
                <w:ilvl w:val="0"/>
                <w:numId w:val="31"/>
              </w:numPr>
              <w:suppressAutoHyphens w:val="0"/>
            </w:pPr>
            <w:r w:rsidRPr="001847AE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Ecocyc</w:t>
            </w:r>
            <w:r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lerie St Quentin en Mauges (49)</w:t>
            </w:r>
          </w:p>
          <w:p w:rsidR="001847AE" w:rsidRPr="001847AE" w:rsidRDefault="001847AE" w:rsidP="001847AE">
            <w:pPr>
              <w:pStyle w:val="Standard"/>
              <w:numPr>
                <w:ilvl w:val="0"/>
                <w:numId w:val="31"/>
              </w:numPr>
              <w:suppressAutoHyphens w:val="0"/>
            </w:pPr>
            <w:r w:rsidRPr="001847AE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Magasin Centrakor Beaupréau (49)</w:t>
            </w:r>
          </w:p>
          <w:p w:rsidR="001847AE" w:rsidRPr="001847AE" w:rsidRDefault="001847AE" w:rsidP="001847AE">
            <w:pPr>
              <w:pStyle w:val="Standard"/>
              <w:numPr>
                <w:ilvl w:val="0"/>
                <w:numId w:val="31"/>
              </w:numPr>
              <w:suppressAutoHyphens w:val="0"/>
            </w:pPr>
            <w:r w:rsidRPr="001847AE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Mairie de Beaupréau en Mauges</w:t>
            </w:r>
          </w:p>
          <w:p w:rsidR="001847AE" w:rsidRDefault="001847AE" w:rsidP="001847AE">
            <w:pPr>
              <w:pStyle w:val="Standard"/>
              <w:numPr>
                <w:ilvl w:val="0"/>
                <w:numId w:val="31"/>
              </w:numPr>
              <w:suppressAutoHyphens w:val="0"/>
            </w:pPr>
            <w:r w:rsidRPr="001847AE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Magasin Jouéclub  Ancenis.</w:t>
            </w:r>
          </w:p>
        </w:tc>
      </w:tr>
    </w:tbl>
    <w:p w:rsidR="008E35A2" w:rsidRPr="00AA3EAB" w:rsidRDefault="008E35A2" w:rsidP="004B6661">
      <w:pPr>
        <w:suppressAutoHyphens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</w:p>
    <w:p w:rsidR="008E35A2" w:rsidRPr="00587076" w:rsidRDefault="008E35A2" w:rsidP="00DE475E">
      <w:pPr>
        <w:pStyle w:val="Paragraphedeliste"/>
        <w:numPr>
          <w:ilvl w:val="0"/>
          <w:numId w:val="9"/>
        </w:numPr>
        <w:shd w:val="clear" w:color="auto" w:fill="BDD6EE" w:themeFill="accent1" w:themeFillTint="66"/>
        <w:suppressAutoHyphens w:val="0"/>
        <w:spacing w:before="120" w:after="0"/>
        <w:ind w:left="284" w:hanging="284"/>
        <w:jc w:val="both"/>
        <w:rPr>
          <w:rFonts w:ascii="Calibri" w:eastAsia="Times New Roman" w:hAnsi="Calibri" w:cs="Calibri"/>
          <w:color w:val="000000" w:themeColor="text1"/>
          <w:sz w:val="20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Constats de départ</w:t>
      </w:r>
      <w:r w:rsidR="00575C03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et justification du choix du projet </w:t>
      </w: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:</w:t>
      </w:r>
      <w:r w:rsidRPr="00227B00">
        <w:rPr>
          <w:rFonts w:ascii="Segoe UI" w:eastAsia="Times New Roman" w:hAnsi="Segoe UI" w:cs="Segoe UI"/>
          <w:color w:val="000000" w:themeColor="text1"/>
          <w:sz w:val="22"/>
          <w:szCs w:val="22"/>
          <w:lang w:eastAsia="fr-FR"/>
        </w:rPr>
        <w:t xml:space="preserve"> </w:t>
      </w:r>
      <w:r w:rsidRPr="00587076">
        <w:rPr>
          <w:rFonts w:ascii="Segoe UI" w:eastAsia="Times New Roman" w:hAnsi="Segoe UI" w:cs="Segoe UI"/>
          <w:i/>
          <w:color w:val="000000" w:themeColor="text1"/>
          <w:sz w:val="20"/>
          <w:szCs w:val="22"/>
          <w:lang w:eastAsia="fr-FR"/>
        </w:rPr>
        <w:t>(besoins des élèves, un partenariat, des objectifs de formation, des évolutions métier</w:t>
      </w:r>
      <w:r w:rsidR="00575C03" w:rsidRPr="00587076">
        <w:rPr>
          <w:rFonts w:ascii="Segoe UI" w:eastAsia="Times New Roman" w:hAnsi="Segoe UI" w:cs="Segoe UI"/>
          <w:i/>
          <w:color w:val="000000" w:themeColor="text1"/>
          <w:sz w:val="20"/>
          <w:szCs w:val="22"/>
          <w:lang w:eastAsia="fr-FR"/>
        </w:rPr>
        <w:t>.</w:t>
      </w:r>
      <w:r w:rsidRPr="00587076">
        <w:rPr>
          <w:rFonts w:ascii="Segoe UI" w:eastAsia="Times New Roman" w:hAnsi="Segoe UI" w:cs="Segoe UI"/>
          <w:i/>
          <w:color w:val="000000" w:themeColor="text1"/>
          <w:sz w:val="20"/>
          <w:szCs w:val="22"/>
          <w:lang w:eastAsia="fr-FR"/>
        </w:rPr>
        <w:t>..)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B6661" w:rsidTr="00E6067C">
        <w:trPr>
          <w:trHeight w:val="2638"/>
        </w:trPr>
        <w:tc>
          <w:tcPr>
            <w:tcW w:w="9918" w:type="dxa"/>
          </w:tcPr>
          <w:p w:rsidR="001847AE" w:rsidRPr="001B2D3E" w:rsidRDefault="001847AE" w:rsidP="00E6067C">
            <w:pPr>
              <w:pStyle w:val="Paragraphedeliste"/>
              <w:numPr>
                <w:ilvl w:val="0"/>
                <w:numId w:val="22"/>
              </w:numPr>
              <w:suppressAutoHyphens w:val="0"/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B2D3E">
              <w:rPr>
                <w:rFonts w:asciiTheme="minorHAnsi" w:hAnsiTheme="minorHAnsi" w:cstheme="minorHAnsi"/>
                <w:color w:val="000000"/>
              </w:rPr>
              <w:t xml:space="preserve">Prendre conscience du monde actuel et de son avenir. </w:t>
            </w:r>
          </w:p>
          <w:p w:rsidR="00E17737" w:rsidRPr="001B2D3E" w:rsidRDefault="00E17737" w:rsidP="00E6067C">
            <w:pPr>
              <w:pStyle w:val="Paragraphedeliste"/>
              <w:numPr>
                <w:ilvl w:val="0"/>
                <w:numId w:val="22"/>
              </w:numPr>
              <w:suppressAutoHyphens w:val="0"/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B2D3E">
              <w:rPr>
                <w:rFonts w:asciiTheme="minorHAnsi" w:hAnsiTheme="minorHAnsi" w:cstheme="minorHAnsi"/>
                <w:color w:val="000000"/>
              </w:rPr>
              <w:t>Porter attention au développement durable dans le cadre du commerce : La boutique solidaire</w:t>
            </w:r>
          </w:p>
          <w:p w:rsidR="004B6661" w:rsidRPr="001B2D3E" w:rsidRDefault="00E6067C" w:rsidP="00E6067C">
            <w:pPr>
              <w:pStyle w:val="Paragraphedeliste"/>
              <w:numPr>
                <w:ilvl w:val="0"/>
                <w:numId w:val="22"/>
              </w:numPr>
              <w:suppressAutoHyphens w:val="0"/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B2D3E">
              <w:rPr>
                <w:rFonts w:asciiTheme="minorHAnsi" w:hAnsiTheme="minorHAnsi" w:cstheme="minorHAnsi"/>
                <w:color w:val="000000"/>
              </w:rPr>
              <w:t>Donner de nouveaux horizons aux élèves et leur permettant de s’ouvrir sur leur environnement à la fois proche et européen</w:t>
            </w:r>
            <w:r w:rsidR="00E17737" w:rsidRPr="001B2D3E">
              <w:rPr>
                <w:rFonts w:asciiTheme="minorHAnsi" w:hAnsiTheme="minorHAnsi" w:cstheme="minorHAnsi"/>
                <w:color w:val="000000"/>
              </w:rPr>
              <w:t xml:space="preserve"> – Lien avec le projet de séjour en Europe grace aux mobilités Erasmus +</w:t>
            </w:r>
          </w:p>
          <w:p w:rsidR="00E6067C" w:rsidRPr="007E2FD5" w:rsidRDefault="00E6067C" w:rsidP="00E47891">
            <w:pPr>
              <w:pStyle w:val="Standard"/>
              <w:numPr>
                <w:ilvl w:val="0"/>
                <w:numId w:val="22"/>
              </w:numPr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7E2FD5">
              <w:rPr>
                <w:rFonts w:asciiTheme="minorHAnsi" w:hAnsiTheme="minorHAnsi" w:cstheme="minorHAnsi"/>
              </w:rPr>
              <w:t>Apprendre en étant acteur dans le cadre d'un projet</w:t>
            </w:r>
            <w:r w:rsidR="007E2FD5" w:rsidRPr="007E2FD5">
              <w:rPr>
                <w:rFonts w:asciiTheme="minorHAnsi" w:hAnsiTheme="minorHAnsi" w:cstheme="minorHAnsi"/>
              </w:rPr>
              <w:t xml:space="preserve"> : </w:t>
            </w:r>
            <w:r w:rsidRPr="007E2FD5">
              <w:rPr>
                <w:rFonts w:asciiTheme="minorHAnsi" w:hAnsiTheme="minorHAnsi" w:cstheme="minorHAnsi"/>
              </w:rPr>
              <w:t xml:space="preserve">Développer </w:t>
            </w:r>
            <w:r w:rsidR="001847AE">
              <w:rPr>
                <w:rFonts w:asciiTheme="minorHAnsi" w:hAnsiTheme="minorHAnsi" w:cstheme="minorHAnsi"/>
              </w:rPr>
              <w:t xml:space="preserve">et mobiliser des </w:t>
            </w:r>
            <w:r w:rsidRPr="007E2FD5">
              <w:rPr>
                <w:rFonts w:asciiTheme="minorHAnsi" w:hAnsiTheme="minorHAnsi" w:cstheme="minorHAnsi"/>
              </w:rPr>
              <w:t xml:space="preserve">connaissances et compétences en réalisant des actions concrètes. </w:t>
            </w:r>
          </w:p>
          <w:p w:rsidR="00E6067C" w:rsidRPr="007E2FD5" w:rsidRDefault="00E6067C" w:rsidP="00246E58">
            <w:pPr>
              <w:pStyle w:val="Standard"/>
              <w:numPr>
                <w:ilvl w:val="0"/>
                <w:numId w:val="22"/>
              </w:numPr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7E2FD5">
              <w:rPr>
                <w:rFonts w:asciiTheme="minorHAnsi" w:hAnsiTheme="minorHAnsi" w:cstheme="minorHAnsi"/>
              </w:rPr>
              <w:t xml:space="preserve">Devenir plus autonome, travailler en équipe pour se </w:t>
            </w:r>
            <w:r w:rsidR="007E2FD5" w:rsidRPr="007E2FD5">
              <w:rPr>
                <w:rFonts w:asciiTheme="minorHAnsi" w:hAnsiTheme="minorHAnsi" w:cstheme="minorHAnsi"/>
              </w:rPr>
              <w:t xml:space="preserve">préparer au monde professionnel et </w:t>
            </w:r>
            <w:r w:rsidRPr="007E2FD5">
              <w:rPr>
                <w:rFonts w:asciiTheme="minorHAnsi" w:hAnsiTheme="minorHAnsi" w:cstheme="minorHAnsi"/>
              </w:rPr>
              <w:t xml:space="preserve">S'appuyer sur les compétences des autres pour développer les siennes. </w:t>
            </w:r>
          </w:p>
          <w:p w:rsidR="004B6661" w:rsidRDefault="007E2FD5" w:rsidP="004B6661">
            <w:pPr>
              <w:pStyle w:val="Standard"/>
              <w:numPr>
                <w:ilvl w:val="0"/>
                <w:numId w:val="22"/>
              </w:numPr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Rechercher l’engagement des élèves en donnant du sens aux enseignements par l</w:t>
            </w:r>
            <w:r w:rsidR="00E6067C" w:rsidRPr="00E6067C">
              <w:rPr>
                <w:rFonts w:asciiTheme="minorHAnsi" w:hAnsiTheme="minorHAnsi" w:cstheme="minorHAnsi"/>
              </w:rPr>
              <w:t>'interdisciplinarité </w:t>
            </w:r>
            <w:r>
              <w:rPr>
                <w:rFonts w:asciiTheme="minorHAnsi" w:hAnsiTheme="minorHAnsi" w:cstheme="minorHAnsi"/>
              </w:rPr>
              <w:t>des différents en</w:t>
            </w:r>
            <w:r w:rsidR="00E6067C" w:rsidRPr="00E6067C">
              <w:rPr>
                <w:rFonts w:asciiTheme="minorHAnsi" w:hAnsiTheme="minorHAnsi" w:cstheme="minorHAnsi"/>
              </w:rPr>
              <w:t>seignement</w:t>
            </w:r>
            <w:r>
              <w:rPr>
                <w:rFonts w:asciiTheme="minorHAnsi" w:hAnsiTheme="minorHAnsi" w:cstheme="minorHAnsi"/>
              </w:rPr>
              <w:t>s :</w:t>
            </w:r>
            <w:r w:rsidR="00E6067C" w:rsidRPr="00E6067C">
              <w:rPr>
                <w:rFonts w:asciiTheme="minorHAnsi" w:hAnsiTheme="minorHAnsi" w:cstheme="minorHAnsi"/>
              </w:rPr>
              <w:t xml:space="preserve"> professionnel, français, anglais, arts appliqués, EPS...</w:t>
            </w:r>
          </w:p>
          <w:p w:rsidR="004B6661" w:rsidRDefault="001847AE" w:rsidP="00E17737">
            <w:pPr>
              <w:pStyle w:val="Standard"/>
              <w:suppressAutoHyphens w:val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>
              <w:t>...</w:t>
            </w:r>
            <w:r w:rsidR="00E17737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</w:p>
        </w:tc>
      </w:tr>
    </w:tbl>
    <w:p w:rsidR="00233C13" w:rsidRPr="00233C13" w:rsidRDefault="00233C13" w:rsidP="00233C13">
      <w:pPr>
        <w:pStyle w:val="Paragraphedeliste"/>
        <w:suppressAutoHyphens w:val="0"/>
        <w:spacing w:after="0"/>
        <w:ind w:left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8E35A2" w:rsidRPr="00227B00" w:rsidRDefault="008E35A2" w:rsidP="00DE475E">
      <w:pPr>
        <w:pStyle w:val="Paragraphedeliste"/>
        <w:numPr>
          <w:ilvl w:val="0"/>
          <w:numId w:val="9"/>
        </w:numPr>
        <w:shd w:val="clear" w:color="auto" w:fill="BDD6EE" w:themeFill="accent1" w:themeFillTint="66"/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Objectifs généraux </w:t>
      </w:r>
      <w:r w:rsidR="00587076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visés :</w:t>
      </w:r>
      <w:r w:rsidR="00575C03" w:rsidRPr="00227B00"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  <w:t xml:space="preserve"> </w:t>
      </w:r>
    </w:p>
    <w:p w:rsidR="00E6067C" w:rsidRPr="00E6067C" w:rsidRDefault="001B2D3E" w:rsidP="00736878">
      <w:pPr>
        <w:pStyle w:val="Standard"/>
        <w:numPr>
          <w:ilvl w:val="0"/>
          <w:numId w:val="24"/>
        </w:num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S’interroger sur le monde qui nous entoure à travers la prise en compte du développement durable et l’économie circulaire</w:t>
      </w:r>
    </w:p>
    <w:p w:rsidR="00736878" w:rsidRDefault="001B2D3E" w:rsidP="00736878">
      <w:pPr>
        <w:pStyle w:val="Standard"/>
        <w:numPr>
          <w:ilvl w:val="0"/>
          <w:numId w:val="24"/>
        </w:num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Savoir consommer autrement</w:t>
      </w:r>
      <w:r w:rsidRPr="001B2D3E">
        <w:rPr>
          <w:rFonts w:asciiTheme="minorHAnsi" w:hAnsiTheme="minorHAnsi" w:cstheme="minorHAnsi"/>
        </w:rPr>
        <w:t xml:space="preserve"> et Participer à l'économie circulaire en créant une « boutique solidaire ».</w:t>
      </w:r>
      <w:r w:rsidR="00736878" w:rsidRPr="00736878">
        <w:rPr>
          <w:rFonts w:asciiTheme="minorHAnsi" w:hAnsiTheme="minorHAnsi" w:cstheme="minorHAnsi"/>
        </w:rPr>
        <w:t xml:space="preserve"> </w:t>
      </w:r>
    </w:p>
    <w:p w:rsidR="00736878" w:rsidRPr="00736878" w:rsidRDefault="00736878" w:rsidP="00736878">
      <w:pPr>
        <w:pStyle w:val="Standard"/>
        <w:numPr>
          <w:ilvl w:val="0"/>
          <w:numId w:val="24"/>
        </w:numPr>
        <w:suppressAutoHyphens w:val="0"/>
        <w:jc w:val="both"/>
        <w:rPr>
          <w:rFonts w:asciiTheme="minorHAnsi" w:hAnsiTheme="minorHAnsi" w:cstheme="minorHAnsi"/>
        </w:rPr>
      </w:pPr>
      <w:r w:rsidRPr="00E6067C">
        <w:rPr>
          <w:rFonts w:asciiTheme="minorHAnsi" w:hAnsiTheme="minorHAnsi" w:cstheme="minorHAnsi"/>
        </w:rPr>
        <w:t>S'ouvrir sur le monde qui nous entoure</w:t>
      </w:r>
      <w:r>
        <w:rPr>
          <w:rFonts w:asciiTheme="minorHAnsi" w:hAnsiTheme="minorHAnsi" w:cstheme="minorHAnsi"/>
        </w:rPr>
        <w:t xml:space="preserve"> : </w:t>
      </w:r>
      <w:r w:rsidRPr="001B2D3E">
        <w:rPr>
          <w:rFonts w:asciiTheme="minorHAnsi" w:hAnsiTheme="minorHAnsi" w:cstheme="minorHAnsi"/>
        </w:rPr>
        <w:t>ERASMUS : une opportunité à saisir</w:t>
      </w:r>
      <w:r>
        <w:rPr>
          <w:rFonts w:asciiTheme="minorHAnsi" w:hAnsiTheme="minorHAnsi" w:cstheme="minorHAnsi"/>
        </w:rPr>
        <w:t xml:space="preserve"> - </w:t>
      </w:r>
      <w:r w:rsidRPr="00736878">
        <w:rPr>
          <w:rFonts w:asciiTheme="minorHAnsi" w:hAnsiTheme="minorHAnsi" w:cstheme="minorHAnsi"/>
        </w:rPr>
        <w:t>Lien avec le projet de séjour en Europe grace aux mobilités Erasmus +</w:t>
      </w:r>
    </w:p>
    <w:p w:rsidR="00707246" w:rsidRPr="00B90907" w:rsidRDefault="00707246" w:rsidP="00E6067C">
      <w:pPr>
        <w:suppressAutoHyphens w:val="0"/>
        <w:autoSpaceDE w:val="0"/>
        <w:autoSpaceDN w:val="0"/>
        <w:adjustRightInd w:val="0"/>
        <w:spacing w:after="0"/>
        <w:ind w:left="720"/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</w:pPr>
    </w:p>
    <w:p w:rsidR="004704B5" w:rsidRPr="004704B5" w:rsidRDefault="004704B5" w:rsidP="00DE475E">
      <w:pPr>
        <w:pStyle w:val="Paragraphedeliste"/>
        <w:numPr>
          <w:ilvl w:val="0"/>
          <w:numId w:val="19"/>
        </w:numPr>
        <w:shd w:val="clear" w:color="auto" w:fill="BDD6EE" w:themeFill="accent1" w:themeFillTint="66"/>
        <w:suppressAutoHyphens w:val="0"/>
        <w:autoSpaceDE w:val="0"/>
        <w:autoSpaceDN w:val="0"/>
        <w:adjustRightInd w:val="0"/>
        <w:spacing w:before="120" w:after="120"/>
        <w:ind w:left="284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Les principales étapes de réalisation </w:t>
      </w:r>
    </w:p>
    <w:p w:rsidR="004704B5" w:rsidRPr="00276C22" w:rsidRDefault="004704B5" w:rsidP="004704B5">
      <w:pPr>
        <w:suppressAutoHyphens w:val="0"/>
        <w:autoSpaceDE w:val="0"/>
        <w:autoSpaceDN w:val="0"/>
        <w:adjustRightInd w:val="0"/>
        <w:spacing w:before="120" w:after="120"/>
        <w:rPr>
          <w:rFonts w:cs="Cambria"/>
          <w:sz w:val="4"/>
          <w:szCs w:val="22"/>
          <w:lang w:eastAsia="fr-FR"/>
        </w:rPr>
      </w:pPr>
    </w:p>
    <w:tbl>
      <w:tblPr>
        <w:tblStyle w:val="Grilledutableau1"/>
        <w:tblW w:w="10201" w:type="dxa"/>
        <w:jc w:val="center"/>
        <w:tblLook w:val="04A0" w:firstRow="1" w:lastRow="0" w:firstColumn="1" w:lastColumn="0" w:noHBand="0" w:noVBand="1"/>
      </w:tblPr>
      <w:tblGrid>
        <w:gridCol w:w="536"/>
        <w:gridCol w:w="1798"/>
        <w:gridCol w:w="1914"/>
        <w:gridCol w:w="5953"/>
      </w:tblGrid>
      <w:tr w:rsidR="002251BA" w:rsidRPr="00B260D2" w:rsidTr="00052ECA">
        <w:trPr>
          <w:trHeight w:val="397"/>
          <w:tblHeader/>
          <w:jc w:val="center"/>
        </w:trPr>
        <w:tc>
          <w:tcPr>
            <w:tcW w:w="2334" w:type="dxa"/>
            <w:gridSpan w:val="2"/>
            <w:shd w:val="clear" w:color="auto" w:fill="D9E2F3"/>
            <w:vAlign w:val="center"/>
          </w:tcPr>
          <w:p w:rsidR="00276C22" w:rsidRPr="00B260D2" w:rsidRDefault="00276C22" w:rsidP="004704B5">
            <w:pPr>
              <w:suppressAutoHyphens w:val="0"/>
              <w:spacing w:after="0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D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 xml:space="preserve">urée du projet </w:t>
            </w: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:</w:t>
            </w:r>
          </w:p>
        </w:tc>
        <w:tc>
          <w:tcPr>
            <w:tcW w:w="7867" w:type="dxa"/>
            <w:gridSpan w:val="2"/>
            <w:vAlign w:val="center"/>
          </w:tcPr>
          <w:p w:rsidR="000A565E" w:rsidRDefault="00A21250" w:rsidP="00D4429F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</w:rPr>
            </w:pPr>
            <w:r w:rsidRPr="00E33B43">
              <w:rPr>
                <w:rFonts w:asciiTheme="minorHAnsi" w:hAnsiTheme="minorHAnsi" w:cstheme="minorHAnsi"/>
              </w:rPr>
              <w:t>Le projet glob</w:t>
            </w:r>
            <w:r w:rsidR="000A565E">
              <w:rPr>
                <w:rFonts w:asciiTheme="minorHAnsi" w:hAnsiTheme="minorHAnsi" w:cstheme="minorHAnsi"/>
              </w:rPr>
              <w:t xml:space="preserve">al a été travaillé sur </w:t>
            </w:r>
            <w:r w:rsidR="001B2D3E">
              <w:rPr>
                <w:rFonts w:asciiTheme="minorHAnsi" w:hAnsiTheme="minorHAnsi" w:cstheme="minorHAnsi"/>
              </w:rPr>
              <w:t>certaines</w:t>
            </w:r>
            <w:r w:rsidR="000A565E">
              <w:rPr>
                <w:rFonts w:asciiTheme="minorHAnsi" w:hAnsiTheme="minorHAnsi" w:cstheme="minorHAnsi"/>
              </w:rPr>
              <w:t xml:space="preserve"> heures de PPCP</w:t>
            </w:r>
            <w:r w:rsidR="001B2D3E">
              <w:rPr>
                <w:rFonts w:asciiTheme="minorHAnsi" w:hAnsiTheme="minorHAnsi" w:cstheme="minorHAnsi"/>
              </w:rPr>
              <w:t xml:space="preserve"> +</w:t>
            </w:r>
            <w:r w:rsidR="000A565E">
              <w:rPr>
                <w:rFonts w:asciiTheme="minorHAnsi" w:hAnsiTheme="minorHAnsi" w:cstheme="minorHAnsi"/>
              </w:rPr>
              <w:t xml:space="preserve"> </w:t>
            </w:r>
            <w:r w:rsidRPr="00E33B43">
              <w:rPr>
                <w:rFonts w:asciiTheme="minorHAnsi" w:hAnsiTheme="minorHAnsi" w:cstheme="minorHAnsi"/>
              </w:rPr>
              <w:t>2h/semaine</w:t>
            </w:r>
            <w:r w:rsidR="000A565E">
              <w:rPr>
                <w:rFonts w:asciiTheme="minorHAnsi" w:hAnsiTheme="minorHAnsi" w:cstheme="minorHAnsi"/>
              </w:rPr>
              <w:t xml:space="preserve"> -</w:t>
            </w:r>
          </w:p>
          <w:p w:rsidR="00276C22" w:rsidRPr="00B260D2" w:rsidRDefault="000A565E" w:rsidP="00D4429F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</w:rPr>
              <w:t>et en disciplinaire selon les besoins</w:t>
            </w:r>
          </w:p>
        </w:tc>
      </w:tr>
      <w:tr w:rsidR="00052ECA" w:rsidRPr="00B260D2" w:rsidTr="00052ECA">
        <w:trPr>
          <w:trHeight w:val="397"/>
          <w:tblHeader/>
          <w:jc w:val="center"/>
        </w:trPr>
        <w:tc>
          <w:tcPr>
            <w:tcW w:w="4248" w:type="dxa"/>
            <w:gridSpan w:val="3"/>
            <w:shd w:val="clear" w:color="auto" w:fill="D9E2F3"/>
            <w:vAlign w:val="center"/>
          </w:tcPr>
          <w:p w:rsidR="00052ECA" w:rsidRPr="00B260D2" w:rsidRDefault="00052ECA" w:rsidP="00D4429F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Déroulement des étapes</w:t>
            </w:r>
          </w:p>
        </w:tc>
        <w:tc>
          <w:tcPr>
            <w:tcW w:w="5953" w:type="dxa"/>
            <w:shd w:val="clear" w:color="auto" w:fill="D9E2F3"/>
            <w:vAlign w:val="center"/>
          </w:tcPr>
          <w:p w:rsidR="00052ECA" w:rsidRPr="00B260D2" w:rsidRDefault="00052ECA" w:rsidP="00D4429F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Activités des élèves et productions attendues</w:t>
            </w:r>
          </w:p>
        </w:tc>
      </w:tr>
      <w:tr w:rsidR="00052ECA" w:rsidRPr="00B260D2" w:rsidTr="00052ECA">
        <w:trPr>
          <w:trHeight w:val="69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052ECA" w:rsidRPr="00B260D2" w:rsidRDefault="00052ECA" w:rsidP="00A21250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052ECA" w:rsidRPr="00052ECA" w:rsidRDefault="00052ECA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052ECA">
              <w:rPr>
                <w:rFonts w:asciiTheme="minorHAnsi" w:hAnsiTheme="minorHAnsi" w:cstheme="minorHAnsi"/>
                <w:color w:val="auto"/>
              </w:rPr>
              <w:t xml:space="preserve">Découvrir le </w:t>
            </w:r>
            <w:r>
              <w:rPr>
                <w:rFonts w:asciiTheme="minorHAnsi" w:hAnsiTheme="minorHAnsi" w:cstheme="minorHAnsi"/>
                <w:color w:val="auto"/>
              </w:rPr>
              <w:t>DD</w:t>
            </w:r>
          </w:p>
          <w:p w:rsidR="00052ECA" w:rsidRPr="00052ECA" w:rsidRDefault="00052ECA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052ECA">
              <w:rPr>
                <w:rFonts w:asciiTheme="minorHAnsi" w:hAnsiTheme="minorHAnsi" w:cstheme="minorHAnsi"/>
                <w:b/>
                <w:color w:val="auto"/>
              </w:rPr>
              <w:t>Participation à l’exposition « l'agenda 2030 »</w:t>
            </w:r>
            <w:r>
              <w:rPr>
                <w:rFonts w:asciiTheme="minorHAnsi" w:hAnsiTheme="minorHAnsi" w:cstheme="minorHAnsi"/>
                <w:color w:val="auto"/>
              </w:rPr>
              <w:t xml:space="preserve"> au </w:t>
            </w:r>
            <w:r w:rsidRPr="00052ECA">
              <w:rPr>
                <w:rFonts w:asciiTheme="minorHAnsi" w:hAnsiTheme="minorHAnsi" w:cstheme="minorHAnsi"/>
                <w:color w:val="auto"/>
              </w:rPr>
              <w:t>CDI</w:t>
            </w:r>
            <w:r>
              <w:rPr>
                <w:rFonts w:asciiTheme="minorHAnsi" w:hAnsiTheme="minorHAnsi" w:cstheme="minorHAnsi"/>
                <w:color w:val="auto"/>
              </w:rPr>
              <w:t xml:space="preserve"> (</w:t>
            </w:r>
            <w:r w:rsidRPr="00052ECA">
              <w:rPr>
                <w:rFonts w:asciiTheme="minorHAnsi" w:hAnsiTheme="minorHAnsi" w:cstheme="minorHAnsi"/>
                <w:color w:val="auto"/>
              </w:rPr>
              <w:t>prépar</w:t>
            </w:r>
            <w:r>
              <w:rPr>
                <w:rFonts w:asciiTheme="minorHAnsi" w:hAnsiTheme="minorHAnsi" w:cstheme="minorHAnsi"/>
                <w:color w:val="auto"/>
              </w:rPr>
              <w:t xml:space="preserve">ation </w:t>
            </w:r>
            <w:r w:rsidRPr="00052ECA">
              <w:rPr>
                <w:rFonts w:asciiTheme="minorHAnsi" w:hAnsiTheme="minorHAnsi" w:cstheme="minorHAnsi"/>
                <w:color w:val="auto"/>
              </w:rPr>
              <w:t>avec  documentaliste</w:t>
            </w:r>
            <w:r>
              <w:rPr>
                <w:rFonts w:asciiTheme="minorHAnsi" w:hAnsiTheme="minorHAnsi" w:cstheme="minorHAnsi"/>
                <w:color w:val="auto"/>
              </w:rPr>
              <w:t>)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052ECA" w:rsidRPr="00052ECA" w:rsidRDefault="00052ECA" w:rsidP="00406B31">
            <w:pPr>
              <w:pStyle w:val="Standard"/>
              <w:numPr>
                <w:ilvl w:val="0"/>
                <w:numId w:val="33"/>
              </w:numPr>
              <w:tabs>
                <w:tab w:val="clear" w:pos="708"/>
                <w:tab w:val="left" w:pos="398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052ECA">
              <w:rPr>
                <w:rFonts w:asciiTheme="minorHAnsi" w:hAnsiTheme="minorHAnsi" w:cstheme="minorHAnsi"/>
                <w:color w:val="auto"/>
              </w:rPr>
              <w:t>Les grands aspects du DD</w:t>
            </w:r>
            <w:r>
              <w:rPr>
                <w:rFonts w:asciiTheme="minorHAnsi" w:hAnsiTheme="minorHAnsi" w:cstheme="minorHAnsi"/>
                <w:color w:val="auto"/>
              </w:rPr>
              <w:t xml:space="preserve"> : </w:t>
            </w:r>
            <w:r w:rsidRPr="00052ECA">
              <w:rPr>
                <w:rFonts w:asciiTheme="minorHAnsi" w:hAnsiTheme="minorHAnsi" w:cstheme="minorHAnsi"/>
                <w:color w:val="auto"/>
              </w:rPr>
              <w:t>concevoir le schéma du DD (les 3 cercles)*</w:t>
            </w:r>
          </w:p>
          <w:p w:rsidR="00052ECA" w:rsidRPr="00052ECA" w:rsidRDefault="00052ECA" w:rsidP="00406B31">
            <w:pPr>
              <w:pStyle w:val="Standard"/>
              <w:numPr>
                <w:ilvl w:val="0"/>
                <w:numId w:val="33"/>
              </w:numPr>
              <w:tabs>
                <w:tab w:val="clear" w:pos="708"/>
                <w:tab w:val="left" w:pos="398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052ECA">
              <w:rPr>
                <w:rFonts w:asciiTheme="minorHAnsi" w:hAnsiTheme="minorHAnsi" w:cstheme="minorHAnsi"/>
                <w:color w:val="auto"/>
              </w:rPr>
              <w:t>Découvrir l'exposition</w:t>
            </w:r>
            <w:r>
              <w:rPr>
                <w:rFonts w:asciiTheme="minorHAnsi" w:hAnsiTheme="minorHAnsi" w:cstheme="minorHAnsi"/>
                <w:color w:val="auto"/>
              </w:rPr>
              <w:t xml:space="preserve"> et ses objectifs</w:t>
            </w:r>
          </w:p>
          <w:p w:rsidR="00052ECA" w:rsidRDefault="00052ECA" w:rsidP="00406B31">
            <w:pPr>
              <w:pStyle w:val="Standard"/>
              <w:numPr>
                <w:ilvl w:val="0"/>
                <w:numId w:val="33"/>
              </w:numPr>
              <w:tabs>
                <w:tab w:val="clear" w:pos="708"/>
                <w:tab w:val="left" w:pos="398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052ECA">
              <w:rPr>
                <w:rFonts w:asciiTheme="minorHAnsi" w:hAnsiTheme="minorHAnsi" w:cstheme="minorHAnsi"/>
                <w:color w:val="auto"/>
              </w:rPr>
              <w:t>Choisir 5 objectifs et réfléchir à des actions concrètes pour y participer/contribuer dans la vie quotidienne</w:t>
            </w:r>
          </w:p>
          <w:p w:rsidR="00052ECA" w:rsidRPr="00052ECA" w:rsidRDefault="00052ECA" w:rsidP="00406B31">
            <w:pPr>
              <w:pStyle w:val="Standard"/>
              <w:numPr>
                <w:ilvl w:val="0"/>
                <w:numId w:val="33"/>
              </w:numPr>
              <w:tabs>
                <w:tab w:val="clear" w:pos="708"/>
                <w:tab w:val="left" w:pos="398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lastRenderedPageBreak/>
              <w:t xml:space="preserve"> </w:t>
            </w:r>
            <w:r w:rsidRPr="00052ECA">
              <w:rPr>
                <w:rFonts w:asciiTheme="minorHAnsi" w:hAnsiTheme="minorHAnsi" w:cstheme="minorHAnsi"/>
                <w:color w:val="auto"/>
              </w:rPr>
              <w:t>Présenter oralement ses « engagements », argumenter</w:t>
            </w:r>
          </w:p>
        </w:tc>
      </w:tr>
      <w:tr w:rsidR="00052ECA" w:rsidRPr="00B260D2" w:rsidTr="00052ECA">
        <w:trPr>
          <w:trHeight w:val="72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052ECA" w:rsidRPr="00B260D2" w:rsidRDefault="00052ECA" w:rsidP="00052ECA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lastRenderedPageBreak/>
              <w:t>2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052ECA" w:rsidRPr="00CD5734" w:rsidRDefault="00052ECA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Préparation de la </w:t>
            </w:r>
            <w:r w:rsidRPr="00052ECA">
              <w:rPr>
                <w:rFonts w:asciiTheme="minorHAnsi" w:hAnsiTheme="minorHAnsi" w:cstheme="minorHAnsi"/>
                <w:b/>
                <w:color w:val="auto"/>
              </w:rPr>
              <w:t>VISITE DE L'ECOCYCLERIE</w:t>
            </w:r>
          </w:p>
          <w:p w:rsidR="00052ECA" w:rsidRPr="00052ECA" w:rsidRDefault="00CD5734" w:rsidP="00406B31">
            <w:pPr>
              <w:pStyle w:val="Standard"/>
              <w:tabs>
                <w:tab w:val="clear" w:pos="708"/>
                <w:tab w:val="left" w:pos="492"/>
              </w:tabs>
              <w:suppressAutoHyphens w:val="0"/>
              <w:ind w:left="209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= </w:t>
            </w:r>
            <w:r w:rsidR="00052ECA" w:rsidRPr="00052ECA">
              <w:rPr>
                <w:rFonts w:asciiTheme="minorHAnsi" w:hAnsiTheme="minorHAnsi" w:cstheme="minorHAnsi"/>
                <w:color w:val="auto"/>
              </w:rPr>
              <w:t>Travail préparatoire à « notre boutique solidaire »</w:t>
            </w:r>
          </w:p>
          <w:p w:rsidR="00052ECA" w:rsidRPr="00052ECA" w:rsidRDefault="00052ECA" w:rsidP="00406B31">
            <w:pPr>
              <w:pStyle w:val="Standard"/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5953" w:type="dxa"/>
            <w:shd w:val="clear" w:color="auto" w:fill="F2F2F2" w:themeFill="background1" w:themeFillShade="F2"/>
          </w:tcPr>
          <w:p w:rsidR="00052ECA" w:rsidRPr="00CD5734" w:rsidRDefault="00052ECA" w:rsidP="00406B31">
            <w:pPr>
              <w:pStyle w:val="Standard"/>
              <w:numPr>
                <w:ilvl w:val="0"/>
                <w:numId w:val="34"/>
              </w:numPr>
              <w:tabs>
                <w:tab w:val="clear" w:pos="708"/>
                <w:tab w:val="left" w:pos="114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052ECA">
              <w:rPr>
                <w:rFonts w:asciiTheme="minorHAnsi" w:hAnsiTheme="minorHAnsi" w:cstheme="minorHAnsi"/>
                <w:color w:val="auto"/>
              </w:rPr>
              <w:t>A partir du site internet de l'écocyclerie, travail de recherches sur différentes notions : la structure, les objectifs, les organismes partenaires, le fonctionnement, les principes de l'économie circulaire, les acteurs, la communication</w:t>
            </w:r>
          </w:p>
          <w:p w:rsidR="00052ECA" w:rsidRPr="00052ECA" w:rsidRDefault="00052ECA" w:rsidP="00406B31">
            <w:pPr>
              <w:pStyle w:val="Standard"/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CD5734" w:rsidRPr="00B260D2" w:rsidTr="00052ECA">
        <w:trPr>
          <w:trHeight w:val="1361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CD5734" w:rsidRPr="00B260D2" w:rsidRDefault="00CD5734" w:rsidP="00CD5734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CD5734" w:rsidRPr="00DC1659" w:rsidRDefault="00CD5734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b/>
                <w:color w:val="auto"/>
              </w:rPr>
            </w:pPr>
            <w:r w:rsidRPr="00CD5734">
              <w:rPr>
                <w:rFonts w:asciiTheme="minorHAnsi" w:hAnsiTheme="minorHAnsi" w:cstheme="minorHAnsi"/>
                <w:b/>
                <w:color w:val="auto"/>
              </w:rPr>
              <w:t>Présentation du projet à la direction : « ouvrir une boutique solidaire »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DC1659" w:rsidRDefault="00CD5734" w:rsidP="00670ACC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CD5734">
              <w:rPr>
                <w:rFonts w:asciiTheme="minorHAnsi" w:hAnsiTheme="minorHAnsi" w:cstheme="minorHAnsi"/>
                <w:color w:val="auto"/>
              </w:rPr>
              <w:t>Élaboration d'une fiche de présentation du</w:t>
            </w:r>
            <w:r w:rsidR="003D5829">
              <w:rPr>
                <w:rFonts w:asciiTheme="minorHAnsi" w:hAnsiTheme="minorHAnsi" w:cstheme="minorHAnsi"/>
                <w:color w:val="auto"/>
              </w:rPr>
              <w:t xml:space="preserve"> projet. Décrire et argumenter</w:t>
            </w:r>
          </w:p>
          <w:p w:rsidR="00CD5734" w:rsidRPr="00CE00DA" w:rsidRDefault="00DC1659" w:rsidP="00670ACC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Projet intégrant la prévision d’actions « in situ » chez notre partenaire </w:t>
            </w:r>
            <w:r w:rsidR="00CD5734" w:rsidRPr="00670ACC">
              <w:rPr>
                <w:rFonts w:asciiTheme="minorHAnsi" w:hAnsiTheme="minorHAnsi" w:cstheme="minorHAnsi"/>
                <w:color w:val="auto"/>
              </w:rPr>
              <w:t>Centrakor</w:t>
            </w:r>
            <w:r w:rsidR="00CD5734" w:rsidRPr="00CD5734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="00CD5734" w:rsidRPr="00B260D2" w:rsidTr="00052ECA">
        <w:trPr>
          <w:trHeight w:val="77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CD5734" w:rsidRPr="00B260D2" w:rsidRDefault="00CD5734" w:rsidP="00CD5734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4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CD5734" w:rsidRPr="00CD5734" w:rsidRDefault="00CD5734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209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CD5734">
              <w:rPr>
                <w:rFonts w:asciiTheme="minorHAnsi" w:hAnsiTheme="minorHAnsi" w:cstheme="minorHAnsi"/>
                <w:color w:val="auto"/>
              </w:rPr>
              <w:t>Analyse d'éléments pendant et après la visite</w:t>
            </w:r>
          </w:p>
          <w:p w:rsidR="00CD5734" w:rsidRPr="00DC1659" w:rsidRDefault="00CD5734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209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DC1659">
              <w:rPr>
                <w:rFonts w:asciiTheme="minorHAnsi" w:hAnsiTheme="minorHAnsi" w:cstheme="minorHAnsi"/>
                <w:color w:val="auto"/>
              </w:rPr>
              <w:t>Analyse des règles d'implantation des produits par famille, présentation et facteurs d'ambiance. + La communication de l'écocyclerie</w:t>
            </w:r>
          </w:p>
          <w:p w:rsidR="00CD5734" w:rsidRPr="00052ECA" w:rsidRDefault="00CD5734" w:rsidP="00406B31">
            <w:pPr>
              <w:pStyle w:val="Standard"/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</w:p>
          <w:p w:rsidR="00CD5734" w:rsidRPr="00052ECA" w:rsidRDefault="00CD5734" w:rsidP="00406B31">
            <w:pPr>
              <w:pStyle w:val="Standard"/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5953" w:type="dxa"/>
            <w:shd w:val="clear" w:color="auto" w:fill="F2F2F2" w:themeFill="background1" w:themeFillShade="F2"/>
          </w:tcPr>
          <w:p w:rsidR="00CD5734" w:rsidRDefault="00CD5734" w:rsidP="00406B31">
            <w:pPr>
              <w:pStyle w:val="Standard"/>
              <w:numPr>
                <w:ilvl w:val="0"/>
                <w:numId w:val="25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052ECA">
              <w:rPr>
                <w:rFonts w:asciiTheme="minorHAnsi" w:hAnsiTheme="minorHAnsi" w:cstheme="minorHAnsi"/>
                <w:color w:val="auto"/>
              </w:rPr>
              <w:t>Compte rendu et réutilisation des éléments identifiés Notions étudiées et compte rendu suite à la visite : la valorisation des « déchets », le tri, l'insertion professionnelle, le pouvoir d'achat, la protection de l'environnement...</w:t>
            </w:r>
          </w:p>
          <w:p w:rsidR="005C7271" w:rsidRPr="005C7271" w:rsidRDefault="00CD5734" w:rsidP="00406B31">
            <w:pPr>
              <w:pStyle w:val="Standard"/>
              <w:numPr>
                <w:ilvl w:val="0"/>
                <w:numId w:val="25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</w:rPr>
            </w:pPr>
            <w:r w:rsidRPr="00052ECA">
              <w:rPr>
                <w:rFonts w:asciiTheme="minorHAnsi" w:hAnsiTheme="minorHAnsi" w:cstheme="minorHAnsi"/>
                <w:color w:val="auto"/>
              </w:rPr>
              <w:t xml:space="preserve">A partir d'une photo prise pendant la visite : analyser la présentation marchande </w:t>
            </w:r>
            <w:r w:rsidR="005C7271">
              <w:rPr>
                <w:rFonts w:asciiTheme="minorHAnsi" w:hAnsiTheme="minorHAnsi" w:cstheme="minorHAnsi"/>
                <w:color w:val="auto"/>
              </w:rPr>
              <w:t>et la valorisation des produits</w:t>
            </w:r>
          </w:p>
          <w:p w:rsidR="00CD5734" w:rsidRPr="00052ECA" w:rsidRDefault="00CD5734" w:rsidP="00406B31">
            <w:pPr>
              <w:pStyle w:val="Standard"/>
              <w:numPr>
                <w:ilvl w:val="0"/>
                <w:numId w:val="25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</w:rPr>
            </w:pPr>
            <w:r w:rsidRPr="00052ECA">
              <w:rPr>
                <w:rFonts w:asciiTheme="minorHAnsi" w:hAnsiTheme="minorHAnsi" w:cstheme="minorHAnsi"/>
              </w:rPr>
              <w:t>Analyse d'un support de communication : éléments à identifier dans une affiche pub</w:t>
            </w:r>
          </w:p>
        </w:tc>
      </w:tr>
      <w:tr w:rsidR="00DC1659" w:rsidRPr="00B260D2" w:rsidTr="00052ECA">
        <w:trPr>
          <w:trHeight w:val="1361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DC1659" w:rsidRPr="00B260D2" w:rsidRDefault="00DC1659" w:rsidP="00DC1659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5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DC1659" w:rsidRPr="00DC1659" w:rsidRDefault="00DC1659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DC1659">
              <w:rPr>
                <w:rFonts w:asciiTheme="minorHAnsi" w:hAnsiTheme="minorHAnsi" w:cstheme="minorHAnsi"/>
                <w:color w:val="auto"/>
              </w:rPr>
              <w:t xml:space="preserve">Préparation activités professionnelles chez notre </w:t>
            </w:r>
            <w:r w:rsidRPr="00DC1659">
              <w:rPr>
                <w:rFonts w:asciiTheme="minorHAnsi" w:hAnsiTheme="minorHAnsi" w:cstheme="minorHAnsi"/>
                <w:b/>
                <w:color w:val="auto"/>
              </w:rPr>
              <w:t>PARTENAIRE CENTRAKOR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DC1659" w:rsidRPr="00DC1659" w:rsidRDefault="00DC1659" w:rsidP="00406B31">
            <w:pPr>
              <w:pStyle w:val="Standard"/>
              <w:numPr>
                <w:ilvl w:val="0"/>
                <w:numId w:val="38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DC1659">
              <w:rPr>
                <w:rFonts w:asciiTheme="minorHAnsi" w:hAnsiTheme="minorHAnsi" w:cstheme="minorHAnsi"/>
                <w:color w:val="auto"/>
              </w:rPr>
              <w:t>Recherche sur ce partenaire, son organisation, son activité….</w:t>
            </w:r>
          </w:p>
          <w:p w:rsidR="00DC1659" w:rsidRPr="00313110" w:rsidRDefault="00DC1659" w:rsidP="00406B31">
            <w:pPr>
              <w:pStyle w:val="Standard"/>
              <w:numPr>
                <w:ilvl w:val="0"/>
                <w:numId w:val="38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313110">
              <w:rPr>
                <w:rFonts w:asciiTheme="minorHAnsi" w:hAnsiTheme="minorHAnsi" w:cstheme="minorHAnsi"/>
                <w:color w:val="auto"/>
              </w:rPr>
              <w:t>Prise de contact avec le responsable du magasin</w:t>
            </w:r>
            <w:r w:rsidR="00313110">
              <w:rPr>
                <w:rFonts w:asciiTheme="minorHAnsi" w:hAnsiTheme="minorHAnsi" w:cstheme="minorHAnsi"/>
                <w:color w:val="auto"/>
              </w:rPr>
              <w:t>/intervention</w:t>
            </w:r>
            <w:r w:rsidRPr="00313110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:rsidR="00DC1659" w:rsidRPr="00DC1659" w:rsidRDefault="00DC1659" w:rsidP="00406B31">
            <w:pPr>
              <w:pStyle w:val="Standard"/>
              <w:numPr>
                <w:ilvl w:val="0"/>
                <w:numId w:val="38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313110">
              <w:rPr>
                <w:rFonts w:asciiTheme="minorHAnsi" w:hAnsiTheme="minorHAnsi" w:cstheme="minorHAnsi"/>
                <w:color w:val="auto"/>
              </w:rPr>
              <w:t>Préparation des activités, répartition des élèves</w:t>
            </w:r>
          </w:p>
        </w:tc>
      </w:tr>
      <w:tr w:rsidR="00DC1659" w:rsidRPr="00B260D2" w:rsidTr="005C7271">
        <w:trPr>
          <w:trHeight w:val="1333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DC1659" w:rsidRPr="00B260D2" w:rsidRDefault="00DC1659" w:rsidP="00DC1659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6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5C7271" w:rsidRDefault="00DC1659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DC1659">
              <w:rPr>
                <w:rFonts w:asciiTheme="minorHAnsi" w:hAnsiTheme="minorHAnsi" w:cstheme="minorHAnsi"/>
                <w:color w:val="auto"/>
              </w:rPr>
              <w:t xml:space="preserve">Activités professionnelles à Centrakor. </w:t>
            </w:r>
          </w:p>
          <w:p w:rsidR="00DC1659" w:rsidRPr="00DC1659" w:rsidRDefault="005C7271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Partager le « repas » Pique-nique dans une salle municipale.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5C7271" w:rsidRDefault="00DC1659" w:rsidP="00406B31">
            <w:pPr>
              <w:pStyle w:val="Standard"/>
              <w:numPr>
                <w:ilvl w:val="0"/>
                <w:numId w:val="36"/>
              </w:numPr>
              <w:tabs>
                <w:tab w:val="clear" w:pos="708"/>
                <w:tab w:val="left" w:pos="594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DC1659">
              <w:rPr>
                <w:rFonts w:asciiTheme="minorHAnsi" w:hAnsiTheme="minorHAnsi" w:cstheme="minorHAnsi"/>
                <w:color w:val="auto"/>
              </w:rPr>
              <w:t>Activités « in situ » : mettre en rayon, réimplanter, réassort, étiquetage, TG, mise en avant, stockage en réserve, préparation des produits pour le transfert en magasin, tri des déchets...</w:t>
            </w:r>
            <w:r w:rsidR="005C7271" w:rsidRPr="005C7271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:rsidR="005C7271" w:rsidRDefault="005C7271" w:rsidP="00406B31">
            <w:pPr>
              <w:pStyle w:val="Standard"/>
              <w:numPr>
                <w:ilvl w:val="0"/>
                <w:numId w:val="36"/>
              </w:numPr>
              <w:tabs>
                <w:tab w:val="clear" w:pos="708"/>
                <w:tab w:val="left" w:pos="594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 xml:space="preserve">Échanger sur les « vécus » des uns et des autres et l'avenir professionnel. Le repas et l'équilibre alimentaire. </w:t>
            </w:r>
          </w:p>
          <w:p w:rsidR="00DC1659" w:rsidRPr="00DC1659" w:rsidRDefault="005C7271" w:rsidP="00406B31">
            <w:pPr>
              <w:pStyle w:val="Standard"/>
              <w:numPr>
                <w:ilvl w:val="0"/>
                <w:numId w:val="36"/>
              </w:numPr>
              <w:tabs>
                <w:tab w:val="clear" w:pos="708"/>
                <w:tab w:val="left" w:pos="594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Ranger, n</w:t>
            </w:r>
            <w:r w:rsidR="003D5829">
              <w:rPr>
                <w:rFonts w:asciiTheme="minorHAnsi" w:hAnsiTheme="minorHAnsi" w:cstheme="minorHAnsi"/>
                <w:color w:val="auto"/>
              </w:rPr>
              <w:t>ettoyer la salle : être citoyen</w:t>
            </w:r>
          </w:p>
        </w:tc>
      </w:tr>
      <w:tr w:rsidR="00DC1659" w:rsidRPr="00B260D2" w:rsidTr="005C7271">
        <w:trPr>
          <w:trHeight w:val="2241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DC1659" w:rsidRPr="00B260D2" w:rsidRDefault="003D5829" w:rsidP="00DC1659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7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DC1659" w:rsidRPr="00DC1659" w:rsidRDefault="00DC1659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DC1659">
              <w:rPr>
                <w:rFonts w:asciiTheme="minorHAnsi" w:hAnsiTheme="minorHAnsi" w:cstheme="minorHAnsi"/>
                <w:color w:val="auto"/>
              </w:rPr>
              <w:t xml:space="preserve">Exploitation </w:t>
            </w:r>
            <w:r w:rsidR="005C7271">
              <w:rPr>
                <w:rFonts w:asciiTheme="minorHAnsi" w:hAnsiTheme="minorHAnsi" w:cstheme="minorHAnsi"/>
                <w:color w:val="auto"/>
              </w:rPr>
              <w:t xml:space="preserve">professionnelle </w:t>
            </w:r>
            <w:r w:rsidRPr="00DC1659">
              <w:rPr>
                <w:rFonts w:asciiTheme="minorHAnsi" w:hAnsiTheme="minorHAnsi" w:cstheme="minorHAnsi"/>
                <w:color w:val="auto"/>
              </w:rPr>
              <w:t>des activités « Centrakor »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DC1659" w:rsidRDefault="00DC165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DC1659">
              <w:rPr>
                <w:rFonts w:asciiTheme="minorHAnsi" w:hAnsiTheme="minorHAnsi" w:cstheme="minorHAnsi"/>
                <w:color w:val="auto"/>
              </w:rPr>
              <w:t xml:space="preserve">Rédiger une fiche descriptive d'activité. </w:t>
            </w:r>
          </w:p>
          <w:p w:rsidR="00DC1659" w:rsidRPr="00DC1659" w:rsidRDefault="00DC165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DC1659">
              <w:rPr>
                <w:rFonts w:asciiTheme="minorHAnsi" w:hAnsiTheme="minorHAnsi" w:cstheme="minorHAnsi"/>
                <w:color w:val="auto"/>
              </w:rPr>
              <w:t>Présenter oralement l'activité aux autres en identifi</w:t>
            </w:r>
            <w:r w:rsidR="003D5829">
              <w:rPr>
                <w:rFonts w:asciiTheme="minorHAnsi" w:hAnsiTheme="minorHAnsi" w:cstheme="minorHAnsi"/>
                <w:color w:val="auto"/>
              </w:rPr>
              <w:t>ant les compétences travaillées</w:t>
            </w:r>
          </w:p>
          <w:p w:rsidR="00DC1659" w:rsidRPr="00DC1659" w:rsidRDefault="00DC165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DC1659">
              <w:rPr>
                <w:rFonts w:asciiTheme="minorHAnsi" w:hAnsiTheme="minorHAnsi" w:cstheme="minorHAnsi"/>
                <w:color w:val="auto"/>
              </w:rPr>
              <w:t>Comparer avec des activités réalisées lors des PFE : ident</w:t>
            </w:r>
            <w:r w:rsidR="003D5829">
              <w:rPr>
                <w:rFonts w:asciiTheme="minorHAnsi" w:hAnsiTheme="minorHAnsi" w:cstheme="minorHAnsi"/>
                <w:color w:val="auto"/>
              </w:rPr>
              <w:t>ifier les différentes pratiques</w:t>
            </w:r>
          </w:p>
          <w:p w:rsidR="00DC1659" w:rsidRPr="00DC1659" w:rsidRDefault="00DC165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DC1659">
              <w:rPr>
                <w:rFonts w:asciiTheme="minorHAnsi" w:hAnsiTheme="minorHAnsi" w:cstheme="minorHAnsi"/>
                <w:color w:val="auto"/>
              </w:rPr>
              <w:t>Se préparer à la r</w:t>
            </w:r>
            <w:r w:rsidR="003D5829">
              <w:rPr>
                <w:rFonts w:asciiTheme="minorHAnsi" w:hAnsiTheme="minorHAnsi" w:cstheme="minorHAnsi"/>
                <w:color w:val="auto"/>
              </w:rPr>
              <w:t>édaction des FDAP pour l'examen</w:t>
            </w:r>
            <w:r w:rsidRPr="00DC1659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:rsidR="00DC1659" w:rsidRPr="00DC1659" w:rsidRDefault="00DC165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 xml:space="preserve">Créations de fiches outils par compétences (Prof) </w:t>
            </w:r>
          </w:p>
        </w:tc>
      </w:tr>
      <w:tr w:rsidR="005C7271" w:rsidRPr="00B260D2" w:rsidTr="00052ECA">
        <w:trPr>
          <w:trHeight w:val="69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5C7271" w:rsidRPr="00B260D2" w:rsidRDefault="003D5829" w:rsidP="005C727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8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5C7271" w:rsidRPr="005C7271" w:rsidRDefault="005C7271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b/>
                <w:color w:val="auto"/>
              </w:rPr>
            </w:pPr>
            <w:r w:rsidRPr="005C7271">
              <w:rPr>
                <w:rFonts w:asciiTheme="minorHAnsi" w:hAnsiTheme="minorHAnsi" w:cstheme="minorHAnsi"/>
                <w:b/>
                <w:color w:val="auto"/>
              </w:rPr>
              <w:t>Bilan de la journée : Centrakor + écocyclerie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5C7271" w:rsidRPr="005C7271" w:rsidRDefault="005C7271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Dresser un bilan, envoyer un courrier de remer</w:t>
            </w:r>
            <w:r>
              <w:rPr>
                <w:rFonts w:asciiTheme="minorHAnsi" w:hAnsiTheme="minorHAnsi" w:cstheme="minorHAnsi"/>
                <w:color w:val="auto"/>
              </w:rPr>
              <w:t xml:space="preserve">ciements aux organismes : </w:t>
            </w:r>
            <w:r w:rsidRPr="005C7271">
              <w:rPr>
                <w:rFonts w:asciiTheme="minorHAnsi" w:hAnsiTheme="minorHAnsi" w:cstheme="minorHAnsi"/>
                <w:color w:val="auto"/>
              </w:rPr>
              <w:t>C</w:t>
            </w:r>
            <w:r>
              <w:rPr>
                <w:rFonts w:asciiTheme="minorHAnsi" w:hAnsiTheme="minorHAnsi" w:cstheme="minorHAnsi"/>
                <w:color w:val="auto"/>
              </w:rPr>
              <w:t>entrakor, Ecocyclerie et Mairie</w:t>
            </w:r>
            <w:r w:rsidRPr="005C7271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="005C7271" w:rsidRPr="00B260D2" w:rsidTr="00052ECA">
        <w:trPr>
          <w:trHeight w:val="70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5C7271" w:rsidRPr="00B260D2" w:rsidRDefault="003D5829" w:rsidP="005C727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9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5C7271" w:rsidRPr="005C7271" w:rsidRDefault="005C7271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3D5829">
              <w:rPr>
                <w:rFonts w:asciiTheme="minorHAnsi" w:hAnsiTheme="minorHAnsi" w:cstheme="minorHAnsi"/>
                <w:b/>
                <w:color w:val="auto"/>
              </w:rPr>
              <w:t>Création de la BOUTIQUE SOLIDAIRE</w:t>
            </w:r>
            <w:r>
              <w:rPr>
                <w:rFonts w:asciiTheme="minorHAnsi" w:hAnsiTheme="minorHAnsi" w:cstheme="minorHAnsi"/>
                <w:color w:val="auto"/>
              </w:rPr>
              <w:t> : E</w:t>
            </w:r>
            <w:r w:rsidRPr="005C7271">
              <w:rPr>
                <w:rFonts w:asciiTheme="minorHAnsi" w:hAnsiTheme="minorHAnsi" w:cstheme="minorHAnsi"/>
                <w:color w:val="auto"/>
              </w:rPr>
              <w:t xml:space="preserve">space de vente d'objets récupérés voire détournés. </w:t>
            </w:r>
          </w:p>
          <w:p w:rsidR="005C7271" w:rsidRPr="005C7271" w:rsidRDefault="005C7271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lastRenderedPageBreak/>
              <w:t xml:space="preserve">L'économie circulaire au cœur de l'établissement. 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5C7271" w:rsidRPr="005C7271" w:rsidRDefault="005C7271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lastRenderedPageBreak/>
              <w:t>Récupération d'objets (tissus, décoration de la maison, loisirs, jeux...)</w:t>
            </w:r>
          </w:p>
          <w:p w:rsidR="005C7271" w:rsidRPr="005C7271" w:rsidRDefault="005C7271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Tri, sélect</w:t>
            </w:r>
            <w:r w:rsidR="003D5829">
              <w:rPr>
                <w:rFonts w:asciiTheme="minorHAnsi" w:hAnsiTheme="minorHAnsi" w:cstheme="minorHAnsi"/>
                <w:color w:val="auto"/>
              </w:rPr>
              <w:t>ion et regroupement par famille</w:t>
            </w:r>
          </w:p>
        </w:tc>
      </w:tr>
      <w:tr w:rsidR="005C7271" w:rsidRPr="00B260D2" w:rsidTr="00052ECA">
        <w:trPr>
          <w:trHeight w:val="70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5C7271" w:rsidRPr="00B260D2" w:rsidRDefault="003D5829" w:rsidP="005C727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lastRenderedPageBreak/>
              <w:t>10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5C7271" w:rsidRPr="005C7271" w:rsidRDefault="005C7271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Créer des supports de communication et outils de suivi du projet.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5C7271" w:rsidRPr="005C7271" w:rsidRDefault="005C7271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Communication autour du projet : flyer, courrier/courriels, affiche, fiche objet détourné, teasing, signalétique...</w:t>
            </w:r>
          </w:p>
          <w:p w:rsidR="005C7271" w:rsidRPr="005C7271" w:rsidRDefault="005C7271" w:rsidP="00406B31">
            <w:pPr>
              <w:pStyle w:val="Standard"/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</w:p>
          <w:p w:rsidR="005C7271" w:rsidRPr="005C7271" w:rsidRDefault="005C7271" w:rsidP="00406B31">
            <w:pPr>
              <w:pStyle w:val="Standard"/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5C7271" w:rsidRPr="00B260D2" w:rsidTr="00052ECA">
        <w:trPr>
          <w:trHeight w:val="70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5C7271" w:rsidRPr="00B260D2" w:rsidRDefault="003D5829" w:rsidP="005C727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11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406B31" w:rsidRDefault="005C7271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Recherche des produits : </w:t>
            </w:r>
            <w:r w:rsidRPr="005C7271">
              <w:rPr>
                <w:rFonts w:asciiTheme="minorHAnsi" w:hAnsiTheme="minorHAnsi" w:cstheme="minorHAnsi"/>
                <w:color w:val="auto"/>
              </w:rPr>
              <w:t>idées de « détournement d'objet »</w:t>
            </w:r>
            <w:r w:rsidR="003D5829">
              <w:rPr>
                <w:rFonts w:asciiTheme="minorHAnsi" w:hAnsiTheme="minorHAnsi" w:cstheme="minorHAnsi"/>
                <w:color w:val="auto"/>
              </w:rPr>
              <w:t xml:space="preserve">, </w:t>
            </w:r>
            <w:r w:rsidRPr="005C7271">
              <w:rPr>
                <w:rFonts w:asciiTheme="minorHAnsi" w:hAnsiTheme="minorHAnsi" w:cstheme="minorHAnsi"/>
                <w:color w:val="auto"/>
              </w:rPr>
              <w:t xml:space="preserve"> recy</w:t>
            </w:r>
            <w:r w:rsidR="003D5829">
              <w:rPr>
                <w:rFonts w:asciiTheme="minorHAnsi" w:hAnsiTheme="minorHAnsi" w:cstheme="minorHAnsi"/>
                <w:color w:val="auto"/>
              </w:rPr>
              <w:t>cler les produits du quotidien</w:t>
            </w:r>
          </w:p>
          <w:p w:rsidR="005C7271" w:rsidRPr="005C7271" w:rsidRDefault="005C7271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 xml:space="preserve">Réceptionner, ordonner et inventorier des produits </w:t>
            </w:r>
            <w:r w:rsidR="003D5829">
              <w:rPr>
                <w:rFonts w:asciiTheme="minorHAnsi" w:hAnsiTheme="minorHAnsi" w:cstheme="minorHAnsi"/>
                <w:color w:val="auto"/>
              </w:rPr>
              <w:t>récupérés chez les commerçants</w:t>
            </w:r>
          </w:p>
          <w:p w:rsidR="005C7271" w:rsidRPr="005C7271" w:rsidRDefault="005C7271" w:rsidP="00406B31">
            <w:pPr>
              <w:pStyle w:val="Standard"/>
              <w:tabs>
                <w:tab w:val="clear" w:pos="708"/>
                <w:tab w:val="left" w:pos="492"/>
              </w:tabs>
              <w:suppressAutoHyphens w:val="0"/>
              <w:ind w:left="209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(Jouéclub, Centrakor)</w:t>
            </w:r>
          </w:p>
          <w:p w:rsidR="005C7271" w:rsidRPr="005C7271" w:rsidRDefault="005C7271" w:rsidP="00406B31">
            <w:pPr>
              <w:pStyle w:val="Standard"/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5953" w:type="dxa"/>
            <w:shd w:val="clear" w:color="auto" w:fill="F2F2F2" w:themeFill="background1" w:themeFillShade="F2"/>
          </w:tcPr>
          <w:p w:rsidR="005C7271" w:rsidRPr="005C7271" w:rsidRDefault="005C7271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Concevoir les fiches idées, cré</w:t>
            </w:r>
            <w:r w:rsidR="003D5829">
              <w:rPr>
                <w:rFonts w:asciiTheme="minorHAnsi" w:hAnsiTheme="minorHAnsi" w:cstheme="minorHAnsi"/>
                <w:color w:val="auto"/>
              </w:rPr>
              <w:t>er un exemple d'objet détourné</w:t>
            </w:r>
          </w:p>
          <w:p w:rsidR="005C7271" w:rsidRPr="005C7271" w:rsidRDefault="005C7271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(Pochette cadeau à partir de tout type de papier, petit sapin en bambou...)</w:t>
            </w:r>
          </w:p>
          <w:p w:rsidR="005C7271" w:rsidRPr="005C7271" w:rsidRDefault="005C7271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Faire l'inventaire, ranger et ordonner les produits (étoiles de Noël avec prénom) sur le mobilier du fournisseur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5C7271">
              <w:rPr>
                <w:rFonts w:asciiTheme="minorHAnsi" w:hAnsiTheme="minorHAnsi" w:cstheme="minorHAnsi"/>
                <w:color w:val="auto"/>
              </w:rPr>
              <w:t xml:space="preserve">(Tour de présentation avec broches) </w:t>
            </w:r>
          </w:p>
        </w:tc>
      </w:tr>
      <w:tr w:rsidR="005C7271" w:rsidRPr="00B260D2" w:rsidTr="00052ECA">
        <w:trPr>
          <w:trHeight w:val="70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5C7271" w:rsidRPr="00B260D2" w:rsidRDefault="003D5829" w:rsidP="005C727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12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5C7271" w:rsidRDefault="005C7271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Cré</w:t>
            </w:r>
            <w:r w:rsidR="00406B31">
              <w:rPr>
                <w:rFonts w:asciiTheme="minorHAnsi" w:hAnsiTheme="minorHAnsi" w:cstheme="minorHAnsi"/>
                <w:color w:val="auto"/>
              </w:rPr>
              <w:t>er le</w:t>
            </w:r>
            <w:r w:rsidRPr="005C7271">
              <w:rPr>
                <w:rFonts w:asciiTheme="minorHAnsi" w:hAnsiTheme="minorHAnsi" w:cstheme="minorHAnsi"/>
                <w:color w:val="auto"/>
              </w:rPr>
              <w:t xml:space="preserve"> « s</w:t>
            </w:r>
            <w:r w:rsidR="00406B31">
              <w:rPr>
                <w:rFonts w:asciiTheme="minorHAnsi" w:hAnsiTheme="minorHAnsi" w:cstheme="minorHAnsi"/>
                <w:color w:val="auto"/>
              </w:rPr>
              <w:t>tand » de la boutique solidaire</w:t>
            </w:r>
          </w:p>
          <w:p w:rsidR="003D5829" w:rsidRDefault="003D5829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</w:pPr>
            <w:r>
              <w:rPr>
                <w:rFonts w:asciiTheme="minorHAnsi" w:hAnsiTheme="minorHAnsi" w:cstheme="minorHAnsi"/>
                <w:color w:val="auto"/>
              </w:rPr>
              <w:t>Créer une charte graphique (</w:t>
            </w:r>
            <w:r w:rsidRPr="003D5829">
              <w:rPr>
                <w:rFonts w:asciiTheme="minorHAnsi" w:hAnsiTheme="minorHAnsi" w:cstheme="minorHAnsi"/>
                <w:color w:val="auto"/>
              </w:rPr>
              <w:t>Nom, logo, slogan...)</w:t>
            </w:r>
            <w:r>
              <w:rPr>
                <w:rFonts w:asciiTheme="minorHAnsi" w:hAnsiTheme="minorHAnsi" w:cstheme="minorHAnsi"/>
                <w:color w:val="auto"/>
              </w:rPr>
              <w:t>. A</w:t>
            </w:r>
            <w:r w:rsidRPr="003D5829">
              <w:rPr>
                <w:rFonts w:asciiTheme="minorHAnsi" w:hAnsiTheme="minorHAnsi" w:cstheme="minorHAnsi"/>
                <w:color w:val="auto"/>
              </w:rPr>
              <w:t xml:space="preserve"> partir de l'analyse de la charte graphique de Centrakor et de l'écocyclerie</w:t>
            </w:r>
            <w:r>
              <w:rPr>
                <w:rFonts w:asciiTheme="minorHAnsi" w:hAnsiTheme="minorHAnsi" w:cstheme="minorHAnsi"/>
                <w:color w:val="auto"/>
              </w:rPr>
              <w:t xml:space="preserve"> - arts appliqués</w:t>
            </w:r>
            <w:r>
              <w:t xml:space="preserve"> </w:t>
            </w:r>
          </w:p>
          <w:p w:rsidR="005C7271" w:rsidRPr="005C7271" w:rsidRDefault="003D5829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Planifier les perma</w:t>
            </w:r>
            <w:r>
              <w:rPr>
                <w:rFonts w:asciiTheme="minorHAnsi" w:hAnsiTheme="minorHAnsi" w:cstheme="minorHAnsi"/>
                <w:color w:val="auto"/>
              </w:rPr>
              <w:t>nences pour « tenir la boutique</w:t>
            </w:r>
            <w:r w:rsidRPr="005C7271">
              <w:rPr>
                <w:rFonts w:asciiTheme="minorHAnsi" w:hAnsiTheme="minorHAnsi" w:cstheme="minorHAnsi"/>
                <w:color w:val="auto"/>
              </w:rPr>
              <w:t> »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5C7271" w:rsidRPr="005C7271" w:rsidRDefault="005C7271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Créer le plan d'implantation, identifier mobiliers de présentation, signalétique, facteurs d'ambiance</w:t>
            </w:r>
          </w:p>
          <w:p w:rsidR="003D5829" w:rsidRDefault="005C7271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 xml:space="preserve">Décider du tarif, estimer la valeur d'un bien, mettre en place un système de tarification </w:t>
            </w:r>
          </w:p>
          <w:p w:rsidR="003D5829" w:rsidRPr="005C7271" w:rsidRDefault="003D582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Organiser un planning de permanences pour assurer les ventes</w:t>
            </w:r>
          </w:p>
          <w:p w:rsidR="003D5829" w:rsidRPr="003D5829" w:rsidRDefault="003D582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3D5829">
              <w:rPr>
                <w:rFonts w:asciiTheme="minorHAnsi" w:hAnsiTheme="minorHAnsi" w:cstheme="minorHAnsi"/>
                <w:color w:val="auto"/>
              </w:rPr>
              <w:t>Analyse</w:t>
            </w:r>
            <w:r w:rsidR="00406B31">
              <w:rPr>
                <w:rFonts w:asciiTheme="minorHAnsi" w:hAnsiTheme="minorHAnsi" w:cstheme="minorHAnsi"/>
                <w:color w:val="auto"/>
              </w:rPr>
              <w:t>r</w:t>
            </w:r>
            <w:r w:rsidRPr="003D5829">
              <w:rPr>
                <w:rFonts w:asciiTheme="minorHAnsi" w:hAnsiTheme="minorHAnsi" w:cstheme="minorHAnsi"/>
                <w:color w:val="auto"/>
              </w:rPr>
              <w:t xml:space="preserve"> des pictogrammes de Centra</w:t>
            </w:r>
            <w:r>
              <w:rPr>
                <w:rFonts w:asciiTheme="minorHAnsi" w:hAnsiTheme="minorHAnsi" w:cstheme="minorHAnsi"/>
                <w:color w:val="auto"/>
              </w:rPr>
              <w:t xml:space="preserve">kor pour illustrer les familles + </w:t>
            </w:r>
            <w:r w:rsidRPr="003D5829">
              <w:rPr>
                <w:rFonts w:asciiTheme="minorHAnsi" w:hAnsiTheme="minorHAnsi" w:cstheme="minorHAnsi"/>
                <w:color w:val="auto"/>
              </w:rPr>
              <w:t>Analyse graphique des supports de communication de l'Ecocyclerie</w:t>
            </w:r>
          </w:p>
          <w:p w:rsidR="005C7271" w:rsidRPr="005C7271" w:rsidRDefault="003D582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3D5829">
              <w:rPr>
                <w:rFonts w:asciiTheme="minorHAnsi" w:hAnsiTheme="minorHAnsi" w:cstheme="minorHAnsi"/>
                <w:color w:val="auto"/>
              </w:rPr>
              <w:t>Ébauches et projets de noms, logos...analyse graphique</w:t>
            </w:r>
          </w:p>
        </w:tc>
      </w:tr>
      <w:tr w:rsidR="005C7271" w:rsidRPr="00B260D2" w:rsidTr="00052ECA">
        <w:trPr>
          <w:trHeight w:val="70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5C7271" w:rsidRPr="00B260D2" w:rsidRDefault="003D5829" w:rsidP="005C727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13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5C7271" w:rsidRPr="005C7271" w:rsidRDefault="005C7271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Mise en place du stand.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5C7271" w:rsidRDefault="005C7271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>Présentation marchande, mise en ava</w:t>
            </w:r>
            <w:r>
              <w:rPr>
                <w:rFonts w:asciiTheme="minorHAnsi" w:hAnsiTheme="minorHAnsi" w:cstheme="minorHAnsi"/>
                <w:color w:val="auto"/>
              </w:rPr>
              <w:t>nt, valorisation, organisation</w:t>
            </w:r>
          </w:p>
          <w:p w:rsidR="003D5829" w:rsidRPr="005C7271" w:rsidRDefault="003D582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Mobiliser</w:t>
            </w:r>
            <w:r w:rsidRPr="005C7271">
              <w:rPr>
                <w:rFonts w:asciiTheme="minorHAnsi" w:hAnsiTheme="minorHAnsi" w:cstheme="minorHAnsi"/>
                <w:color w:val="auto"/>
              </w:rPr>
              <w:t xml:space="preserve"> les compétences développées en vente et communication</w:t>
            </w:r>
          </w:p>
        </w:tc>
      </w:tr>
      <w:tr w:rsidR="003D5829" w:rsidRPr="00B260D2" w:rsidTr="00052ECA">
        <w:trPr>
          <w:trHeight w:val="70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3D5829" w:rsidRPr="00B260D2" w:rsidRDefault="003D5829" w:rsidP="003D5829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14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3D5829" w:rsidRPr="005C7271" w:rsidRDefault="003D5829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Tenir le poste de caisse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3D5829" w:rsidRPr="005C7271" w:rsidRDefault="003D582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5C7271">
              <w:rPr>
                <w:rFonts w:asciiTheme="minorHAnsi" w:hAnsiTheme="minorHAnsi" w:cstheme="minorHAnsi"/>
                <w:color w:val="auto"/>
              </w:rPr>
              <w:t xml:space="preserve">Enregistrer les ventes dans le journal des ventes, encaisser, rendre la monnaie, vérifier la caisse entre chaque permanence. </w:t>
            </w:r>
          </w:p>
        </w:tc>
      </w:tr>
      <w:tr w:rsidR="003D5829" w:rsidRPr="00B260D2" w:rsidTr="00052ECA">
        <w:trPr>
          <w:trHeight w:val="70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3D5829" w:rsidRPr="00B260D2" w:rsidRDefault="003D5829" w:rsidP="003D5829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15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3D5829" w:rsidRPr="003D5829" w:rsidRDefault="003D5829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3D5829">
              <w:rPr>
                <w:rFonts w:asciiTheme="minorHAnsi" w:hAnsiTheme="minorHAnsi" w:cstheme="minorHAnsi"/>
                <w:color w:val="auto"/>
              </w:rPr>
              <w:t>Présenter le projet et la boutique solidaire à la classe de seconde CAP.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3D5829" w:rsidRPr="003D5829" w:rsidRDefault="003D582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3D5829">
              <w:rPr>
                <w:rFonts w:asciiTheme="minorHAnsi" w:hAnsiTheme="minorHAnsi" w:cstheme="minorHAnsi"/>
                <w:color w:val="auto"/>
              </w:rPr>
              <w:t>Présentation orale du projet global sur l'économie cir</w:t>
            </w:r>
            <w:r>
              <w:rPr>
                <w:rFonts w:asciiTheme="minorHAnsi" w:hAnsiTheme="minorHAnsi" w:cstheme="minorHAnsi"/>
                <w:color w:val="auto"/>
              </w:rPr>
              <w:t>culaire à partir d'un diaporama</w:t>
            </w:r>
            <w:r w:rsidRPr="003D5829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:rsidR="003D5829" w:rsidRPr="003D5829" w:rsidRDefault="003D582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3D5829">
              <w:rPr>
                <w:rFonts w:asciiTheme="minorHAnsi" w:hAnsiTheme="minorHAnsi" w:cstheme="minorHAnsi"/>
                <w:color w:val="auto"/>
              </w:rPr>
              <w:t>Présen</w:t>
            </w:r>
            <w:r>
              <w:rPr>
                <w:rFonts w:asciiTheme="minorHAnsi" w:hAnsiTheme="minorHAnsi" w:cstheme="minorHAnsi"/>
                <w:color w:val="auto"/>
              </w:rPr>
              <w:t>tation concrète de la boutique</w:t>
            </w:r>
          </w:p>
          <w:p w:rsidR="003D5829" w:rsidRPr="003D5829" w:rsidRDefault="003D5829" w:rsidP="00406B31">
            <w:pPr>
              <w:pStyle w:val="Standard"/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D5829" w:rsidRPr="00B260D2" w:rsidTr="00052ECA">
        <w:trPr>
          <w:trHeight w:val="70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3D5829" w:rsidRPr="00B260D2" w:rsidRDefault="003D5829" w:rsidP="003D5829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16</w:t>
            </w:r>
          </w:p>
        </w:tc>
        <w:tc>
          <w:tcPr>
            <w:tcW w:w="3712" w:type="dxa"/>
            <w:gridSpan w:val="2"/>
            <w:shd w:val="clear" w:color="auto" w:fill="F2F2F2"/>
          </w:tcPr>
          <w:p w:rsidR="003D5829" w:rsidRPr="003D5829" w:rsidRDefault="003D5829" w:rsidP="00406B31">
            <w:pPr>
              <w:pStyle w:val="Standard"/>
              <w:numPr>
                <w:ilvl w:val="0"/>
                <w:numId w:val="39"/>
              </w:numPr>
              <w:tabs>
                <w:tab w:val="clear" w:pos="708"/>
                <w:tab w:val="left" w:pos="492"/>
              </w:tabs>
              <w:suppressAutoHyphens w:val="0"/>
              <w:ind w:left="209" w:hanging="209"/>
              <w:rPr>
                <w:rFonts w:asciiTheme="minorHAnsi" w:hAnsiTheme="minorHAnsi" w:cstheme="minorHAnsi"/>
                <w:color w:val="auto"/>
              </w:rPr>
            </w:pPr>
            <w:r w:rsidRPr="003D5829">
              <w:rPr>
                <w:rFonts w:asciiTheme="minorHAnsi" w:hAnsiTheme="minorHAnsi" w:cstheme="minorHAnsi"/>
                <w:color w:val="auto"/>
              </w:rPr>
              <w:t>Bilan quantitatif et qualitatif du projet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3D5829" w:rsidRPr="003D5829" w:rsidRDefault="003D582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3D5829">
              <w:rPr>
                <w:rFonts w:asciiTheme="minorHAnsi" w:hAnsiTheme="minorHAnsi" w:cstheme="minorHAnsi"/>
                <w:color w:val="auto"/>
              </w:rPr>
              <w:t>Analyse quantitative : vérification de la caisse, calculs de paniers moyens en quantité et en valeur, chiffre d'affaires..</w:t>
            </w:r>
          </w:p>
          <w:p w:rsidR="003D5829" w:rsidRPr="003D5829" w:rsidRDefault="003D582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3D5829">
              <w:rPr>
                <w:rFonts w:asciiTheme="minorHAnsi" w:hAnsiTheme="minorHAnsi" w:cstheme="minorHAnsi"/>
                <w:color w:val="auto"/>
              </w:rPr>
              <w:t>Remédiation sur l'aspect qualitatif : difficultés rencontrées, solutions envisagées, améliorations possibles...</w:t>
            </w:r>
          </w:p>
          <w:p w:rsidR="003D5829" w:rsidRPr="003D5829" w:rsidRDefault="003D5829" w:rsidP="00406B31">
            <w:pPr>
              <w:pStyle w:val="Standard"/>
              <w:numPr>
                <w:ilvl w:val="0"/>
                <w:numId w:val="37"/>
              </w:numPr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  <w:r w:rsidRPr="003D5829">
              <w:rPr>
                <w:rFonts w:asciiTheme="minorHAnsi" w:hAnsiTheme="minorHAnsi" w:cstheme="minorHAnsi"/>
                <w:color w:val="auto"/>
              </w:rPr>
              <w:t>Comment peuvent être utilisés les fonds récoltés : débat autour des « destinations possibles ». Présenter et argumenter ses idées. Respecter la parole, les idées...</w:t>
            </w:r>
          </w:p>
          <w:p w:rsidR="003D5829" w:rsidRPr="003D5829" w:rsidRDefault="003D5829" w:rsidP="00406B31">
            <w:pPr>
              <w:pStyle w:val="Standard"/>
              <w:tabs>
                <w:tab w:val="clear" w:pos="708"/>
                <w:tab w:val="left" w:pos="452"/>
              </w:tabs>
              <w:suppressAutoHyphens w:val="0"/>
              <w:ind w:left="310" w:hanging="31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="004704B5" w:rsidRDefault="004704B5" w:rsidP="004704B5">
      <w:pPr>
        <w:suppressAutoHyphens w:val="0"/>
        <w:autoSpaceDE w:val="0"/>
        <w:autoSpaceDN w:val="0"/>
        <w:adjustRightInd w:val="0"/>
        <w:spacing w:after="120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</w:p>
    <w:p w:rsidR="00707246" w:rsidRDefault="00707246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8E35A2" w:rsidRPr="00587076" w:rsidRDefault="008E35A2" w:rsidP="00DE475E">
      <w:pPr>
        <w:pStyle w:val="Paragraphedeliste"/>
        <w:numPr>
          <w:ilvl w:val="0"/>
          <w:numId w:val="9"/>
        </w:numPr>
        <w:shd w:val="clear" w:color="auto" w:fill="BDD6EE" w:themeFill="accent1" w:themeFillTint="66"/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lastRenderedPageBreak/>
        <w:t>Compétences visées</w:t>
      </w:r>
    </w:p>
    <w:p w:rsidR="00587076" w:rsidRDefault="00587076" w:rsidP="00587076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74"/>
        <w:gridCol w:w="2396"/>
        <w:gridCol w:w="4941"/>
      </w:tblGrid>
      <w:tr w:rsidR="00587076" w:rsidTr="00975361">
        <w:tc>
          <w:tcPr>
            <w:tcW w:w="4970" w:type="dxa"/>
            <w:gridSpan w:val="2"/>
            <w:shd w:val="clear" w:color="auto" w:fill="9CC2E5" w:themeFill="accent1" w:themeFillTint="99"/>
          </w:tcPr>
          <w:p w:rsidR="00587076" w:rsidRDefault="00587076" w:rsidP="00587076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Compétences professionnelles</w:t>
            </w:r>
          </w:p>
        </w:tc>
        <w:tc>
          <w:tcPr>
            <w:tcW w:w="4941" w:type="dxa"/>
            <w:shd w:val="clear" w:color="auto" w:fill="9CC2E5" w:themeFill="accent1" w:themeFillTint="99"/>
          </w:tcPr>
          <w:p w:rsidR="00587076" w:rsidRDefault="00587076" w:rsidP="00587076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Compétences</w:t>
            </w:r>
            <w:r w:rsidR="00DE475E"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 transv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ersales</w:t>
            </w:r>
          </w:p>
        </w:tc>
      </w:tr>
      <w:tr w:rsidR="00587076" w:rsidTr="00975361">
        <w:tc>
          <w:tcPr>
            <w:tcW w:w="4970" w:type="dxa"/>
            <w:gridSpan w:val="2"/>
          </w:tcPr>
          <w:p w:rsidR="00B47F2F" w:rsidRDefault="00B47F2F" w:rsidP="00B47F2F">
            <w:pPr>
              <w:pStyle w:val="Paragraphedeliste"/>
              <w:numPr>
                <w:ilvl w:val="0"/>
                <w:numId w:val="28"/>
              </w:numPr>
              <w:tabs>
                <w:tab w:val="left" w:pos="708"/>
              </w:tabs>
              <w:suppressAutoHyphens w:val="0"/>
              <w:spacing w:after="0" w:line="100" w:lineRule="atLeast"/>
              <w:ind w:left="315" w:hanging="219"/>
              <w:contextualSpacing w:val="0"/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color w:val="000000"/>
                <w:sz w:val="21"/>
                <w:szCs w:val="21"/>
                <w:lang w:eastAsia="fr-FR"/>
              </w:rPr>
              <w:t>Vendre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28"/>
              </w:numPr>
              <w:tabs>
                <w:tab w:val="left" w:pos="708"/>
              </w:tabs>
              <w:suppressAutoHyphens w:val="0"/>
              <w:spacing w:after="0" w:line="100" w:lineRule="atLeast"/>
              <w:ind w:left="315" w:hanging="219"/>
              <w:contextualSpacing w:val="0"/>
            </w:pPr>
            <w:r>
              <w:rPr>
                <w:rFonts w:ascii="Segoe UI" w:eastAsia="Times New Roman" w:hAnsi="Segoe UI" w:cs="Segoe UI"/>
                <w:b/>
                <w:color w:val="000000"/>
                <w:sz w:val="21"/>
                <w:szCs w:val="21"/>
                <w:lang w:eastAsia="fr-FR"/>
              </w:rPr>
              <w:t xml:space="preserve"> Gérer des produits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28"/>
              </w:numPr>
              <w:tabs>
                <w:tab w:val="left" w:pos="708"/>
              </w:tabs>
              <w:suppressAutoHyphens w:val="0"/>
              <w:spacing w:after="0" w:line="100" w:lineRule="atLeast"/>
              <w:ind w:left="315" w:hanging="219"/>
              <w:contextualSpacing w:val="0"/>
            </w:pPr>
            <w:r>
              <w:rPr>
                <w:rFonts w:ascii="Segoe UI" w:eastAsia="Times New Roman" w:hAnsi="Segoe UI" w:cs="Segoe UI"/>
                <w:b/>
                <w:color w:val="000000"/>
                <w:sz w:val="21"/>
                <w:szCs w:val="21"/>
                <w:lang w:eastAsia="fr-FR"/>
              </w:rPr>
              <w:t xml:space="preserve"> S'approvisionner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28"/>
              </w:numPr>
              <w:tabs>
                <w:tab w:val="left" w:pos="708"/>
              </w:tabs>
              <w:suppressAutoHyphens w:val="0"/>
              <w:spacing w:after="0" w:line="100" w:lineRule="atLeast"/>
              <w:ind w:left="315" w:hanging="219"/>
              <w:contextualSpacing w:val="0"/>
            </w:pPr>
            <w:r>
              <w:rPr>
                <w:rFonts w:ascii="Segoe UI" w:eastAsia="Times New Roman" w:hAnsi="Segoe UI" w:cs="Segoe UI"/>
                <w:b/>
                <w:color w:val="000000"/>
                <w:sz w:val="21"/>
                <w:szCs w:val="21"/>
                <w:lang w:eastAsia="fr-FR"/>
              </w:rPr>
              <w:t xml:space="preserve"> Communiquer (Professionnelle) 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28"/>
              </w:numPr>
              <w:tabs>
                <w:tab w:val="left" w:pos="708"/>
              </w:tabs>
              <w:suppressAutoHyphens w:val="0"/>
              <w:spacing w:after="0" w:line="100" w:lineRule="atLeast"/>
              <w:ind w:left="315" w:hanging="219"/>
              <w:contextualSpacing w:val="0"/>
            </w:pPr>
            <w:r>
              <w:rPr>
                <w:rFonts w:ascii="Segoe UI" w:eastAsia="Times New Roman" w:hAnsi="Segoe UI" w:cs="Segoe UI"/>
                <w:b/>
                <w:color w:val="000000"/>
                <w:sz w:val="21"/>
                <w:szCs w:val="21"/>
                <w:lang w:eastAsia="fr-FR"/>
              </w:rPr>
              <w:t xml:space="preserve"> Présenter et mettre en valeur, organiser un espace de vente. 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28"/>
              </w:numPr>
              <w:tabs>
                <w:tab w:val="left" w:pos="708"/>
              </w:tabs>
              <w:suppressAutoHyphens w:val="0"/>
              <w:spacing w:after="0" w:line="100" w:lineRule="atLeast"/>
              <w:ind w:left="315" w:hanging="219"/>
              <w:contextualSpacing w:val="0"/>
            </w:pPr>
            <w:r>
              <w:rPr>
                <w:rFonts w:ascii="Segoe UI" w:eastAsia="Times New Roman" w:hAnsi="Segoe UI" w:cs="Segoe UI"/>
                <w:b/>
                <w:color w:val="000000"/>
                <w:sz w:val="21"/>
                <w:szCs w:val="21"/>
                <w:lang w:eastAsia="fr-FR"/>
              </w:rPr>
              <w:t xml:space="preserve"> Utiliser les outils numériques</w:t>
            </w:r>
          </w:p>
          <w:p w:rsidR="00587076" w:rsidRDefault="00587076" w:rsidP="00587076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5" w:hanging="219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  <w:p w:rsidR="00587076" w:rsidRDefault="00587076" w:rsidP="00587076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5" w:hanging="219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  </w:t>
            </w:r>
          </w:p>
          <w:p w:rsidR="00587076" w:rsidRDefault="00587076" w:rsidP="00587076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5" w:hanging="219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  </w:t>
            </w:r>
          </w:p>
          <w:p w:rsidR="00587076" w:rsidRDefault="00587076" w:rsidP="00587076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5" w:hanging="219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  </w:t>
            </w:r>
          </w:p>
          <w:p w:rsidR="00587076" w:rsidRPr="00587076" w:rsidRDefault="00587076" w:rsidP="00587076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4941" w:type="dxa"/>
          </w:tcPr>
          <w:p w:rsidR="00587076" w:rsidRDefault="00B47F2F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Communiquer à l’écrit</w:t>
            </w:r>
          </w:p>
          <w:p w:rsidR="00975361" w:rsidRPr="00975361" w:rsidRDefault="00975361" w:rsidP="004F1F0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Communiquer à l’oral 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Prendre en compte les usages sociaux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Utiliser les ressources numériques</w:t>
            </w:r>
          </w:p>
          <w:p w:rsidR="00975361" w:rsidRDefault="00975361" w:rsidP="00975361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Organiser son activité</w:t>
            </w:r>
          </w:p>
          <w:p w:rsidR="00975361" w:rsidRDefault="00975361" w:rsidP="00975361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Prendre en compte les réglements</w:t>
            </w:r>
          </w:p>
          <w:p w:rsidR="00B47F2F" w:rsidRDefault="00B47F2F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Travailler en équipe</w:t>
            </w:r>
          </w:p>
          <w:p w:rsid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Mobiliser les ressources mathématiques</w:t>
            </w:r>
          </w:p>
          <w:p w:rsid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Gérer les informations</w:t>
            </w:r>
          </w:p>
          <w:p w:rsid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Agir face aux imprévus</w:t>
            </w:r>
          </w:p>
          <w:p w:rsidR="00DE475E" w:rsidRPr="00DE475E" w:rsidRDefault="00DE475E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587076" w:rsidTr="00587076">
        <w:tc>
          <w:tcPr>
            <w:tcW w:w="9911" w:type="dxa"/>
            <w:gridSpan w:val="3"/>
            <w:shd w:val="clear" w:color="auto" w:fill="9CC2E5" w:themeFill="accent1" w:themeFillTint="99"/>
          </w:tcPr>
          <w:p w:rsidR="00587076" w:rsidRDefault="00587076" w:rsidP="00587076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Autres compétences du domaine général</w:t>
            </w:r>
          </w:p>
        </w:tc>
      </w:tr>
      <w:tr w:rsidR="00587076" w:rsidTr="00975361">
        <w:trPr>
          <w:trHeight w:val="737"/>
        </w:trPr>
        <w:tc>
          <w:tcPr>
            <w:tcW w:w="2574" w:type="dxa"/>
          </w:tcPr>
          <w:p w:rsidR="00587076" w:rsidRDefault="00587076" w:rsidP="00587076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7337" w:type="dxa"/>
            <w:gridSpan w:val="2"/>
          </w:tcPr>
          <w:p w:rsidR="00587076" w:rsidRP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Prendre conscience de ses acquis</w:t>
            </w:r>
            <w:r w:rsidR="00670ACC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 xml:space="preserve"> et savoir les valoriser</w:t>
            </w:r>
          </w:p>
          <w:p w:rsidR="00975361" w:rsidRP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Se fixer des objectifs à atteindre</w:t>
            </w:r>
          </w:p>
          <w:p w:rsidR="00975361" w:rsidRP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Développer sa confiance en soi et son adaptabilité en développant son ouverture d’esprit</w:t>
            </w:r>
          </w:p>
          <w:p w:rsidR="00975361" w:rsidRP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Gérer les différends et gérer ses émotions</w:t>
            </w:r>
          </w:p>
          <w:p w:rsidR="00975361" w:rsidRP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Se repérer dans le temps et l’espace</w:t>
            </w:r>
          </w:p>
          <w:p w:rsidR="00975361" w:rsidRPr="00670ACC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Respecter ses engagements</w:t>
            </w:r>
          </w:p>
          <w:p w:rsidR="00670ACC" w:rsidRPr="00DE475E" w:rsidRDefault="00670ACC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Améliorer sa culture générale</w:t>
            </w:r>
          </w:p>
        </w:tc>
      </w:tr>
    </w:tbl>
    <w:p w:rsidR="00587076" w:rsidRPr="00587076" w:rsidRDefault="00587076" w:rsidP="00587076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951B6A" w:rsidRDefault="004704B5" w:rsidP="00DE475E">
      <w:pPr>
        <w:pStyle w:val="Paragraphedeliste"/>
        <w:suppressAutoHyphens w:val="0"/>
        <w:spacing w:after="0"/>
        <w:ind w:left="284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Remarques concernant les c</w:t>
      </w:r>
      <w:r w:rsidR="00FE4505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ompétences transversales visées :</w:t>
      </w:r>
      <w:r w:rsidR="00DE475E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</w:t>
      </w: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On pourra se référer au </w:t>
      </w:r>
      <w:hyperlink r:id="rId8" w:history="1">
        <w:r w:rsidRPr="004704B5">
          <w:rPr>
            <w:rStyle w:val="Lienhypertexte"/>
            <w:rFonts w:ascii="Segoe UI" w:eastAsia="Times New Roman" w:hAnsi="Segoe UI" w:cs="Segoe UI"/>
            <w:bCs/>
            <w:i/>
            <w:iCs/>
            <w:sz w:val="22"/>
            <w:szCs w:val="22"/>
            <w:lang w:eastAsia="fr-FR"/>
          </w:rPr>
          <w:t>guide des compétences transversales proposé par l’AEFA</w:t>
        </w:r>
      </w:hyperlink>
      <w:r w:rsidR="00AF001B">
        <w:rPr>
          <w:rStyle w:val="Lienhypertexte"/>
          <w:rFonts w:ascii="Segoe UI" w:eastAsia="Times New Roman" w:hAnsi="Segoe UI" w:cs="Segoe UI"/>
          <w:bCs/>
          <w:i/>
          <w:iCs/>
          <w:sz w:val="22"/>
          <w:szCs w:val="22"/>
          <w:lang w:eastAsia="fr-FR"/>
        </w:rPr>
        <w:t>- RECTEC</w:t>
      </w:r>
      <w:bookmarkStart w:id="0" w:name="_GoBack"/>
      <w:bookmarkEnd w:id="0"/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. Quelques exemples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 : </w:t>
      </w:r>
    </w:p>
    <w:p w:rsidR="00DE475E" w:rsidRPr="00276C22" w:rsidRDefault="00DE475E" w:rsidP="00DE475E">
      <w:pPr>
        <w:pStyle w:val="Paragraphedeliste"/>
        <w:suppressAutoHyphens w:val="0"/>
        <w:spacing w:after="0"/>
        <w:ind w:left="284"/>
        <w:rPr>
          <w:rFonts w:ascii="Segoe UI" w:eastAsia="Times New Roman" w:hAnsi="Segoe UI" w:cs="Segoe UI"/>
          <w:bCs/>
          <w:i/>
          <w:iCs/>
          <w:color w:val="000000" w:themeColor="text1"/>
          <w:sz w:val="12"/>
          <w:szCs w:val="22"/>
          <w:lang w:eastAsia="fr-FR"/>
        </w:rPr>
      </w:pPr>
    </w:p>
    <w:p w:rsidR="00FE4505" w:rsidRPr="00856217" w:rsidRDefault="004B6661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 </w:t>
      </w:r>
      <w:r w:rsid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C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ommuniquer à l’oral dans un cadre professionnel</w:t>
      </w:r>
    </w:p>
    <w:p w:rsidR="00FE4505" w:rsidRPr="00856217" w:rsidRDefault="004B6661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 </w:t>
      </w:r>
      <w:r w:rsid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C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hoisir les raisonnements</w:t>
      </w:r>
      <w:r w:rsid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, 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les opérations adaptées pour répondre à des situations courantes</w:t>
      </w:r>
    </w:p>
    <w:p w:rsidR="00951B6A" w:rsidRPr="00856217" w:rsidRDefault="004B6661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 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Utiliser les outils numériques liés à des situations courantes.</w:t>
      </w:r>
    </w:p>
    <w:p w:rsidR="00FE4505" w:rsidRPr="00856217" w:rsidRDefault="004B6661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 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Identifier et mettre en œuvre des tâches à organiser dans une activité donnée.</w:t>
      </w:r>
    </w:p>
    <w:p w:rsidR="00951B6A" w:rsidRPr="00856217" w:rsidRDefault="004B6661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 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Participer activement à un travail collectif en variant sa</w:t>
      </w:r>
      <w:r w:rsidR="00856217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place et son rôle dans le groupe.</w:t>
      </w:r>
    </w:p>
    <w:p w:rsidR="00951B6A" w:rsidRDefault="004B6661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 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Emet</w:t>
      </w:r>
      <w:r w:rsidR="00856217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tre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des idées pour construire son p</w:t>
      </w:r>
      <w:r w:rsidR="00856217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arcours professionnel</w:t>
      </w:r>
    </w:p>
    <w:p w:rsidR="007F2C86" w:rsidRDefault="007F2C86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</w:p>
    <w:p w:rsidR="007F2C86" w:rsidRDefault="007F2C86" w:rsidP="007F2C86">
      <w:pPr>
        <w:pStyle w:val="Paragraphedeliste"/>
        <w:numPr>
          <w:ilvl w:val="0"/>
          <w:numId w:val="9"/>
        </w:numPr>
        <w:shd w:val="clear" w:color="auto" w:fill="BDD6EE" w:themeFill="accent1" w:themeFillTint="66"/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  <w:r w:rsidRPr="007F2C86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Titre des annexes associées</w:t>
      </w: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</w:t>
      </w:r>
      <w:r w:rsidRPr="007F2C86">
        <w:rPr>
          <w:rFonts w:ascii="Segoe UI" w:eastAsia="Times New Roman" w:hAnsi="Segoe UI" w:cs="Segoe UI"/>
          <w:color w:val="2F5496" w:themeColor="accent5" w:themeShade="BF"/>
          <w:sz w:val="20"/>
          <w:szCs w:val="22"/>
          <w:lang w:eastAsia="fr-FR"/>
        </w:rPr>
        <w:t>(témoignages élèves, photos, productions élèves…)</w:t>
      </w:r>
    </w:p>
    <w:p w:rsidR="007F2C86" w:rsidRPr="007F2C86" w:rsidRDefault="007F2C86" w:rsidP="007F2C86">
      <w:pPr>
        <w:suppressAutoHyphens w:val="0"/>
        <w:spacing w:after="0"/>
        <w:rPr>
          <w:rFonts w:ascii="Segoe UI" w:eastAsia="Times New Roman" w:hAnsi="Segoe UI" w:cs="Segoe UI"/>
          <w:b/>
          <w:color w:val="2F5496" w:themeColor="accent5" w:themeShade="BF"/>
          <w:sz w:val="12"/>
          <w:szCs w:val="22"/>
          <w:lang w:eastAsia="fr-FR"/>
        </w:rPr>
      </w:pPr>
    </w:p>
    <w:p w:rsidR="00670ACC" w:rsidRPr="00670ACC" w:rsidRDefault="00670ACC" w:rsidP="00670ACC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670ACC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Fiche objet détourné</w:t>
      </w:r>
    </w:p>
    <w:p w:rsidR="00670ACC" w:rsidRPr="00670ACC" w:rsidRDefault="00670ACC" w:rsidP="00670ACC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670ACC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Affiche boutique</w:t>
      </w:r>
    </w:p>
    <w:p w:rsidR="00670ACC" w:rsidRPr="00670ACC" w:rsidRDefault="00670ACC" w:rsidP="00670ACC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670ACC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A l'Ecocyclerie</w:t>
      </w:r>
    </w:p>
    <w:p w:rsidR="00670ACC" w:rsidRPr="00670ACC" w:rsidRDefault="00670ACC" w:rsidP="00670ACC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670ACC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Implantation, réassort, TG, étiquetage à Centrakor</w:t>
      </w:r>
    </w:p>
    <w:p w:rsidR="00670ACC" w:rsidRPr="00670ACC" w:rsidRDefault="00670ACC" w:rsidP="00670ACC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670ACC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Teasing</w:t>
      </w:r>
    </w:p>
    <w:p w:rsidR="00670ACC" w:rsidRPr="00670ACC" w:rsidRDefault="00670ACC" w:rsidP="00670ACC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670ACC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ILV boutique</w:t>
      </w:r>
    </w:p>
    <w:p w:rsidR="00FE4505" w:rsidRPr="00670ACC" w:rsidRDefault="00670ACC" w:rsidP="004B6661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670ACC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La boutique solidaire.</w:t>
      </w:r>
    </w:p>
    <w:p w:rsidR="007F2C86" w:rsidRDefault="007F2C86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7F2C86" w:rsidRPr="007F2C86" w:rsidRDefault="007F2C86" w:rsidP="007F2C86">
      <w:pPr>
        <w:pStyle w:val="Paragraphedeliste"/>
        <w:numPr>
          <w:ilvl w:val="0"/>
          <w:numId w:val="9"/>
        </w:numPr>
        <w:shd w:val="clear" w:color="auto" w:fill="BDD6EE" w:themeFill="accent1" w:themeFillTint="66"/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  <w:r w:rsidRPr="007F2C86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Des idées pour aller plus loin… </w:t>
      </w:r>
    </w:p>
    <w:p w:rsidR="007F2C86" w:rsidRPr="007F2C86" w:rsidRDefault="007F2C86" w:rsidP="007F2C86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8"/>
          <w:szCs w:val="22"/>
          <w:lang w:eastAsia="fr-FR"/>
        </w:rPr>
      </w:pPr>
    </w:p>
    <w:p w:rsidR="00670ACC" w:rsidRPr="00670ACC" w:rsidRDefault="00670ACC" w:rsidP="00975361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S’associer à des actions soutenues par la commune ou des associations</w:t>
      </w:r>
    </w:p>
    <w:p w:rsidR="00670ACC" w:rsidRPr="00670ACC" w:rsidRDefault="00670ACC" w:rsidP="00975361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S’ouvrir à d’autres partenaires qui portent un regard sur le DD</w:t>
      </w:r>
    </w:p>
    <w:p w:rsidR="00670ACC" w:rsidRPr="00660EA6" w:rsidRDefault="00670ACC" w:rsidP="00975361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Inscrire l’établissement dans une démarche de labellisation E3D</w:t>
      </w:r>
    </w:p>
    <w:p w:rsidR="00660EA6" w:rsidRPr="00313110" w:rsidRDefault="00660EA6" w:rsidP="00975361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Permettre à des élèves de CAP de vivre une mobilité européenne </w:t>
      </w:r>
      <w:r w:rsidR="00CD2052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– Possibilité de </w:t>
      </w: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comparer la réalité de l’économie circulaire et</w:t>
      </w:r>
      <w:r w:rsidR="00CD2052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/ou </w:t>
      </w: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la prise en compte de la démarche de DD</w:t>
      </w:r>
      <w:r w:rsidR="00CD2052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(</w:t>
      </w:r>
      <w:r w:rsidR="00CD2052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2 élèves sont parties en mobilités Erasmus – 1 en Espagne et 1 en Finlande)</w:t>
      </w:r>
    </w:p>
    <w:p w:rsidR="00313110" w:rsidRPr="00313110" w:rsidRDefault="00313110" w:rsidP="00975361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Créer un support vidéo, audio sur le thème « si j'étais député européen », projet EUROSCOLA</w:t>
      </w:r>
    </w:p>
    <w:p w:rsidR="00313110" w:rsidRPr="00834DCC" w:rsidRDefault="00313110" w:rsidP="00313110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lastRenderedPageBreak/>
        <w:t>Réflexion autour de l'utilisation des fonds récoltés, nouveaux projets, organisation d'une sortie pédagogique</w:t>
      </w:r>
    </w:p>
    <w:p w:rsidR="00834DCC" w:rsidRDefault="00834DCC" w:rsidP="00313110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 xml:space="preserve">Intervention du </w:t>
      </w:r>
      <w:hyperlink r:id="rId9" w:history="1">
        <w:r w:rsidRPr="000B64AB">
          <w:rPr>
            <w:rStyle w:val="Lienhypertexte"/>
            <w:rFonts w:ascii="Segoe UI" w:eastAsia="Times New Roman" w:hAnsi="Segoe UI" w:cs="Segoe UI"/>
            <w:b/>
            <w:sz w:val="22"/>
            <w:szCs w:val="22"/>
            <w:lang w:eastAsia="fr-FR"/>
          </w:rPr>
          <w:t>CRESS Chambre régionale de l'économie Sociale et solidaire</w:t>
        </w:r>
      </w:hyperlink>
      <w:r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 xml:space="preserve"> </w:t>
      </w:r>
    </w:p>
    <w:p w:rsidR="00313110" w:rsidRPr="00670ACC" w:rsidRDefault="000B64AB" w:rsidP="00313110">
      <w:pPr>
        <w:pStyle w:val="Paragraphedeliste"/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Calibri" w:hAnsi="Calibri" w:cs="Calibri"/>
          <w:noProof/>
          <w:sz w:val="22"/>
          <w:szCs w:val="22"/>
          <w:lang w:eastAsia="fr-FR"/>
        </w:rPr>
        <w:drawing>
          <wp:inline distT="0" distB="0" distL="0" distR="0">
            <wp:extent cx="1997461" cy="797304"/>
            <wp:effectExtent l="0" t="0" r="3175" b="3175"/>
            <wp:docPr id="1" name="Image 1" descr="cress &#10;Chambre Régionale &#10;de l'Economie Sociale et &#10;Solidaire des Pays de la Loir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s &#10;Chambre Régionale &#10;de l'Economie Sociale et &#10;Solidaire des Pays de la Loire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55" cy="80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C86" w:rsidRPr="007F2C86" w:rsidRDefault="007F2C86" w:rsidP="00975361">
      <w:pPr>
        <w:pStyle w:val="Paragraphedeliste"/>
        <w:suppressAutoHyphens w:val="0"/>
        <w:spacing w:after="0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</w:p>
    <w:p w:rsidR="007F2C86" w:rsidRDefault="007F2C86" w:rsidP="007F2C86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B90907" w:rsidRPr="00227B00" w:rsidRDefault="00DE475E" w:rsidP="007F2C86">
      <w:pPr>
        <w:suppressAutoHyphens w:val="0"/>
        <w:spacing w:after="0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Facultatif : </w:t>
      </w:r>
      <w:r w:rsidR="00554895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Modalités de mise en valeur des productions et de communication</w:t>
      </w:r>
      <w:r w:rsidR="008E35A2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B6661" w:rsidTr="00233C13">
        <w:trPr>
          <w:trHeight w:val="3175"/>
        </w:trPr>
        <w:tc>
          <w:tcPr>
            <w:tcW w:w="9918" w:type="dxa"/>
          </w:tcPr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:rsidR="00975361" w:rsidRPr="00975361" w:rsidRDefault="00975361" w:rsidP="00975361">
            <w:pPr>
              <w:pStyle w:val="Standard"/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  <w:r w:rsidRPr="00975361">
              <w:rPr>
                <w:rFonts w:asciiTheme="minorHAnsi" w:hAnsiTheme="minorHAnsi" w:cstheme="minorHAnsi"/>
              </w:rPr>
              <w:t xml:space="preserve">La valorisation du projet </w:t>
            </w:r>
            <w:r>
              <w:rPr>
                <w:rFonts w:asciiTheme="minorHAnsi" w:hAnsiTheme="minorHAnsi" w:cstheme="minorHAnsi"/>
              </w:rPr>
              <w:t xml:space="preserve">et des </w:t>
            </w:r>
            <w:r w:rsidRPr="00975361">
              <w:rPr>
                <w:rFonts w:asciiTheme="minorHAnsi" w:hAnsiTheme="minorHAnsi" w:cstheme="minorHAnsi"/>
              </w:rPr>
              <w:t xml:space="preserve">différentes activités a été réalisée tout au long de l'année. </w:t>
            </w:r>
          </w:p>
          <w:p w:rsidR="00975361" w:rsidRPr="00975361" w:rsidRDefault="00975361" w:rsidP="00975361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  <w:r w:rsidRPr="00975361">
              <w:rPr>
                <w:rFonts w:asciiTheme="minorHAnsi" w:hAnsiTheme="minorHAnsi" w:cstheme="minorHAnsi"/>
              </w:rPr>
              <w:t>nombreux supports de communication à l'interne</w:t>
            </w:r>
          </w:p>
          <w:p w:rsidR="00975361" w:rsidRPr="00975361" w:rsidRDefault="00975361" w:rsidP="00975361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  <w:r w:rsidRPr="00975361">
              <w:rPr>
                <w:rFonts w:asciiTheme="minorHAnsi" w:hAnsiTheme="minorHAnsi" w:cstheme="minorHAnsi"/>
              </w:rPr>
              <w:t>présentation écrite et orale </w:t>
            </w:r>
          </w:p>
          <w:p w:rsidR="00975361" w:rsidRPr="00975361" w:rsidRDefault="00975361" w:rsidP="00975361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  <w:r w:rsidRPr="00975361">
              <w:rPr>
                <w:rFonts w:asciiTheme="minorHAnsi" w:hAnsiTheme="minorHAnsi" w:cstheme="minorHAnsi"/>
              </w:rPr>
              <w:t>site internet du lycée</w:t>
            </w:r>
          </w:p>
          <w:p w:rsidR="00975361" w:rsidRPr="00975361" w:rsidRDefault="00975361" w:rsidP="00975361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  <w:r w:rsidRPr="00975361">
              <w:rPr>
                <w:rFonts w:asciiTheme="minorHAnsi" w:hAnsiTheme="minorHAnsi" w:cstheme="minorHAnsi"/>
              </w:rPr>
              <w:t>écran TV dans le hall du lycée</w:t>
            </w:r>
          </w:p>
          <w:p w:rsidR="00975361" w:rsidRPr="00975361" w:rsidRDefault="00975361" w:rsidP="00975361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  <w:r w:rsidRPr="00975361">
              <w:rPr>
                <w:rFonts w:asciiTheme="minorHAnsi" w:hAnsiTheme="minorHAnsi" w:cstheme="minorHAnsi"/>
              </w:rPr>
              <w:t>exposition au CDI</w:t>
            </w:r>
          </w:p>
          <w:p w:rsidR="00975361" w:rsidRPr="00975361" w:rsidRDefault="00975361" w:rsidP="00701430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Theme="minorHAnsi" w:hAnsiTheme="minorHAnsi" w:cstheme="minorHAnsi"/>
              </w:rPr>
              <w:t>présentation du projet lors de la journée portes ouvertes</w:t>
            </w:r>
          </w:p>
          <w:p w:rsidR="004B6661" w:rsidRPr="00975361" w:rsidRDefault="00975361" w:rsidP="00E77007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Theme="minorHAnsi" w:hAnsiTheme="minorHAnsi" w:cstheme="minorHAnsi"/>
              </w:rPr>
              <w:t>encart dans « l'hebdo » interne du lycée</w:t>
            </w:r>
          </w:p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:rsidR="008E35A2" w:rsidRDefault="008E35A2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0B4868" w:rsidRDefault="000B4868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  <w:r>
        <w:rPr>
          <w:noProof/>
          <w:lang w:eastAsia="fr-FR"/>
        </w:rPr>
        <w:drawing>
          <wp:inline distT="0" distB="0" distL="0" distR="0" wp14:anchorId="77493DCA" wp14:editId="3D83CA96">
            <wp:extent cx="6299835" cy="5036820"/>
            <wp:effectExtent l="0" t="0" r="571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68" w:rsidRDefault="000B4868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0B4868" w:rsidRDefault="000B4868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0B4868" w:rsidRDefault="000B4868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0B4868" w:rsidRDefault="000B4868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0B4868" w:rsidRDefault="000B4868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0B4868" w:rsidRDefault="000B4868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  <w:r>
        <w:rPr>
          <w:noProof/>
          <w:lang w:eastAsia="fr-FR"/>
        </w:rPr>
        <w:drawing>
          <wp:inline distT="0" distB="0" distL="0" distR="0" wp14:anchorId="583ED140" wp14:editId="19EAD8F2">
            <wp:extent cx="6299835" cy="5051425"/>
            <wp:effectExtent l="0" t="0" r="571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505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4868" w:rsidSect="00276C22">
      <w:footerReference w:type="default" r:id="rId13"/>
      <w:pgSz w:w="11906" w:h="16838"/>
      <w:pgMar w:top="426" w:right="851" w:bottom="680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A87" w:rsidRDefault="00EE2A87" w:rsidP="00554895">
      <w:pPr>
        <w:spacing w:after="0"/>
      </w:pPr>
      <w:r>
        <w:separator/>
      </w:r>
    </w:p>
  </w:endnote>
  <w:endnote w:type="continuationSeparator" w:id="0">
    <w:p w:rsidR="00EE2A87" w:rsidRDefault="00EE2A87" w:rsidP="005548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Quattrocento Sans">
    <w:altName w:val="Calibri"/>
    <w:charset w:val="00"/>
    <w:family w:val="auto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924869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554895" w:rsidRPr="00227B00" w:rsidRDefault="00554895">
        <w:pPr>
          <w:pStyle w:val="Pieddepage"/>
          <w:jc w:val="center"/>
          <w:rPr>
            <w:rFonts w:asciiTheme="minorHAnsi" w:hAnsiTheme="minorHAnsi" w:cstheme="minorHAnsi"/>
          </w:rPr>
        </w:pPr>
        <w:r w:rsidRPr="00227B00">
          <w:rPr>
            <w:rFonts w:asciiTheme="minorHAnsi" w:hAnsiTheme="minorHAnsi" w:cstheme="minorHAnsi"/>
          </w:rPr>
          <w:fldChar w:fldCharType="begin"/>
        </w:r>
        <w:r w:rsidRPr="00227B00">
          <w:rPr>
            <w:rFonts w:asciiTheme="minorHAnsi" w:hAnsiTheme="minorHAnsi" w:cstheme="minorHAnsi"/>
          </w:rPr>
          <w:instrText>PAGE   \* MERGEFORMAT</w:instrText>
        </w:r>
        <w:r w:rsidRPr="00227B00">
          <w:rPr>
            <w:rFonts w:asciiTheme="minorHAnsi" w:hAnsiTheme="minorHAnsi" w:cstheme="minorHAnsi"/>
          </w:rPr>
          <w:fldChar w:fldCharType="separate"/>
        </w:r>
        <w:r w:rsidR="00AF001B">
          <w:rPr>
            <w:rFonts w:asciiTheme="minorHAnsi" w:hAnsiTheme="minorHAnsi" w:cstheme="minorHAnsi"/>
            <w:noProof/>
          </w:rPr>
          <w:t>6</w:t>
        </w:r>
        <w:r w:rsidRPr="00227B00">
          <w:rPr>
            <w:rFonts w:asciiTheme="minorHAnsi" w:hAnsiTheme="minorHAnsi" w:cstheme="minorHAnsi"/>
          </w:rPr>
          <w:fldChar w:fldCharType="end"/>
        </w:r>
      </w:p>
    </w:sdtContent>
  </w:sdt>
  <w:p w:rsidR="00554895" w:rsidRDefault="005548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A87" w:rsidRDefault="00EE2A87" w:rsidP="00554895">
      <w:pPr>
        <w:spacing w:after="0"/>
      </w:pPr>
      <w:r>
        <w:separator/>
      </w:r>
    </w:p>
  </w:footnote>
  <w:footnote w:type="continuationSeparator" w:id="0">
    <w:p w:rsidR="00EE2A87" w:rsidRDefault="00EE2A87" w:rsidP="005548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E072E0"/>
    <w:multiLevelType w:val="hybridMultilevel"/>
    <w:tmpl w:val="7D50C636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D2260"/>
    <w:multiLevelType w:val="multilevel"/>
    <w:tmpl w:val="FD9287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A772571"/>
    <w:multiLevelType w:val="hybridMultilevel"/>
    <w:tmpl w:val="C78CE0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C5CDD"/>
    <w:multiLevelType w:val="hybridMultilevel"/>
    <w:tmpl w:val="9EB87148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41479"/>
    <w:multiLevelType w:val="multilevel"/>
    <w:tmpl w:val="2348D3B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222DA5"/>
    <w:multiLevelType w:val="multilevel"/>
    <w:tmpl w:val="7C8C89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 w15:restartNumberingAfterBreak="0">
    <w:nsid w:val="1376394A"/>
    <w:multiLevelType w:val="multilevel"/>
    <w:tmpl w:val="F96689CA"/>
    <w:lvl w:ilvl="0">
      <w:start w:val="1"/>
      <w:numFmt w:val="bullet"/>
      <w:lvlText w:val="⌖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F549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15384B77"/>
    <w:multiLevelType w:val="hybridMultilevel"/>
    <w:tmpl w:val="D772B888"/>
    <w:lvl w:ilvl="0" w:tplc="32925DAA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32F8A"/>
    <w:multiLevelType w:val="hybridMultilevel"/>
    <w:tmpl w:val="1B8AD48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C3317"/>
    <w:multiLevelType w:val="hybridMultilevel"/>
    <w:tmpl w:val="4ECA2AD2"/>
    <w:lvl w:ilvl="0" w:tplc="0DAAA6A6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D3F42"/>
    <w:multiLevelType w:val="hybridMultilevel"/>
    <w:tmpl w:val="327C48BE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E391A"/>
    <w:multiLevelType w:val="hybridMultilevel"/>
    <w:tmpl w:val="8D1AB48C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767A1"/>
    <w:multiLevelType w:val="multilevel"/>
    <w:tmpl w:val="90661B12"/>
    <w:lvl w:ilvl="0">
      <w:start w:val="1"/>
      <w:numFmt w:val="bullet"/>
      <w:lvlText w:val="→"/>
      <w:lvlJc w:val="left"/>
      <w:pPr>
        <w:ind w:left="720" w:hanging="360"/>
      </w:pPr>
      <w:rPr>
        <w:rFonts w:ascii="Arial Narrow" w:hAnsi="Arial Narrow" w:cs="Arial Narrow" w:hint="default"/>
        <w:color w:val="2F5496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D3203D"/>
    <w:multiLevelType w:val="hybridMultilevel"/>
    <w:tmpl w:val="F27E52C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56BA1"/>
    <w:multiLevelType w:val="hybridMultilevel"/>
    <w:tmpl w:val="A1EC5884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71B37"/>
    <w:multiLevelType w:val="hybridMultilevel"/>
    <w:tmpl w:val="8D9C3912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36CA5"/>
    <w:multiLevelType w:val="hybridMultilevel"/>
    <w:tmpl w:val="7E5055B8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A2C85"/>
    <w:multiLevelType w:val="hybridMultilevel"/>
    <w:tmpl w:val="446C43D0"/>
    <w:lvl w:ilvl="0" w:tplc="0DAAA6A6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43BF0"/>
    <w:multiLevelType w:val="hybridMultilevel"/>
    <w:tmpl w:val="4D701DE0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A0990"/>
    <w:multiLevelType w:val="hybridMultilevel"/>
    <w:tmpl w:val="FC98D9D2"/>
    <w:lvl w:ilvl="0" w:tplc="32925DAA">
      <w:start w:val="1"/>
      <w:numFmt w:val="bullet"/>
      <w:lvlText w:val="→"/>
      <w:lvlJc w:val="left"/>
      <w:pPr>
        <w:ind w:left="108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5B2207A"/>
    <w:multiLevelType w:val="hybridMultilevel"/>
    <w:tmpl w:val="462EA862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20EBA"/>
    <w:multiLevelType w:val="hybridMultilevel"/>
    <w:tmpl w:val="66CE6204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B04E1"/>
    <w:multiLevelType w:val="hybridMultilevel"/>
    <w:tmpl w:val="B35A1EA0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847D0E"/>
    <w:multiLevelType w:val="hybridMultilevel"/>
    <w:tmpl w:val="C55E5D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1650E"/>
    <w:multiLevelType w:val="hybridMultilevel"/>
    <w:tmpl w:val="B254AC82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3306A"/>
    <w:multiLevelType w:val="multilevel"/>
    <w:tmpl w:val="0706B75E"/>
    <w:lvl w:ilvl="0">
      <w:start w:val="1"/>
      <w:numFmt w:val="bullet"/>
      <w:lvlText w:val="→"/>
      <w:lvlJc w:val="left"/>
      <w:pPr>
        <w:ind w:left="720" w:hanging="360"/>
      </w:pPr>
      <w:rPr>
        <w:rFonts w:ascii="Arial Narrow" w:hAnsi="Arial Narrow" w:cs="Arial Narrow" w:hint="default"/>
        <w:color w:val="2F5496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1244579"/>
    <w:multiLevelType w:val="hybridMultilevel"/>
    <w:tmpl w:val="D3AE6F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EC4BAC"/>
    <w:multiLevelType w:val="hybridMultilevel"/>
    <w:tmpl w:val="78DCEEB2"/>
    <w:lvl w:ilvl="0" w:tplc="0DAAA6A6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B4C03"/>
    <w:multiLevelType w:val="hybridMultilevel"/>
    <w:tmpl w:val="A378A02A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E373E5"/>
    <w:multiLevelType w:val="hybridMultilevel"/>
    <w:tmpl w:val="DA0ED81A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A6A55"/>
    <w:multiLevelType w:val="hybridMultilevel"/>
    <w:tmpl w:val="1838A31E"/>
    <w:lvl w:ilvl="0" w:tplc="0DAAA6A6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11AC9"/>
    <w:multiLevelType w:val="hybridMultilevel"/>
    <w:tmpl w:val="2FB0FAFE"/>
    <w:lvl w:ilvl="0" w:tplc="32925DAA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21590"/>
    <w:multiLevelType w:val="hybridMultilevel"/>
    <w:tmpl w:val="D5F82A96"/>
    <w:lvl w:ilvl="0" w:tplc="1842FA40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E15F7B"/>
    <w:multiLevelType w:val="hybridMultilevel"/>
    <w:tmpl w:val="7C94A9D6"/>
    <w:lvl w:ilvl="0" w:tplc="0DAAA6A6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990B91"/>
    <w:multiLevelType w:val="hybridMultilevel"/>
    <w:tmpl w:val="73FCFEA4"/>
    <w:lvl w:ilvl="0" w:tplc="440CF1F2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90739"/>
    <w:multiLevelType w:val="hybridMultilevel"/>
    <w:tmpl w:val="57640D6E"/>
    <w:lvl w:ilvl="0" w:tplc="453C9214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222502"/>
    <w:multiLevelType w:val="hybridMultilevel"/>
    <w:tmpl w:val="8E9EB838"/>
    <w:lvl w:ilvl="0" w:tplc="85ACB44E">
      <w:numFmt w:val="bullet"/>
      <w:lvlText w:val="-"/>
      <w:lvlJc w:val="left"/>
      <w:pPr>
        <w:ind w:left="360" w:hanging="360"/>
      </w:pPr>
      <w:rPr>
        <w:rFonts w:ascii="Segoe UI" w:eastAsia="Times New Roman" w:hAnsi="Segoe U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B2D52"/>
    <w:multiLevelType w:val="hybridMultilevel"/>
    <w:tmpl w:val="C660ED86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24"/>
  </w:num>
  <w:num w:numId="4">
    <w:abstractNumId w:val="36"/>
  </w:num>
  <w:num w:numId="5">
    <w:abstractNumId w:val="3"/>
  </w:num>
  <w:num w:numId="6">
    <w:abstractNumId w:val="35"/>
  </w:num>
  <w:num w:numId="7">
    <w:abstractNumId w:val="14"/>
  </w:num>
  <w:num w:numId="8">
    <w:abstractNumId w:val="9"/>
  </w:num>
  <w:num w:numId="9">
    <w:abstractNumId w:val="12"/>
  </w:num>
  <w:num w:numId="10">
    <w:abstractNumId w:val="15"/>
  </w:num>
  <w:num w:numId="11">
    <w:abstractNumId w:val="17"/>
  </w:num>
  <w:num w:numId="12">
    <w:abstractNumId w:val="33"/>
  </w:num>
  <w:num w:numId="13">
    <w:abstractNumId w:val="32"/>
  </w:num>
  <w:num w:numId="14">
    <w:abstractNumId w:val="8"/>
  </w:num>
  <w:num w:numId="15">
    <w:abstractNumId w:val="7"/>
  </w:num>
  <w:num w:numId="16">
    <w:abstractNumId w:val="18"/>
  </w:num>
  <w:num w:numId="17">
    <w:abstractNumId w:val="10"/>
  </w:num>
  <w:num w:numId="18">
    <w:abstractNumId w:val="28"/>
  </w:num>
  <w:num w:numId="19">
    <w:abstractNumId w:val="30"/>
  </w:num>
  <w:num w:numId="20">
    <w:abstractNumId w:val="38"/>
  </w:num>
  <w:num w:numId="21">
    <w:abstractNumId w:val="27"/>
  </w:num>
  <w:num w:numId="22">
    <w:abstractNumId w:val="29"/>
  </w:num>
  <w:num w:numId="23">
    <w:abstractNumId w:val="26"/>
  </w:num>
  <w:num w:numId="24">
    <w:abstractNumId w:val="20"/>
  </w:num>
  <w:num w:numId="25">
    <w:abstractNumId w:val="25"/>
  </w:num>
  <w:num w:numId="26">
    <w:abstractNumId w:val="34"/>
  </w:num>
  <w:num w:numId="27">
    <w:abstractNumId w:val="31"/>
  </w:num>
  <w:num w:numId="28">
    <w:abstractNumId w:val="5"/>
  </w:num>
  <w:num w:numId="29">
    <w:abstractNumId w:val="6"/>
  </w:num>
  <w:num w:numId="30">
    <w:abstractNumId w:val="2"/>
  </w:num>
  <w:num w:numId="31">
    <w:abstractNumId w:val="22"/>
  </w:num>
  <w:num w:numId="32">
    <w:abstractNumId w:val="13"/>
  </w:num>
  <w:num w:numId="33">
    <w:abstractNumId w:val="4"/>
  </w:num>
  <w:num w:numId="34">
    <w:abstractNumId w:val="16"/>
  </w:num>
  <w:num w:numId="35">
    <w:abstractNumId w:val="1"/>
  </w:num>
  <w:num w:numId="36">
    <w:abstractNumId w:val="11"/>
  </w:num>
  <w:num w:numId="37">
    <w:abstractNumId w:val="19"/>
  </w:num>
  <w:num w:numId="38">
    <w:abstractNumId w:val="2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A2"/>
    <w:rsid w:val="00005463"/>
    <w:rsid w:val="0001158B"/>
    <w:rsid w:val="0001776B"/>
    <w:rsid w:val="000441BB"/>
    <w:rsid w:val="00052ECA"/>
    <w:rsid w:val="000A565E"/>
    <w:rsid w:val="000B4868"/>
    <w:rsid w:val="000B64AB"/>
    <w:rsid w:val="000D7210"/>
    <w:rsid w:val="00116126"/>
    <w:rsid w:val="00130F3C"/>
    <w:rsid w:val="001847AE"/>
    <w:rsid w:val="001B2D3E"/>
    <w:rsid w:val="001C3140"/>
    <w:rsid w:val="002251BA"/>
    <w:rsid w:val="00227B00"/>
    <w:rsid w:val="00233C13"/>
    <w:rsid w:val="0024654E"/>
    <w:rsid w:val="00276C22"/>
    <w:rsid w:val="00282957"/>
    <w:rsid w:val="002B261C"/>
    <w:rsid w:val="00313110"/>
    <w:rsid w:val="003516A2"/>
    <w:rsid w:val="003C666F"/>
    <w:rsid w:val="003D5829"/>
    <w:rsid w:val="00406B31"/>
    <w:rsid w:val="0042656A"/>
    <w:rsid w:val="004704B5"/>
    <w:rsid w:val="004B6661"/>
    <w:rsid w:val="0052413B"/>
    <w:rsid w:val="00554895"/>
    <w:rsid w:val="00575C03"/>
    <w:rsid w:val="005777D9"/>
    <w:rsid w:val="00587076"/>
    <w:rsid w:val="005A010B"/>
    <w:rsid w:val="005A60AA"/>
    <w:rsid w:val="005C7271"/>
    <w:rsid w:val="00613413"/>
    <w:rsid w:val="00632745"/>
    <w:rsid w:val="00660EA6"/>
    <w:rsid w:val="00670ACC"/>
    <w:rsid w:val="006D4911"/>
    <w:rsid w:val="006E3DDF"/>
    <w:rsid w:val="00707246"/>
    <w:rsid w:val="00707974"/>
    <w:rsid w:val="00736878"/>
    <w:rsid w:val="007528B9"/>
    <w:rsid w:val="00781BAF"/>
    <w:rsid w:val="007E2FD5"/>
    <w:rsid w:val="007F2C86"/>
    <w:rsid w:val="00834DCC"/>
    <w:rsid w:val="00856217"/>
    <w:rsid w:val="008E11A4"/>
    <w:rsid w:val="008E35A2"/>
    <w:rsid w:val="00902633"/>
    <w:rsid w:val="00912E93"/>
    <w:rsid w:val="00951B6A"/>
    <w:rsid w:val="00963B7E"/>
    <w:rsid w:val="00975361"/>
    <w:rsid w:val="00A21250"/>
    <w:rsid w:val="00A667C4"/>
    <w:rsid w:val="00AA3EAB"/>
    <w:rsid w:val="00AE219D"/>
    <w:rsid w:val="00AF001B"/>
    <w:rsid w:val="00B260D2"/>
    <w:rsid w:val="00B307BB"/>
    <w:rsid w:val="00B31E37"/>
    <w:rsid w:val="00B47F2F"/>
    <w:rsid w:val="00B67204"/>
    <w:rsid w:val="00B90907"/>
    <w:rsid w:val="00BF1EC2"/>
    <w:rsid w:val="00C23273"/>
    <w:rsid w:val="00C80C00"/>
    <w:rsid w:val="00C84F98"/>
    <w:rsid w:val="00CA5693"/>
    <w:rsid w:val="00CD2052"/>
    <w:rsid w:val="00CD5734"/>
    <w:rsid w:val="00CE00DA"/>
    <w:rsid w:val="00CF0C7A"/>
    <w:rsid w:val="00D433AE"/>
    <w:rsid w:val="00D870D3"/>
    <w:rsid w:val="00DC1659"/>
    <w:rsid w:val="00DE475E"/>
    <w:rsid w:val="00E17737"/>
    <w:rsid w:val="00E41397"/>
    <w:rsid w:val="00E6067C"/>
    <w:rsid w:val="00E61E5E"/>
    <w:rsid w:val="00EE2A87"/>
    <w:rsid w:val="00FE2E96"/>
    <w:rsid w:val="00FE4505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1A39D"/>
  <w15:chartTrackingRefBased/>
  <w15:docId w15:val="{3369666C-6076-4296-8EBF-188DE07F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217"/>
    <w:pPr>
      <w:suppressAutoHyphens/>
      <w:spacing w:after="200"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paragraph" w:styleId="Titre2">
    <w:name w:val="heading 2"/>
    <w:basedOn w:val="Normal"/>
    <w:next w:val="Normal"/>
    <w:link w:val="Titre2Car"/>
    <w:qFormat/>
    <w:rsid w:val="008E35A2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" w:eastAsia="Times New Roman" w:hAnsi="Calibri" w:cs="Calibri"/>
      <w:color w:val="365F91"/>
      <w:sz w:val="26"/>
      <w:szCs w:val="26"/>
      <w:lang w:val="x-none"/>
    </w:rPr>
  </w:style>
  <w:style w:type="paragraph" w:styleId="Titre3">
    <w:name w:val="heading 3"/>
    <w:basedOn w:val="Normal"/>
    <w:next w:val="Normal"/>
    <w:link w:val="Titre3Car"/>
    <w:qFormat/>
    <w:rsid w:val="008E35A2"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" w:eastAsia="Times New Roman" w:hAnsi="Calibri" w:cs="Calibri"/>
      <w:color w:val="243F60"/>
      <w:sz w:val="20"/>
      <w:szCs w:val="20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8E35A2"/>
    <w:rPr>
      <w:rFonts w:ascii="Calibri" w:eastAsia="Times New Roman" w:hAnsi="Calibri" w:cs="Calibri"/>
      <w:color w:val="365F91"/>
      <w:sz w:val="26"/>
      <w:szCs w:val="26"/>
      <w:lang w:val="x-none" w:eastAsia="ar-SA"/>
    </w:rPr>
  </w:style>
  <w:style w:type="character" w:customStyle="1" w:styleId="Titre3Car">
    <w:name w:val="Titre 3 Car"/>
    <w:basedOn w:val="Policepardfaut"/>
    <w:link w:val="Titre3"/>
    <w:rsid w:val="008E35A2"/>
    <w:rPr>
      <w:rFonts w:ascii="Calibri" w:eastAsia="Times New Roman" w:hAnsi="Calibri" w:cs="Calibri"/>
      <w:color w:val="243F60"/>
      <w:sz w:val="20"/>
      <w:szCs w:val="20"/>
      <w:lang w:val="x-none" w:eastAsia="ar-SA"/>
    </w:rPr>
  </w:style>
  <w:style w:type="paragraph" w:customStyle="1" w:styleId="Default">
    <w:name w:val="Default"/>
    <w:rsid w:val="008E35A2"/>
    <w:pPr>
      <w:suppressAutoHyphens/>
      <w:autoSpaceDE w:val="0"/>
      <w:spacing w:after="0" w:line="240" w:lineRule="auto"/>
    </w:pPr>
    <w:rPr>
      <w:rFonts w:ascii="Verdana" w:eastAsia="Cambria" w:hAnsi="Verdana" w:cs="Verdana"/>
      <w:color w:val="000000"/>
      <w:sz w:val="24"/>
      <w:szCs w:val="24"/>
      <w:lang w:eastAsia="ar-SA"/>
    </w:rPr>
  </w:style>
  <w:style w:type="paragraph" w:styleId="Paragraphedeliste">
    <w:name w:val="List Paragraph"/>
    <w:basedOn w:val="Normal"/>
    <w:qFormat/>
    <w:rsid w:val="008E35A2"/>
    <w:pPr>
      <w:ind w:left="720"/>
      <w:contextualSpacing/>
    </w:pPr>
  </w:style>
  <w:style w:type="table" w:styleId="Grilledutableau">
    <w:name w:val="Table Grid"/>
    <w:basedOn w:val="TableauNormal"/>
    <w:uiPriority w:val="39"/>
    <w:rsid w:val="00005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table" w:customStyle="1" w:styleId="Grilledutableau1">
    <w:name w:val="Grille du tableau1"/>
    <w:basedOn w:val="TableauNormal"/>
    <w:next w:val="Grilledutableau"/>
    <w:uiPriority w:val="59"/>
    <w:rsid w:val="00B260D2"/>
    <w:pPr>
      <w:spacing w:after="0" w:line="240" w:lineRule="auto"/>
    </w:pPr>
    <w:rPr>
      <w:rFonts w:ascii="Cambria" w:eastAsia="Cambria" w:hAnsi="Cambria" w:cs="Cambr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704B5"/>
    <w:rPr>
      <w:color w:val="0563C1" w:themeColor="hyperlink"/>
      <w:u w:val="single"/>
    </w:rPr>
  </w:style>
  <w:style w:type="paragraph" w:customStyle="1" w:styleId="Standard">
    <w:name w:val="Standard"/>
    <w:rsid w:val="00E6067C"/>
    <w:pPr>
      <w:tabs>
        <w:tab w:val="left" w:pos="708"/>
      </w:tabs>
      <w:suppressAutoHyphens/>
      <w:spacing w:after="0" w:line="100" w:lineRule="atLeast"/>
    </w:pPr>
    <w:rPr>
      <w:rFonts w:ascii="Verdana" w:eastAsia="Cambria" w:hAnsi="Verdana" w:cs="Verdana"/>
      <w:color w:val="000000"/>
      <w:sz w:val="24"/>
      <w:szCs w:val="24"/>
      <w:lang w:eastAsia="ar-SA"/>
    </w:rPr>
  </w:style>
  <w:style w:type="character" w:customStyle="1" w:styleId="ListLabel6">
    <w:name w:val="ListLabel 6"/>
    <w:rsid w:val="001B2D3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le.ec.europa.eu/fr/resource-centre/content/aefa-publication-dun-guide-devaluation-des-competences-transversal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cress-pdl.org/faire-decouvrir-less-a-mes-elev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ACBEF-2ECB-4557-9EB2-D731F31F5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1612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line bourgouin</dc:creator>
  <cp:keywords/>
  <dc:description/>
  <cp:lastModifiedBy>Rectorat</cp:lastModifiedBy>
  <cp:revision>13</cp:revision>
  <dcterms:created xsi:type="dcterms:W3CDTF">2020-05-13T16:39:00Z</dcterms:created>
  <dcterms:modified xsi:type="dcterms:W3CDTF">2021-09-13T20:40:00Z</dcterms:modified>
</cp:coreProperties>
</file>