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D8CF9" w14:textId="77777777" w:rsidR="0084484F" w:rsidRDefault="00596A56" w:rsidP="00596A56">
      <w:pPr>
        <w:pStyle w:val="Titre1"/>
      </w:pPr>
      <w:r>
        <w:t>Rôles des glucides</w:t>
      </w:r>
    </w:p>
    <w:p w14:paraId="7E25D6F0" w14:textId="77777777" w:rsidR="00596A56" w:rsidRDefault="00596A56" w:rsidP="00596A56">
      <w:r>
        <w:t>Utiliser les connaissances acquises grâce à la séquence 4 ainsi que les documents 1,</w:t>
      </w:r>
      <w:r w:rsidR="009044D4">
        <w:t xml:space="preserve"> </w:t>
      </w:r>
      <w:r>
        <w:t>2 et 3 proposés dans les ressources documentaires pour répondre aux questions suivantes.</w:t>
      </w:r>
    </w:p>
    <w:p w14:paraId="0CB3B505" w14:textId="77777777" w:rsidR="00596A56" w:rsidRDefault="00596A56" w:rsidP="009044D4"/>
    <w:p w14:paraId="65342FCB" w14:textId="77777777" w:rsidR="00C46986" w:rsidRPr="000D7E5F" w:rsidRDefault="00C46986" w:rsidP="00C46986">
      <w:pPr>
        <w:pStyle w:val="Paragraphedeliste"/>
        <w:numPr>
          <w:ilvl w:val="1"/>
          <w:numId w:val="2"/>
        </w:numPr>
        <w:jc w:val="left"/>
        <w:rPr>
          <w:rFonts w:ascii="Arial" w:hAnsi="Arial" w:cs="Arial"/>
          <w:i/>
          <w:iCs/>
          <w:sz w:val="24"/>
          <w:szCs w:val="24"/>
        </w:rPr>
      </w:pPr>
      <w:r w:rsidRPr="0058083B">
        <w:rPr>
          <w:rFonts w:ascii="Arial" w:hAnsi="Arial" w:cs="Arial"/>
          <w:i/>
          <w:sz w:val="24"/>
          <w:szCs w:val="24"/>
        </w:rPr>
        <w:t>Classer les glucides suivants dans les colonnes correspondant à leur structure 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g</w:t>
      </w:r>
      <w:r w:rsidRPr="000D7E5F">
        <w:rPr>
          <w:rFonts w:ascii="Arial" w:hAnsi="Arial" w:cs="Arial"/>
          <w:i/>
          <w:iCs/>
          <w:sz w:val="24"/>
          <w:szCs w:val="24"/>
        </w:rPr>
        <w:t xml:space="preserve">lucose, saccharose, fructose, amidon, </w:t>
      </w:r>
      <w:r>
        <w:rPr>
          <w:rFonts w:ascii="Arial" w:hAnsi="Arial" w:cs="Arial"/>
          <w:i/>
          <w:iCs/>
          <w:sz w:val="24"/>
          <w:szCs w:val="24"/>
        </w:rPr>
        <w:t>m</w:t>
      </w:r>
      <w:r w:rsidRPr="000D7E5F">
        <w:rPr>
          <w:rFonts w:ascii="Arial" w:hAnsi="Arial" w:cs="Arial"/>
          <w:i/>
          <w:iCs/>
          <w:sz w:val="24"/>
          <w:szCs w:val="24"/>
        </w:rPr>
        <w:t xml:space="preserve">altose, </w:t>
      </w:r>
      <w:r>
        <w:rPr>
          <w:rFonts w:ascii="Arial" w:hAnsi="Arial" w:cs="Arial"/>
          <w:i/>
          <w:iCs/>
          <w:sz w:val="24"/>
          <w:szCs w:val="24"/>
        </w:rPr>
        <w:t>c</w:t>
      </w:r>
      <w:r w:rsidRPr="000D7E5F">
        <w:rPr>
          <w:rFonts w:ascii="Arial" w:hAnsi="Arial" w:cs="Arial"/>
          <w:i/>
          <w:iCs/>
          <w:sz w:val="24"/>
          <w:szCs w:val="24"/>
        </w:rPr>
        <w:t>ellulose, lactose, glycogène, galactose.</w:t>
      </w:r>
    </w:p>
    <w:p w14:paraId="1E1A7AAE" w14:textId="77777777" w:rsidR="00C46986" w:rsidRDefault="00C46986" w:rsidP="009044D4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171"/>
        <w:gridCol w:w="3222"/>
        <w:gridCol w:w="3235"/>
      </w:tblGrid>
      <w:tr w:rsidR="00C46986" w14:paraId="0319C421" w14:textId="77777777" w:rsidTr="009044D4">
        <w:trPr>
          <w:trHeight w:val="510"/>
        </w:trPr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78E12951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7E5F">
              <w:rPr>
                <w:rFonts w:ascii="Arial" w:hAnsi="Arial" w:cs="Arial"/>
                <w:b/>
                <w:bCs/>
                <w:sz w:val="24"/>
                <w:szCs w:val="24"/>
              </w:rPr>
              <w:t>Glucides simples</w:t>
            </w:r>
          </w:p>
        </w:tc>
        <w:tc>
          <w:tcPr>
            <w:tcW w:w="1673" w:type="pct"/>
            <w:shd w:val="clear" w:color="auto" w:fill="D9D9D9" w:themeFill="background1" w:themeFillShade="D9"/>
            <w:vAlign w:val="center"/>
          </w:tcPr>
          <w:p w14:paraId="70FB0CE5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7E5F">
              <w:rPr>
                <w:rFonts w:ascii="Arial" w:hAnsi="Arial" w:cs="Arial"/>
                <w:b/>
                <w:bCs/>
                <w:sz w:val="24"/>
                <w:szCs w:val="24"/>
              </w:rPr>
              <w:t>Glucides composés</w:t>
            </w:r>
          </w:p>
        </w:tc>
        <w:tc>
          <w:tcPr>
            <w:tcW w:w="1681" w:type="pct"/>
            <w:shd w:val="clear" w:color="auto" w:fill="D9D9D9" w:themeFill="background1" w:themeFillShade="D9"/>
            <w:vAlign w:val="center"/>
          </w:tcPr>
          <w:p w14:paraId="6A2AB2C9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7E5F">
              <w:rPr>
                <w:rFonts w:ascii="Arial" w:hAnsi="Arial" w:cs="Arial"/>
                <w:b/>
                <w:bCs/>
                <w:sz w:val="24"/>
                <w:szCs w:val="24"/>
              </w:rPr>
              <w:t>Glucides complexes</w:t>
            </w:r>
          </w:p>
        </w:tc>
      </w:tr>
      <w:tr w:rsidR="00C46986" w14:paraId="64B0C870" w14:textId="77777777" w:rsidTr="009044D4">
        <w:trPr>
          <w:trHeight w:val="510"/>
        </w:trPr>
        <w:tc>
          <w:tcPr>
            <w:tcW w:w="1647" w:type="pct"/>
            <w:vAlign w:val="center"/>
          </w:tcPr>
          <w:p w14:paraId="0E85EA2D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3" w:type="pct"/>
            <w:vAlign w:val="center"/>
          </w:tcPr>
          <w:p w14:paraId="42757F11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81" w:type="pct"/>
            <w:vAlign w:val="center"/>
          </w:tcPr>
          <w:p w14:paraId="30987AEE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C46986" w14:paraId="58D09B4C" w14:textId="77777777" w:rsidTr="009044D4">
        <w:trPr>
          <w:trHeight w:val="510"/>
        </w:trPr>
        <w:tc>
          <w:tcPr>
            <w:tcW w:w="1647" w:type="pct"/>
            <w:vAlign w:val="center"/>
          </w:tcPr>
          <w:p w14:paraId="6D065191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3" w:type="pct"/>
            <w:vAlign w:val="center"/>
          </w:tcPr>
          <w:p w14:paraId="2674228F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81" w:type="pct"/>
            <w:vAlign w:val="center"/>
          </w:tcPr>
          <w:p w14:paraId="505E9D97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C46986" w14:paraId="2EB57254" w14:textId="77777777" w:rsidTr="009044D4">
        <w:trPr>
          <w:trHeight w:val="510"/>
        </w:trPr>
        <w:tc>
          <w:tcPr>
            <w:tcW w:w="1647" w:type="pct"/>
            <w:vAlign w:val="center"/>
          </w:tcPr>
          <w:p w14:paraId="55E28C99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3" w:type="pct"/>
            <w:vAlign w:val="center"/>
          </w:tcPr>
          <w:p w14:paraId="6F38A930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81" w:type="pct"/>
            <w:vAlign w:val="center"/>
          </w:tcPr>
          <w:p w14:paraId="6BBF8DF2" w14:textId="77777777" w:rsidR="00C46986" w:rsidRPr="000D7E5F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</w:tbl>
    <w:p w14:paraId="01EFCC46" w14:textId="77777777" w:rsidR="00C46986" w:rsidRDefault="00C46986" w:rsidP="009044D4"/>
    <w:p w14:paraId="677C3F0B" w14:textId="77777777" w:rsidR="00C46986" w:rsidRPr="0058083B" w:rsidRDefault="009044D4" w:rsidP="00C46986">
      <w:pPr>
        <w:pStyle w:val="Paragraphedeliste"/>
        <w:numPr>
          <w:ilvl w:val="1"/>
          <w:numId w:val="2"/>
        </w:numPr>
        <w:jc w:val="left"/>
        <w:rPr>
          <w:rFonts w:ascii="Arial" w:hAnsi="Arial" w:cs="Arial"/>
          <w:i/>
          <w:sz w:val="24"/>
          <w:szCs w:val="24"/>
        </w:rPr>
      </w:pPr>
      <w:r w:rsidRPr="0058083B">
        <w:rPr>
          <w:rFonts w:ascii="Arial" w:hAnsi="Arial" w:cs="Arial"/>
          <w:i/>
          <w:sz w:val="24"/>
          <w:szCs w:val="24"/>
        </w:rPr>
        <w:t xml:space="preserve">Citer, pour chaque glucide présenté dans la première colonne, </w:t>
      </w:r>
      <w:r w:rsidR="00C46986" w:rsidRPr="0058083B">
        <w:rPr>
          <w:rFonts w:ascii="Arial" w:hAnsi="Arial" w:cs="Arial"/>
          <w:i/>
          <w:sz w:val="24"/>
          <w:szCs w:val="24"/>
        </w:rPr>
        <w:t xml:space="preserve">deux aliments </w:t>
      </w:r>
      <w:r w:rsidRPr="0058083B">
        <w:rPr>
          <w:rFonts w:ascii="Arial" w:hAnsi="Arial" w:cs="Arial"/>
          <w:i/>
          <w:sz w:val="24"/>
          <w:szCs w:val="24"/>
        </w:rPr>
        <w:t>qui le contiennent</w:t>
      </w:r>
      <w:r w:rsidR="00C46986" w:rsidRPr="0058083B">
        <w:rPr>
          <w:rFonts w:ascii="Arial" w:hAnsi="Arial" w:cs="Arial"/>
          <w:i/>
          <w:sz w:val="24"/>
          <w:szCs w:val="24"/>
        </w:rPr>
        <w:t>.</w:t>
      </w:r>
    </w:p>
    <w:p w14:paraId="248B69E2" w14:textId="77777777" w:rsidR="00C46986" w:rsidRDefault="00C46986" w:rsidP="009044D4"/>
    <w:tbl>
      <w:tblPr>
        <w:tblStyle w:val="Grilledutableau"/>
        <w:tblW w:w="5002" w:type="pct"/>
        <w:tblLook w:val="04A0" w:firstRow="1" w:lastRow="0" w:firstColumn="1" w:lastColumn="0" w:noHBand="0" w:noVBand="1"/>
      </w:tblPr>
      <w:tblGrid>
        <w:gridCol w:w="3172"/>
        <w:gridCol w:w="3229"/>
        <w:gridCol w:w="3231"/>
      </w:tblGrid>
      <w:tr w:rsidR="00C46986" w14:paraId="44375C58" w14:textId="77777777" w:rsidTr="009044D4">
        <w:trPr>
          <w:trHeight w:val="510"/>
        </w:trPr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1369C843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Glucides</w:t>
            </w:r>
          </w:p>
        </w:tc>
        <w:tc>
          <w:tcPr>
            <w:tcW w:w="1676" w:type="pct"/>
            <w:shd w:val="clear" w:color="auto" w:fill="D9D9D9" w:themeFill="background1" w:themeFillShade="D9"/>
            <w:vAlign w:val="center"/>
          </w:tcPr>
          <w:p w14:paraId="5C347EEA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Aliment 1</w:t>
            </w:r>
          </w:p>
        </w:tc>
        <w:tc>
          <w:tcPr>
            <w:tcW w:w="1677" w:type="pct"/>
            <w:shd w:val="clear" w:color="auto" w:fill="D9D9D9" w:themeFill="background1" w:themeFillShade="D9"/>
            <w:vAlign w:val="center"/>
          </w:tcPr>
          <w:p w14:paraId="64F5C946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Aliment 2</w:t>
            </w:r>
          </w:p>
        </w:tc>
      </w:tr>
      <w:tr w:rsidR="00C46986" w14:paraId="41673D66" w14:textId="77777777" w:rsidTr="009044D4">
        <w:trPr>
          <w:trHeight w:val="510"/>
        </w:trPr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1ADE749D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Saccharose</w:t>
            </w:r>
          </w:p>
        </w:tc>
        <w:tc>
          <w:tcPr>
            <w:tcW w:w="1676" w:type="pct"/>
            <w:vAlign w:val="center"/>
          </w:tcPr>
          <w:p w14:paraId="632C59F0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7" w:type="pct"/>
            <w:vAlign w:val="center"/>
          </w:tcPr>
          <w:p w14:paraId="37834127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C46986" w14:paraId="120FE99F" w14:textId="77777777" w:rsidTr="009044D4">
        <w:trPr>
          <w:trHeight w:val="510"/>
        </w:trPr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30AB4FCB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Amidon</w:t>
            </w:r>
          </w:p>
        </w:tc>
        <w:tc>
          <w:tcPr>
            <w:tcW w:w="1676" w:type="pct"/>
            <w:vAlign w:val="center"/>
          </w:tcPr>
          <w:p w14:paraId="3720DB24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7" w:type="pct"/>
            <w:vAlign w:val="center"/>
          </w:tcPr>
          <w:p w14:paraId="0283B6FE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C46986" w14:paraId="51892EA0" w14:textId="77777777" w:rsidTr="009044D4">
        <w:trPr>
          <w:trHeight w:val="510"/>
        </w:trPr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078226D9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Cellulose</w:t>
            </w:r>
          </w:p>
        </w:tc>
        <w:tc>
          <w:tcPr>
            <w:tcW w:w="1676" w:type="pct"/>
            <w:vAlign w:val="center"/>
          </w:tcPr>
          <w:p w14:paraId="27191226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7" w:type="pct"/>
            <w:vAlign w:val="center"/>
          </w:tcPr>
          <w:p w14:paraId="07DA01F1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C46986" w14:paraId="043E6E5E" w14:textId="77777777" w:rsidTr="009044D4">
        <w:trPr>
          <w:trHeight w:val="510"/>
        </w:trPr>
        <w:tc>
          <w:tcPr>
            <w:tcW w:w="1647" w:type="pct"/>
            <w:shd w:val="clear" w:color="auto" w:fill="D9D9D9" w:themeFill="background1" w:themeFillShade="D9"/>
            <w:vAlign w:val="center"/>
          </w:tcPr>
          <w:p w14:paraId="16CE932F" w14:textId="77777777" w:rsidR="00C46986" w:rsidRPr="00813DD0" w:rsidRDefault="00C46986" w:rsidP="00C46986">
            <w:pPr>
              <w:pStyle w:val="Paragraphedeliste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3DD0">
              <w:rPr>
                <w:rFonts w:ascii="Arial" w:hAnsi="Arial" w:cs="Arial"/>
                <w:b/>
                <w:bCs/>
                <w:sz w:val="24"/>
                <w:szCs w:val="24"/>
              </w:rPr>
              <w:t>Fructose</w:t>
            </w:r>
          </w:p>
        </w:tc>
        <w:tc>
          <w:tcPr>
            <w:tcW w:w="1676" w:type="pct"/>
            <w:vAlign w:val="center"/>
          </w:tcPr>
          <w:p w14:paraId="0DF12A80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677" w:type="pct"/>
            <w:vAlign w:val="center"/>
          </w:tcPr>
          <w:p w14:paraId="77F81B5B" w14:textId="77777777" w:rsidR="00C46986" w:rsidRPr="00821E19" w:rsidRDefault="00C46986" w:rsidP="00C46986">
            <w:pPr>
              <w:pStyle w:val="Paragraphedeliste"/>
              <w:ind w:left="0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</w:tbl>
    <w:p w14:paraId="6A1CCCCF" w14:textId="77777777" w:rsidR="00C46986" w:rsidRDefault="00C46986" w:rsidP="009044D4"/>
    <w:p w14:paraId="6DEA1808" w14:textId="77777777" w:rsidR="00C46986" w:rsidRPr="0058083B" w:rsidRDefault="00C46986" w:rsidP="00C46986">
      <w:pPr>
        <w:pStyle w:val="Paragraphedeliste"/>
        <w:numPr>
          <w:ilvl w:val="1"/>
          <w:numId w:val="2"/>
        </w:numPr>
        <w:jc w:val="left"/>
        <w:rPr>
          <w:rFonts w:ascii="Arial" w:hAnsi="Arial" w:cs="Arial"/>
          <w:i/>
          <w:sz w:val="24"/>
          <w:szCs w:val="24"/>
        </w:rPr>
      </w:pPr>
      <w:r w:rsidRPr="0058083B">
        <w:rPr>
          <w:rFonts w:ascii="Arial" w:hAnsi="Arial" w:cs="Arial"/>
          <w:i/>
          <w:sz w:val="24"/>
          <w:szCs w:val="24"/>
        </w:rPr>
        <w:t>Cocher</w:t>
      </w:r>
      <w:r w:rsidR="009044D4" w:rsidRPr="0058083B">
        <w:rPr>
          <w:rFonts w:ascii="Arial" w:hAnsi="Arial" w:cs="Arial"/>
          <w:i/>
          <w:sz w:val="24"/>
          <w:szCs w:val="24"/>
        </w:rPr>
        <w:t>, pour chaque proposition,</w:t>
      </w:r>
      <w:r w:rsidRPr="0058083B">
        <w:rPr>
          <w:rFonts w:ascii="Arial" w:hAnsi="Arial" w:cs="Arial"/>
          <w:i/>
          <w:sz w:val="24"/>
          <w:szCs w:val="24"/>
        </w:rPr>
        <w:t xml:space="preserve"> les réponses exactes.</w:t>
      </w:r>
    </w:p>
    <w:p w14:paraId="48A8EE41" w14:textId="77777777" w:rsidR="00C46986" w:rsidRPr="0058083B" w:rsidRDefault="00C46986" w:rsidP="009044D4">
      <w:pPr>
        <w:rPr>
          <w:i/>
        </w:rPr>
      </w:pPr>
    </w:p>
    <w:p w14:paraId="13C91D7D" w14:textId="77777777" w:rsidR="00C46986" w:rsidRDefault="00C46986" w:rsidP="00C46986">
      <w:pPr>
        <w:pStyle w:val="Paragraphedeliste"/>
        <w:numPr>
          <w:ilvl w:val="0"/>
          <w:numId w:val="3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rôle essentiel des glucides est le rôle :</w:t>
      </w:r>
    </w:p>
    <w:p w14:paraId="257D1124" w14:textId="77777777" w:rsidR="00C46986" w:rsidRPr="00847C62" w:rsidRDefault="00C46986" w:rsidP="00C46986">
      <w:pPr>
        <w:spacing w:line="360" w:lineRule="auto"/>
        <w:ind w:left="720"/>
        <w:rPr>
          <w:rFonts w:cs="Arial"/>
          <w:szCs w:val="24"/>
        </w:rPr>
      </w:pPr>
      <w:r w:rsidRPr="00E84B50">
        <w:sym w:font="Wingdings" w:char="F06F"/>
      </w:r>
      <w:r w:rsidRPr="00847C62"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é</w:t>
      </w:r>
      <w:r w:rsidRPr="00847C62">
        <w:rPr>
          <w:rFonts w:cs="Arial"/>
          <w:szCs w:val="24"/>
        </w:rPr>
        <w:t>nergétique</w:t>
      </w:r>
      <w:r w:rsidRPr="00847C62">
        <w:rPr>
          <w:rFonts w:cs="Arial"/>
          <w:szCs w:val="24"/>
        </w:rPr>
        <w:tab/>
      </w:r>
      <w:r w:rsidRPr="00847C62">
        <w:rPr>
          <w:rFonts w:cs="Arial"/>
          <w:szCs w:val="24"/>
        </w:rPr>
        <w:tab/>
      </w:r>
      <w:r>
        <w:sym w:font="Wingdings" w:char="F06F"/>
      </w:r>
      <w:r w:rsidRPr="00847C62"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p</w:t>
      </w:r>
      <w:r w:rsidRPr="00847C62">
        <w:rPr>
          <w:rFonts w:cs="Arial"/>
          <w:szCs w:val="24"/>
        </w:rPr>
        <w:t>lastique</w:t>
      </w:r>
      <w:r w:rsidRPr="00847C62">
        <w:rPr>
          <w:rFonts w:cs="Arial"/>
          <w:szCs w:val="24"/>
        </w:rPr>
        <w:tab/>
      </w:r>
      <w:r w:rsidRPr="00847C62">
        <w:rPr>
          <w:rFonts w:cs="Arial"/>
          <w:szCs w:val="24"/>
        </w:rPr>
        <w:tab/>
      </w:r>
      <w:r>
        <w:sym w:font="Wingdings" w:char="F06F"/>
      </w:r>
      <w:r w:rsidRPr="00847C62"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f</w:t>
      </w:r>
      <w:r w:rsidRPr="00847C62">
        <w:rPr>
          <w:rFonts w:cs="Arial"/>
          <w:szCs w:val="24"/>
        </w:rPr>
        <w:t>onctionnel</w:t>
      </w:r>
    </w:p>
    <w:p w14:paraId="4A07458E" w14:textId="77777777" w:rsidR="00C46986" w:rsidRPr="009933EB" w:rsidRDefault="00C46986" w:rsidP="00C46986">
      <w:pPr>
        <w:spacing w:line="360" w:lineRule="auto"/>
        <w:ind w:left="720"/>
        <w:rPr>
          <w:rFonts w:cs="Arial"/>
          <w:szCs w:val="24"/>
        </w:rPr>
      </w:pPr>
      <w:r w:rsidRPr="009933EB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</w:t>
      </w:r>
      <w:r w:rsidRPr="009933EB">
        <w:rPr>
          <w:rFonts w:cs="Arial"/>
          <w:szCs w:val="24"/>
        </w:rPr>
        <w:t>1 gramme de glucide libère une quantité d’énergie de :</w:t>
      </w:r>
    </w:p>
    <w:p w14:paraId="14042A43" w14:textId="77777777" w:rsidR="00C46986" w:rsidRPr="00847C62" w:rsidRDefault="00C46986" w:rsidP="00C46986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</w:t>
      </w:r>
      <w:r w:rsidRPr="00847C62">
        <w:rPr>
          <w:rFonts w:cs="Arial"/>
          <w:szCs w:val="24"/>
        </w:rPr>
        <w:t>30 kJ</w:t>
      </w:r>
      <w:r w:rsidRPr="00847C62">
        <w:rPr>
          <w:rFonts w:cs="Arial"/>
          <w:szCs w:val="24"/>
        </w:rPr>
        <w:tab/>
      </w:r>
      <w:r w:rsidRPr="00847C62">
        <w:rPr>
          <w:rFonts w:cs="Arial"/>
          <w:szCs w:val="24"/>
        </w:rPr>
        <w:tab/>
      </w:r>
      <w:r w:rsidRPr="00847C62">
        <w:rPr>
          <w:rFonts w:cs="Arial"/>
          <w:szCs w:val="24"/>
        </w:rPr>
        <w:tab/>
      </w:r>
      <w:r w:rsidRPr="00E84B50">
        <w:sym w:font="Wingdings" w:char="F06F"/>
      </w:r>
      <w:r w:rsidRPr="00847C62">
        <w:rPr>
          <w:rFonts w:cs="Arial"/>
          <w:szCs w:val="24"/>
        </w:rPr>
        <w:t xml:space="preserve"> 17 kJ</w:t>
      </w:r>
      <w:r w:rsidRPr="00847C62">
        <w:rPr>
          <w:rFonts w:cs="Arial"/>
          <w:szCs w:val="24"/>
        </w:rPr>
        <w:tab/>
      </w:r>
      <w:r w:rsidRPr="00847C62">
        <w:rPr>
          <w:rFonts w:cs="Arial"/>
          <w:szCs w:val="24"/>
        </w:rPr>
        <w:tab/>
      </w:r>
      <w:r>
        <w:sym w:font="Wingdings" w:char="F06F"/>
      </w:r>
      <w:r w:rsidRPr="00847C62">
        <w:rPr>
          <w:rFonts w:cs="Arial"/>
          <w:szCs w:val="24"/>
        </w:rPr>
        <w:t xml:space="preserve"> 38 kJ</w:t>
      </w:r>
    </w:p>
    <w:p w14:paraId="7ED5FF5D" w14:textId="77777777" w:rsidR="00C46986" w:rsidRDefault="00C46986" w:rsidP="00C46986">
      <w:pPr>
        <w:spacing w:line="360" w:lineRule="auto"/>
        <w:ind w:left="720"/>
        <w:rPr>
          <w:rFonts w:cs="Arial"/>
          <w:szCs w:val="24"/>
        </w:rPr>
      </w:pPr>
      <w:r w:rsidRPr="009933EB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L’énergie utilisée par les glucides est principalement utilisée pour :</w:t>
      </w:r>
    </w:p>
    <w:p w14:paraId="72B2875F" w14:textId="77777777" w:rsidR="00C46986" w:rsidRDefault="00C46986" w:rsidP="00C46986">
      <w:pPr>
        <w:spacing w:line="360" w:lineRule="auto"/>
        <w:ind w:left="720"/>
        <w:rPr>
          <w:rFonts w:cs="Arial"/>
          <w:szCs w:val="24"/>
        </w:rPr>
      </w:pP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 xml:space="preserve">la </w:t>
      </w:r>
      <w:r>
        <w:rPr>
          <w:rFonts w:cs="Arial"/>
          <w:szCs w:val="24"/>
        </w:rPr>
        <w:t>lutte contre le froid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E84B50">
        <w:sym w:font="Wingdings" w:char="F06F"/>
      </w:r>
      <w:r>
        <w:rPr>
          <w:rFonts w:cs="Arial"/>
          <w:szCs w:val="24"/>
        </w:rPr>
        <w:t xml:space="preserve"> la contraction musculaire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l</w:t>
      </w:r>
      <w:r>
        <w:rPr>
          <w:rFonts w:cs="Arial"/>
          <w:szCs w:val="24"/>
        </w:rPr>
        <w:t>a croissance</w:t>
      </w:r>
    </w:p>
    <w:p w14:paraId="460039A1" w14:textId="77777777" w:rsidR="00C46986" w:rsidRDefault="00C46986" w:rsidP="00C46986">
      <w:pPr>
        <w:spacing w:line="360" w:lineRule="auto"/>
        <w:ind w:left="720"/>
        <w:rPr>
          <w:rFonts w:cs="Arial"/>
          <w:szCs w:val="24"/>
        </w:rPr>
      </w:pPr>
      <w:r w:rsidRPr="00821E19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Un excès de glucides dans l’alimentation représente un facteur de risque de :</w:t>
      </w:r>
    </w:p>
    <w:p w14:paraId="11AFA18B" w14:textId="77777777" w:rsidR="00C46986" w:rsidRDefault="00C46986" w:rsidP="00C46986">
      <w:pPr>
        <w:spacing w:line="360" w:lineRule="auto"/>
        <w:ind w:left="720"/>
        <w:rPr>
          <w:rFonts w:cs="Arial"/>
          <w:szCs w:val="24"/>
        </w:rPr>
      </w:pP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m</w:t>
      </w:r>
      <w:r>
        <w:rPr>
          <w:rFonts w:cs="Arial"/>
          <w:szCs w:val="24"/>
        </w:rPr>
        <w:t>aladie infectieuse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E84B50">
        <w:sym w:font="Wingdings" w:char="F06F"/>
      </w:r>
      <w:r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c</w:t>
      </w:r>
      <w:r>
        <w:rPr>
          <w:rFonts w:cs="Arial"/>
          <w:szCs w:val="24"/>
        </w:rPr>
        <w:t>arie dentaire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E84B50">
        <w:sym w:font="Wingdings" w:char="F06F"/>
      </w:r>
      <w:r>
        <w:rPr>
          <w:rFonts w:cs="Arial"/>
          <w:szCs w:val="24"/>
        </w:rPr>
        <w:t xml:space="preserve"> </w:t>
      </w:r>
      <w:r w:rsidR="009044D4">
        <w:rPr>
          <w:rFonts w:cs="Arial"/>
          <w:szCs w:val="24"/>
        </w:rPr>
        <w:t>s</w:t>
      </w:r>
      <w:r>
        <w:rPr>
          <w:rFonts w:cs="Arial"/>
          <w:szCs w:val="24"/>
        </w:rPr>
        <w:t>urpoids, obésité</w:t>
      </w:r>
    </w:p>
    <w:p w14:paraId="19D512FC" w14:textId="77777777" w:rsidR="00C46986" w:rsidRDefault="00C46986" w:rsidP="009044D4"/>
    <w:p w14:paraId="1E461DF3" w14:textId="77777777" w:rsidR="00C46986" w:rsidRPr="0058083B" w:rsidRDefault="00C46986" w:rsidP="00C46986">
      <w:pPr>
        <w:pStyle w:val="Paragraphedeliste"/>
        <w:numPr>
          <w:ilvl w:val="1"/>
          <w:numId w:val="2"/>
        </w:numPr>
        <w:spacing w:line="360" w:lineRule="auto"/>
        <w:jc w:val="left"/>
        <w:rPr>
          <w:rFonts w:ascii="Arial" w:hAnsi="Arial" w:cs="Arial"/>
          <w:i/>
          <w:sz w:val="24"/>
          <w:szCs w:val="24"/>
        </w:rPr>
      </w:pPr>
      <w:r w:rsidRPr="0058083B">
        <w:rPr>
          <w:rFonts w:ascii="Arial" w:hAnsi="Arial" w:cs="Arial"/>
          <w:i/>
          <w:sz w:val="24"/>
          <w:szCs w:val="24"/>
        </w:rPr>
        <w:t>Compléter la phrase suivante</w:t>
      </w:r>
      <w:r w:rsidR="009044D4" w:rsidRPr="0058083B">
        <w:rPr>
          <w:rFonts w:ascii="Arial" w:hAnsi="Arial" w:cs="Arial"/>
          <w:i/>
          <w:sz w:val="24"/>
          <w:szCs w:val="24"/>
        </w:rPr>
        <w:t> :</w:t>
      </w:r>
    </w:p>
    <w:p w14:paraId="02F7A2F0" w14:textId="77777777" w:rsidR="009044D4" w:rsidRDefault="00C46986" w:rsidP="009044D4">
      <w:pPr>
        <w:pStyle w:val="Paragraphedeliste"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glucides doivent représenter ……</w:t>
      </w:r>
      <w:r>
        <w:rPr>
          <w:rFonts w:ascii="Arial" w:hAnsi="Arial" w:cs="Arial"/>
          <w:color w:val="0000FF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 xml:space="preserve">……….de l’apport </w:t>
      </w:r>
      <w:r w:rsidR="009044D4">
        <w:rPr>
          <w:rFonts w:ascii="Arial" w:hAnsi="Arial" w:cs="Arial"/>
          <w:sz w:val="24"/>
          <w:szCs w:val="24"/>
        </w:rPr>
        <w:t>énergétique total chez les adultes</w:t>
      </w:r>
      <w:r>
        <w:rPr>
          <w:rFonts w:ascii="Arial" w:hAnsi="Arial" w:cs="Arial"/>
          <w:sz w:val="24"/>
          <w:szCs w:val="24"/>
        </w:rPr>
        <w:t>.</w:t>
      </w:r>
    </w:p>
    <w:p w14:paraId="71327261" w14:textId="77777777" w:rsidR="009044D4" w:rsidRDefault="009044D4" w:rsidP="009044D4">
      <w:pPr>
        <w:pStyle w:val="Titre1"/>
      </w:pPr>
      <w:r>
        <w:lastRenderedPageBreak/>
        <w:t>Rôles des protéines</w:t>
      </w:r>
    </w:p>
    <w:p w14:paraId="375ADEFD" w14:textId="77777777" w:rsidR="009044D4" w:rsidRDefault="009044D4" w:rsidP="009044D4">
      <w:r>
        <w:t>Utiliser les connaissances acquises grâce à la séquence 4 ainsi que les documents 3, 4 et 5 proposés dans les ressources documentaires pour répondre aux questions suivantes.</w:t>
      </w:r>
    </w:p>
    <w:p w14:paraId="3429621C" w14:textId="77777777" w:rsidR="009044D4" w:rsidRDefault="009044D4" w:rsidP="009044D4"/>
    <w:p w14:paraId="32A5899D" w14:textId="77777777" w:rsidR="009044D4" w:rsidRPr="0058083B" w:rsidRDefault="00D41B61" w:rsidP="00D41B61">
      <w:pPr>
        <w:rPr>
          <w:i/>
        </w:rPr>
      </w:pPr>
      <w:r>
        <w:t>2.1</w:t>
      </w:r>
      <w:r w:rsidR="00CB7A84">
        <w:t xml:space="preserve"> -</w:t>
      </w:r>
      <w:r>
        <w:t xml:space="preserve"> </w:t>
      </w:r>
      <w:r w:rsidR="009044D4" w:rsidRPr="0058083B">
        <w:rPr>
          <w:i/>
        </w:rPr>
        <w:t>Expliquer chacun des rôles des protéines au sein de l’organisme.</w:t>
      </w:r>
    </w:p>
    <w:p w14:paraId="139D23C7" w14:textId="77777777" w:rsidR="009044D4" w:rsidRPr="009044D4" w:rsidRDefault="009044D4" w:rsidP="009044D4">
      <w:pPr>
        <w:rPr>
          <w:rFonts w:cs="Arial"/>
          <w:szCs w:val="24"/>
        </w:rPr>
      </w:pPr>
    </w:p>
    <w:p w14:paraId="0E7257AC" w14:textId="77777777" w:rsidR="009044D4" w:rsidRPr="00D41B61" w:rsidRDefault="00D41B61" w:rsidP="00D41B61">
      <w:r w:rsidRPr="00D41B61">
        <w:t>Les protéines</w:t>
      </w:r>
      <w:r w:rsidR="009044D4" w:rsidRPr="00D41B61">
        <w:t xml:space="preserve"> ont un rôle plastique ou structural</w:t>
      </w:r>
    </w:p>
    <w:p w14:paraId="539A14CF" w14:textId="77777777" w:rsidR="009044D4" w:rsidRPr="00CB7A84" w:rsidRDefault="009044D4" w:rsidP="009044D4">
      <w:pPr>
        <w:spacing w:line="240" w:lineRule="auto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43A88" w:rsidRPr="00943A88" w14:paraId="5045CC3E" w14:textId="77777777" w:rsidTr="00D41B61">
        <w:trPr>
          <w:trHeight w:val="2268"/>
        </w:trPr>
        <w:tc>
          <w:tcPr>
            <w:tcW w:w="10606" w:type="dxa"/>
          </w:tcPr>
          <w:p w14:paraId="591D334C" w14:textId="77777777" w:rsidR="009044D4" w:rsidRPr="00943A88" w:rsidRDefault="009044D4" w:rsidP="00B95FBE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20B93400" w14:textId="77777777" w:rsidR="009044D4" w:rsidRPr="00D41B61" w:rsidRDefault="009044D4" w:rsidP="00D41B61">
      <w:pPr>
        <w:rPr>
          <w:szCs w:val="24"/>
        </w:rPr>
      </w:pPr>
    </w:p>
    <w:p w14:paraId="7C0CB6CB" w14:textId="77777777" w:rsidR="009044D4" w:rsidRPr="00D41B61" w:rsidRDefault="00D41B61" w:rsidP="00D41B61">
      <w:pPr>
        <w:rPr>
          <w:szCs w:val="24"/>
        </w:rPr>
      </w:pPr>
      <w:r w:rsidRPr="00D41B61">
        <w:rPr>
          <w:szCs w:val="24"/>
        </w:rPr>
        <w:t>Les protéines</w:t>
      </w:r>
      <w:r w:rsidR="009044D4" w:rsidRPr="00D41B61">
        <w:rPr>
          <w:szCs w:val="24"/>
        </w:rPr>
        <w:t xml:space="preserve"> ont un r</w:t>
      </w:r>
      <w:r w:rsidRPr="00D41B61">
        <w:rPr>
          <w:szCs w:val="24"/>
        </w:rPr>
        <w:t>ô</w:t>
      </w:r>
      <w:r w:rsidR="009044D4" w:rsidRPr="00D41B61">
        <w:rPr>
          <w:szCs w:val="24"/>
        </w:rPr>
        <w:t>le fonctionnel</w:t>
      </w:r>
      <w:r w:rsidRPr="00D41B61">
        <w:rPr>
          <w:szCs w:val="24"/>
        </w:rPr>
        <w:t xml:space="preserve"> </w:t>
      </w:r>
    </w:p>
    <w:p w14:paraId="0ECD7EF0" w14:textId="77777777" w:rsidR="00D41B61" w:rsidRPr="00CB7A84" w:rsidRDefault="00D41B61" w:rsidP="00CB7A84">
      <w:pPr>
        <w:spacing w:line="240" w:lineRule="auto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044D4" w14:paraId="0CEC75BE" w14:textId="77777777" w:rsidTr="00D41B61">
        <w:trPr>
          <w:trHeight w:val="2268"/>
        </w:trPr>
        <w:tc>
          <w:tcPr>
            <w:tcW w:w="10606" w:type="dxa"/>
          </w:tcPr>
          <w:p w14:paraId="7C8B73F5" w14:textId="77777777" w:rsidR="009044D4" w:rsidRDefault="009044D4" w:rsidP="00B95FBE">
            <w:pPr>
              <w:spacing w:line="360" w:lineRule="auto"/>
              <w:rPr>
                <w:rFonts w:cs="Arial"/>
                <w:szCs w:val="24"/>
              </w:rPr>
            </w:pPr>
          </w:p>
        </w:tc>
      </w:tr>
    </w:tbl>
    <w:p w14:paraId="666DB7B0" w14:textId="77777777" w:rsidR="009044D4" w:rsidRPr="00D41B61" w:rsidRDefault="009044D4" w:rsidP="00D41B61">
      <w:pPr>
        <w:rPr>
          <w:szCs w:val="24"/>
        </w:rPr>
      </w:pPr>
    </w:p>
    <w:p w14:paraId="1A2CC796" w14:textId="77777777" w:rsidR="009044D4" w:rsidRPr="00D41B61" w:rsidRDefault="00D41B61" w:rsidP="00D41B61">
      <w:pPr>
        <w:rPr>
          <w:szCs w:val="24"/>
        </w:rPr>
      </w:pPr>
      <w:r w:rsidRPr="00D41B61">
        <w:rPr>
          <w:szCs w:val="24"/>
        </w:rPr>
        <w:t>Les protéines</w:t>
      </w:r>
      <w:r w:rsidR="009044D4" w:rsidRPr="00D41B61">
        <w:rPr>
          <w:szCs w:val="24"/>
        </w:rPr>
        <w:t xml:space="preserve"> ont un rôle énergétique</w:t>
      </w:r>
    </w:p>
    <w:p w14:paraId="42F18781" w14:textId="77777777" w:rsidR="00D41B61" w:rsidRPr="00CB7A84" w:rsidRDefault="00D41B61" w:rsidP="00CB7A84">
      <w:pPr>
        <w:spacing w:line="240" w:lineRule="auto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044D4" w14:paraId="561FDE61" w14:textId="77777777" w:rsidTr="00D41B61">
        <w:trPr>
          <w:trHeight w:val="1134"/>
        </w:trPr>
        <w:tc>
          <w:tcPr>
            <w:tcW w:w="10606" w:type="dxa"/>
          </w:tcPr>
          <w:p w14:paraId="46E83AAD" w14:textId="77777777" w:rsidR="009044D4" w:rsidRDefault="009044D4" w:rsidP="00B95FBE">
            <w:pPr>
              <w:rPr>
                <w:rFonts w:cs="Arial"/>
                <w:szCs w:val="24"/>
              </w:rPr>
            </w:pPr>
          </w:p>
        </w:tc>
      </w:tr>
    </w:tbl>
    <w:p w14:paraId="1FA31FC8" w14:textId="77777777" w:rsidR="009044D4" w:rsidRDefault="009044D4" w:rsidP="009044D4">
      <w:pPr>
        <w:spacing w:line="240" w:lineRule="auto"/>
        <w:rPr>
          <w:rFonts w:cs="Arial"/>
          <w:szCs w:val="24"/>
        </w:rPr>
      </w:pPr>
    </w:p>
    <w:p w14:paraId="50070EC0" w14:textId="77777777" w:rsidR="009044D4" w:rsidRPr="0058083B" w:rsidRDefault="009044D4" w:rsidP="009044D4">
      <w:pPr>
        <w:spacing w:line="240" w:lineRule="auto"/>
        <w:rPr>
          <w:rFonts w:cs="Arial"/>
          <w:i/>
          <w:szCs w:val="24"/>
        </w:rPr>
      </w:pPr>
      <w:r>
        <w:rPr>
          <w:rFonts w:cs="Arial"/>
          <w:szCs w:val="24"/>
        </w:rPr>
        <w:t>2.2</w:t>
      </w:r>
      <w:r w:rsidR="00CB7A84">
        <w:rPr>
          <w:rFonts w:cs="Arial"/>
          <w:szCs w:val="24"/>
        </w:rPr>
        <w:t xml:space="preserve"> –</w:t>
      </w:r>
      <w:r>
        <w:rPr>
          <w:rFonts w:cs="Arial"/>
          <w:szCs w:val="24"/>
        </w:rPr>
        <w:t xml:space="preserve"> </w:t>
      </w:r>
      <w:r w:rsidRPr="0058083B">
        <w:rPr>
          <w:rFonts w:cs="Arial"/>
          <w:i/>
          <w:szCs w:val="24"/>
        </w:rPr>
        <w:t>Compléter</w:t>
      </w:r>
      <w:r w:rsidR="00CB7A84" w:rsidRPr="0058083B">
        <w:rPr>
          <w:rFonts w:cs="Arial"/>
          <w:i/>
          <w:szCs w:val="24"/>
        </w:rPr>
        <w:t>, dans l’illustration,</w:t>
      </w:r>
      <w:r w:rsidRPr="0058083B">
        <w:rPr>
          <w:rFonts w:cs="Arial"/>
          <w:i/>
          <w:szCs w:val="24"/>
        </w:rPr>
        <w:t xml:space="preserve"> les phrases</w:t>
      </w:r>
      <w:r w:rsidR="00D41B61" w:rsidRPr="0058083B">
        <w:rPr>
          <w:rFonts w:cs="Arial"/>
          <w:i/>
          <w:szCs w:val="24"/>
        </w:rPr>
        <w:t xml:space="preserve"> concernant l’origine des protéines</w:t>
      </w:r>
      <w:r w:rsidRPr="0058083B">
        <w:rPr>
          <w:rFonts w:cs="Arial"/>
          <w:i/>
          <w:szCs w:val="24"/>
        </w:rPr>
        <w:t>.</w:t>
      </w:r>
    </w:p>
    <w:p w14:paraId="39CDC673" w14:textId="77777777" w:rsidR="009044D4" w:rsidRDefault="009044D4" w:rsidP="009044D4">
      <w:pPr>
        <w:spacing w:line="240" w:lineRule="auto"/>
        <w:rPr>
          <w:rFonts w:cs="Arial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1B61" w14:paraId="71F4ACD4" w14:textId="77777777" w:rsidTr="00D41B61">
        <w:tc>
          <w:tcPr>
            <w:tcW w:w="9628" w:type="dxa"/>
          </w:tcPr>
          <w:p w14:paraId="2642F66E" w14:textId="77777777" w:rsidR="00D41B61" w:rsidRDefault="00D41B61" w:rsidP="00D41B61">
            <w:pPr>
              <w:rPr>
                <w:rFonts w:cs="Arial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4D7CA94" wp14:editId="35834830">
                  <wp:extent cx="6040850" cy="1732795"/>
                  <wp:effectExtent l="0" t="0" r="0" b="127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574" cy="1741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B61" w14:paraId="57ADA39E" w14:textId="77777777" w:rsidTr="00D41B61">
        <w:tc>
          <w:tcPr>
            <w:tcW w:w="9628" w:type="dxa"/>
          </w:tcPr>
          <w:p w14:paraId="52973D2C" w14:textId="77777777" w:rsidR="00D41B61" w:rsidRPr="00BC3D96" w:rsidRDefault="00D41B61" w:rsidP="00D41B61">
            <w:pPr>
              <w:spacing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C3D96">
              <w:rPr>
                <w:rFonts w:cs="Arial"/>
                <w:sz w:val="18"/>
                <w:szCs w:val="18"/>
              </w:rPr>
              <w:t>Source : BEP sciences appliquées Ed BPI</w:t>
            </w:r>
          </w:p>
          <w:p w14:paraId="0F129A14" w14:textId="77777777" w:rsidR="00D41B61" w:rsidRDefault="00D41B61" w:rsidP="00D41B61">
            <w:pPr>
              <w:rPr>
                <w:noProof/>
                <w:lang w:eastAsia="fr-FR"/>
              </w:rPr>
            </w:pPr>
          </w:p>
        </w:tc>
      </w:tr>
    </w:tbl>
    <w:p w14:paraId="3B6AC0A3" w14:textId="77777777" w:rsidR="009044D4" w:rsidRDefault="009044D4" w:rsidP="009044D4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96CF7B2" w14:textId="77777777" w:rsidR="009044D4" w:rsidRDefault="009044D4" w:rsidP="009044D4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>2.3</w:t>
      </w:r>
      <w:r w:rsidR="00CB7A84">
        <w:rPr>
          <w:rFonts w:cs="Arial"/>
          <w:szCs w:val="24"/>
        </w:rPr>
        <w:t xml:space="preserve"> -</w:t>
      </w:r>
      <w:r>
        <w:rPr>
          <w:rFonts w:cs="Arial"/>
          <w:szCs w:val="24"/>
        </w:rPr>
        <w:t xml:space="preserve"> </w:t>
      </w:r>
      <w:r w:rsidRPr="0058083B">
        <w:rPr>
          <w:rFonts w:cs="Arial"/>
          <w:i/>
          <w:szCs w:val="24"/>
        </w:rPr>
        <w:t>Citer 3 aliments source</w:t>
      </w:r>
      <w:r w:rsidR="00CB7A84" w:rsidRPr="0058083B">
        <w:rPr>
          <w:rFonts w:cs="Arial"/>
          <w:i/>
          <w:szCs w:val="24"/>
        </w:rPr>
        <w:t>s</w:t>
      </w:r>
      <w:r w:rsidRPr="0058083B">
        <w:rPr>
          <w:rFonts w:cs="Arial"/>
          <w:i/>
          <w:szCs w:val="24"/>
        </w:rPr>
        <w:t xml:space="preserve"> de protéines d’origine animale et </w:t>
      </w:r>
      <w:r w:rsidR="00CB7A84" w:rsidRPr="0058083B">
        <w:rPr>
          <w:rFonts w:cs="Arial"/>
          <w:i/>
          <w:szCs w:val="24"/>
        </w:rPr>
        <w:t xml:space="preserve">3 autres sources de protéines </w:t>
      </w:r>
      <w:r w:rsidRPr="0058083B">
        <w:rPr>
          <w:rFonts w:cs="Arial"/>
          <w:i/>
          <w:szCs w:val="24"/>
        </w:rPr>
        <w:t>d’origine végétale</w:t>
      </w:r>
      <w:r w:rsidR="0058083B">
        <w:rPr>
          <w:rFonts w:cs="Arial"/>
          <w:i/>
          <w:szCs w:val="24"/>
        </w:rPr>
        <w:t>.</w:t>
      </w:r>
    </w:p>
    <w:p w14:paraId="34673045" w14:textId="77777777" w:rsidR="009044D4" w:rsidRDefault="009044D4" w:rsidP="009044D4">
      <w:pPr>
        <w:spacing w:line="240" w:lineRule="auto"/>
        <w:rPr>
          <w:rFonts w:cs="Arial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044D4" w14:paraId="1A213C90" w14:textId="77777777" w:rsidTr="00CB7A84">
        <w:trPr>
          <w:trHeight w:val="567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75B3A147" w14:textId="77777777" w:rsidR="009044D4" w:rsidRPr="00862CEE" w:rsidRDefault="009044D4" w:rsidP="00CB7A84">
            <w:pPr>
              <w:jc w:val="center"/>
              <w:rPr>
                <w:rFonts w:cs="Arial"/>
                <w:b/>
                <w:szCs w:val="24"/>
              </w:rPr>
            </w:pPr>
            <w:r w:rsidRPr="00862CEE">
              <w:rPr>
                <w:rFonts w:cs="Arial"/>
                <w:b/>
                <w:szCs w:val="24"/>
              </w:rPr>
              <w:t>Protéines d’origine animale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073F154F" w14:textId="77777777" w:rsidR="009044D4" w:rsidRPr="00862CEE" w:rsidRDefault="009044D4" w:rsidP="00CB7A84">
            <w:pPr>
              <w:jc w:val="center"/>
              <w:rPr>
                <w:rFonts w:cs="Arial"/>
                <w:b/>
                <w:szCs w:val="24"/>
              </w:rPr>
            </w:pPr>
            <w:r w:rsidRPr="00862CEE">
              <w:rPr>
                <w:rFonts w:cs="Arial"/>
                <w:b/>
                <w:szCs w:val="24"/>
              </w:rPr>
              <w:t>Protéines d’origine végétale</w:t>
            </w:r>
          </w:p>
        </w:tc>
      </w:tr>
      <w:tr w:rsidR="009044D4" w:rsidRPr="00CB7A84" w14:paraId="71CDEA85" w14:textId="77777777" w:rsidTr="00CB7A84">
        <w:trPr>
          <w:trHeight w:val="567"/>
        </w:trPr>
        <w:tc>
          <w:tcPr>
            <w:tcW w:w="5303" w:type="dxa"/>
            <w:vAlign w:val="center"/>
          </w:tcPr>
          <w:p w14:paraId="081D1105" w14:textId="77777777" w:rsidR="009044D4" w:rsidRPr="00CB7A84" w:rsidRDefault="009044D4" w:rsidP="00CB7A84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5303" w:type="dxa"/>
            <w:vAlign w:val="center"/>
          </w:tcPr>
          <w:p w14:paraId="5E22A2D7" w14:textId="77777777" w:rsidR="009044D4" w:rsidRPr="00CB7A84" w:rsidRDefault="009044D4" w:rsidP="00CB7A84">
            <w:pPr>
              <w:jc w:val="center"/>
              <w:rPr>
                <w:rFonts w:cs="Arial"/>
                <w:szCs w:val="24"/>
              </w:rPr>
            </w:pPr>
          </w:p>
        </w:tc>
      </w:tr>
      <w:tr w:rsidR="009044D4" w:rsidRPr="00CB7A84" w14:paraId="0156D359" w14:textId="77777777" w:rsidTr="00CB7A84">
        <w:trPr>
          <w:trHeight w:val="567"/>
        </w:trPr>
        <w:tc>
          <w:tcPr>
            <w:tcW w:w="5303" w:type="dxa"/>
            <w:vAlign w:val="center"/>
          </w:tcPr>
          <w:p w14:paraId="03AAD70C" w14:textId="77777777" w:rsidR="009044D4" w:rsidRPr="00CB7A84" w:rsidRDefault="009044D4" w:rsidP="00CB7A84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5303" w:type="dxa"/>
            <w:vAlign w:val="center"/>
          </w:tcPr>
          <w:p w14:paraId="4C089C09" w14:textId="77777777" w:rsidR="009044D4" w:rsidRDefault="009044D4" w:rsidP="00CB7A84">
            <w:pPr>
              <w:jc w:val="center"/>
              <w:rPr>
                <w:rFonts w:cs="Arial"/>
                <w:szCs w:val="24"/>
              </w:rPr>
            </w:pPr>
          </w:p>
        </w:tc>
      </w:tr>
      <w:tr w:rsidR="009044D4" w:rsidRPr="00CB7A84" w14:paraId="697452D9" w14:textId="77777777" w:rsidTr="00CB7A84">
        <w:trPr>
          <w:trHeight w:val="567"/>
        </w:trPr>
        <w:tc>
          <w:tcPr>
            <w:tcW w:w="5303" w:type="dxa"/>
            <w:vAlign w:val="center"/>
          </w:tcPr>
          <w:p w14:paraId="7AF6BB25" w14:textId="77777777" w:rsidR="009044D4" w:rsidRPr="00CB7A84" w:rsidRDefault="009044D4" w:rsidP="00CB7A84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5303" w:type="dxa"/>
            <w:vAlign w:val="center"/>
          </w:tcPr>
          <w:p w14:paraId="66767506" w14:textId="77777777" w:rsidR="009044D4" w:rsidRDefault="009044D4" w:rsidP="00CB7A84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2E9B4FB6" w14:textId="77777777" w:rsidR="009044D4" w:rsidRDefault="009044D4" w:rsidP="009044D4">
      <w:pPr>
        <w:spacing w:line="240" w:lineRule="auto"/>
        <w:rPr>
          <w:rFonts w:cs="Arial"/>
          <w:szCs w:val="24"/>
        </w:rPr>
      </w:pPr>
    </w:p>
    <w:p w14:paraId="174DBCC8" w14:textId="77777777" w:rsidR="009044D4" w:rsidRPr="0058083B" w:rsidRDefault="009044D4" w:rsidP="009044D4">
      <w:pPr>
        <w:spacing w:line="240" w:lineRule="auto"/>
        <w:rPr>
          <w:rFonts w:cs="Arial"/>
          <w:i/>
          <w:szCs w:val="24"/>
        </w:rPr>
      </w:pPr>
      <w:r>
        <w:rPr>
          <w:rFonts w:cs="Arial"/>
          <w:szCs w:val="24"/>
        </w:rPr>
        <w:t>2.4</w:t>
      </w:r>
      <w:r w:rsidR="00CB7A84">
        <w:rPr>
          <w:rFonts w:cs="Arial"/>
          <w:szCs w:val="24"/>
        </w:rPr>
        <w:t xml:space="preserve"> –</w:t>
      </w:r>
      <w:r>
        <w:rPr>
          <w:rFonts w:cs="Arial"/>
          <w:szCs w:val="24"/>
        </w:rPr>
        <w:t xml:space="preserve"> </w:t>
      </w:r>
      <w:r w:rsidRPr="0058083B">
        <w:rPr>
          <w:rFonts w:cs="Arial"/>
          <w:i/>
          <w:szCs w:val="24"/>
        </w:rPr>
        <w:t>Relier</w:t>
      </w:r>
      <w:r w:rsidR="00CB7A84" w:rsidRPr="0058083B">
        <w:rPr>
          <w:rFonts w:cs="Arial"/>
          <w:i/>
          <w:szCs w:val="24"/>
        </w:rPr>
        <w:t xml:space="preserve">, </w:t>
      </w:r>
      <w:r w:rsidRPr="0058083B">
        <w:rPr>
          <w:rFonts w:cs="Arial"/>
          <w:i/>
          <w:szCs w:val="24"/>
        </w:rPr>
        <w:t xml:space="preserve">à l’aide d’une flèche, les protéines suivantes </w:t>
      </w:r>
      <w:r w:rsidR="00EE3D84" w:rsidRPr="0058083B">
        <w:rPr>
          <w:rFonts w:cs="Arial"/>
          <w:i/>
          <w:szCs w:val="24"/>
        </w:rPr>
        <w:t>à</w:t>
      </w:r>
      <w:r w:rsidRPr="0058083B">
        <w:rPr>
          <w:rFonts w:cs="Arial"/>
          <w:i/>
          <w:szCs w:val="24"/>
        </w:rPr>
        <w:t xml:space="preserve"> l’aliment qui les contient.</w:t>
      </w:r>
    </w:p>
    <w:p w14:paraId="1C4FF8F5" w14:textId="77777777" w:rsidR="009044D4" w:rsidRDefault="009044D4" w:rsidP="009044D4">
      <w:pPr>
        <w:spacing w:line="240" w:lineRule="auto"/>
        <w:rPr>
          <w:rFonts w:cs="Arial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B7A84" w14:paraId="2334065E" w14:textId="77777777" w:rsidTr="00CB7A84">
        <w:tc>
          <w:tcPr>
            <w:tcW w:w="9628" w:type="dxa"/>
          </w:tcPr>
          <w:p w14:paraId="430EA09A" w14:textId="77777777" w:rsidR="00CB7A84" w:rsidRDefault="00CB7A84" w:rsidP="009044D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8752AAA" wp14:editId="11F26B57">
                  <wp:extent cx="6029325" cy="1802582"/>
                  <wp:effectExtent l="0" t="0" r="0" b="762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464" cy="180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5167F" w14:textId="77777777" w:rsidR="009044D4" w:rsidRDefault="009044D4" w:rsidP="009044D4">
      <w:pPr>
        <w:rPr>
          <w:rFonts w:cs="Arial"/>
          <w:szCs w:val="24"/>
        </w:rPr>
      </w:pPr>
    </w:p>
    <w:p w14:paraId="789CD183" w14:textId="77777777" w:rsidR="009044D4" w:rsidRDefault="009044D4" w:rsidP="009044D4">
      <w:pPr>
        <w:rPr>
          <w:rFonts w:cs="Arial"/>
          <w:szCs w:val="24"/>
        </w:rPr>
      </w:pPr>
      <w:r>
        <w:rPr>
          <w:rFonts w:cs="Arial"/>
          <w:szCs w:val="24"/>
        </w:rPr>
        <w:t>2.5</w:t>
      </w:r>
      <w:r w:rsidR="00CB7A84">
        <w:rPr>
          <w:rFonts w:cs="Arial"/>
          <w:szCs w:val="24"/>
        </w:rPr>
        <w:t xml:space="preserve"> -</w:t>
      </w:r>
      <w:r>
        <w:rPr>
          <w:rFonts w:cs="Arial"/>
          <w:szCs w:val="24"/>
        </w:rPr>
        <w:t xml:space="preserve"> </w:t>
      </w:r>
      <w:r w:rsidR="00CB7A84" w:rsidRPr="0058083B">
        <w:rPr>
          <w:rFonts w:cs="Arial"/>
          <w:i/>
          <w:szCs w:val="24"/>
        </w:rPr>
        <w:t>C</w:t>
      </w:r>
      <w:r w:rsidRPr="0058083B">
        <w:rPr>
          <w:rFonts w:cs="Arial"/>
          <w:i/>
          <w:szCs w:val="24"/>
        </w:rPr>
        <w:t xml:space="preserve">iter 3 molécules </w:t>
      </w:r>
      <w:r w:rsidR="00CB7A84" w:rsidRPr="0058083B">
        <w:rPr>
          <w:rFonts w:cs="Arial"/>
          <w:i/>
          <w:szCs w:val="24"/>
        </w:rPr>
        <w:t xml:space="preserve">protéiques </w:t>
      </w:r>
      <w:r w:rsidRPr="0058083B">
        <w:rPr>
          <w:rFonts w:cs="Arial"/>
          <w:i/>
          <w:szCs w:val="24"/>
        </w:rPr>
        <w:t xml:space="preserve">indispensables au bon fonctionnement de l’organisme </w:t>
      </w:r>
      <w:r w:rsidR="00CB7A84" w:rsidRPr="0058083B">
        <w:rPr>
          <w:rFonts w:cs="Arial"/>
          <w:i/>
          <w:szCs w:val="24"/>
        </w:rPr>
        <w:t>en indiquant leur rôle spécifique</w:t>
      </w:r>
      <w:r w:rsidRPr="0058083B">
        <w:rPr>
          <w:rFonts w:cs="Arial"/>
          <w:i/>
          <w:szCs w:val="24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044D4" w:rsidRPr="00CB7A84" w14:paraId="34CC2557" w14:textId="77777777" w:rsidTr="00B95FBE">
        <w:trPr>
          <w:trHeight w:val="454"/>
        </w:trPr>
        <w:tc>
          <w:tcPr>
            <w:tcW w:w="10606" w:type="dxa"/>
            <w:vAlign w:val="bottom"/>
          </w:tcPr>
          <w:p w14:paraId="331E8474" w14:textId="77777777" w:rsidR="009044D4" w:rsidRDefault="00CB7A84" w:rsidP="00B95FB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-</w:t>
            </w:r>
          </w:p>
        </w:tc>
      </w:tr>
      <w:tr w:rsidR="009044D4" w:rsidRPr="00CB7A84" w14:paraId="11C8CB7A" w14:textId="77777777" w:rsidTr="00B95FBE">
        <w:trPr>
          <w:trHeight w:val="454"/>
        </w:trPr>
        <w:tc>
          <w:tcPr>
            <w:tcW w:w="10606" w:type="dxa"/>
            <w:vAlign w:val="bottom"/>
          </w:tcPr>
          <w:p w14:paraId="16C15439" w14:textId="77777777" w:rsidR="009044D4" w:rsidRPr="00CB7A84" w:rsidRDefault="00CB7A84" w:rsidP="00B95FB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-</w:t>
            </w:r>
          </w:p>
        </w:tc>
      </w:tr>
      <w:tr w:rsidR="009044D4" w:rsidRPr="00CB7A84" w14:paraId="39FE0138" w14:textId="77777777" w:rsidTr="00B95FBE">
        <w:trPr>
          <w:trHeight w:val="454"/>
        </w:trPr>
        <w:tc>
          <w:tcPr>
            <w:tcW w:w="10606" w:type="dxa"/>
            <w:vAlign w:val="bottom"/>
          </w:tcPr>
          <w:p w14:paraId="5F32C6B5" w14:textId="77777777" w:rsidR="009044D4" w:rsidRPr="00E841E5" w:rsidRDefault="00CB7A84" w:rsidP="00B95FB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-</w:t>
            </w:r>
          </w:p>
        </w:tc>
      </w:tr>
    </w:tbl>
    <w:p w14:paraId="608197A9" w14:textId="77777777" w:rsidR="009044D4" w:rsidRDefault="009044D4" w:rsidP="009044D4">
      <w:pPr>
        <w:rPr>
          <w:rFonts w:cs="Arial"/>
          <w:szCs w:val="24"/>
        </w:rPr>
      </w:pPr>
    </w:p>
    <w:p w14:paraId="66A411D3" w14:textId="77777777" w:rsidR="009044D4" w:rsidRDefault="009044D4" w:rsidP="009044D4">
      <w:pPr>
        <w:rPr>
          <w:rFonts w:cs="Arial"/>
          <w:szCs w:val="24"/>
        </w:rPr>
      </w:pPr>
      <w:r>
        <w:rPr>
          <w:rFonts w:cs="Arial"/>
          <w:szCs w:val="24"/>
        </w:rPr>
        <w:t>2.6</w:t>
      </w:r>
      <w:r w:rsidR="00CB7A84">
        <w:rPr>
          <w:rFonts w:cs="Arial"/>
          <w:szCs w:val="24"/>
        </w:rPr>
        <w:t xml:space="preserve"> </w:t>
      </w:r>
      <w:r w:rsidR="00626469">
        <w:rPr>
          <w:rFonts w:cs="Arial"/>
          <w:szCs w:val="24"/>
        </w:rPr>
        <w:t>–</w:t>
      </w:r>
      <w:r w:rsidR="00CB7A84">
        <w:rPr>
          <w:rFonts w:cs="Arial"/>
          <w:szCs w:val="24"/>
        </w:rPr>
        <w:t xml:space="preserve"> </w:t>
      </w:r>
      <w:r w:rsidR="00626469" w:rsidRPr="0058083B">
        <w:rPr>
          <w:rFonts w:cs="Arial"/>
          <w:i/>
          <w:szCs w:val="24"/>
        </w:rPr>
        <w:t>Compléter l’illustration au niveau de l’aspect quantitatif de l’apport énergétique total recommandé chez l’adulte pour les protéines puis définir</w:t>
      </w:r>
      <w:r w:rsidRPr="0058083B">
        <w:rPr>
          <w:rFonts w:cs="Arial"/>
          <w:i/>
          <w:szCs w:val="24"/>
        </w:rPr>
        <w:t xml:space="preserve"> la notion « d’acide aminé indispensable ».</w:t>
      </w:r>
    </w:p>
    <w:p w14:paraId="3F4CA6EA" w14:textId="77777777" w:rsidR="009044D4" w:rsidRDefault="009044D4" w:rsidP="009044D4">
      <w:pPr>
        <w:rPr>
          <w:rFonts w:cs="Arial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E3D84" w14:paraId="3D6C5EBA" w14:textId="77777777" w:rsidTr="00626469">
        <w:tc>
          <w:tcPr>
            <w:tcW w:w="9638" w:type="dxa"/>
          </w:tcPr>
          <w:p w14:paraId="7AAC41FC" w14:textId="77777777" w:rsidR="00EE3D84" w:rsidRDefault="00EE3D84" w:rsidP="00B95FBE">
            <w:pPr>
              <w:rPr>
                <w:rFonts w:cs="Arial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C0CA932" wp14:editId="2CC3ACAC">
                  <wp:extent cx="6074410" cy="1028804"/>
                  <wp:effectExtent l="0" t="0" r="254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26105"/>
                          <a:stretch/>
                        </pic:blipFill>
                        <pic:spPr bwMode="auto">
                          <a:xfrm>
                            <a:off x="0" y="0"/>
                            <a:ext cx="6135780" cy="1039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469" w14:paraId="25C5DFF3" w14:textId="77777777" w:rsidTr="00626469">
        <w:tc>
          <w:tcPr>
            <w:tcW w:w="9638" w:type="dxa"/>
          </w:tcPr>
          <w:p w14:paraId="017ADAEB" w14:textId="77777777" w:rsidR="00626469" w:rsidRDefault="00626469" w:rsidP="00626469">
            <w:pPr>
              <w:jc w:val="right"/>
              <w:rPr>
                <w:rFonts w:cs="Arial"/>
                <w:sz w:val="18"/>
                <w:szCs w:val="18"/>
              </w:rPr>
            </w:pPr>
            <w:r w:rsidRPr="00E53C2C">
              <w:rPr>
                <w:rFonts w:cs="Arial"/>
                <w:sz w:val="18"/>
                <w:szCs w:val="18"/>
              </w:rPr>
              <w:t>Source : BEP sciences appliquées Ed BPI</w:t>
            </w:r>
          </w:p>
          <w:p w14:paraId="612D1893" w14:textId="77777777" w:rsidR="00626469" w:rsidRDefault="00626469" w:rsidP="00626469">
            <w:pPr>
              <w:jc w:val="right"/>
              <w:rPr>
                <w:rFonts w:cs="Arial"/>
                <w:sz w:val="18"/>
                <w:szCs w:val="18"/>
              </w:rPr>
            </w:pPr>
          </w:p>
          <w:p w14:paraId="1A14A9E1" w14:textId="77777777" w:rsidR="00626469" w:rsidRDefault="00626469" w:rsidP="00626469">
            <w:pPr>
              <w:jc w:val="right"/>
            </w:pPr>
          </w:p>
        </w:tc>
      </w:tr>
      <w:tr w:rsidR="00626469" w:rsidRPr="00CB7A84" w14:paraId="6AA98018" w14:textId="77777777" w:rsidTr="00626469">
        <w:tblPrEx>
          <w:tblBorders>
            <w:bottom w:val="dotted" w:sz="4" w:space="0" w:color="auto"/>
            <w:insideH w:val="dotted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638" w:type="dxa"/>
            <w:vAlign w:val="bottom"/>
          </w:tcPr>
          <w:p w14:paraId="332D447F" w14:textId="77777777" w:rsidR="00626469" w:rsidRDefault="00626469" w:rsidP="00B95FBE">
            <w:pPr>
              <w:rPr>
                <w:rFonts w:cs="Arial"/>
                <w:szCs w:val="24"/>
              </w:rPr>
            </w:pPr>
          </w:p>
        </w:tc>
      </w:tr>
      <w:tr w:rsidR="00626469" w:rsidRPr="00CB7A84" w14:paraId="47EA1817" w14:textId="77777777" w:rsidTr="00626469">
        <w:tblPrEx>
          <w:tblBorders>
            <w:bottom w:val="dotted" w:sz="4" w:space="0" w:color="auto"/>
            <w:insideH w:val="dotted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638" w:type="dxa"/>
            <w:vAlign w:val="bottom"/>
          </w:tcPr>
          <w:p w14:paraId="03A40F42" w14:textId="77777777" w:rsidR="00626469" w:rsidRPr="00CB7A84" w:rsidRDefault="00626469" w:rsidP="00B95FBE">
            <w:pPr>
              <w:rPr>
                <w:rFonts w:cs="Arial"/>
                <w:szCs w:val="24"/>
              </w:rPr>
            </w:pPr>
          </w:p>
        </w:tc>
      </w:tr>
    </w:tbl>
    <w:p w14:paraId="7AAAFE46" w14:textId="77777777" w:rsidR="009044D4" w:rsidRDefault="009044D4" w:rsidP="009044D4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CE9AE0E" w14:textId="77777777" w:rsidR="00943A88" w:rsidRDefault="00943A88" w:rsidP="00943A88">
      <w:pPr>
        <w:pStyle w:val="Titre1"/>
      </w:pPr>
      <w:r>
        <w:lastRenderedPageBreak/>
        <w:t xml:space="preserve">Rôles des </w:t>
      </w:r>
      <w:r w:rsidR="00B01963">
        <w:t>lipides</w:t>
      </w:r>
    </w:p>
    <w:p w14:paraId="7BC714D7" w14:textId="77777777" w:rsidR="00943A88" w:rsidRDefault="00943A88" w:rsidP="00943A88">
      <w:r>
        <w:t>Utiliser les connaissances acquises grâce à la séquence 4 ainsi que les documents 6, 7, 8 et 9 proposés dans les ressources documentaires pour répondre aux questions suivantes.</w:t>
      </w:r>
    </w:p>
    <w:p w14:paraId="1F77806E" w14:textId="77777777" w:rsidR="00943A88" w:rsidRDefault="00943A88" w:rsidP="00943A88"/>
    <w:p w14:paraId="4686CD68" w14:textId="77777777" w:rsidR="00943A88" w:rsidRPr="0058083B" w:rsidRDefault="00943A88" w:rsidP="00943A88">
      <w:pPr>
        <w:rPr>
          <w:i/>
        </w:rPr>
      </w:pPr>
      <w:r>
        <w:t xml:space="preserve">3.1 – </w:t>
      </w:r>
      <w:r w:rsidRPr="0058083B">
        <w:rPr>
          <w:i/>
        </w:rPr>
        <w:t>Préciser en quoi consiste</w:t>
      </w:r>
      <w:r w:rsidR="00B01963" w:rsidRPr="0058083B">
        <w:rPr>
          <w:i/>
        </w:rPr>
        <w:t>nt</w:t>
      </w:r>
      <w:r w:rsidRPr="0058083B">
        <w:rPr>
          <w:i/>
        </w:rPr>
        <w:t xml:space="preserve"> les différents rôles des lipides.</w:t>
      </w:r>
    </w:p>
    <w:p w14:paraId="3C82F9A1" w14:textId="77777777" w:rsidR="009044D4" w:rsidRDefault="009044D4" w:rsidP="009044D4"/>
    <w:p w14:paraId="07AF7015" w14:textId="77777777" w:rsidR="00B01963" w:rsidRPr="00D41B61" w:rsidRDefault="00B01963" w:rsidP="00B01963">
      <w:r w:rsidRPr="00D41B61">
        <w:t xml:space="preserve">Les </w:t>
      </w:r>
      <w:r>
        <w:t>lipides</w:t>
      </w:r>
      <w:r w:rsidRPr="00D41B61">
        <w:t xml:space="preserve"> ont un rôle </w:t>
      </w:r>
      <w:r>
        <w:t>énergétique</w:t>
      </w:r>
    </w:p>
    <w:p w14:paraId="706B79E4" w14:textId="77777777" w:rsidR="00B01963" w:rsidRPr="00CB7A84" w:rsidRDefault="00B01963" w:rsidP="00B01963">
      <w:pPr>
        <w:spacing w:line="240" w:lineRule="auto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1963" w:rsidRPr="00943A88" w14:paraId="5ECB2A58" w14:textId="77777777" w:rsidTr="00B01963">
        <w:trPr>
          <w:trHeight w:val="1417"/>
        </w:trPr>
        <w:tc>
          <w:tcPr>
            <w:tcW w:w="10606" w:type="dxa"/>
          </w:tcPr>
          <w:p w14:paraId="66301CBB" w14:textId="77777777" w:rsidR="00B01963" w:rsidRPr="00943A88" w:rsidRDefault="00B01963" w:rsidP="00B95FBE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332447D6" w14:textId="77777777" w:rsidR="00B01963" w:rsidRPr="00D41B61" w:rsidRDefault="00B01963" w:rsidP="00B01963">
      <w:pPr>
        <w:rPr>
          <w:szCs w:val="24"/>
        </w:rPr>
      </w:pPr>
    </w:p>
    <w:p w14:paraId="11E4BCBA" w14:textId="77777777" w:rsidR="00B01963" w:rsidRPr="00D41B61" w:rsidRDefault="00B01963" w:rsidP="00B01963">
      <w:pPr>
        <w:rPr>
          <w:szCs w:val="24"/>
        </w:rPr>
      </w:pPr>
      <w:r w:rsidRPr="00D41B61">
        <w:rPr>
          <w:szCs w:val="24"/>
        </w:rPr>
        <w:t xml:space="preserve">Les protéines ont un rôle </w:t>
      </w:r>
      <w:r>
        <w:rPr>
          <w:szCs w:val="24"/>
        </w:rPr>
        <w:t>structurel ou plastique</w:t>
      </w:r>
    </w:p>
    <w:p w14:paraId="0F28F933" w14:textId="77777777" w:rsidR="00B01963" w:rsidRPr="00CB7A84" w:rsidRDefault="00B01963" w:rsidP="00B01963">
      <w:pPr>
        <w:spacing w:line="240" w:lineRule="auto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1963" w14:paraId="6589E523" w14:textId="77777777" w:rsidTr="00B01963">
        <w:trPr>
          <w:trHeight w:val="1417"/>
        </w:trPr>
        <w:tc>
          <w:tcPr>
            <w:tcW w:w="10606" w:type="dxa"/>
          </w:tcPr>
          <w:p w14:paraId="31ECD3E6" w14:textId="77777777" w:rsidR="00B01963" w:rsidRDefault="00B01963" w:rsidP="00B95FBE">
            <w:pPr>
              <w:spacing w:line="360" w:lineRule="auto"/>
              <w:rPr>
                <w:rFonts w:cs="Arial"/>
                <w:szCs w:val="24"/>
              </w:rPr>
            </w:pPr>
          </w:p>
        </w:tc>
      </w:tr>
    </w:tbl>
    <w:p w14:paraId="76284D99" w14:textId="77777777" w:rsidR="00B01963" w:rsidRPr="00D41B61" w:rsidRDefault="00B01963" w:rsidP="00B01963">
      <w:pPr>
        <w:rPr>
          <w:szCs w:val="24"/>
        </w:rPr>
      </w:pPr>
    </w:p>
    <w:p w14:paraId="0335D747" w14:textId="77777777" w:rsidR="00B01963" w:rsidRPr="00D41B61" w:rsidRDefault="00B01963" w:rsidP="00B01963">
      <w:pPr>
        <w:rPr>
          <w:szCs w:val="24"/>
        </w:rPr>
      </w:pPr>
      <w:r w:rsidRPr="00D41B61">
        <w:rPr>
          <w:szCs w:val="24"/>
        </w:rPr>
        <w:t xml:space="preserve">Les protéines ont un rôle </w:t>
      </w:r>
      <w:r>
        <w:rPr>
          <w:szCs w:val="24"/>
        </w:rPr>
        <w:t>fonctionnel</w:t>
      </w:r>
    </w:p>
    <w:p w14:paraId="43907976" w14:textId="77777777" w:rsidR="00B01963" w:rsidRPr="00CB7A84" w:rsidRDefault="00B01963" w:rsidP="00B01963">
      <w:pPr>
        <w:spacing w:line="240" w:lineRule="auto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1963" w14:paraId="2C34EAB6" w14:textId="77777777" w:rsidTr="00B01963">
        <w:trPr>
          <w:trHeight w:val="1417"/>
        </w:trPr>
        <w:tc>
          <w:tcPr>
            <w:tcW w:w="10606" w:type="dxa"/>
          </w:tcPr>
          <w:p w14:paraId="18908654" w14:textId="77777777" w:rsidR="00B01963" w:rsidRDefault="00B01963" w:rsidP="00B95FBE">
            <w:pPr>
              <w:rPr>
                <w:rFonts w:cs="Arial"/>
                <w:szCs w:val="24"/>
              </w:rPr>
            </w:pPr>
          </w:p>
          <w:p w14:paraId="7B7E028E" w14:textId="77777777" w:rsidR="00B01963" w:rsidRDefault="00B01963" w:rsidP="00B95FBE">
            <w:pPr>
              <w:rPr>
                <w:rFonts w:cs="Arial"/>
                <w:szCs w:val="24"/>
              </w:rPr>
            </w:pPr>
          </w:p>
        </w:tc>
      </w:tr>
    </w:tbl>
    <w:p w14:paraId="051D1BF7" w14:textId="77777777" w:rsidR="00B01963" w:rsidRDefault="00B01963" w:rsidP="00B01963">
      <w:pPr>
        <w:spacing w:line="240" w:lineRule="auto"/>
        <w:rPr>
          <w:rFonts w:cs="Arial"/>
          <w:szCs w:val="24"/>
        </w:rPr>
      </w:pPr>
    </w:p>
    <w:p w14:paraId="48C69006" w14:textId="77777777" w:rsidR="0058083B" w:rsidRPr="0058083B" w:rsidRDefault="0058083B" w:rsidP="0058083B">
      <w:pPr>
        <w:pStyle w:val="Paragraphedeliste"/>
        <w:numPr>
          <w:ilvl w:val="1"/>
          <w:numId w:val="2"/>
        </w:numPr>
        <w:jc w:val="left"/>
        <w:rPr>
          <w:rFonts w:ascii="Arial" w:hAnsi="Arial" w:cs="Arial"/>
          <w:i/>
          <w:sz w:val="24"/>
          <w:szCs w:val="24"/>
        </w:rPr>
      </w:pPr>
      <w:r w:rsidRPr="0058083B">
        <w:rPr>
          <w:rFonts w:ascii="Arial" w:hAnsi="Arial" w:cs="Arial"/>
          <w:i/>
          <w:sz w:val="24"/>
          <w:szCs w:val="24"/>
        </w:rPr>
        <w:t>Cocher, pour chaque proposition, les réponses exactes.</w:t>
      </w:r>
    </w:p>
    <w:p w14:paraId="048FFFFD" w14:textId="77777777" w:rsidR="00B01963" w:rsidRDefault="00B01963" w:rsidP="00B01963">
      <w:pPr>
        <w:rPr>
          <w:rFonts w:cs="Arial"/>
          <w:szCs w:val="24"/>
        </w:rPr>
      </w:pPr>
    </w:p>
    <w:p w14:paraId="235C3D2B" w14:textId="77777777" w:rsidR="00B01963" w:rsidRDefault="00B01963" w:rsidP="00B01963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- L’énergie libérée par l’utilisation des lipides est utilisée principalement pour :</w:t>
      </w:r>
    </w:p>
    <w:p w14:paraId="24A34D33" w14:textId="77777777" w:rsidR="00B01963" w:rsidRDefault="00B01963" w:rsidP="00B01963">
      <w:pPr>
        <w:spacing w:line="360" w:lineRule="auto"/>
        <w:ind w:firstLine="708"/>
        <w:rPr>
          <w:rFonts w:cs="Arial"/>
          <w:szCs w:val="24"/>
        </w:rPr>
      </w:pP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la croissance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la contraction musculaire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</w:t>
      </w:r>
      <w:r w:rsidR="0058083B">
        <w:rPr>
          <w:rFonts w:cs="Arial"/>
          <w:szCs w:val="24"/>
        </w:rPr>
        <w:t>l</w:t>
      </w:r>
      <w:r>
        <w:rPr>
          <w:rFonts w:cs="Arial"/>
          <w:szCs w:val="24"/>
        </w:rPr>
        <w:t>a thermorégulation</w:t>
      </w:r>
    </w:p>
    <w:p w14:paraId="27D5684F" w14:textId="77777777" w:rsidR="00B01963" w:rsidRDefault="00B01963" w:rsidP="00B01963"/>
    <w:p w14:paraId="410F5CD1" w14:textId="77777777" w:rsidR="00B01963" w:rsidRDefault="00B01963" w:rsidP="00B01963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- Les molécules de lipides sont constituées des atomes suivants :</w:t>
      </w:r>
    </w:p>
    <w:p w14:paraId="056887A9" w14:textId="77777777" w:rsidR="00B01963" w:rsidRDefault="00B01963" w:rsidP="0058083B">
      <w:pPr>
        <w:tabs>
          <w:tab w:val="left" w:pos="2552"/>
          <w:tab w:val="left" w:pos="5245"/>
          <w:tab w:val="left" w:pos="7797"/>
        </w:tabs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atome de carbone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atome d’hydrogène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atome d’oxygène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atome d’azote</w:t>
      </w:r>
    </w:p>
    <w:p w14:paraId="162907AF" w14:textId="77777777" w:rsidR="00B01963" w:rsidRDefault="00B01963" w:rsidP="00B01963"/>
    <w:p w14:paraId="3F187B46" w14:textId="77777777" w:rsidR="00B01963" w:rsidRPr="008B59B5" w:rsidRDefault="00B01963" w:rsidP="00B01963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-</w:t>
      </w:r>
      <w:r w:rsidRPr="008B59B5">
        <w:rPr>
          <w:rFonts w:cs="Arial"/>
          <w:szCs w:val="24"/>
        </w:rPr>
        <w:t xml:space="preserve"> 1 gramme de </w:t>
      </w:r>
      <w:r>
        <w:rPr>
          <w:rFonts w:cs="Arial"/>
          <w:szCs w:val="24"/>
        </w:rPr>
        <w:t>lipide</w:t>
      </w:r>
      <w:r w:rsidRPr="008B59B5">
        <w:rPr>
          <w:rFonts w:cs="Arial"/>
          <w:szCs w:val="24"/>
        </w:rPr>
        <w:t xml:space="preserve"> libère une quantité d’énergie de :</w:t>
      </w:r>
    </w:p>
    <w:p w14:paraId="293DF6D6" w14:textId="77777777" w:rsidR="00B01963" w:rsidRDefault="00B01963" w:rsidP="00B01963">
      <w:pPr>
        <w:spacing w:line="360" w:lineRule="auto"/>
        <w:rPr>
          <w:rFonts w:cs="Arial"/>
          <w:szCs w:val="24"/>
        </w:rPr>
      </w:pPr>
      <w:r w:rsidRPr="008B59B5">
        <w:rPr>
          <w:rFonts w:cs="Arial"/>
          <w:szCs w:val="24"/>
        </w:rPr>
        <w:tab/>
      </w:r>
      <w:r>
        <w:sym w:font="Wingdings" w:char="F06F"/>
      </w:r>
      <w:r w:rsidRPr="008B59B5">
        <w:rPr>
          <w:rFonts w:cs="Arial"/>
          <w:szCs w:val="24"/>
        </w:rPr>
        <w:t xml:space="preserve"> 30 kJ</w:t>
      </w:r>
      <w:r w:rsidRPr="008B59B5">
        <w:rPr>
          <w:rFonts w:cs="Arial"/>
          <w:szCs w:val="24"/>
        </w:rPr>
        <w:tab/>
      </w:r>
      <w:r w:rsidRPr="008B59B5">
        <w:rPr>
          <w:rFonts w:cs="Arial"/>
          <w:szCs w:val="24"/>
        </w:rPr>
        <w:tab/>
      </w:r>
      <w:r w:rsidRPr="008B59B5">
        <w:rPr>
          <w:rFonts w:cs="Arial"/>
          <w:szCs w:val="24"/>
        </w:rPr>
        <w:tab/>
      </w:r>
      <w:r w:rsidRPr="008B59B5">
        <w:sym w:font="Wingdings" w:char="F06F"/>
      </w:r>
      <w:r w:rsidRPr="008B59B5">
        <w:rPr>
          <w:rFonts w:cs="Arial"/>
          <w:szCs w:val="24"/>
        </w:rPr>
        <w:t xml:space="preserve"> 17 kJ</w:t>
      </w:r>
      <w:r w:rsidRPr="008B59B5">
        <w:rPr>
          <w:rFonts w:cs="Arial"/>
          <w:szCs w:val="24"/>
        </w:rPr>
        <w:tab/>
      </w:r>
      <w:r w:rsidRPr="008B59B5"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 w:rsidRPr="008B59B5">
        <w:rPr>
          <w:rFonts w:cs="Arial"/>
          <w:szCs w:val="24"/>
        </w:rPr>
        <w:t xml:space="preserve"> 38 kJ</w:t>
      </w:r>
    </w:p>
    <w:p w14:paraId="49333161" w14:textId="77777777" w:rsidR="00B01963" w:rsidRPr="008B59B5" w:rsidRDefault="00B01963" w:rsidP="00B01963"/>
    <w:p w14:paraId="4BFA3493" w14:textId="77777777" w:rsidR="00B01963" w:rsidRDefault="00B01963" w:rsidP="00B01963">
      <w:pPr>
        <w:spacing w:line="360" w:lineRule="auto"/>
        <w:rPr>
          <w:rFonts w:cs="Arial"/>
          <w:szCs w:val="24"/>
        </w:rPr>
      </w:pPr>
      <w:r w:rsidRPr="00821E19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Un excès de lipides dans l’alimentation représente un facteur de risque de :</w:t>
      </w:r>
    </w:p>
    <w:p w14:paraId="58BFB92D" w14:textId="77777777" w:rsidR="00B01963" w:rsidRPr="008B59B5" w:rsidRDefault="00B01963" w:rsidP="0058083B">
      <w:pPr>
        <w:tabs>
          <w:tab w:val="left" w:pos="2694"/>
          <w:tab w:val="left" w:pos="4962"/>
        </w:tabs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maladie infectieuse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carie dentaire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rFonts w:cs="Arial"/>
          <w:szCs w:val="24"/>
        </w:rPr>
        <w:t xml:space="preserve"> obésité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sym w:font="Wingdings" w:char="F06F"/>
      </w:r>
      <w:r>
        <w:rPr>
          <w:color w:val="0000FF"/>
        </w:rPr>
        <w:t xml:space="preserve"> </w:t>
      </w:r>
      <w:r>
        <w:rPr>
          <w:rFonts w:cs="Arial"/>
          <w:szCs w:val="24"/>
        </w:rPr>
        <w:t>maladies cardio-vasculaires</w:t>
      </w:r>
    </w:p>
    <w:p w14:paraId="4E2FE204" w14:textId="77777777" w:rsidR="00B01963" w:rsidRDefault="00B01963">
      <w:pPr>
        <w:spacing w:after="160" w:line="259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DFE9829" w14:textId="77777777" w:rsidR="00B01963" w:rsidRPr="0058083B" w:rsidRDefault="00B01963" w:rsidP="00B01963">
      <w:pPr>
        <w:spacing w:line="360" w:lineRule="auto"/>
        <w:rPr>
          <w:rFonts w:cs="Arial"/>
          <w:i/>
          <w:szCs w:val="24"/>
        </w:rPr>
      </w:pPr>
      <w:r w:rsidRPr="008B59B5">
        <w:rPr>
          <w:rFonts w:cs="Arial"/>
          <w:szCs w:val="24"/>
        </w:rPr>
        <w:lastRenderedPageBreak/>
        <w:t>3.3</w:t>
      </w:r>
      <w:r w:rsidR="0058083B">
        <w:rPr>
          <w:rFonts w:cs="Arial"/>
          <w:szCs w:val="24"/>
        </w:rPr>
        <w:t xml:space="preserve"> - </w:t>
      </w:r>
      <w:r w:rsidRPr="0058083B">
        <w:rPr>
          <w:rFonts w:cs="Arial"/>
          <w:i/>
          <w:szCs w:val="24"/>
        </w:rPr>
        <w:t>Compléter la phrase suivante.</w:t>
      </w:r>
    </w:p>
    <w:p w14:paraId="4B20152A" w14:textId="77777777" w:rsidR="00B01963" w:rsidRDefault="00B01963" w:rsidP="00B01963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Les lipides doivent représenter …</w:t>
      </w:r>
      <w:r w:rsidR="0058083B">
        <w:rPr>
          <w:rFonts w:cs="Arial"/>
          <w:color w:val="0000FF"/>
          <w:szCs w:val="24"/>
        </w:rPr>
        <w:t>……………</w:t>
      </w:r>
      <w:r w:rsidRPr="00E84B5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de l’apport </w:t>
      </w:r>
      <w:r w:rsidR="0058083B">
        <w:rPr>
          <w:rFonts w:cs="Arial"/>
          <w:szCs w:val="24"/>
        </w:rPr>
        <w:t>énergétique total recommandé chez l’adulte.</w:t>
      </w:r>
    </w:p>
    <w:p w14:paraId="28D8D5E9" w14:textId="77777777" w:rsidR="00B01963" w:rsidRDefault="00B01963" w:rsidP="00B01963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Cela correspond à environ 1g/kg corporel/jour.</w:t>
      </w:r>
    </w:p>
    <w:p w14:paraId="21930378" w14:textId="77777777" w:rsidR="0058083B" w:rsidRDefault="0058083B" w:rsidP="0058083B">
      <w:pPr>
        <w:spacing w:line="240" w:lineRule="auto"/>
        <w:rPr>
          <w:rFonts w:cs="Arial"/>
          <w:szCs w:val="24"/>
        </w:rPr>
      </w:pPr>
    </w:p>
    <w:p w14:paraId="1FF8D26F" w14:textId="77777777" w:rsidR="0058083B" w:rsidRPr="0058083B" w:rsidRDefault="0058083B" w:rsidP="0058083B">
      <w:pPr>
        <w:spacing w:line="240" w:lineRule="auto"/>
        <w:rPr>
          <w:rFonts w:cs="Arial"/>
          <w:szCs w:val="24"/>
        </w:rPr>
      </w:pPr>
      <w:r w:rsidRPr="0058083B">
        <w:rPr>
          <w:rFonts w:cs="Arial"/>
          <w:szCs w:val="24"/>
        </w:rPr>
        <w:t xml:space="preserve">3.4 - </w:t>
      </w:r>
      <w:r w:rsidRPr="0058083B">
        <w:rPr>
          <w:rFonts w:cs="Arial"/>
          <w:i/>
          <w:szCs w:val="24"/>
        </w:rPr>
        <w:t>Définir la notion d’acide gras essentiel.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8083B" w14:paraId="4F339AF7" w14:textId="77777777" w:rsidTr="00B95FBE">
        <w:trPr>
          <w:trHeight w:val="454"/>
        </w:trPr>
        <w:tc>
          <w:tcPr>
            <w:tcW w:w="10606" w:type="dxa"/>
            <w:vAlign w:val="bottom"/>
          </w:tcPr>
          <w:p w14:paraId="27ADBCE0" w14:textId="77777777" w:rsidR="0058083B" w:rsidRDefault="0058083B" w:rsidP="00B95FBE">
            <w:pPr>
              <w:rPr>
                <w:rFonts w:cs="Arial"/>
                <w:szCs w:val="24"/>
              </w:rPr>
            </w:pPr>
          </w:p>
        </w:tc>
      </w:tr>
      <w:tr w:rsidR="0058083B" w:rsidRPr="0058083B" w14:paraId="130A1148" w14:textId="77777777" w:rsidTr="00B95FBE">
        <w:trPr>
          <w:trHeight w:val="454"/>
        </w:trPr>
        <w:tc>
          <w:tcPr>
            <w:tcW w:w="10606" w:type="dxa"/>
            <w:vAlign w:val="bottom"/>
          </w:tcPr>
          <w:p w14:paraId="09CCDB69" w14:textId="77777777" w:rsidR="0058083B" w:rsidRPr="0058083B" w:rsidRDefault="0058083B" w:rsidP="00B95FBE">
            <w:pPr>
              <w:rPr>
                <w:rFonts w:cs="Arial"/>
                <w:szCs w:val="24"/>
              </w:rPr>
            </w:pPr>
          </w:p>
        </w:tc>
      </w:tr>
    </w:tbl>
    <w:p w14:paraId="0445AB3C" w14:textId="77777777" w:rsidR="0058083B" w:rsidRDefault="0058083B" w:rsidP="0058083B">
      <w:pPr>
        <w:spacing w:line="240" w:lineRule="auto"/>
        <w:rPr>
          <w:rFonts w:cs="Arial"/>
          <w:szCs w:val="24"/>
        </w:rPr>
      </w:pPr>
    </w:p>
    <w:p w14:paraId="7FC6D97C" w14:textId="77777777" w:rsidR="0058083B" w:rsidRPr="00B9687E" w:rsidRDefault="0058083B" w:rsidP="0058083B">
      <w:pPr>
        <w:spacing w:line="240" w:lineRule="auto"/>
        <w:rPr>
          <w:rFonts w:cs="Arial"/>
          <w:szCs w:val="24"/>
        </w:rPr>
      </w:pPr>
    </w:p>
    <w:p w14:paraId="0A926F33" w14:textId="77777777" w:rsidR="0058083B" w:rsidRPr="00B9687E" w:rsidRDefault="0058083B" w:rsidP="0058083B">
      <w:pPr>
        <w:spacing w:line="240" w:lineRule="auto"/>
        <w:rPr>
          <w:rFonts w:cs="Arial"/>
          <w:szCs w:val="24"/>
        </w:rPr>
      </w:pPr>
      <w:r w:rsidRPr="0058083B">
        <w:rPr>
          <w:rFonts w:cs="Arial"/>
          <w:szCs w:val="24"/>
        </w:rPr>
        <w:t>3.5</w:t>
      </w:r>
      <w:r>
        <w:rPr>
          <w:rFonts w:cs="Arial"/>
          <w:szCs w:val="24"/>
        </w:rPr>
        <w:t xml:space="preserve"> -</w:t>
      </w:r>
      <w:r w:rsidRPr="0058083B">
        <w:rPr>
          <w:rFonts w:cs="Arial"/>
          <w:szCs w:val="24"/>
        </w:rPr>
        <w:t xml:space="preserve"> </w:t>
      </w:r>
      <w:r w:rsidRPr="0058083B">
        <w:rPr>
          <w:rFonts w:cs="Arial"/>
          <w:i/>
          <w:szCs w:val="24"/>
        </w:rPr>
        <w:t>Citer deux acides gras essentiels et un acide gras mono-insaturé.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8"/>
      </w:tblGrid>
      <w:tr w:rsidR="0058083B" w:rsidRPr="0058083B" w14:paraId="2F2565C8" w14:textId="77777777" w:rsidTr="00B72639">
        <w:trPr>
          <w:trHeight w:val="454"/>
        </w:trPr>
        <w:tc>
          <w:tcPr>
            <w:tcW w:w="10344" w:type="dxa"/>
            <w:tcBorders>
              <w:bottom w:val="dotted" w:sz="4" w:space="0" w:color="auto"/>
            </w:tcBorders>
            <w:vAlign w:val="bottom"/>
          </w:tcPr>
          <w:p w14:paraId="2EC0A276" w14:textId="77777777" w:rsidR="0058083B" w:rsidRPr="0058083B" w:rsidRDefault="0058083B" w:rsidP="0058083B">
            <w:pPr>
              <w:tabs>
                <w:tab w:val="left" w:pos="3011"/>
                <w:tab w:val="left" w:pos="6312"/>
              </w:tabs>
              <w:rPr>
                <w:rFonts w:cs="Arial"/>
                <w:szCs w:val="24"/>
              </w:rPr>
            </w:pPr>
            <w:r w:rsidRPr="0058083B">
              <w:rPr>
                <w:rFonts w:cs="Arial"/>
                <w:szCs w:val="24"/>
              </w:rPr>
              <w:t xml:space="preserve">Acides gras essentiels : </w:t>
            </w:r>
            <w:r w:rsidRPr="0058083B">
              <w:rPr>
                <w:rFonts w:cs="Arial"/>
                <w:szCs w:val="24"/>
              </w:rPr>
              <w:tab/>
            </w:r>
            <w:r w:rsidRPr="0058083B">
              <w:rPr>
                <w:rFonts w:cs="Arial"/>
                <w:szCs w:val="24"/>
              </w:rPr>
              <w:sym w:font="Wingdings" w:char="F0D8"/>
            </w:r>
            <w:r w:rsidRPr="0058083B">
              <w:rPr>
                <w:rFonts w:cs="Arial"/>
                <w:szCs w:val="24"/>
              </w:rPr>
              <w:tab/>
            </w:r>
            <w:r w:rsidRPr="0058083B">
              <w:rPr>
                <w:rFonts w:cs="Arial"/>
                <w:szCs w:val="24"/>
              </w:rPr>
              <w:sym w:font="Wingdings" w:char="F0D8"/>
            </w:r>
          </w:p>
        </w:tc>
      </w:tr>
      <w:tr w:rsidR="00B72639" w:rsidRPr="0058083B" w14:paraId="4B60A381" w14:textId="77777777" w:rsidTr="00B72639">
        <w:trPr>
          <w:trHeight w:val="454"/>
        </w:trPr>
        <w:tc>
          <w:tcPr>
            <w:tcW w:w="10344" w:type="dxa"/>
            <w:tcBorders>
              <w:top w:val="dotted" w:sz="4" w:space="0" w:color="auto"/>
              <w:bottom w:val="nil"/>
            </w:tcBorders>
            <w:vAlign w:val="bottom"/>
          </w:tcPr>
          <w:p w14:paraId="48BE6620" w14:textId="77777777" w:rsidR="00B72639" w:rsidRPr="0058083B" w:rsidRDefault="00B72639" w:rsidP="0058083B">
            <w:pPr>
              <w:tabs>
                <w:tab w:val="left" w:pos="3011"/>
                <w:tab w:val="left" w:pos="6312"/>
              </w:tabs>
              <w:rPr>
                <w:rFonts w:cs="Arial"/>
                <w:szCs w:val="24"/>
              </w:rPr>
            </w:pPr>
          </w:p>
        </w:tc>
      </w:tr>
      <w:tr w:rsidR="0058083B" w:rsidRPr="0058083B" w14:paraId="61733598" w14:textId="77777777" w:rsidTr="00B72639">
        <w:trPr>
          <w:trHeight w:val="454"/>
        </w:trPr>
        <w:tc>
          <w:tcPr>
            <w:tcW w:w="10344" w:type="dxa"/>
            <w:tcBorders>
              <w:top w:val="nil"/>
            </w:tcBorders>
            <w:vAlign w:val="bottom"/>
          </w:tcPr>
          <w:p w14:paraId="556D6973" w14:textId="77777777" w:rsidR="0058083B" w:rsidRPr="0058083B" w:rsidRDefault="0058083B" w:rsidP="0058083B">
            <w:pPr>
              <w:tabs>
                <w:tab w:val="left" w:pos="3011"/>
              </w:tabs>
              <w:rPr>
                <w:rFonts w:cs="Arial"/>
                <w:szCs w:val="24"/>
                <w:lang w:val="es-ES"/>
              </w:rPr>
            </w:pPr>
            <w:r w:rsidRPr="0058083B">
              <w:rPr>
                <w:rFonts w:cs="Arial"/>
                <w:szCs w:val="24"/>
                <w:lang w:val="es-ES"/>
              </w:rPr>
              <w:t xml:space="preserve">Acide gras mono-insaturé : </w:t>
            </w:r>
            <w:r w:rsidRPr="0058083B">
              <w:rPr>
                <w:rFonts w:cs="Arial"/>
                <w:szCs w:val="24"/>
                <w:lang w:val="es-ES"/>
              </w:rPr>
              <w:tab/>
            </w:r>
            <w:r w:rsidRPr="0058083B">
              <w:rPr>
                <w:rFonts w:cs="Arial"/>
                <w:szCs w:val="24"/>
              </w:rPr>
              <w:sym w:font="Wingdings" w:char="F0D8"/>
            </w:r>
          </w:p>
        </w:tc>
      </w:tr>
    </w:tbl>
    <w:p w14:paraId="1BDBF9BD" w14:textId="77777777" w:rsidR="0058083B" w:rsidRPr="00A06739" w:rsidRDefault="0058083B" w:rsidP="0058083B">
      <w:pPr>
        <w:spacing w:line="240" w:lineRule="auto"/>
        <w:rPr>
          <w:rFonts w:cs="Arial"/>
          <w:szCs w:val="24"/>
          <w:lang w:val="es-ES"/>
        </w:rPr>
      </w:pPr>
    </w:p>
    <w:p w14:paraId="61088241" w14:textId="77777777" w:rsidR="0058083B" w:rsidRDefault="0058083B" w:rsidP="0058083B">
      <w:pPr>
        <w:spacing w:line="240" w:lineRule="auto"/>
        <w:rPr>
          <w:rFonts w:cs="Arial"/>
          <w:szCs w:val="24"/>
        </w:rPr>
      </w:pPr>
      <w:r w:rsidRPr="0058083B">
        <w:rPr>
          <w:rFonts w:cs="Arial"/>
          <w:szCs w:val="24"/>
        </w:rPr>
        <w:t>3.6</w:t>
      </w:r>
      <w:r>
        <w:rPr>
          <w:rFonts w:cs="Arial"/>
          <w:szCs w:val="24"/>
        </w:rPr>
        <w:t xml:space="preserve"> - </w:t>
      </w:r>
      <w:r w:rsidRPr="0058083B">
        <w:rPr>
          <w:rFonts w:cs="Arial"/>
          <w:szCs w:val="24"/>
        </w:rPr>
        <w:t xml:space="preserve">Justifier les recommandations du PNNS (Plan National Nutrition Santé) : </w:t>
      </w:r>
    </w:p>
    <w:p w14:paraId="1E79D31A" w14:textId="77777777" w:rsidR="0058083B" w:rsidRPr="0058083B" w:rsidRDefault="0058083B" w:rsidP="0058083B">
      <w:pPr>
        <w:spacing w:line="240" w:lineRule="auto"/>
        <w:rPr>
          <w:rFonts w:cs="Arial"/>
          <w:szCs w:val="24"/>
        </w:rPr>
      </w:pPr>
    </w:p>
    <w:p w14:paraId="42A45DF8" w14:textId="77777777" w:rsidR="0058083B" w:rsidRDefault="0058083B" w:rsidP="00B72639">
      <w:r w:rsidRPr="00B9687E">
        <w:t>« Diminuer le taux d’AGS et favoriser les graisses d’origine végétale. »</w:t>
      </w:r>
    </w:p>
    <w:p w14:paraId="36B5BE8C" w14:textId="77777777" w:rsidR="00B72639" w:rsidRPr="00B9687E" w:rsidRDefault="00B72639" w:rsidP="00B72639"/>
    <w:p w14:paraId="755BD753" w14:textId="77777777" w:rsidR="0058083B" w:rsidRDefault="0058083B" w:rsidP="00B72639">
      <w:r w:rsidRPr="00B9687E">
        <w:t>« Matières grasses ajoutées : limiter la consommation »</w:t>
      </w:r>
    </w:p>
    <w:p w14:paraId="5F607C84" w14:textId="77777777" w:rsidR="00B72639" w:rsidRPr="00B9687E" w:rsidRDefault="00B72639" w:rsidP="00B72639"/>
    <w:p w14:paraId="1395CD6A" w14:textId="77777777" w:rsidR="0058083B" w:rsidRDefault="0058083B" w:rsidP="00B72639">
      <w:r w:rsidRPr="00B9687E">
        <w:t>« Limiter les graisses d’origine animale »</w:t>
      </w:r>
    </w:p>
    <w:p w14:paraId="74F61FD7" w14:textId="77777777" w:rsidR="0058083B" w:rsidRDefault="0058083B" w:rsidP="0058083B">
      <w:pPr>
        <w:spacing w:line="240" w:lineRule="auto"/>
        <w:rPr>
          <w:rFonts w:cs="Arial"/>
          <w:szCs w:val="24"/>
        </w:rPr>
      </w:pPr>
    </w:p>
    <w:p w14:paraId="21306E1F" w14:textId="77777777" w:rsidR="0058083B" w:rsidRDefault="0058083B" w:rsidP="0058083B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…………………………………………………………………………………………………………</w:t>
      </w:r>
    </w:p>
    <w:p w14:paraId="59FD6E35" w14:textId="77777777" w:rsidR="0058083B" w:rsidRDefault="0058083B" w:rsidP="0058083B">
      <w:pPr>
        <w:spacing w:line="240" w:lineRule="auto"/>
        <w:rPr>
          <w:rFonts w:cs="Arial"/>
          <w:szCs w:val="24"/>
        </w:rPr>
      </w:pPr>
    </w:p>
    <w:p w14:paraId="6A79C403" w14:textId="77777777" w:rsidR="0058083B" w:rsidRDefault="0058083B" w:rsidP="0058083B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…………………………………………………………………………………………………………</w:t>
      </w:r>
    </w:p>
    <w:p w14:paraId="5C61A258" w14:textId="77777777" w:rsidR="0058083B" w:rsidRDefault="0058083B" w:rsidP="0058083B">
      <w:pPr>
        <w:spacing w:line="240" w:lineRule="auto"/>
        <w:rPr>
          <w:rFonts w:cs="Arial"/>
          <w:szCs w:val="24"/>
        </w:rPr>
      </w:pPr>
    </w:p>
    <w:p w14:paraId="289E0275" w14:textId="77777777" w:rsidR="0058083B" w:rsidRDefault="0058083B" w:rsidP="0058083B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…………………………………………………………………………………………………………</w:t>
      </w:r>
    </w:p>
    <w:p w14:paraId="50D0F8FA" w14:textId="77777777" w:rsidR="006E33A7" w:rsidRDefault="006E33A7" w:rsidP="0058083B">
      <w:pPr>
        <w:spacing w:line="240" w:lineRule="auto"/>
        <w:rPr>
          <w:rFonts w:cs="Arial"/>
          <w:szCs w:val="24"/>
        </w:rPr>
      </w:pPr>
    </w:p>
    <w:p w14:paraId="7BEC6AAE" w14:textId="77777777" w:rsidR="006E33A7" w:rsidRDefault="006E33A7" w:rsidP="0058083B">
      <w:pPr>
        <w:spacing w:line="240" w:lineRule="auto"/>
        <w:rPr>
          <w:rFonts w:cs="Arial"/>
          <w:szCs w:val="24"/>
        </w:rPr>
      </w:pPr>
      <w:r w:rsidRPr="0058083B">
        <w:rPr>
          <w:rFonts w:cs="Arial"/>
          <w:szCs w:val="24"/>
        </w:rPr>
        <w:t>3.7.</w:t>
      </w:r>
      <w:r w:rsidRPr="0058083B">
        <w:rPr>
          <w:rFonts w:cs="Arial"/>
          <w:szCs w:val="24"/>
        </w:rPr>
        <w:tab/>
        <w:t>Justifier l’intérêt nutritionnel des huiles d’assaisonnement</w:t>
      </w:r>
      <w:r>
        <w:rPr>
          <w:rFonts w:cs="Arial"/>
          <w:szCs w:val="24"/>
        </w:rPr>
        <w:t xml:space="preserve"> comme l’</w:t>
      </w:r>
      <w:r w:rsidRPr="0058083B">
        <w:rPr>
          <w:rFonts w:cs="Arial"/>
          <w:szCs w:val="24"/>
        </w:rPr>
        <w:t>huile de colza.</w:t>
      </w:r>
    </w:p>
    <w:p w14:paraId="37C58993" w14:textId="77777777" w:rsidR="006E33A7" w:rsidRDefault="006E33A7" w:rsidP="0058083B">
      <w:pPr>
        <w:spacing w:line="240" w:lineRule="auto"/>
        <w:rPr>
          <w:rFonts w:cs="Arial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72639" w:rsidRPr="006E33A7" w14:paraId="3FF57B9C" w14:textId="77777777" w:rsidTr="00FE0835">
        <w:tc>
          <w:tcPr>
            <w:tcW w:w="9628" w:type="dxa"/>
          </w:tcPr>
          <w:p w14:paraId="303BA9B0" w14:textId="77777777" w:rsidR="00B72639" w:rsidRDefault="00B72639" w:rsidP="006E33A7">
            <w:pPr>
              <w:spacing w:line="240" w:lineRule="auto"/>
              <w:rPr>
                <w:rFonts w:cs="Arial"/>
                <w:szCs w:val="24"/>
              </w:rPr>
            </w:pPr>
          </w:p>
          <w:p w14:paraId="7BE9A43E" w14:textId="77777777" w:rsidR="00B72639" w:rsidRDefault="00B72639" w:rsidP="006E33A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………………………………………………………………………………………………………</w:t>
            </w:r>
          </w:p>
          <w:p w14:paraId="4D4EE086" w14:textId="77777777" w:rsidR="00B72639" w:rsidRDefault="00B72639" w:rsidP="006E33A7">
            <w:pPr>
              <w:spacing w:line="240" w:lineRule="auto"/>
              <w:rPr>
                <w:rFonts w:cs="Arial"/>
                <w:szCs w:val="24"/>
              </w:rPr>
            </w:pPr>
          </w:p>
          <w:p w14:paraId="66085436" w14:textId="77777777" w:rsidR="00B72639" w:rsidRDefault="00B72639" w:rsidP="006E33A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………………………………………………………………………………………………………</w:t>
            </w:r>
          </w:p>
          <w:p w14:paraId="68938C28" w14:textId="77777777" w:rsidR="00B72639" w:rsidRDefault="00B72639" w:rsidP="006E33A7">
            <w:pPr>
              <w:spacing w:line="240" w:lineRule="auto"/>
              <w:rPr>
                <w:rFonts w:cs="Arial"/>
                <w:szCs w:val="24"/>
              </w:rPr>
            </w:pPr>
          </w:p>
          <w:p w14:paraId="7F74D3FD" w14:textId="77777777" w:rsidR="00B72639" w:rsidRPr="006E33A7" w:rsidRDefault="00B72639" w:rsidP="006E33A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……………………………………………………………………………………………………….</w:t>
            </w:r>
          </w:p>
        </w:tc>
      </w:tr>
    </w:tbl>
    <w:p w14:paraId="4793DC53" w14:textId="77777777" w:rsidR="0058083B" w:rsidRPr="00B9687E" w:rsidRDefault="0058083B" w:rsidP="0058083B">
      <w:pPr>
        <w:spacing w:line="240" w:lineRule="auto"/>
        <w:rPr>
          <w:rFonts w:cs="Arial"/>
          <w:b/>
          <w:szCs w:val="24"/>
          <w:u w:val="single"/>
        </w:rPr>
      </w:pPr>
    </w:p>
    <w:p w14:paraId="0E782F07" w14:textId="77777777" w:rsidR="0058083B" w:rsidRPr="0058083B" w:rsidRDefault="0058083B" w:rsidP="0058083B">
      <w:pPr>
        <w:spacing w:line="240" w:lineRule="auto"/>
        <w:rPr>
          <w:rFonts w:cs="Arial"/>
          <w:szCs w:val="24"/>
        </w:rPr>
      </w:pPr>
      <w:r w:rsidRPr="0058083B">
        <w:rPr>
          <w:rFonts w:cs="Arial"/>
          <w:szCs w:val="24"/>
        </w:rPr>
        <w:t xml:space="preserve">3.8 - </w:t>
      </w:r>
      <w:r w:rsidRPr="006E33A7">
        <w:rPr>
          <w:rFonts w:cs="Arial"/>
          <w:i/>
          <w:szCs w:val="24"/>
        </w:rPr>
        <w:t>Donner les origines possibles des AG trans.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8083B" w14:paraId="2100FF79" w14:textId="77777777" w:rsidTr="00B72639">
        <w:trPr>
          <w:trHeight w:val="454"/>
        </w:trPr>
        <w:tc>
          <w:tcPr>
            <w:tcW w:w="9638" w:type="dxa"/>
            <w:vAlign w:val="bottom"/>
          </w:tcPr>
          <w:p w14:paraId="33B0CEF9" w14:textId="77777777" w:rsidR="0058083B" w:rsidRDefault="0058083B" w:rsidP="00B95FBE">
            <w:pPr>
              <w:rPr>
                <w:rFonts w:cs="Arial"/>
                <w:szCs w:val="24"/>
              </w:rPr>
            </w:pPr>
          </w:p>
        </w:tc>
      </w:tr>
      <w:tr w:rsidR="00B72639" w:rsidRPr="00B72639" w14:paraId="748357BF" w14:textId="77777777" w:rsidTr="00B72639">
        <w:trPr>
          <w:trHeight w:val="454"/>
        </w:trPr>
        <w:tc>
          <w:tcPr>
            <w:tcW w:w="9638" w:type="dxa"/>
            <w:vAlign w:val="bottom"/>
          </w:tcPr>
          <w:p w14:paraId="3E5596B4" w14:textId="77777777" w:rsidR="0058083B" w:rsidRPr="00B72639" w:rsidRDefault="0058083B" w:rsidP="00B95FBE">
            <w:pPr>
              <w:rPr>
                <w:rFonts w:cs="Arial"/>
                <w:szCs w:val="24"/>
              </w:rPr>
            </w:pPr>
          </w:p>
        </w:tc>
      </w:tr>
      <w:tr w:rsidR="00B72639" w:rsidRPr="00B72639" w14:paraId="7FDADFC2" w14:textId="77777777" w:rsidTr="00B72639">
        <w:trPr>
          <w:trHeight w:val="454"/>
        </w:trPr>
        <w:tc>
          <w:tcPr>
            <w:tcW w:w="9638" w:type="dxa"/>
            <w:vAlign w:val="bottom"/>
          </w:tcPr>
          <w:p w14:paraId="6DCA2ADA" w14:textId="77777777" w:rsidR="00B72639" w:rsidRPr="00B72639" w:rsidRDefault="00B72639" w:rsidP="00B95FBE">
            <w:pPr>
              <w:rPr>
                <w:rFonts w:cs="Arial"/>
                <w:szCs w:val="24"/>
              </w:rPr>
            </w:pPr>
          </w:p>
        </w:tc>
      </w:tr>
    </w:tbl>
    <w:p w14:paraId="0AC70B58" w14:textId="77777777" w:rsidR="0058083B" w:rsidRPr="0058083B" w:rsidRDefault="0058083B" w:rsidP="0058083B">
      <w:pPr>
        <w:spacing w:line="240" w:lineRule="auto"/>
        <w:rPr>
          <w:rFonts w:cs="Arial"/>
          <w:szCs w:val="24"/>
        </w:rPr>
      </w:pPr>
      <w:r w:rsidRPr="0058083B">
        <w:rPr>
          <w:rFonts w:cs="Arial"/>
          <w:szCs w:val="24"/>
        </w:rPr>
        <w:lastRenderedPageBreak/>
        <w:t xml:space="preserve">3.9 - </w:t>
      </w:r>
      <w:r w:rsidR="006E33A7" w:rsidRPr="006E33A7">
        <w:rPr>
          <w:rFonts w:cs="Arial"/>
          <w:i/>
          <w:szCs w:val="24"/>
        </w:rPr>
        <w:t>É</w:t>
      </w:r>
      <w:r w:rsidRPr="006E33A7">
        <w:rPr>
          <w:rFonts w:cs="Arial"/>
          <w:i/>
          <w:szCs w:val="24"/>
        </w:rPr>
        <w:t>noncer les raisons et les risques de l’utilisation des AG trans.</w:t>
      </w:r>
    </w:p>
    <w:p w14:paraId="110AD7CF" w14:textId="77777777" w:rsidR="0058083B" w:rsidRPr="00B9687E" w:rsidRDefault="0058083B" w:rsidP="0058083B">
      <w:pPr>
        <w:spacing w:line="240" w:lineRule="auto"/>
        <w:rPr>
          <w:rFonts w:cs="Arial"/>
          <w:i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8083B" w14:paraId="53EE3B08" w14:textId="77777777" w:rsidTr="006E33A7">
        <w:trPr>
          <w:trHeight w:val="624"/>
        </w:trPr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6805D373" w14:textId="77777777" w:rsidR="0058083B" w:rsidRPr="002A2608" w:rsidRDefault="0058083B" w:rsidP="006E33A7">
            <w:pPr>
              <w:jc w:val="center"/>
              <w:rPr>
                <w:rFonts w:cs="Arial"/>
                <w:b/>
                <w:szCs w:val="24"/>
              </w:rPr>
            </w:pPr>
            <w:r w:rsidRPr="002A2608">
              <w:rPr>
                <w:rFonts w:cs="Arial"/>
                <w:b/>
                <w:szCs w:val="24"/>
              </w:rPr>
              <w:t>Raisons</w:t>
            </w:r>
          </w:p>
        </w:tc>
        <w:tc>
          <w:tcPr>
            <w:tcW w:w="5303" w:type="dxa"/>
            <w:shd w:val="clear" w:color="auto" w:fill="D9D9D9" w:themeFill="background1" w:themeFillShade="D9"/>
            <w:vAlign w:val="center"/>
          </w:tcPr>
          <w:p w14:paraId="428DC5E8" w14:textId="77777777" w:rsidR="0058083B" w:rsidRPr="002A2608" w:rsidRDefault="0058083B" w:rsidP="006E33A7">
            <w:pPr>
              <w:jc w:val="center"/>
              <w:rPr>
                <w:rFonts w:cs="Arial"/>
                <w:b/>
                <w:szCs w:val="24"/>
              </w:rPr>
            </w:pPr>
            <w:r w:rsidRPr="002A2608">
              <w:rPr>
                <w:rFonts w:cs="Arial"/>
                <w:b/>
                <w:szCs w:val="24"/>
              </w:rPr>
              <w:t>Risques</w:t>
            </w:r>
          </w:p>
        </w:tc>
      </w:tr>
      <w:tr w:rsidR="0058083B" w14:paraId="65972F72" w14:textId="77777777" w:rsidTr="00B95FBE">
        <w:trPr>
          <w:trHeight w:val="2773"/>
        </w:trPr>
        <w:tc>
          <w:tcPr>
            <w:tcW w:w="5303" w:type="dxa"/>
          </w:tcPr>
          <w:p w14:paraId="755B955E" w14:textId="77777777" w:rsidR="0058083B" w:rsidRDefault="0058083B" w:rsidP="00B95FBE">
            <w:pPr>
              <w:rPr>
                <w:rFonts w:cs="Arial"/>
                <w:szCs w:val="24"/>
              </w:rPr>
            </w:pPr>
          </w:p>
        </w:tc>
        <w:tc>
          <w:tcPr>
            <w:tcW w:w="5303" w:type="dxa"/>
          </w:tcPr>
          <w:p w14:paraId="557E33D4" w14:textId="77777777" w:rsidR="0058083B" w:rsidRDefault="0058083B" w:rsidP="00B95FBE">
            <w:pPr>
              <w:rPr>
                <w:rFonts w:cs="Arial"/>
                <w:szCs w:val="24"/>
              </w:rPr>
            </w:pPr>
          </w:p>
        </w:tc>
      </w:tr>
    </w:tbl>
    <w:p w14:paraId="740403AD" w14:textId="77777777" w:rsidR="0058083B" w:rsidRDefault="0058083B" w:rsidP="0058083B">
      <w:pPr>
        <w:spacing w:line="240" w:lineRule="auto"/>
        <w:rPr>
          <w:rFonts w:cs="Arial"/>
          <w:szCs w:val="24"/>
        </w:rPr>
      </w:pPr>
    </w:p>
    <w:p w14:paraId="590DE6D4" w14:textId="77777777" w:rsidR="00596A56" w:rsidRDefault="00596A56" w:rsidP="009044D4">
      <w:pPr>
        <w:pStyle w:val="Paragraphedeliste"/>
        <w:spacing w:line="360" w:lineRule="auto"/>
        <w:jc w:val="left"/>
      </w:pPr>
      <w:r>
        <w:br w:type="page"/>
      </w:r>
    </w:p>
    <w:p w14:paraId="055D2AE9" w14:textId="77777777" w:rsidR="00596A56" w:rsidRDefault="00596A56" w:rsidP="00596A56">
      <w:pPr>
        <w:pStyle w:val="Titre"/>
      </w:pPr>
      <w:r>
        <w:lastRenderedPageBreak/>
        <w:t>Ressources documentaires</w:t>
      </w:r>
    </w:p>
    <w:p w14:paraId="6243E297" w14:textId="77777777" w:rsidR="00596A56" w:rsidRDefault="00596A56" w:rsidP="00596A56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96A56" w:rsidRPr="00596A56" w14:paraId="7F06842E" w14:textId="77777777" w:rsidTr="00596A56">
        <w:tc>
          <w:tcPr>
            <w:tcW w:w="5000" w:type="pct"/>
          </w:tcPr>
          <w:p w14:paraId="6158B2AA" w14:textId="77777777" w:rsidR="00596A56" w:rsidRDefault="00596A56" w:rsidP="00596A56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t>Document 1</w:t>
            </w:r>
          </w:p>
          <w:p w14:paraId="22CB0E9C" w14:textId="77777777" w:rsidR="00596A56" w:rsidRPr="00001468" w:rsidRDefault="00596A56" w:rsidP="00596A56">
            <w:pPr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001468">
              <w:rPr>
                <w:rFonts w:cs="Arial"/>
                <w:b/>
                <w:szCs w:val="24"/>
              </w:rPr>
              <w:t>Structure chimique de glucides simples</w:t>
            </w:r>
            <w:r w:rsidR="006611C8" w:rsidRPr="00001468">
              <w:rPr>
                <w:rFonts w:cs="Arial"/>
                <w:b/>
                <w:szCs w:val="24"/>
              </w:rPr>
              <w:t>,</w:t>
            </w:r>
            <w:r w:rsidRPr="00001468">
              <w:rPr>
                <w:rFonts w:cs="Arial"/>
                <w:b/>
                <w:szCs w:val="24"/>
              </w:rPr>
              <w:t xml:space="preserve"> doubles</w:t>
            </w:r>
            <w:r w:rsidR="006611C8" w:rsidRPr="00001468">
              <w:rPr>
                <w:rFonts w:cs="Arial"/>
                <w:b/>
                <w:szCs w:val="24"/>
              </w:rPr>
              <w:t xml:space="preserve"> et complexes</w:t>
            </w:r>
          </w:p>
          <w:p w14:paraId="62FC2AE5" w14:textId="77777777" w:rsidR="00596A56" w:rsidRPr="00596A56" w:rsidRDefault="00596A56" w:rsidP="00596A56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96A56" w14:paraId="6C54E071" w14:textId="77777777" w:rsidTr="00596A56">
        <w:tc>
          <w:tcPr>
            <w:tcW w:w="5000" w:type="pct"/>
          </w:tcPr>
          <w:p w14:paraId="3809D59E" w14:textId="77777777" w:rsidR="00596A56" w:rsidRDefault="00596A56" w:rsidP="00596A56">
            <w:r w:rsidRPr="00B9687E">
              <w:rPr>
                <w:rFonts w:cs="Arial"/>
                <w:noProof/>
                <w:szCs w:val="24"/>
                <w:lang w:eastAsia="fr-FR"/>
              </w:rPr>
              <w:drawing>
                <wp:inline distT="0" distB="0" distL="0" distR="0" wp14:anchorId="69C3FD3A" wp14:editId="1ED6837F">
                  <wp:extent cx="6038850" cy="3878612"/>
                  <wp:effectExtent l="0" t="0" r="0" b="7620"/>
                  <wp:docPr id="1" name="Image 1" descr="numérisation0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mérisation0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064" cy="388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A56" w14:paraId="3DDBE94A" w14:textId="77777777" w:rsidTr="00596A56">
        <w:tc>
          <w:tcPr>
            <w:tcW w:w="5000" w:type="pct"/>
          </w:tcPr>
          <w:p w14:paraId="0F334B49" w14:textId="77777777" w:rsidR="00596A56" w:rsidRDefault="00596A56" w:rsidP="00596A56">
            <w:r w:rsidRPr="00B9687E">
              <w:rPr>
                <w:rFonts w:cs="Arial"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267F686B" wp14:editId="00D59D14">
                  <wp:extent cx="6098416" cy="3638550"/>
                  <wp:effectExtent l="0" t="0" r="0" b="0"/>
                  <wp:docPr id="3" name="Image 3" descr="numérisation0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umérisation0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0808" cy="3645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A56" w14:paraId="446BC8E8" w14:textId="77777777" w:rsidTr="00596A56">
        <w:tc>
          <w:tcPr>
            <w:tcW w:w="5000" w:type="pct"/>
          </w:tcPr>
          <w:p w14:paraId="38919772" w14:textId="77777777" w:rsidR="00596A56" w:rsidRPr="00B9687E" w:rsidRDefault="00596A56" w:rsidP="00596A56">
            <w:pPr>
              <w:jc w:val="right"/>
              <w:rPr>
                <w:rFonts w:cs="Arial"/>
                <w:noProof/>
                <w:sz w:val="18"/>
                <w:szCs w:val="18"/>
                <w:lang w:eastAsia="fr-FR"/>
              </w:rPr>
            </w:pPr>
            <w:r w:rsidRPr="00B9687E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B9687E">
              <w:rPr>
                <w:rFonts w:cs="Arial"/>
                <w:sz w:val="18"/>
                <w:szCs w:val="18"/>
              </w:rPr>
              <w:t>Sciences appliquées Bac Pro 3 Ans  Ed</w:t>
            </w:r>
            <w:r w:rsidR="006611C8">
              <w:rPr>
                <w:rFonts w:cs="Arial"/>
                <w:sz w:val="18"/>
                <w:szCs w:val="18"/>
              </w:rPr>
              <w:t>itions</w:t>
            </w:r>
            <w:r w:rsidRPr="00B9687E">
              <w:rPr>
                <w:rFonts w:cs="Arial"/>
                <w:sz w:val="18"/>
                <w:szCs w:val="18"/>
              </w:rPr>
              <w:t xml:space="preserve"> JT Lanore</w:t>
            </w:r>
          </w:p>
        </w:tc>
      </w:tr>
    </w:tbl>
    <w:p w14:paraId="7607339C" w14:textId="77777777" w:rsidR="006611C8" w:rsidRDefault="006611C8" w:rsidP="00596A56"/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  <w:gridCol w:w="139"/>
      </w:tblGrid>
      <w:tr w:rsidR="006611C8" w:rsidRPr="00596A56" w14:paraId="2DF1A4C2" w14:textId="77777777" w:rsidTr="006611C8">
        <w:trPr>
          <w:gridAfter w:val="1"/>
          <w:wAfter w:w="71" w:type="pct"/>
        </w:trPr>
        <w:tc>
          <w:tcPr>
            <w:tcW w:w="4929" w:type="pct"/>
            <w:gridSpan w:val="2"/>
          </w:tcPr>
          <w:p w14:paraId="0D53E4E1" w14:textId="77777777" w:rsidR="006611C8" w:rsidRDefault="006611C8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t>Document </w:t>
            </w:r>
            <w:r>
              <w:rPr>
                <w:rFonts w:cs="Arial"/>
                <w:b/>
                <w:sz w:val="28"/>
                <w:szCs w:val="28"/>
              </w:rPr>
              <w:t>2</w:t>
            </w:r>
          </w:p>
          <w:p w14:paraId="6680534B" w14:textId="77777777" w:rsidR="006611C8" w:rsidRPr="00001468" w:rsidRDefault="006611C8" w:rsidP="00B95FBE">
            <w:pPr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001468">
              <w:rPr>
                <w:rFonts w:cs="Arial"/>
                <w:b/>
                <w:szCs w:val="24"/>
              </w:rPr>
              <w:t>Sans glucide, pas d’énergie !!!</w:t>
            </w:r>
          </w:p>
          <w:p w14:paraId="64084FFE" w14:textId="77777777" w:rsidR="006611C8" w:rsidRPr="00596A56" w:rsidRDefault="006611C8" w:rsidP="00B95FBE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611C8" w14:paraId="59D6029C" w14:textId="77777777" w:rsidTr="006611C8">
        <w:tc>
          <w:tcPr>
            <w:tcW w:w="2465" w:type="pct"/>
            <w:tcBorders>
              <w:right w:val="single" w:sz="4" w:space="0" w:color="auto"/>
            </w:tcBorders>
          </w:tcPr>
          <w:p w14:paraId="2A4A6604" w14:textId="77777777" w:rsidR="006611C8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 xml:space="preserve">Les glucides sont les constituants alimentaires énergétiques. </w:t>
            </w:r>
          </w:p>
          <w:p w14:paraId="0338827F" w14:textId="77777777" w:rsidR="006611C8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 xml:space="preserve">Vivre, même en se dépensant aussi peu qu’un nourrisson dans son couffin, c’est consommer beaucoup d’énergie. </w:t>
            </w:r>
          </w:p>
          <w:p w14:paraId="29F2E9DA" w14:textId="77777777" w:rsidR="006611C8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 xml:space="preserve">Quel que soit notre âge, nous avons besoin de glucides. </w:t>
            </w:r>
          </w:p>
          <w:p w14:paraId="67020E03" w14:textId="77777777" w:rsidR="006611C8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 xml:space="preserve">Les glucides ont pour rôle essentiel d’apporter sous forme de glucose, une partie de l’énergie musculaire nécessaire à l’organisme. </w:t>
            </w:r>
          </w:p>
          <w:p w14:paraId="54E07450" w14:textId="77777777" w:rsidR="006611C8" w:rsidRPr="00B9687E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535" w:type="pct"/>
            <w:gridSpan w:val="2"/>
            <w:tcBorders>
              <w:left w:val="single" w:sz="4" w:space="0" w:color="auto"/>
            </w:tcBorders>
          </w:tcPr>
          <w:p w14:paraId="41DAF821" w14:textId="77777777" w:rsidR="006611C8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 xml:space="preserve">Environ 1 g de glucide apporte 17 KJ. </w:t>
            </w:r>
          </w:p>
          <w:p w14:paraId="086DE661" w14:textId="77777777" w:rsidR="006611C8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>En effet, à partir des</w:t>
            </w:r>
            <w:r>
              <w:rPr>
                <w:rFonts w:cs="Arial"/>
                <w:szCs w:val="24"/>
              </w:rPr>
              <w:t xml:space="preserve"> glucides, l</w:t>
            </w:r>
            <w:r w:rsidRPr="00B9687E">
              <w:rPr>
                <w:rFonts w:cs="Arial"/>
                <w:szCs w:val="24"/>
              </w:rPr>
              <w:t xml:space="preserve">’organisme fabrique du glycogène, substance qui forme une réserve énergétique de glucose dans le foie et dans les cellules musculaires. </w:t>
            </w:r>
          </w:p>
          <w:p w14:paraId="7B2BC949" w14:textId="77777777" w:rsidR="006611C8" w:rsidRPr="00B9687E" w:rsidRDefault="006611C8" w:rsidP="006611C8">
            <w:pPr>
              <w:spacing w:line="240" w:lineRule="auto"/>
              <w:rPr>
                <w:rFonts w:cs="Arial"/>
                <w:szCs w:val="24"/>
              </w:rPr>
            </w:pPr>
            <w:r w:rsidRPr="00B9687E">
              <w:rPr>
                <w:rFonts w:cs="Arial"/>
                <w:szCs w:val="24"/>
              </w:rPr>
              <w:t>Si les apports en sucres rapides sont supérieurs aux besoins immédiats de l’organisme, celui-ci transformé en graisses est stocké sous la peau favorisant ainsi l’obésité.</w:t>
            </w:r>
          </w:p>
        </w:tc>
      </w:tr>
      <w:tr w:rsidR="006611C8" w14:paraId="5E951531" w14:textId="77777777" w:rsidTr="006611C8">
        <w:tc>
          <w:tcPr>
            <w:tcW w:w="5000" w:type="pct"/>
            <w:gridSpan w:val="3"/>
          </w:tcPr>
          <w:p w14:paraId="022EF5B7" w14:textId="77777777" w:rsidR="006611C8" w:rsidRPr="00B9687E" w:rsidRDefault="006611C8" w:rsidP="006611C8">
            <w:pPr>
              <w:spacing w:line="240" w:lineRule="auto"/>
              <w:jc w:val="right"/>
              <w:rPr>
                <w:rFonts w:cs="Arial"/>
                <w:szCs w:val="24"/>
              </w:rPr>
            </w:pPr>
            <w:r w:rsidRPr="00B9687E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9044D4">
              <w:rPr>
                <w:rFonts w:cs="Arial"/>
                <w:sz w:val="18"/>
                <w:szCs w:val="18"/>
              </w:rPr>
              <w:t>Sciences Appliquées Casteilla</w:t>
            </w:r>
          </w:p>
        </w:tc>
      </w:tr>
    </w:tbl>
    <w:p w14:paraId="185ADCFC" w14:textId="77777777" w:rsidR="006611C8" w:rsidRDefault="006611C8" w:rsidP="006611C8"/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6611C8" w:rsidRPr="00596A56" w14:paraId="1743B15F" w14:textId="77777777" w:rsidTr="00B95FBE">
        <w:tc>
          <w:tcPr>
            <w:tcW w:w="4929" w:type="pct"/>
          </w:tcPr>
          <w:p w14:paraId="70DC7467" w14:textId="77777777" w:rsidR="006611C8" w:rsidRDefault="006611C8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t>Document </w:t>
            </w:r>
            <w:r>
              <w:rPr>
                <w:rFonts w:cs="Arial"/>
                <w:b/>
                <w:sz w:val="28"/>
                <w:szCs w:val="28"/>
              </w:rPr>
              <w:t>3</w:t>
            </w:r>
          </w:p>
          <w:p w14:paraId="546A90D9" w14:textId="77777777" w:rsidR="006611C8" w:rsidRPr="00596A56" w:rsidRDefault="006611C8" w:rsidP="00C46986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Cs w:val="24"/>
              </w:rPr>
              <w:t>R</w:t>
            </w:r>
            <w:r w:rsidRPr="00B9687E">
              <w:rPr>
                <w:rFonts w:cs="Arial"/>
                <w:b/>
                <w:szCs w:val="24"/>
              </w:rPr>
              <w:t>épartition des apports recommandés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B9687E">
              <w:rPr>
                <w:rFonts w:cs="Arial"/>
                <w:b/>
                <w:szCs w:val="24"/>
              </w:rPr>
              <w:t>au quotidien</w:t>
            </w:r>
          </w:p>
        </w:tc>
      </w:tr>
      <w:tr w:rsidR="006611C8" w:rsidRPr="00596A56" w14:paraId="422891FC" w14:textId="77777777" w:rsidTr="00B95FBE">
        <w:tc>
          <w:tcPr>
            <w:tcW w:w="4929" w:type="pct"/>
          </w:tcPr>
          <w:p w14:paraId="1AF84981" w14:textId="77777777" w:rsidR="006611C8" w:rsidRPr="00596A56" w:rsidRDefault="006611C8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</w:tbl>
    <w:tbl>
      <w:tblPr>
        <w:tblW w:w="994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560"/>
        <w:gridCol w:w="1701"/>
        <w:gridCol w:w="1590"/>
      </w:tblGrid>
      <w:tr w:rsidR="006611C8" w:rsidRPr="006611C8" w14:paraId="1598E6C0" w14:textId="77777777" w:rsidTr="00C46986">
        <w:trPr>
          <w:trHeight w:val="1417"/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54C43" w14:textId="77777777" w:rsidR="006611C8" w:rsidRPr="006611C8" w:rsidRDefault="006611C8" w:rsidP="006611C8">
            <w:pPr>
              <w:rPr>
                <w:lang w:eastAsia="fr-FR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B6668" w14:textId="77777777" w:rsidR="006611C8" w:rsidRPr="006611C8" w:rsidRDefault="006611C8" w:rsidP="006611C8">
            <w:pPr>
              <w:jc w:val="center"/>
              <w:rPr>
                <w:lang w:eastAsia="fr-FR"/>
              </w:rPr>
            </w:pPr>
            <w:r w:rsidRPr="006611C8">
              <w:rPr>
                <w:bCs/>
                <w:lang w:eastAsia="fr-FR"/>
              </w:rPr>
              <w:t>Protéines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462DF" w14:textId="77777777" w:rsidR="006611C8" w:rsidRPr="006611C8" w:rsidRDefault="006611C8" w:rsidP="006611C8">
            <w:pPr>
              <w:jc w:val="center"/>
              <w:rPr>
                <w:lang w:eastAsia="fr-FR"/>
              </w:rPr>
            </w:pPr>
            <w:r w:rsidRPr="006611C8">
              <w:rPr>
                <w:bCs/>
                <w:lang w:eastAsia="fr-FR"/>
              </w:rPr>
              <w:t>Lipides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1DC9B" w14:textId="77777777" w:rsidR="006611C8" w:rsidRPr="006611C8" w:rsidRDefault="006611C8" w:rsidP="006611C8">
            <w:pPr>
              <w:jc w:val="center"/>
              <w:rPr>
                <w:lang w:eastAsia="fr-FR"/>
              </w:rPr>
            </w:pPr>
            <w:r w:rsidRPr="006611C8">
              <w:rPr>
                <w:bCs/>
                <w:lang w:eastAsia="fr-FR"/>
              </w:rPr>
              <w:t>Glucides</w:t>
            </w:r>
          </w:p>
        </w:tc>
      </w:tr>
      <w:tr w:rsidR="006611C8" w:rsidRPr="006611C8" w14:paraId="188666E7" w14:textId="77777777" w:rsidTr="00C46986">
        <w:trPr>
          <w:trHeight w:val="1417"/>
          <w:tblCellSpacing w:w="0" w:type="dxa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90F52" w14:textId="77777777" w:rsidR="006611C8" w:rsidRPr="006611C8" w:rsidRDefault="00C46986" w:rsidP="00C46986">
            <w:pPr>
              <w:rPr>
                <w:lang w:eastAsia="fr-FR"/>
              </w:rPr>
            </w:pPr>
            <w:r>
              <w:rPr>
                <w:bCs/>
                <w:lang w:eastAsia="fr-FR"/>
              </w:rPr>
              <w:t>Pourcentage de l’AET (Apport Energétique Total) chez la p</w:t>
            </w:r>
            <w:r w:rsidR="006611C8" w:rsidRPr="006611C8">
              <w:rPr>
                <w:bCs/>
                <w:lang w:eastAsia="fr-FR"/>
              </w:rPr>
              <w:t>opulation</w:t>
            </w:r>
            <w:r w:rsidR="006611C8">
              <w:rPr>
                <w:bCs/>
                <w:lang w:eastAsia="fr-FR"/>
              </w:rPr>
              <w:t xml:space="preserve"> </w:t>
            </w:r>
            <w:r>
              <w:rPr>
                <w:bCs/>
                <w:lang w:eastAsia="fr-FR"/>
              </w:rPr>
              <w:t>adulte (h</w:t>
            </w:r>
            <w:r w:rsidR="006611C8" w:rsidRPr="006611C8">
              <w:rPr>
                <w:bCs/>
                <w:lang w:eastAsia="fr-FR"/>
              </w:rPr>
              <w:t xml:space="preserve">ommes/ </w:t>
            </w:r>
            <w:r>
              <w:rPr>
                <w:bCs/>
                <w:lang w:eastAsia="fr-FR"/>
              </w:rPr>
              <w:t>f</w:t>
            </w:r>
            <w:r w:rsidR="006611C8" w:rsidRPr="006611C8">
              <w:rPr>
                <w:bCs/>
                <w:lang w:eastAsia="fr-FR"/>
              </w:rPr>
              <w:t>emmes</w:t>
            </w:r>
            <w:r>
              <w:rPr>
                <w:bCs/>
                <w:lang w:eastAsia="fr-FR"/>
              </w:rPr>
              <w:t>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D7FC7" w14:textId="77777777" w:rsidR="006611C8" w:rsidRPr="006611C8" w:rsidRDefault="006611C8" w:rsidP="006611C8">
            <w:pPr>
              <w:jc w:val="center"/>
              <w:rPr>
                <w:lang w:eastAsia="fr-FR"/>
              </w:rPr>
            </w:pPr>
            <w:r w:rsidRPr="006611C8">
              <w:rPr>
                <w:bCs/>
                <w:lang w:eastAsia="fr-FR"/>
              </w:rPr>
              <w:t>10 à 20%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BB79B" w14:textId="77777777" w:rsidR="006611C8" w:rsidRPr="006611C8" w:rsidRDefault="006611C8" w:rsidP="006611C8">
            <w:pPr>
              <w:jc w:val="center"/>
              <w:rPr>
                <w:lang w:eastAsia="fr-FR"/>
              </w:rPr>
            </w:pPr>
            <w:r w:rsidRPr="006611C8">
              <w:rPr>
                <w:bCs/>
                <w:lang w:eastAsia="fr-FR"/>
              </w:rPr>
              <w:t>35 à 40%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F85A2" w14:textId="77777777" w:rsidR="006611C8" w:rsidRPr="006611C8" w:rsidRDefault="006611C8" w:rsidP="006611C8">
            <w:pPr>
              <w:jc w:val="center"/>
              <w:rPr>
                <w:lang w:eastAsia="fr-FR"/>
              </w:rPr>
            </w:pPr>
            <w:r w:rsidRPr="006611C8">
              <w:rPr>
                <w:bCs/>
                <w:lang w:eastAsia="fr-FR"/>
              </w:rPr>
              <w:t>40 à 55%</w:t>
            </w:r>
          </w:p>
        </w:tc>
      </w:tr>
    </w:tbl>
    <w:tbl>
      <w:tblPr>
        <w:tblStyle w:val="Grilledutableau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611C8" w:rsidRPr="006611C8" w14:paraId="19C6ED98" w14:textId="77777777" w:rsidTr="006611C8">
        <w:trPr>
          <w:jc w:val="right"/>
        </w:trPr>
        <w:tc>
          <w:tcPr>
            <w:tcW w:w="5000" w:type="pct"/>
          </w:tcPr>
          <w:p w14:paraId="77267798" w14:textId="77777777" w:rsidR="006611C8" w:rsidRPr="006611C8" w:rsidRDefault="00C46986" w:rsidP="00C46986">
            <w:pPr>
              <w:spacing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6A0933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9044D4">
              <w:rPr>
                <w:rFonts w:cs="Arial"/>
                <w:sz w:val="18"/>
                <w:szCs w:val="18"/>
              </w:rPr>
              <w:t>https://www.cerin.org/rapports/references-nutritionnelles-proteines-lipides-glucides-fibres-adultes-personnes-agees/</w:t>
            </w:r>
          </w:p>
        </w:tc>
      </w:tr>
    </w:tbl>
    <w:p w14:paraId="7F959EEE" w14:textId="77777777" w:rsidR="006611C8" w:rsidRDefault="006611C8" w:rsidP="006611C8"/>
    <w:p w14:paraId="29FF11F0" w14:textId="77777777" w:rsidR="006611C8" w:rsidRDefault="006611C8" w:rsidP="006611C8">
      <w:r>
        <w:br w:type="page"/>
      </w:r>
    </w:p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EE3D84" w:rsidRPr="00596A56" w14:paraId="595CB25E" w14:textId="77777777" w:rsidTr="00B95FBE">
        <w:tc>
          <w:tcPr>
            <w:tcW w:w="4929" w:type="pct"/>
          </w:tcPr>
          <w:p w14:paraId="395FF93B" w14:textId="77777777" w:rsidR="00EE3D84" w:rsidRDefault="00EE3D84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lastRenderedPageBreak/>
              <w:t>Document </w:t>
            </w:r>
            <w:r>
              <w:rPr>
                <w:rFonts w:cs="Arial"/>
                <w:b/>
                <w:sz w:val="28"/>
                <w:szCs w:val="28"/>
              </w:rPr>
              <w:t>4</w:t>
            </w:r>
          </w:p>
          <w:p w14:paraId="31E92C7E" w14:textId="77777777" w:rsidR="00EE3D84" w:rsidRPr="00596A56" w:rsidRDefault="00EE3D84" w:rsidP="00B95FB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Cs w:val="24"/>
              </w:rPr>
              <w:t>Rôle des protéines</w:t>
            </w:r>
          </w:p>
        </w:tc>
      </w:tr>
      <w:tr w:rsidR="00EE3D84" w:rsidRPr="00EE3D84" w14:paraId="5B11ABCC" w14:textId="77777777" w:rsidTr="00B95FBE">
        <w:tc>
          <w:tcPr>
            <w:tcW w:w="4929" w:type="pct"/>
          </w:tcPr>
          <w:p w14:paraId="54339CC2" w14:textId="77777777" w:rsidR="00EE3D84" w:rsidRPr="00EE3D84" w:rsidRDefault="00EE3D84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9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6"/>
      </w:tblGrid>
      <w:tr w:rsidR="00EE3D84" w:rsidRPr="006611C8" w14:paraId="0D0B7D0C" w14:textId="77777777" w:rsidTr="006E33A7">
        <w:trPr>
          <w:trHeight w:val="2879"/>
          <w:tblCellSpacing w:w="0" w:type="dxa"/>
        </w:trPr>
        <w:tc>
          <w:tcPr>
            <w:tcW w:w="9946" w:type="dxa"/>
          </w:tcPr>
          <w:p w14:paraId="4FF88B79" w14:textId="77777777" w:rsidR="00EE3D84" w:rsidRPr="006611C8" w:rsidRDefault="00EE3D84" w:rsidP="00B95FBE">
            <w:pPr>
              <w:jc w:val="center"/>
              <w:rPr>
                <w:lang w:eastAsia="fr-FR"/>
              </w:rPr>
            </w:pPr>
            <w:r w:rsidRPr="00B9687E">
              <w:rPr>
                <w:rFonts w:cs="Arial"/>
                <w:noProof/>
                <w:szCs w:val="24"/>
                <w:lang w:eastAsia="fr-FR"/>
              </w:rPr>
              <w:drawing>
                <wp:inline distT="0" distB="0" distL="0" distR="0" wp14:anchorId="1DF7B154" wp14:editId="425AABAC">
                  <wp:extent cx="5894319" cy="2476500"/>
                  <wp:effectExtent l="0" t="0" r="0" b="0"/>
                  <wp:docPr id="11" name="Image 10" descr="rôle des protéi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ôle des protéines.jpg"/>
                          <pic:cNvPicPr/>
                        </pic:nvPicPr>
                        <pic:blipFill rotWithShape="1">
                          <a:blip r:embed="rId17" cstate="print"/>
                          <a:srcRect l="3130" t="4606" b="3237"/>
                          <a:stretch/>
                        </pic:blipFill>
                        <pic:spPr bwMode="auto">
                          <a:xfrm>
                            <a:off x="0" y="0"/>
                            <a:ext cx="5935758" cy="2493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E3D84" w:rsidRPr="006611C8" w14:paraId="13F4FBC5" w14:textId="77777777" w:rsidTr="00B95FBE">
        <w:trPr>
          <w:jc w:val="right"/>
        </w:trPr>
        <w:tc>
          <w:tcPr>
            <w:tcW w:w="5000" w:type="pct"/>
          </w:tcPr>
          <w:p w14:paraId="0CC8F1E8" w14:textId="77777777" w:rsidR="00EE3D84" w:rsidRPr="006611C8" w:rsidRDefault="00EE3D84" w:rsidP="00EE3D84">
            <w:pPr>
              <w:spacing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6A0933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B9687E">
              <w:rPr>
                <w:rFonts w:cs="Arial"/>
                <w:sz w:val="18"/>
                <w:szCs w:val="18"/>
              </w:rPr>
              <w:t xml:space="preserve">Sciences appliquées Bac Pro 3 Ans </w:t>
            </w:r>
            <w:r w:rsidR="006E33A7">
              <w:rPr>
                <w:rFonts w:cs="Arial"/>
                <w:sz w:val="18"/>
                <w:szCs w:val="18"/>
              </w:rPr>
              <w:t>É</w:t>
            </w:r>
            <w:r w:rsidRPr="00B9687E">
              <w:rPr>
                <w:rFonts w:cs="Arial"/>
                <w:sz w:val="18"/>
                <w:szCs w:val="18"/>
              </w:rPr>
              <w:t>d</w:t>
            </w:r>
            <w:r>
              <w:rPr>
                <w:rFonts w:cs="Arial"/>
                <w:sz w:val="18"/>
                <w:szCs w:val="18"/>
              </w:rPr>
              <w:t>itions</w:t>
            </w:r>
            <w:r w:rsidRPr="00B9687E">
              <w:rPr>
                <w:rFonts w:cs="Arial"/>
                <w:sz w:val="18"/>
                <w:szCs w:val="18"/>
              </w:rPr>
              <w:t xml:space="preserve"> JT Lanore</w:t>
            </w:r>
          </w:p>
        </w:tc>
      </w:tr>
    </w:tbl>
    <w:p w14:paraId="386B67AB" w14:textId="77777777" w:rsidR="00596A56" w:rsidRPr="00EE3D84" w:rsidRDefault="00596A56" w:rsidP="00596A56">
      <w:pPr>
        <w:rPr>
          <w:sz w:val="16"/>
          <w:szCs w:val="16"/>
        </w:rPr>
      </w:pPr>
    </w:p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EE3D84" w:rsidRPr="00596A56" w14:paraId="0E224ACE" w14:textId="77777777" w:rsidTr="00B95FBE">
        <w:tc>
          <w:tcPr>
            <w:tcW w:w="4929" w:type="pct"/>
          </w:tcPr>
          <w:p w14:paraId="0B74E051" w14:textId="77777777" w:rsidR="00EE3D84" w:rsidRDefault="00EE3D84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t>Document </w:t>
            </w:r>
            <w:r>
              <w:rPr>
                <w:rFonts w:cs="Arial"/>
                <w:b/>
                <w:sz w:val="28"/>
                <w:szCs w:val="28"/>
              </w:rPr>
              <w:t>5</w:t>
            </w:r>
          </w:p>
          <w:p w14:paraId="1DCE4B0F" w14:textId="77777777" w:rsidR="00EE3D84" w:rsidRPr="00596A56" w:rsidRDefault="00EE3D84" w:rsidP="00B95FB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Cs w:val="24"/>
              </w:rPr>
              <w:t>Valeur biologique des protéines</w:t>
            </w:r>
          </w:p>
        </w:tc>
      </w:tr>
      <w:tr w:rsidR="00EE3D84" w:rsidRPr="00EE3D84" w14:paraId="11AE0CA9" w14:textId="77777777" w:rsidTr="00B95FBE">
        <w:tc>
          <w:tcPr>
            <w:tcW w:w="4929" w:type="pct"/>
          </w:tcPr>
          <w:p w14:paraId="549C77D5" w14:textId="77777777" w:rsidR="00EE3D84" w:rsidRPr="00EE3D84" w:rsidRDefault="00EE3D84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9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6"/>
      </w:tblGrid>
      <w:tr w:rsidR="00EE3D84" w:rsidRPr="006611C8" w14:paraId="710CBAB1" w14:textId="77777777" w:rsidTr="006E33A7">
        <w:trPr>
          <w:trHeight w:val="2879"/>
          <w:tblCellSpacing w:w="0" w:type="dxa"/>
        </w:trPr>
        <w:tc>
          <w:tcPr>
            <w:tcW w:w="9946" w:type="dxa"/>
          </w:tcPr>
          <w:p w14:paraId="5D28608C" w14:textId="77777777" w:rsidR="00EE3D84" w:rsidRPr="006611C8" w:rsidRDefault="00EE3D84" w:rsidP="00B95FBE">
            <w:pPr>
              <w:jc w:val="center"/>
              <w:rPr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B78C7C1" wp14:editId="5394063D">
                  <wp:extent cx="5686425" cy="4610100"/>
                  <wp:effectExtent l="57150" t="57150" r="123825" b="11430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821" r="1160" b="2915"/>
                          <a:stretch/>
                        </pic:blipFill>
                        <pic:spPr bwMode="auto">
                          <a:xfrm>
                            <a:off x="0" y="0"/>
                            <a:ext cx="5686425" cy="4610100"/>
                          </a:xfrm>
                          <a:prstGeom prst="rect">
                            <a:avLst/>
                          </a:prstGeom>
                          <a:ln w="952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E3D84" w:rsidRPr="006611C8" w14:paraId="40C4ABD2" w14:textId="77777777" w:rsidTr="00B95FBE">
        <w:trPr>
          <w:jc w:val="right"/>
        </w:trPr>
        <w:tc>
          <w:tcPr>
            <w:tcW w:w="5000" w:type="pct"/>
          </w:tcPr>
          <w:p w14:paraId="1062FE5B" w14:textId="77777777" w:rsidR="00EE3D84" w:rsidRPr="006611C8" w:rsidRDefault="00EE3D84" w:rsidP="00EE3D84">
            <w:pPr>
              <w:spacing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6A0933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BC3D96">
              <w:rPr>
                <w:rFonts w:cs="Arial"/>
                <w:sz w:val="18"/>
                <w:szCs w:val="18"/>
              </w:rPr>
              <w:t xml:space="preserve">BEP </w:t>
            </w:r>
            <w:r>
              <w:rPr>
                <w:rFonts w:cs="Arial"/>
                <w:sz w:val="18"/>
                <w:szCs w:val="18"/>
              </w:rPr>
              <w:t>S</w:t>
            </w:r>
            <w:r w:rsidRPr="00BC3D96">
              <w:rPr>
                <w:rFonts w:cs="Arial"/>
                <w:sz w:val="18"/>
                <w:szCs w:val="18"/>
              </w:rPr>
              <w:t xml:space="preserve">ciences </w:t>
            </w:r>
            <w:r>
              <w:rPr>
                <w:rFonts w:cs="Arial"/>
                <w:sz w:val="18"/>
                <w:szCs w:val="18"/>
              </w:rPr>
              <w:t>A</w:t>
            </w:r>
            <w:r w:rsidRPr="00BC3D96">
              <w:rPr>
                <w:rFonts w:cs="Arial"/>
                <w:sz w:val="18"/>
                <w:szCs w:val="18"/>
              </w:rPr>
              <w:t>ppliquées Ed</w:t>
            </w:r>
            <w:r>
              <w:rPr>
                <w:rFonts w:cs="Arial"/>
                <w:sz w:val="18"/>
                <w:szCs w:val="18"/>
              </w:rPr>
              <w:t>itions</w:t>
            </w:r>
            <w:r w:rsidRPr="00BC3D96">
              <w:rPr>
                <w:rFonts w:cs="Arial"/>
                <w:sz w:val="18"/>
                <w:szCs w:val="18"/>
              </w:rPr>
              <w:t xml:space="preserve"> BPI</w:t>
            </w:r>
          </w:p>
        </w:tc>
      </w:tr>
    </w:tbl>
    <w:p w14:paraId="54006B0F" w14:textId="77777777" w:rsidR="00EE3D84" w:rsidRDefault="00EE3D84">
      <w:pPr>
        <w:spacing w:after="160" w:line="259" w:lineRule="auto"/>
      </w:pPr>
      <w:r>
        <w:br w:type="page"/>
      </w:r>
    </w:p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6E33A7" w:rsidRPr="00596A56" w14:paraId="119ED8D3" w14:textId="77777777" w:rsidTr="00B95FBE">
        <w:tc>
          <w:tcPr>
            <w:tcW w:w="4929" w:type="pct"/>
          </w:tcPr>
          <w:p w14:paraId="2F17FB23" w14:textId="77777777" w:rsidR="006E33A7" w:rsidRDefault="006E33A7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lastRenderedPageBreak/>
              <w:t>Document </w:t>
            </w:r>
            <w:r>
              <w:rPr>
                <w:rFonts w:cs="Arial"/>
                <w:b/>
                <w:sz w:val="28"/>
                <w:szCs w:val="28"/>
              </w:rPr>
              <w:t>6</w:t>
            </w:r>
          </w:p>
          <w:p w14:paraId="460A3BA4" w14:textId="77777777" w:rsidR="006E33A7" w:rsidRPr="00596A56" w:rsidRDefault="006E33A7" w:rsidP="006E33A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Cs w:val="24"/>
              </w:rPr>
              <w:t>Rôle des lipides</w:t>
            </w:r>
          </w:p>
        </w:tc>
      </w:tr>
      <w:tr w:rsidR="006E33A7" w:rsidRPr="00EE3D84" w14:paraId="51EBC122" w14:textId="77777777" w:rsidTr="00B95FBE">
        <w:tc>
          <w:tcPr>
            <w:tcW w:w="4929" w:type="pct"/>
          </w:tcPr>
          <w:p w14:paraId="15F0CCC1" w14:textId="77777777" w:rsidR="006E33A7" w:rsidRPr="00EE3D84" w:rsidRDefault="006E33A7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9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6"/>
      </w:tblGrid>
      <w:tr w:rsidR="006E33A7" w:rsidRPr="006611C8" w14:paraId="7A6CED57" w14:textId="77777777" w:rsidTr="006E33A7">
        <w:trPr>
          <w:trHeight w:val="2879"/>
          <w:tblCellSpacing w:w="0" w:type="dxa"/>
        </w:trPr>
        <w:tc>
          <w:tcPr>
            <w:tcW w:w="9946" w:type="dxa"/>
          </w:tcPr>
          <w:p w14:paraId="5C5D17F5" w14:textId="77777777" w:rsidR="006E33A7" w:rsidRPr="006611C8" w:rsidRDefault="006E33A7" w:rsidP="00B95FBE">
            <w:pPr>
              <w:jc w:val="center"/>
              <w:rPr>
                <w:lang w:eastAsia="fr-FR"/>
              </w:rPr>
            </w:pPr>
            <w:r w:rsidRPr="00B9687E">
              <w:rPr>
                <w:rFonts w:cs="Arial"/>
                <w:b/>
                <w:noProof/>
                <w:szCs w:val="24"/>
                <w:lang w:eastAsia="fr-FR"/>
              </w:rPr>
              <w:drawing>
                <wp:inline distT="0" distB="0" distL="0" distR="0" wp14:anchorId="70C024CE" wp14:editId="1650DA17">
                  <wp:extent cx="6145619" cy="3521744"/>
                  <wp:effectExtent l="0" t="0" r="7620" b="2540"/>
                  <wp:docPr id="20" name="Image 19" descr="rôles des lip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ôles des lipides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3253" cy="3520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E33A7" w:rsidRPr="006611C8" w14:paraId="2B20776F" w14:textId="77777777" w:rsidTr="00B95FBE">
        <w:trPr>
          <w:jc w:val="right"/>
        </w:trPr>
        <w:tc>
          <w:tcPr>
            <w:tcW w:w="5000" w:type="pct"/>
          </w:tcPr>
          <w:p w14:paraId="3FDA0C8E" w14:textId="77777777" w:rsidR="006E33A7" w:rsidRPr="006611C8" w:rsidRDefault="006E33A7" w:rsidP="006E33A7">
            <w:pPr>
              <w:spacing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6A0933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CE539C">
              <w:rPr>
                <w:rFonts w:cs="Arial"/>
                <w:sz w:val="18"/>
                <w:szCs w:val="18"/>
              </w:rPr>
              <w:t xml:space="preserve">Sciences </w:t>
            </w:r>
            <w:r>
              <w:rPr>
                <w:rFonts w:cs="Arial"/>
                <w:sz w:val="18"/>
                <w:szCs w:val="18"/>
              </w:rPr>
              <w:t>A</w:t>
            </w:r>
            <w:r w:rsidRPr="00CE539C">
              <w:rPr>
                <w:rFonts w:cs="Arial"/>
                <w:sz w:val="18"/>
                <w:szCs w:val="18"/>
              </w:rPr>
              <w:t xml:space="preserve">ppliquées </w:t>
            </w:r>
            <w:r>
              <w:rPr>
                <w:rFonts w:cs="Arial"/>
                <w:sz w:val="18"/>
                <w:szCs w:val="18"/>
              </w:rPr>
              <w:t>B</w:t>
            </w:r>
            <w:r w:rsidRPr="00CE539C">
              <w:rPr>
                <w:rFonts w:cs="Arial"/>
                <w:sz w:val="18"/>
                <w:szCs w:val="18"/>
              </w:rPr>
              <w:t xml:space="preserve">ac </w:t>
            </w:r>
            <w:r>
              <w:rPr>
                <w:rFonts w:cs="Arial"/>
                <w:sz w:val="18"/>
                <w:szCs w:val="18"/>
              </w:rPr>
              <w:t>P</w:t>
            </w:r>
            <w:r w:rsidRPr="00CE539C">
              <w:rPr>
                <w:rFonts w:cs="Arial"/>
                <w:sz w:val="18"/>
                <w:szCs w:val="18"/>
              </w:rPr>
              <w:t xml:space="preserve">ro 3 ans </w:t>
            </w:r>
            <w:r>
              <w:rPr>
                <w:rFonts w:cs="Arial"/>
                <w:sz w:val="18"/>
                <w:szCs w:val="18"/>
              </w:rPr>
              <w:t>É</w:t>
            </w:r>
            <w:r w:rsidRPr="00CE539C">
              <w:rPr>
                <w:rFonts w:cs="Arial"/>
                <w:sz w:val="18"/>
                <w:szCs w:val="18"/>
              </w:rPr>
              <w:t>d</w:t>
            </w:r>
            <w:r>
              <w:rPr>
                <w:rFonts w:cs="Arial"/>
                <w:sz w:val="18"/>
                <w:szCs w:val="18"/>
              </w:rPr>
              <w:t>itions</w:t>
            </w:r>
            <w:r w:rsidRPr="00CE539C">
              <w:rPr>
                <w:rFonts w:cs="Arial"/>
                <w:sz w:val="18"/>
                <w:szCs w:val="18"/>
              </w:rPr>
              <w:t xml:space="preserve"> Foucher</w:t>
            </w:r>
          </w:p>
        </w:tc>
      </w:tr>
    </w:tbl>
    <w:p w14:paraId="17929A9E" w14:textId="77777777" w:rsidR="00EE3D84" w:rsidRDefault="00EE3D84" w:rsidP="00EE3D84"/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6E33A7" w:rsidRPr="00596A56" w14:paraId="722E422A" w14:textId="77777777" w:rsidTr="00B95FBE">
        <w:tc>
          <w:tcPr>
            <w:tcW w:w="4929" w:type="pct"/>
          </w:tcPr>
          <w:p w14:paraId="6E426933" w14:textId="77777777" w:rsidR="006E33A7" w:rsidRDefault="006E33A7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t>Document </w:t>
            </w:r>
            <w:r>
              <w:rPr>
                <w:rFonts w:cs="Arial"/>
                <w:b/>
                <w:sz w:val="28"/>
                <w:szCs w:val="28"/>
              </w:rPr>
              <w:t>7</w:t>
            </w:r>
          </w:p>
          <w:p w14:paraId="04CAC683" w14:textId="77777777" w:rsidR="006E33A7" w:rsidRPr="00596A56" w:rsidRDefault="006E33A7" w:rsidP="00B95FB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9687E">
              <w:rPr>
                <w:rFonts w:cs="Arial"/>
                <w:b/>
                <w:szCs w:val="24"/>
              </w:rPr>
              <w:t xml:space="preserve">Composition en acides gras </w:t>
            </w:r>
            <w:r w:rsidR="002E1268">
              <w:rPr>
                <w:rFonts w:cs="Arial"/>
                <w:b/>
                <w:szCs w:val="24"/>
              </w:rPr>
              <w:t xml:space="preserve">(%) </w:t>
            </w:r>
            <w:r w:rsidRPr="00B9687E">
              <w:rPr>
                <w:rFonts w:cs="Arial"/>
                <w:b/>
                <w:szCs w:val="24"/>
              </w:rPr>
              <w:t>des principales huiles végétales</w:t>
            </w:r>
          </w:p>
        </w:tc>
      </w:tr>
      <w:tr w:rsidR="006E33A7" w:rsidRPr="00EE3D84" w14:paraId="570CCBAF" w14:textId="77777777" w:rsidTr="00B95FBE">
        <w:tc>
          <w:tcPr>
            <w:tcW w:w="4929" w:type="pct"/>
          </w:tcPr>
          <w:p w14:paraId="73AD3666" w14:textId="77777777" w:rsidR="006E33A7" w:rsidRPr="00EE3D84" w:rsidRDefault="006E33A7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9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6"/>
      </w:tblGrid>
      <w:tr w:rsidR="006E33A7" w:rsidRPr="006611C8" w14:paraId="04BA81CE" w14:textId="77777777" w:rsidTr="00B95FBE">
        <w:trPr>
          <w:trHeight w:val="2879"/>
          <w:tblCellSpacing w:w="0" w:type="dxa"/>
        </w:trPr>
        <w:tc>
          <w:tcPr>
            <w:tcW w:w="9946" w:type="dxa"/>
          </w:tcPr>
          <w:p w14:paraId="20EED051" w14:textId="77777777" w:rsidR="006E33A7" w:rsidRPr="006611C8" w:rsidRDefault="002E1268" w:rsidP="00B95FBE">
            <w:pPr>
              <w:jc w:val="center"/>
              <w:rPr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6CB6385" wp14:editId="33B5C3E1">
                  <wp:extent cx="5676209" cy="3327400"/>
                  <wp:effectExtent l="0" t="0" r="1270" b="635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001.jpg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09"/>
                          <a:stretch/>
                        </pic:blipFill>
                        <pic:spPr bwMode="auto">
                          <a:xfrm>
                            <a:off x="0" y="0"/>
                            <a:ext cx="5678839" cy="332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E33A7" w:rsidRPr="006611C8" w14:paraId="183F61FF" w14:textId="77777777" w:rsidTr="00B95FBE">
        <w:trPr>
          <w:jc w:val="right"/>
        </w:trPr>
        <w:tc>
          <w:tcPr>
            <w:tcW w:w="5000" w:type="pct"/>
          </w:tcPr>
          <w:p w14:paraId="02126F2A" w14:textId="77777777" w:rsidR="006E33A7" w:rsidRPr="006611C8" w:rsidRDefault="006E33A7" w:rsidP="006E33A7">
            <w:pPr>
              <w:spacing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6A0933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="002E1268" w:rsidRPr="002E1268">
              <w:rPr>
                <w:rFonts w:cs="Arial"/>
                <w:sz w:val="18"/>
                <w:szCs w:val="18"/>
              </w:rPr>
              <w:t>https://quoidansmonassiette.fr/le-veritable-enjeu-de-lhuile-de-palme-nest-pas-la-sante-mais-lenvironnement/</w:t>
            </w:r>
          </w:p>
        </w:tc>
      </w:tr>
    </w:tbl>
    <w:p w14:paraId="529F2EE8" w14:textId="77777777" w:rsidR="006E33A7" w:rsidRDefault="006E33A7" w:rsidP="00EE3D84"/>
    <w:p w14:paraId="3FD75EC3" w14:textId="77777777" w:rsidR="006E33A7" w:rsidRDefault="006E33A7" w:rsidP="006E33A7">
      <w:r>
        <w:br w:type="page"/>
      </w:r>
    </w:p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6E33A7" w:rsidRPr="00596A56" w14:paraId="6CFB94FF" w14:textId="77777777" w:rsidTr="00B95FBE">
        <w:tc>
          <w:tcPr>
            <w:tcW w:w="4929" w:type="pct"/>
          </w:tcPr>
          <w:p w14:paraId="445B2892" w14:textId="77777777" w:rsidR="006E33A7" w:rsidRDefault="006E33A7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lastRenderedPageBreak/>
              <w:t>Document </w:t>
            </w:r>
            <w:r>
              <w:rPr>
                <w:rFonts w:cs="Arial"/>
                <w:b/>
                <w:sz w:val="28"/>
                <w:szCs w:val="28"/>
              </w:rPr>
              <w:t>8</w:t>
            </w:r>
          </w:p>
          <w:p w14:paraId="783038AF" w14:textId="77777777" w:rsidR="006E33A7" w:rsidRPr="00596A56" w:rsidRDefault="006E33A7" w:rsidP="00B95FB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Cs w:val="24"/>
              </w:rPr>
              <w:t>Les acides gras trans</w:t>
            </w:r>
          </w:p>
        </w:tc>
      </w:tr>
      <w:tr w:rsidR="006E33A7" w:rsidRPr="00EE3D84" w14:paraId="4E4C763C" w14:textId="77777777" w:rsidTr="00B95FBE">
        <w:tc>
          <w:tcPr>
            <w:tcW w:w="4929" w:type="pct"/>
          </w:tcPr>
          <w:p w14:paraId="0A8FEB8F" w14:textId="77777777" w:rsidR="006E33A7" w:rsidRPr="00EE3D84" w:rsidRDefault="006E33A7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tbl>
      <w:tblPr>
        <w:tblW w:w="994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6E33A7" w:rsidRPr="006611C8" w14:paraId="27A09A54" w14:textId="77777777" w:rsidTr="00B95FBE">
        <w:trPr>
          <w:trHeight w:val="2879"/>
          <w:tblCellSpacing w:w="0" w:type="dxa"/>
        </w:trPr>
        <w:tc>
          <w:tcPr>
            <w:tcW w:w="9946" w:type="dxa"/>
          </w:tcPr>
          <w:p w14:paraId="6660B8DB" w14:textId="77777777" w:rsidR="006E33A7" w:rsidRPr="006611C8" w:rsidRDefault="006E33A7" w:rsidP="00B95FBE">
            <w:pPr>
              <w:jc w:val="center"/>
              <w:rPr>
                <w:lang w:eastAsia="fr-FR"/>
              </w:rPr>
            </w:pPr>
            <w:r w:rsidRPr="00B9687E">
              <w:rPr>
                <w:rFonts w:cs="Arial"/>
                <w:noProof/>
                <w:szCs w:val="24"/>
                <w:lang w:eastAsia="fr-FR"/>
              </w:rPr>
              <w:drawing>
                <wp:inline distT="0" distB="0" distL="0" distR="0" wp14:anchorId="5F284B0E" wp14:editId="27D43A65">
                  <wp:extent cx="6210300" cy="3381374"/>
                  <wp:effectExtent l="38100" t="38100" r="95250" b="86360"/>
                  <wp:docPr id="7" name="Image 0" descr="les acides gras tra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s acides gras trans.jpg"/>
                          <pic:cNvPicPr/>
                        </pic:nvPicPr>
                        <pic:blipFill rotWithShape="1">
                          <a:blip r:embed="rId21" cstate="print"/>
                          <a:srcRect l="1051" t="1628" r="992" b="1987"/>
                          <a:stretch/>
                        </pic:blipFill>
                        <pic:spPr bwMode="auto">
                          <a:xfrm>
                            <a:off x="0" y="0"/>
                            <a:ext cx="6208531" cy="3380411"/>
                          </a:xfrm>
                          <a:prstGeom prst="rect">
                            <a:avLst/>
                          </a:prstGeom>
                          <a:ln w="9525" cap="sq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lledutableau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E33A7" w:rsidRPr="006611C8" w14:paraId="4B229881" w14:textId="77777777" w:rsidTr="00B95FBE">
        <w:trPr>
          <w:jc w:val="right"/>
        </w:trPr>
        <w:tc>
          <w:tcPr>
            <w:tcW w:w="5000" w:type="pct"/>
          </w:tcPr>
          <w:p w14:paraId="574D4A27" w14:textId="77777777" w:rsidR="006E33A7" w:rsidRPr="006611C8" w:rsidRDefault="006E33A7" w:rsidP="00B95FBE">
            <w:pPr>
              <w:spacing w:line="24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6A0933">
              <w:rPr>
                <w:rFonts w:cs="Arial"/>
                <w:b/>
                <w:sz w:val="18"/>
                <w:szCs w:val="18"/>
              </w:rPr>
              <w:t xml:space="preserve">Source : </w:t>
            </w:r>
            <w:r w:rsidRPr="00CE539C">
              <w:rPr>
                <w:rFonts w:cs="Arial"/>
                <w:sz w:val="18"/>
                <w:szCs w:val="18"/>
              </w:rPr>
              <w:t xml:space="preserve">Sciences </w:t>
            </w:r>
            <w:r>
              <w:rPr>
                <w:rFonts w:cs="Arial"/>
                <w:sz w:val="18"/>
                <w:szCs w:val="18"/>
              </w:rPr>
              <w:t>A</w:t>
            </w:r>
            <w:r w:rsidRPr="00CE539C">
              <w:rPr>
                <w:rFonts w:cs="Arial"/>
                <w:sz w:val="18"/>
                <w:szCs w:val="18"/>
              </w:rPr>
              <w:t xml:space="preserve">ppliquées </w:t>
            </w:r>
            <w:r>
              <w:rPr>
                <w:rFonts w:cs="Arial"/>
                <w:sz w:val="18"/>
                <w:szCs w:val="18"/>
              </w:rPr>
              <w:t>B</w:t>
            </w:r>
            <w:r w:rsidRPr="00CE539C">
              <w:rPr>
                <w:rFonts w:cs="Arial"/>
                <w:sz w:val="18"/>
                <w:szCs w:val="18"/>
              </w:rPr>
              <w:t xml:space="preserve">ac </w:t>
            </w:r>
            <w:r>
              <w:rPr>
                <w:rFonts w:cs="Arial"/>
                <w:sz w:val="18"/>
                <w:szCs w:val="18"/>
              </w:rPr>
              <w:t>P</w:t>
            </w:r>
            <w:r w:rsidRPr="00CE539C">
              <w:rPr>
                <w:rFonts w:cs="Arial"/>
                <w:sz w:val="18"/>
                <w:szCs w:val="18"/>
              </w:rPr>
              <w:t xml:space="preserve">ro 3 ans </w:t>
            </w:r>
            <w:r>
              <w:rPr>
                <w:rFonts w:cs="Arial"/>
                <w:sz w:val="18"/>
                <w:szCs w:val="18"/>
              </w:rPr>
              <w:t>É</w:t>
            </w:r>
            <w:r w:rsidRPr="00CE539C">
              <w:rPr>
                <w:rFonts w:cs="Arial"/>
                <w:sz w:val="18"/>
                <w:szCs w:val="18"/>
              </w:rPr>
              <w:t>d</w:t>
            </w:r>
            <w:r>
              <w:rPr>
                <w:rFonts w:cs="Arial"/>
                <w:sz w:val="18"/>
                <w:szCs w:val="18"/>
              </w:rPr>
              <w:t>itions</w:t>
            </w:r>
            <w:r w:rsidRPr="00CE539C">
              <w:rPr>
                <w:rFonts w:cs="Arial"/>
                <w:sz w:val="18"/>
                <w:szCs w:val="18"/>
              </w:rPr>
              <w:t xml:space="preserve"> Foucher</w:t>
            </w:r>
          </w:p>
        </w:tc>
      </w:tr>
    </w:tbl>
    <w:p w14:paraId="09415AA4" w14:textId="77777777" w:rsidR="006E33A7" w:rsidRDefault="006E33A7" w:rsidP="00EE3D84"/>
    <w:tbl>
      <w:tblPr>
        <w:tblStyle w:val="Grilledutableau"/>
        <w:tblW w:w="50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6E33A7" w:rsidRPr="00596A56" w14:paraId="6464213E" w14:textId="77777777" w:rsidTr="00B72639">
        <w:tc>
          <w:tcPr>
            <w:tcW w:w="5000" w:type="pct"/>
          </w:tcPr>
          <w:p w14:paraId="2B3F0DE3" w14:textId="77777777" w:rsidR="006E33A7" w:rsidRDefault="006E33A7" w:rsidP="00B95FBE">
            <w:pPr>
              <w:spacing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96A56">
              <w:rPr>
                <w:rFonts w:cs="Arial"/>
                <w:b/>
                <w:sz w:val="28"/>
                <w:szCs w:val="28"/>
              </w:rPr>
              <w:t>Document </w:t>
            </w:r>
            <w:r>
              <w:rPr>
                <w:rFonts w:cs="Arial"/>
                <w:b/>
                <w:sz w:val="28"/>
                <w:szCs w:val="28"/>
              </w:rPr>
              <w:t>9</w:t>
            </w:r>
          </w:p>
          <w:p w14:paraId="2D047BCF" w14:textId="77777777" w:rsidR="006E33A7" w:rsidRDefault="00B72639" w:rsidP="00B95FBE">
            <w:pPr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Composition en acides gras de certains aliments</w:t>
            </w:r>
          </w:p>
          <w:p w14:paraId="200E6C79" w14:textId="77777777" w:rsidR="00B72639" w:rsidRPr="00596A56" w:rsidRDefault="00B72639" w:rsidP="00B95FBE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E33A7" w:rsidRPr="00EE3D84" w14:paraId="1A1F76F5" w14:textId="77777777" w:rsidTr="00B72639">
        <w:tc>
          <w:tcPr>
            <w:tcW w:w="5000" w:type="pct"/>
          </w:tcPr>
          <w:p w14:paraId="705C25B5" w14:textId="77777777" w:rsidR="006E33A7" w:rsidRPr="00EE3D84" w:rsidRDefault="00B72639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E33A7">
              <w:rPr>
                <w:rFonts w:ascii="Comic Sans MS" w:hAnsi="Comic Sans MS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13D0F429" wp14:editId="5233769A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19050</wp:posOffset>
                  </wp:positionV>
                  <wp:extent cx="4610100" cy="3088296"/>
                  <wp:effectExtent l="19050" t="19050" r="19050" b="17145"/>
                  <wp:wrapTight wrapText="bothSides">
                    <wp:wrapPolygon edited="0">
                      <wp:start x="-89" y="-133"/>
                      <wp:lineTo x="-89" y="21587"/>
                      <wp:lineTo x="21600" y="21587"/>
                      <wp:lineTo x="21600" y="-133"/>
                      <wp:lineTo x="-89" y="-133"/>
                    </wp:wrapPolygon>
                  </wp:wrapTight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position en AG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31"/>
                          <a:stretch/>
                        </pic:blipFill>
                        <pic:spPr bwMode="auto">
                          <a:xfrm>
                            <a:off x="0" y="0"/>
                            <a:ext cx="4610100" cy="308829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chemeClr val="bg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2639" w:rsidRPr="00EE3D84" w14:paraId="3C884CAD" w14:textId="77777777" w:rsidTr="00B72639">
        <w:tc>
          <w:tcPr>
            <w:tcW w:w="5000" w:type="pct"/>
          </w:tcPr>
          <w:tbl>
            <w:tblPr>
              <w:tblStyle w:val="Grilledutableau"/>
              <w:tblW w:w="5000" w:type="pct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61"/>
            </w:tblGrid>
            <w:tr w:rsidR="00B72639" w:rsidRPr="006611C8" w14:paraId="1CFBB62E" w14:textId="77777777" w:rsidTr="00B95FBE">
              <w:trPr>
                <w:jc w:val="right"/>
              </w:trPr>
              <w:tc>
                <w:tcPr>
                  <w:tcW w:w="5000" w:type="pct"/>
                </w:tcPr>
                <w:p w14:paraId="4423658D" w14:textId="561CB447" w:rsidR="00B72639" w:rsidRPr="006611C8" w:rsidRDefault="0072268F" w:rsidP="00B72639">
                  <w:pPr>
                    <w:spacing w:line="240" w:lineRule="auto"/>
                    <w:jc w:val="right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A0933">
                    <w:rPr>
                      <w:rFonts w:cs="Arial"/>
                      <w:b/>
                      <w:sz w:val="18"/>
                      <w:szCs w:val="18"/>
                    </w:rPr>
                    <w:t xml:space="preserve">Source : 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 xml:space="preserve">Sciences </w:t>
                  </w:r>
                  <w:r>
                    <w:rPr>
                      <w:rFonts w:cs="Arial"/>
                      <w:sz w:val="18"/>
                      <w:szCs w:val="18"/>
                    </w:rPr>
                    <w:t>A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 xml:space="preserve">ppliquées </w:t>
                  </w:r>
                  <w:r>
                    <w:rPr>
                      <w:rFonts w:cs="Arial"/>
                      <w:sz w:val="18"/>
                      <w:szCs w:val="18"/>
                    </w:rPr>
                    <w:t>B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 xml:space="preserve">ac </w:t>
                  </w:r>
                  <w:r>
                    <w:rPr>
                      <w:rFonts w:cs="Arial"/>
                      <w:sz w:val="18"/>
                      <w:szCs w:val="18"/>
                    </w:rPr>
                    <w:t>P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 xml:space="preserve">ro </w:t>
                  </w:r>
                  <w:r>
                    <w:rPr>
                      <w:rFonts w:cs="Arial"/>
                      <w:sz w:val="18"/>
                      <w:szCs w:val="18"/>
                    </w:rPr>
                    <w:t>2</w:t>
                  </w:r>
                  <w:r w:rsidRPr="0072268F">
                    <w:rPr>
                      <w:rFonts w:cs="Arial"/>
                      <w:sz w:val="18"/>
                      <w:szCs w:val="18"/>
                      <w:vertAlign w:val="superscript"/>
                    </w:rPr>
                    <w:t>nde</w:t>
                  </w:r>
                  <w:r>
                    <w:rPr>
                      <w:rFonts w:cs="Arial"/>
                      <w:sz w:val="18"/>
                      <w:szCs w:val="18"/>
                    </w:rPr>
                    <w:t>, 1</w:t>
                  </w:r>
                  <w:r w:rsidRPr="0072268F">
                    <w:rPr>
                      <w:rFonts w:cs="Arial"/>
                      <w:sz w:val="18"/>
                      <w:szCs w:val="18"/>
                      <w:vertAlign w:val="superscript"/>
                    </w:rPr>
                    <w:t>ère</w:t>
                  </w:r>
                  <w:r w:rsidRPr="00755718">
                    <w:rPr>
                      <w:rFonts w:cs="Arial"/>
                      <w:sz w:val="18"/>
                      <w:szCs w:val="18"/>
                    </w:rPr>
                    <w:t>,</w:t>
                  </w:r>
                  <w:r>
                    <w:rPr>
                      <w:rFonts w:cs="Arial"/>
                      <w:sz w:val="18"/>
                      <w:szCs w:val="18"/>
                      <w:vertAlign w:val="superscript"/>
                    </w:rPr>
                    <w:t xml:space="preserve"> </w:t>
                  </w:r>
                  <w:r w:rsidRPr="00755718">
                    <w:rPr>
                      <w:rFonts w:cs="Arial"/>
                      <w:sz w:val="18"/>
                      <w:szCs w:val="18"/>
                    </w:rPr>
                    <w:t>T</w:t>
                  </w:r>
                  <w:r>
                    <w:rPr>
                      <w:rFonts w:cs="Arial"/>
                      <w:sz w:val="18"/>
                      <w:szCs w:val="18"/>
                    </w:rPr>
                    <w:t>erm, CSR et CUISINE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="Arial"/>
                      <w:sz w:val="18"/>
                      <w:szCs w:val="18"/>
                    </w:rPr>
                    <w:t>É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>d</w:t>
                  </w:r>
                  <w:r>
                    <w:rPr>
                      <w:rFonts w:cs="Arial"/>
                      <w:sz w:val="18"/>
                      <w:szCs w:val="18"/>
                    </w:rPr>
                    <w:t>itions</w:t>
                  </w:r>
                  <w:r w:rsidRPr="00CE539C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="Arial"/>
                      <w:sz w:val="18"/>
                      <w:szCs w:val="18"/>
                    </w:rPr>
                    <w:t>BPI</w:t>
                  </w:r>
                </w:p>
              </w:tc>
            </w:tr>
          </w:tbl>
          <w:p w14:paraId="7F88C206" w14:textId="77777777" w:rsidR="00B72639" w:rsidRPr="00EE3D84" w:rsidRDefault="00B72639" w:rsidP="00B95FBE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53F26349" w14:textId="77777777" w:rsidR="006E33A7" w:rsidRDefault="006E33A7" w:rsidP="00EE3D84">
      <w:bookmarkStart w:id="0" w:name="_GoBack"/>
      <w:bookmarkEnd w:id="0"/>
    </w:p>
    <w:sectPr w:rsidR="006E33A7" w:rsidSect="00596A56">
      <w:headerReference w:type="default" r:id="rId23"/>
      <w:footerReference w:type="default" r:id="rId2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BE245" w14:textId="77777777" w:rsidR="003F7512" w:rsidRDefault="003F7512" w:rsidP="00596A56">
      <w:pPr>
        <w:spacing w:line="240" w:lineRule="auto"/>
      </w:pPr>
      <w:r>
        <w:separator/>
      </w:r>
    </w:p>
  </w:endnote>
  <w:endnote w:type="continuationSeparator" w:id="0">
    <w:p w14:paraId="532AD339" w14:textId="77777777" w:rsidR="003F7512" w:rsidRDefault="003F7512" w:rsidP="00596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8500"/>
      <w:gridCol w:w="1128"/>
    </w:tblGrid>
    <w:tr w:rsidR="00943A88" w14:paraId="2C50FFB7" w14:textId="77777777" w:rsidTr="00943A88">
      <w:tc>
        <w:tcPr>
          <w:tcW w:w="8500" w:type="dxa"/>
        </w:tcPr>
        <w:p w14:paraId="60CD1485" w14:textId="77777777" w:rsidR="00943A88" w:rsidRDefault="00943A88" w:rsidP="00943A88">
          <w:pPr>
            <w:pStyle w:val="Pieddepage"/>
            <w:jc w:val="center"/>
          </w:pPr>
          <w:r>
            <w:t>SCIENCES APPLIQUEES</w:t>
          </w:r>
        </w:p>
      </w:tc>
      <w:tc>
        <w:tcPr>
          <w:tcW w:w="1128" w:type="dxa"/>
        </w:tcPr>
        <w:p w14:paraId="369925EF" w14:textId="77777777" w:rsidR="00943A88" w:rsidRPr="00943A88" w:rsidRDefault="00943A88" w:rsidP="00943A88">
          <w:pPr>
            <w:pStyle w:val="Pieddepage"/>
            <w:jc w:val="right"/>
          </w:pPr>
          <w:r w:rsidRPr="00943A88">
            <w:rPr>
              <w:bCs/>
            </w:rPr>
            <w:fldChar w:fldCharType="begin"/>
          </w:r>
          <w:r w:rsidRPr="00943A88">
            <w:rPr>
              <w:bCs/>
            </w:rPr>
            <w:instrText>PAGE  \* Arabic  \* MERGEFORMAT</w:instrText>
          </w:r>
          <w:r w:rsidRPr="00943A88">
            <w:rPr>
              <w:bCs/>
            </w:rPr>
            <w:fldChar w:fldCharType="separate"/>
          </w:r>
          <w:r w:rsidR="00755718">
            <w:rPr>
              <w:bCs/>
              <w:noProof/>
            </w:rPr>
            <w:t>11</w:t>
          </w:r>
          <w:r w:rsidRPr="00943A88">
            <w:rPr>
              <w:bCs/>
            </w:rPr>
            <w:fldChar w:fldCharType="end"/>
          </w:r>
          <w:r w:rsidRPr="00943A88">
            <w:t xml:space="preserve"> /</w:t>
          </w:r>
          <w:r w:rsidRPr="00943A88">
            <w:rPr>
              <w:bCs/>
            </w:rPr>
            <w:fldChar w:fldCharType="begin"/>
          </w:r>
          <w:r w:rsidRPr="00943A88">
            <w:rPr>
              <w:bCs/>
            </w:rPr>
            <w:instrText>NUMPAGES  \* Arabic  \* MERGEFORMAT</w:instrText>
          </w:r>
          <w:r w:rsidRPr="00943A88">
            <w:rPr>
              <w:bCs/>
            </w:rPr>
            <w:fldChar w:fldCharType="separate"/>
          </w:r>
          <w:r w:rsidR="00755718">
            <w:rPr>
              <w:bCs/>
              <w:noProof/>
            </w:rPr>
            <w:t>11</w:t>
          </w:r>
          <w:r w:rsidRPr="00943A88">
            <w:rPr>
              <w:bCs/>
            </w:rPr>
            <w:fldChar w:fldCharType="end"/>
          </w:r>
        </w:p>
      </w:tc>
    </w:tr>
  </w:tbl>
  <w:p w14:paraId="3A6EEAAB" w14:textId="77777777" w:rsidR="00943A88" w:rsidRDefault="00943A88" w:rsidP="00943A88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7FAD2" w14:textId="77777777" w:rsidR="003F7512" w:rsidRDefault="003F7512" w:rsidP="00596A56">
      <w:pPr>
        <w:spacing w:line="240" w:lineRule="auto"/>
      </w:pPr>
      <w:r>
        <w:separator/>
      </w:r>
    </w:p>
  </w:footnote>
  <w:footnote w:type="continuationSeparator" w:id="0">
    <w:p w14:paraId="5AEA0E7E" w14:textId="77777777" w:rsidR="003F7512" w:rsidRDefault="003F7512" w:rsidP="00596A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2F674" w14:textId="77777777" w:rsidR="00596A56" w:rsidRDefault="00596A5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2937DDB" wp14:editId="6F4FED48">
              <wp:simplePos x="0" y="0"/>
              <wp:positionH relativeFrom="margin">
                <wp:posOffset>-709295</wp:posOffset>
              </wp:positionH>
              <wp:positionV relativeFrom="page">
                <wp:posOffset>485775</wp:posOffset>
              </wp:positionV>
              <wp:extent cx="7553325" cy="269875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84EE23C" w14:textId="77777777" w:rsidR="00596A56" w:rsidRDefault="00596A56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Objectif : identifier les RÔles des constituants alimentaires au sein de l’organisme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tangle 197" o:spid="_x0000_s1026" style="position:absolute;margin-left:-55.85pt;margin-top:38.25pt;width:594.7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" o:allowoverlap="f" fillcolor="#5b9bd5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596A56" w:rsidRDefault="00596A56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Objectif : identifier les RÔles des constituants alimentaires au sein de l’organisme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34D"/>
    <w:multiLevelType w:val="multilevel"/>
    <w:tmpl w:val="B2A60B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B7F3D8A"/>
    <w:multiLevelType w:val="hybridMultilevel"/>
    <w:tmpl w:val="893AEF74"/>
    <w:lvl w:ilvl="0" w:tplc="D3CCE21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5489A"/>
    <w:multiLevelType w:val="multilevel"/>
    <w:tmpl w:val="F79A98C2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ascii="Arial" w:hAnsi="Arial" w:hint="default"/>
        <w:color w:val="0070C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0B2770A"/>
    <w:multiLevelType w:val="multilevel"/>
    <w:tmpl w:val="197AE0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4E91061"/>
    <w:multiLevelType w:val="multilevel"/>
    <w:tmpl w:val="DEDEA4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56"/>
    <w:rsid w:val="00001468"/>
    <w:rsid w:val="000F51D8"/>
    <w:rsid w:val="00274285"/>
    <w:rsid w:val="002D433A"/>
    <w:rsid w:val="002E1268"/>
    <w:rsid w:val="003F7512"/>
    <w:rsid w:val="0058083B"/>
    <w:rsid w:val="00596A56"/>
    <w:rsid w:val="00626469"/>
    <w:rsid w:val="006611C8"/>
    <w:rsid w:val="006E33A7"/>
    <w:rsid w:val="0072268F"/>
    <w:rsid w:val="00755718"/>
    <w:rsid w:val="0084484F"/>
    <w:rsid w:val="009044D4"/>
    <w:rsid w:val="00943A88"/>
    <w:rsid w:val="00B01963"/>
    <w:rsid w:val="00B72639"/>
    <w:rsid w:val="00C46986"/>
    <w:rsid w:val="00CB7A84"/>
    <w:rsid w:val="00D41B61"/>
    <w:rsid w:val="00E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9D0CC"/>
  <w15:chartTrackingRefBased/>
  <w15:docId w15:val="{73CA7906-F074-49D5-9886-F93D0C1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A56"/>
    <w:pPr>
      <w:spacing w:after="0" w:line="244" w:lineRule="auto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96A5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6A5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A56"/>
  </w:style>
  <w:style w:type="paragraph" w:styleId="Pieddepage">
    <w:name w:val="footer"/>
    <w:basedOn w:val="Normal"/>
    <w:link w:val="PieddepageCar"/>
    <w:uiPriority w:val="99"/>
    <w:unhideWhenUsed/>
    <w:rsid w:val="00596A5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A56"/>
  </w:style>
  <w:style w:type="character" w:customStyle="1" w:styleId="Titre1Car">
    <w:name w:val="Titre 1 Car"/>
    <w:basedOn w:val="Policepardfaut"/>
    <w:link w:val="Titre1"/>
    <w:uiPriority w:val="9"/>
    <w:rsid w:val="00596A5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596A56"/>
    <w:pPr>
      <w:spacing w:before="120" w:after="120" w:line="240" w:lineRule="auto"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6A56"/>
    <w:rPr>
      <w:rFonts w:ascii="Arial" w:eastAsiaTheme="majorEastAsia" w:hAnsi="Arial" w:cstheme="majorBidi"/>
      <w:spacing w:val="-10"/>
      <w:kern w:val="28"/>
      <w:sz w:val="36"/>
      <w:szCs w:val="56"/>
    </w:rPr>
  </w:style>
  <w:style w:type="table" w:styleId="Grilledutableau">
    <w:name w:val="Table Grid"/>
    <w:basedOn w:val="TableauNormal"/>
    <w:uiPriority w:val="59"/>
    <w:rsid w:val="0059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46986"/>
    <w:pPr>
      <w:spacing w:line="240" w:lineRule="auto"/>
      <w:ind w:left="720"/>
      <w:contextualSpacing/>
      <w:jc w:val="center"/>
    </w:pPr>
    <w:rPr>
      <w:rFonts w:asciiTheme="minorHAnsi" w:eastAsiaTheme="minorEastAsia" w:hAnsiTheme="minorHAnsi"/>
      <w:sz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microsoft.com/office/2007/relationships/hdphoto" Target="media/hdphoto2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1023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Objectif : identifier les RÔles des constituants alimentaires au sein de l’organisme</vt:lpstr>
    </vt:vector>
  </TitlesOfParts>
  <Company>maison</Company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Objectif : identifier les RÔles des constituants alimentaires au sein de l’organisme</dc:title>
  <dc:subject/>
  <dc:creator>Cathy</dc:creator>
  <cp:keywords/>
  <dc:description/>
  <cp:lastModifiedBy>Cathy</cp:lastModifiedBy>
  <cp:revision>2</cp:revision>
  <dcterms:created xsi:type="dcterms:W3CDTF">2021-09-10T11:51:00Z</dcterms:created>
  <dcterms:modified xsi:type="dcterms:W3CDTF">2021-09-10T11:51:00Z</dcterms:modified>
</cp:coreProperties>
</file>