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B9A" w:rsidRPr="00696B9A" w:rsidRDefault="00696B9A" w:rsidP="00696B9A">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imes New Roman" w:hAnsi="Times New Roman" w:cs="Times New Roman"/>
          <w:b/>
          <w:iCs/>
          <w:color w:val="000000"/>
          <w:sz w:val="36"/>
          <w:szCs w:val="36"/>
        </w:rPr>
      </w:pPr>
      <w:r w:rsidRPr="00696B9A">
        <w:rPr>
          <w:rFonts w:ascii="Times New Roman" w:hAnsi="Times New Roman" w:cs="Times New Roman"/>
          <w:b/>
          <w:iCs/>
          <w:color w:val="000000"/>
          <w:sz w:val="36"/>
          <w:szCs w:val="36"/>
        </w:rPr>
        <w:t>LES RESSORTS DU CONSPIRATIONNISME</w:t>
      </w:r>
    </w:p>
    <w:p w:rsidR="00696B9A" w:rsidRDefault="00696B9A" w:rsidP="00696B9A">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imes New Roman" w:hAnsi="Times New Roman" w:cs="Times New Roman"/>
          <w:b/>
          <w:color w:val="000000"/>
        </w:rPr>
      </w:pPr>
    </w:p>
    <w:p w:rsidR="00E503B1" w:rsidRPr="00E503B1" w:rsidRDefault="00E503B1" w:rsidP="00696B9A">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imes New Roman" w:hAnsi="Times New Roman" w:cs="Times New Roman"/>
          <w:b/>
          <w:color w:val="000000"/>
          <w:sz w:val="28"/>
          <w:szCs w:val="28"/>
        </w:rPr>
      </w:pPr>
      <w:r w:rsidRPr="00E503B1">
        <w:rPr>
          <w:rFonts w:ascii="Times New Roman" w:hAnsi="Times New Roman" w:cs="Times New Roman"/>
          <w:b/>
          <w:color w:val="000000"/>
          <w:sz w:val="28"/>
          <w:szCs w:val="28"/>
        </w:rPr>
        <w:t>Rudy REICHSTADT</w:t>
      </w:r>
    </w:p>
    <w:p w:rsidR="001018CE" w:rsidRPr="00696B9A" w:rsidRDefault="00E503B1" w:rsidP="00696B9A">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imes New Roman" w:hAnsi="Times New Roman" w:cs="Times New Roman"/>
          <w:b/>
          <w:color w:val="000000"/>
        </w:rPr>
      </w:pPr>
      <w:r>
        <w:rPr>
          <w:rFonts w:ascii="Times New Roman" w:hAnsi="Times New Roman" w:cs="Times New Roman"/>
          <w:b/>
          <w:color w:val="000000"/>
        </w:rPr>
        <w:t>D</w:t>
      </w:r>
      <w:r w:rsidR="00581089" w:rsidRPr="00696B9A">
        <w:rPr>
          <w:rFonts w:ascii="Times New Roman" w:hAnsi="Times New Roman" w:cs="Times New Roman"/>
          <w:b/>
          <w:color w:val="000000"/>
        </w:rPr>
        <w:t xml:space="preserve">irecteur de l’Observatoire du </w:t>
      </w:r>
      <w:proofErr w:type="spellStart"/>
      <w:r w:rsidR="00581089" w:rsidRPr="00696B9A">
        <w:rPr>
          <w:rFonts w:ascii="Times New Roman" w:hAnsi="Times New Roman" w:cs="Times New Roman"/>
          <w:b/>
          <w:color w:val="000000"/>
        </w:rPr>
        <w:t>conspirationnisme</w:t>
      </w:r>
      <w:proofErr w:type="spellEnd"/>
      <w:r w:rsidR="00581089" w:rsidRPr="00696B9A">
        <w:rPr>
          <w:rFonts w:ascii="Times New Roman" w:hAnsi="Times New Roman" w:cs="Times New Roman"/>
          <w:b/>
          <w:color w:val="000000"/>
        </w:rPr>
        <w:t xml:space="preserve"> et fon</w:t>
      </w:r>
      <w:r w:rsidR="00696B9A" w:rsidRPr="00696B9A">
        <w:rPr>
          <w:rFonts w:ascii="Times New Roman" w:hAnsi="Times New Roman" w:cs="Times New Roman"/>
          <w:b/>
          <w:color w:val="000000"/>
        </w:rPr>
        <w:t xml:space="preserve">dateur du site </w:t>
      </w:r>
      <w:proofErr w:type="spellStart"/>
      <w:r w:rsidR="00696B9A" w:rsidRPr="00696B9A">
        <w:rPr>
          <w:rFonts w:ascii="Times New Roman" w:hAnsi="Times New Roman" w:cs="Times New Roman"/>
          <w:b/>
          <w:color w:val="000000"/>
        </w:rPr>
        <w:t>Conspiracy</w:t>
      </w:r>
      <w:proofErr w:type="spellEnd"/>
      <w:r w:rsidR="00696B9A" w:rsidRPr="00696B9A">
        <w:rPr>
          <w:rFonts w:ascii="Times New Roman" w:hAnsi="Times New Roman" w:cs="Times New Roman"/>
          <w:b/>
          <w:color w:val="000000"/>
        </w:rPr>
        <w:t xml:space="preserve"> Watch</w:t>
      </w:r>
    </w:p>
    <w:p w:rsidR="00696B9A" w:rsidRPr="00696B9A" w:rsidRDefault="00696B9A" w:rsidP="00696B9A">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imes New Roman" w:hAnsi="Times New Roman" w:cs="Times New Roman"/>
          <w:b/>
          <w:color w:val="000000"/>
        </w:rPr>
      </w:pPr>
      <w:r w:rsidRPr="00696B9A">
        <w:rPr>
          <w:rFonts w:ascii="Times New Roman" w:hAnsi="Times New Roman" w:cs="Times New Roman"/>
          <w:b/>
          <w:color w:val="000000"/>
        </w:rPr>
        <w:t>-</w:t>
      </w:r>
    </w:p>
    <w:p w:rsidR="00581089" w:rsidRPr="00696B9A" w:rsidRDefault="001018CE" w:rsidP="00696B9A">
      <w:pPr>
        <w:widowControl w:val="0"/>
        <w:pBdr>
          <w:top w:val="single" w:sz="4" w:space="1" w:color="auto"/>
          <w:left w:val="single" w:sz="4" w:space="4" w:color="auto"/>
          <w:bottom w:val="single" w:sz="4" w:space="1" w:color="auto"/>
          <w:right w:val="single" w:sz="4" w:space="4" w:color="auto"/>
        </w:pBdr>
        <w:autoSpaceDE w:val="0"/>
        <w:autoSpaceDN w:val="0"/>
        <w:adjustRightInd w:val="0"/>
        <w:ind w:right="-431"/>
        <w:jc w:val="center"/>
        <w:rPr>
          <w:rFonts w:ascii="Times New Roman" w:hAnsi="Times New Roman" w:cs="Times New Roman"/>
          <w:b/>
          <w:color w:val="000000"/>
        </w:rPr>
      </w:pPr>
      <w:r w:rsidRPr="00696B9A">
        <w:rPr>
          <w:rFonts w:ascii="Times New Roman" w:hAnsi="Times New Roman" w:cs="Times New Roman"/>
          <w:b/>
          <w:color w:val="000000"/>
        </w:rPr>
        <w:t>Lycée Bergson Angers, 14 janvier 2019</w:t>
      </w:r>
    </w:p>
    <w:p w:rsidR="00696B9A" w:rsidRDefault="00696B9A" w:rsidP="00696B9A">
      <w:pPr>
        <w:widowControl w:val="0"/>
        <w:autoSpaceDE w:val="0"/>
        <w:autoSpaceDN w:val="0"/>
        <w:adjustRightInd w:val="0"/>
        <w:spacing w:after="240" w:line="380" w:lineRule="atLeast"/>
        <w:ind w:right="-432"/>
        <w:jc w:val="center"/>
        <w:rPr>
          <w:rFonts w:ascii="Times New Roman" w:hAnsi="Times New Roman" w:cs="Times New Roman"/>
          <w:b/>
          <w:color w:val="000000"/>
        </w:rPr>
      </w:pPr>
    </w:p>
    <w:p w:rsidR="00696B9A" w:rsidRPr="001018CE" w:rsidRDefault="00696B9A" w:rsidP="00696B9A">
      <w:pPr>
        <w:widowControl w:val="0"/>
        <w:autoSpaceDE w:val="0"/>
        <w:autoSpaceDN w:val="0"/>
        <w:adjustRightInd w:val="0"/>
        <w:spacing w:after="240" w:line="380" w:lineRule="atLeast"/>
        <w:ind w:right="-432"/>
        <w:jc w:val="center"/>
        <w:rPr>
          <w:rFonts w:ascii="Times New Roman" w:hAnsi="Times New Roman" w:cs="Times New Roman"/>
          <w:b/>
          <w:color w:val="000000"/>
        </w:rPr>
      </w:pPr>
    </w:p>
    <w:p w:rsidR="001950E5" w:rsidRDefault="001950E5" w:rsidP="001950E5">
      <w:pPr>
        <w:pBdr>
          <w:top w:val="single" w:sz="4" w:space="1" w:color="auto"/>
          <w:left w:val="single" w:sz="4" w:space="4" w:color="auto"/>
          <w:bottom w:val="single" w:sz="4" w:space="1" w:color="auto"/>
          <w:right w:val="single" w:sz="4" w:space="4" w:color="auto"/>
        </w:pBdr>
        <w:ind w:right="-432"/>
        <w:jc w:val="both"/>
        <w:rPr>
          <w:rFonts w:ascii="Times New Roman" w:hAnsi="Times New Roman" w:cs="Times New Roman"/>
        </w:rPr>
      </w:pPr>
      <w:r>
        <w:rPr>
          <w:rFonts w:ascii="Times New Roman" w:hAnsi="Times New Roman" w:cs="Times New Roman"/>
        </w:rPr>
        <w:t xml:space="preserve">Lors de cette conférence, Rudy REICHSTADT propose une définition du </w:t>
      </w:r>
      <w:proofErr w:type="spellStart"/>
      <w:r>
        <w:rPr>
          <w:rFonts w:ascii="Times New Roman" w:hAnsi="Times New Roman" w:cs="Times New Roman"/>
        </w:rPr>
        <w:t>conspirationnisme</w:t>
      </w:r>
      <w:proofErr w:type="spellEnd"/>
      <w:r>
        <w:rPr>
          <w:rFonts w:ascii="Times New Roman" w:hAnsi="Times New Roman" w:cs="Times New Roman"/>
        </w:rPr>
        <w:t xml:space="preserve">. Il fait ensuite une lecture commentée d’une enquête réalisée par l’IFOP en 2017, </w:t>
      </w:r>
      <w:r w:rsidR="00E503B1">
        <w:rPr>
          <w:rFonts w:ascii="Times New Roman" w:hAnsi="Times New Roman" w:cs="Times New Roman"/>
        </w:rPr>
        <w:t xml:space="preserve">un </w:t>
      </w:r>
      <w:r w:rsidR="008D1A4F">
        <w:rPr>
          <w:rFonts w:ascii="Times New Roman" w:hAnsi="Times New Roman" w:cs="Times New Roman"/>
        </w:rPr>
        <w:t xml:space="preserve">sondage sur le </w:t>
      </w:r>
      <w:proofErr w:type="spellStart"/>
      <w:r w:rsidR="008D1A4F">
        <w:rPr>
          <w:rFonts w:ascii="Times New Roman" w:hAnsi="Times New Roman" w:cs="Times New Roman"/>
        </w:rPr>
        <w:t>complotisme</w:t>
      </w:r>
      <w:proofErr w:type="spellEnd"/>
      <w:r w:rsidR="008D1A4F">
        <w:rPr>
          <w:rFonts w:ascii="Times New Roman" w:hAnsi="Times New Roman" w:cs="Times New Roman"/>
        </w:rPr>
        <w:t xml:space="preserve">, </w:t>
      </w:r>
      <w:r>
        <w:rPr>
          <w:rFonts w:ascii="Times New Roman" w:hAnsi="Times New Roman" w:cs="Times New Roman"/>
        </w:rPr>
        <w:t>qui met en évidence l</w:t>
      </w:r>
      <w:r w:rsidRPr="00731567">
        <w:rPr>
          <w:rFonts w:ascii="Times New Roman" w:hAnsi="Times New Roman" w:cs="Times New Roman"/>
        </w:rPr>
        <w:t>es différentes théories du complot, leur diffusion et leur impact</w:t>
      </w:r>
      <w:r>
        <w:rPr>
          <w:rFonts w:ascii="Times New Roman" w:hAnsi="Times New Roman" w:cs="Times New Roman"/>
        </w:rPr>
        <w:t xml:space="preserve"> sur l’opinion publique française. Il </w:t>
      </w:r>
      <w:r w:rsidR="00696B9A">
        <w:rPr>
          <w:rFonts w:ascii="Times New Roman" w:hAnsi="Times New Roman" w:cs="Times New Roman"/>
        </w:rPr>
        <w:t xml:space="preserve">montre que l’antisémitisme </w:t>
      </w:r>
      <w:r w:rsidR="0072662A">
        <w:rPr>
          <w:rFonts w:ascii="Times New Roman" w:hAnsi="Times New Roman" w:cs="Times New Roman"/>
        </w:rPr>
        <w:t>et le négationnisme sont des formes</w:t>
      </w:r>
      <w:r w:rsidR="00696B9A">
        <w:rPr>
          <w:rFonts w:ascii="Times New Roman" w:hAnsi="Times New Roman" w:cs="Times New Roman"/>
        </w:rPr>
        <w:t xml:space="preserve"> de</w:t>
      </w:r>
      <w:r>
        <w:rPr>
          <w:rFonts w:ascii="Times New Roman" w:hAnsi="Times New Roman" w:cs="Times New Roman"/>
        </w:rPr>
        <w:t xml:space="preserve"> </w:t>
      </w:r>
      <w:proofErr w:type="spellStart"/>
      <w:r>
        <w:rPr>
          <w:rFonts w:ascii="Times New Roman" w:hAnsi="Times New Roman" w:cs="Times New Roman"/>
        </w:rPr>
        <w:t>complotisme</w:t>
      </w:r>
      <w:proofErr w:type="spellEnd"/>
      <w:r>
        <w:rPr>
          <w:rFonts w:ascii="Times New Roman" w:hAnsi="Times New Roman" w:cs="Times New Roman"/>
        </w:rPr>
        <w:t>.</w:t>
      </w:r>
    </w:p>
    <w:p w:rsidR="001950E5" w:rsidRDefault="001950E5" w:rsidP="001950E5">
      <w:pPr>
        <w:pBdr>
          <w:top w:val="single" w:sz="4" w:space="1" w:color="auto"/>
          <w:left w:val="single" w:sz="4" w:space="4" w:color="auto"/>
          <w:bottom w:val="single" w:sz="4" w:space="1" w:color="auto"/>
          <w:right w:val="single" w:sz="4" w:space="4" w:color="auto"/>
        </w:pBdr>
        <w:ind w:right="-432"/>
        <w:jc w:val="both"/>
        <w:rPr>
          <w:rFonts w:ascii="Times New Roman" w:hAnsi="Times New Roman" w:cs="Times New Roman"/>
        </w:rPr>
      </w:pPr>
    </w:p>
    <w:p w:rsidR="001950E5" w:rsidRPr="001950E5" w:rsidRDefault="001950E5" w:rsidP="001950E5">
      <w:pPr>
        <w:ind w:right="-432"/>
        <w:jc w:val="both"/>
        <w:rPr>
          <w:rFonts w:ascii="Times New Roman" w:hAnsi="Times New Roman" w:cs="Times New Roman"/>
        </w:rPr>
      </w:pPr>
    </w:p>
    <w:p w:rsidR="001950E5" w:rsidRPr="001950E5" w:rsidRDefault="001950E5" w:rsidP="001950E5">
      <w:pPr>
        <w:pStyle w:val="Paragraphedeliste"/>
        <w:ind w:right="-432"/>
        <w:jc w:val="both"/>
        <w:rPr>
          <w:rFonts w:ascii="Times New Roman" w:hAnsi="Times New Roman" w:cs="Times New Roman"/>
        </w:rPr>
      </w:pPr>
    </w:p>
    <w:p w:rsidR="0072662A" w:rsidRDefault="00581089" w:rsidP="0088568C">
      <w:pPr>
        <w:pStyle w:val="Paragraphedeliste"/>
        <w:numPr>
          <w:ilvl w:val="0"/>
          <w:numId w:val="6"/>
        </w:numPr>
        <w:ind w:right="-432"/>
        <w:jc w:val="both"/>
        <w:rPr>
          <w:rFonts w:ascii="Times New Roman" w:hAnsi="Times New Roman" w:cs="Times New Roman"/>
        </w:rPr>
      </w:pPr>
      <w:r w:rsidRPr="005A2D1F">
        <w:rPr>
          <w:rFonts w:ascii="Times New Roman" w:hAnsi="Times New Roman" w:cs="Times New Roman"/>
          <w:b/>
        </w:rPr>
        <w:t xml:space="preserve">Qu’est-ce que le </w:t>
      </w:r>
      <w:proofErr w:type="spellStart"/>
      <w:r w:rsidRPr="005A2D1F">
        <w:rPr>
          <w:rFonts w:ascii="Times New Roman" w:hAnsi="Times New Roman" w:cs="Times New Roman"/>
          <w:b/>
        </w:rPr>
        <w:t>conspirationnisme</w:t>
      </w:r>
      <w:proofErr w:type="spellEnd"/>
      <w:r w:rsidRPr="005A2D1F">
        <w:rPr>
          <w:rFonts w:ascii="Times New Roman" w:hAnsi="Times New Roman" w:cs="Times New Roman"/>
          <w:b/>
        </w:rPr>
        <w:t> ?</w:t>
      </w:r>
      <w:r w:rsidRPr="005A2D1F">
        <w:rPr>
          <w:rFonts w:ascii="Times New Roman" w:hAnsi="Times New Roman" w:cs="Times New Roman"/>
        </w:rPr>
        <w:t xml:space="preserve"> </w:t>
      </w:r>
    </w:p>
    <w:p w:rsidR="0072662A" w:rsidRDefault="0072662A" w:rsidP="0072662A">
      <w:pPr>
        <w:pStyle w:val="Paragraphedeliste"/>
        <w:ind w:right="-432"/>
        <w:jc w:val="both"/>
        <w:rPr>
          <w:rFonts w:ascii="Times New Roman" w:hAnsi="Times New Roman" w:cs="Times New Roman"/>
        </w:rPr>
      </w:pPr>
    </w:p>
    <w:p w:rsidR="00581089" w:rsidRPr="0072662A" w:rsidRDefault="00581089" w:rsidP="0072662A">
      <w:pPr>
        <w:ind w:right="-432"/>
        <w:jc w:val="both"/>
        <w:rPr>
          <w:rFonts w:ascii="Times New Roman" w:hAnsi="Times New Roman" w:cs="Times New Roman"/>
        </w:rPr>
      </w:pPr>
      <w:r w:rsidRPr="0072662A">
        <w:rPr>
          <w:rFonts w:ascii="Times New Roman" w:hAnsi="Times New Roman" w:cs="Times New Roman"/>
        </w:rPr>
        <w:t xml:space="preserve">Ce mot n’est entré </w:t>
      </w:r>
      <w:r w:rsidR="00696B9A" w:rsidRPr="0072662A">
        <w:rPr>
          <w:rFonts w:ascii="Times New Roman" w:hAnsi="Times New Roman" w:cs="Times New Roman"/>
        </w:rPr>
        <w:t xml:space="preserve">dans le dictionnaire qu’en 2011 </w:t>
      </w:r>
      <w:r w:rsidRPr="0072662A">
        <w:rPr>
          <w:rFonts w:ascii="Times New Roman" w:hAnsi="Times New Roman" w:cs="Times New Roman"/>
        </w:rPr>
        <w:t>juste avant le mot « </w:t>
      </w:r>
      <w:proofErr w:type="spellStart"/>
      <w:r w:rsidRPr="0072662A">
        <w:rPr>
          <w:rFonts w:ascii="Times New Roman" w:hAnsi="Times New Roman" w:cs="Times New Roman"/>
        </w:rPr>
        <w:t>complotisme</w:t>
      </w:r>
      <w:proofErr w:type="spellEnd"/>
      <w:r w:rsidRPr="0072662A">
        <w:rPr>
          <w:rFonts w:ascii="Times New Roman" w:hAnsi="Times New Roman" w:cs="Times New Roman"/>
        </w:rPr>
        <w:t xml:space="preserve"> », son usage est toutefois bien plus ancien. </w:t>
      </w:r>
    </w:p>
    <w:p w:rsidR="00696B9A" w:rsidRPr="005A2D1F" w:rsidRDefault="00696B9A" w:rsidP="00696B9A">
      <w:pPr>
        <w:pStyle w:val="Paragraphedeliste"/>
        <w:ind w:right="-432"/>
        <w:jc w:val="both"/>
        <w:rPr>
          <w:rFonts w:ascii="Times New Roman" w:hAnsi="Times New Roman" w:cs="Times New Roman"/>
        </w:rPr>
      </w:pPr>
    </w:p>
    <w:p w:rsidR="00581089" w:rsidRDefault="00581089" w:rsidP="0088568C">
      <w:pPr>
        <w:ind w:right="-432"/>
        <w:jc w:val="both"/>
        <w:rPr>
          <w:rFonts w:ascii="Times New Roman" w:hAnsi="Times New Roman" w:cs="Times New Roman"/>
        </w:rPr>
      </w:pPr>
      <w:r w:rsidRPr="00AB64FA">
        <w:rPr>
          <w:rFonts w:ascii="Times New Roman" w:hAnsi="Times New Roman" w:cs="Times New Roman"/>
        </w:rPr>
        <w:t xml:space="preserve">Le </w:t>
      </w:r>
      <w:proofErr w:type="spellStart"/>
      <w:r w:rsidRPr="00AB64FA">
        <w:rPr>
          <w:rFonts w:ascii="Times New Roman" w:hAnsi="Times New Roman" w:cs="Times New Roman"/>
        </w:rPr>
        <w:t>conspirationnisme</w:t>
      </w:r>
      <w:proofErr w:type="spellEnd"/>
      <w:r w:rsidRPr="00AB64FA">
        <w:rPr>
          <w:rFonts w:ascii="Times New Roman" w:hAnsi="Times New Roman" w:cs="Times New Roman"/>
        </w:rPr>
        <w:t xml:space="preserve"> repose sur trois éléments : </w:t>
      </w:r>
    </w:p>
    <w:p w:rsidR="00AB64FA" w:rsidRPr="00AB64FA" w:rsidRDefault="00AB64FA" w:rsidP="0088568C">
      <w:pPr>
        <w:ind w:right="-432"/>
        <w:jc w:val="both"/>
        <w:rPr>
          <w:rFonts w:ascii="Times New Roman" w:hAnsi="Times New Roman" w:cs="Times New Roman"/>
        </w:rPr>
      </w:pPr>
    </w:p>
    <w:p w:rsidR="00581089" w:rsidRDefault="00581089" w:rsidP="0088568C">
      <w:pPr>
        <w:pStyle w:val="Paragraphedeliste"/>
        <w:numPr>
          <w:ilvl w:val="0"/>
          <w:numId w:val="5"/>
        </w:numPr>
        <w:ind w:right="-432"/>
        <w:jc w:val="both"/>
        <w:rPr>
          <w:rFonts w:ascii="Times New Roman" w:hAnsi="Times New Roman" w:cs="Times New Roman"/>
        </w:rPr>
      </w:pPr>
      <w:r w:rsidRPr="00581089">
        <w:rPr>
          <w:rFonts w:ascii="Times New Roman" w:hAnsi="Times New Roman" w:cs="Times New Roman"/>
          <w:b/>
        </w:rPr>
        <w:t xml:space="preserve">une accusation de complot, </w:t>
      </w:r>
      <w:r w:rsidRPr="00581089">
        <w:rPr>
          <w:rFonts w:ascii="Times New Roman" w:hAnsi="Times New Roman" w:cs="Times New Roman"/>
        </w:rPr>
        <w:t>consistant à</w:t>
      </w:r>
      <w:r>
        <w:rPr>
          <w:rFonts w:ascii="Times New Roman" w:hAnsi="Times New Roman" w:cs="Times New Roman"/>
          <w:b/>
        </w:rPr>
        <w:t xml:space="preserve"> </w:t>
      </w:r>
      <w:r>
        <w:rPr>
          <w:rFonts w:ascii="Times New Roman" w:hAnsi="Times New Roman" w:cs="Times New Roman"/>
        </w:rPr>
        <w:t xml:space="preserve">incriminer </w:t>
      </w:r>
      <w:r w:rsidRPr="00581089">
        <w:rPr>
          <w:rFonts w:ascii="Times New Roman" w:hAnsi="Times New Roman" w:cs="Times New Roman"/>
        </w:rPr>
        <w:t xml:space="preserve">un groupe d’individus accusés de comploter. </w:t>
      </w:r>
    </w:p>
    <w:p w:rsidR="00581089" w:rsidRPr="0072662A" w:rsidRDefault="00581089" w:rsidP="00EE3C33">
      <w:pPr>
        <w:pStyle w:val="Paragraphedeliste"/>
        <w:numPr>
          <w:ilvl w:val="0"/>
          <w:numId w:val="5"/>
        </w:numPr>
        <w:ind w:left="708" w:right="-432"/>
        <w:jc w:val="both"/>
        <w:rPr>
          <w:rFonts w:ascii="Times New Roman" w:eastAsia="Times New Roman" w:hAnsi="Times New Roman" w:cs="Times New Roman"/>
          <w:sz w:val="20"/>
        </w:rPr>
      </w:pPr>
      <w:r w:rsidRPr="0072662A">
        <w:rPr>
          <w:rFonts w:ascii="Times New Roman" w:hAnsi="Times New Roman" w:cs="Times New Roman"/>
          <w:b/>
        </w:rPr>
        <w:t xml:space="preserve">une accusation sans preuve, </w:t>
      </w:r>
      <w:r w:rsidRPr="0072662A">
        <w:rPr>
          <w:rFonts w:ascii="Times New Roman" w:hAnsi="Times New Roman" w:cs="Times New Roman"/>
        </w:rPr>
        <w:t>c’est-à-dire</w:t>
      </w:r>
      <w:r w:rsidRPr="0072662A">
        <w:rPr>
          <w:rFonts w:ascii="Times New Roman" w:hAnsi="Times New Roman" w:cs="Times New Roman"/>
          <w:b/>
        </w:rPr>
        <w:t xml:space="preserve"> </w:t>
      </w:r>
      <w:r w:rsidRPr="0072662A">
        <w:rPr>
          <w:rFonts w:ascii="Times New Roman" w:hAnsi="Times New Roman" w:cs="Times New Roman"/>
        </w:rPr>
        <w:t>qui s’affranchit des modalités d’administration de la preuve en vigueur dans les domaines de la justice, du journalisme ou des sciences. Cette accusation peut être en lien avec l’idée selon laquelle le complot est trop puissant, ce qui rend toute preuve impossible.</w:t>
      </w:r>
      <w:r w:rsidR="0072662A" w:rsidRPr="0072662A">
        <w:rPr>
          <w:rFonts w:ascii="Times New Roman" w:hAnsi="Times New Roman" w:cs="Times New Roman"/>
        </w:rPr>
        <w:t xml:space="preserve"> </w:t>
      </w:r>
      <w:r w:rsidRPr="0072662A">
        <w:rPr>
          <w:rFonts w:ascii="Times New Roman" w:hAnsi="Times New Roman" w:cs="Times New Roman"/>
        </w:rPr>
        <w:t xml:space="preserve">Or, pour le philosophe </w:t>
      </w:r>
      <w:r w:rsidRPr="0072662A">
        <w:rPr>
          <w:rFonts w:ascii="Times New Roman" w:eastAsia="Times New Roman" w:hAnsi="Times New Roman" w:cs="Times New Roman"/>
          <w:bCs/>
          <w:szCs w:val="30"/>
          <w:shd w:val="clear" w:color="auto" w:fill="FFFFFF"/>
        </w:rPr>
        <w:t>Karl Popper</w:t>
      </w:r>
      <w:r w:rsidRPr="0072662A">
        <w:rPr>
          <w:rFonts w:ascii="Times New Roman" w:eastAsia="Times New Roman" w:hAnsi="Times New Roman" w:cs="Times New Roman"/>
          <w:sz w:val="20"/>
        </w:rPr>
        <w:t xml:space="preserve"> : </w:t>
      </w:r>
      <w:r w:rsidRPr="0072662A">
        <w:rPr>
          <w:rFonts w:ascii="Times New Roman" w:hAnsi="Times New Roman" w:cs="Times New Roman"/>
          <w:i/>
        </w:rPr>
        <w:t>« Une théorie qui n’est réfutable par aucun  événement qui se puisse concevoir est dépourvue de caractère scientifique. »</w:t>
      </w:r>
      <w:r w:rsidR="0072662A" w:rsidRPr="0072662A">
        <w:rPr>
          <w:rFonts w:ascii="Times New Roman" w:hAnsi="Times New Roman" w:cs="Times New Roman"/>
        </w:rPr>
        <w:t>.</w:t>
      </w:r>
    </w:p>
    <w:p w:rsidR="00581089" w:rsidRPr="00581089" w:rsidRDefault="0072662A" w:rsidP="0088568C">
      <w:pPr>
        <w:pStyle w:val="Paragraphedeliste"/>
        <w:numPr>
          <w:ilvl w:val="0"/>
          <w:numId w:val="5"/>
        </w:numPr>
        <w:ind w:right="-432"/>
        <w:jc w:val="both"/>
        <w:rPr>
          <w:rFonts w:ascii="Times New Roman" w:hAnsi="Times New Roman" w:cs="Times New Roman"/>
        </w:rPr>
      </w:pPr>
      <w:r>
        <w:rPr>
          <w:rFonts w:ascii="Times New Roman" w:hAnsi="Times New Roman" w:cs="Times New Roman"/>
          <w:b/>
        </w:rPr>
        <w:t>u</w:t>
      </w:r>
      <w:r w:rsidR="00581089" w:rsidRPr="00581089">
        <w:rPr>
          <w:rFonts w:ascii="Times New Roman" w:hAnsi="Times New Roman" w:cs="Times New Roman"/>
          <w:b/>
        </w:rPr>
        <w:t>ne proposition douteuse </w:t>
      </w:r>
      <w:r w:rsidR="00581089" w:rsidRPr="00581089">
        <w:rPr>
          <w:rFonts w:ascii="Times New Roman" w:hAnsi="Times New Roman" w:cs="Times New Roman"/>
        </w:rPr>
        <w:t xml:space="preserve">: </w:t>
      </w:r>
      <w:r w:rsidR="00581089">
        <w:rPr>
          <w:rFonts w:ascii="Times New Roman" w:hAnsi="Times New Roman" w:cs="Times New Roman"/>
        </w:rPr>
        <w:t xml:space="preserve">son </w:t>
      </w:r>
      <w:r w:rsidR="00581089" w:rsidRPr="00581089">
        <w:rPr>
          <w:rFonts w:ascii="Times New Roman" w:hAnsi="Times New Roman" w:cs="Times New Roman"/>
        </w:rPr>
        <w:t xml:space="preserve">cadre interprétatif </w:t>
      </w:r>
      <w:r w:rsidR="00581089">
        <w:rPr>
          <w:rFonts w:ascii="Times New Roman" w:hAnsi="Times New Roman" w:cs="Times New Roman"/>
        </w:rPr>
        <w:t xml:space="preserve">est fragile voire insatisfaisant. Elle pose plus </w:t>
      </w:r>
      <w:r w:rsidR="00581089" w:rsidRPr="00581089">
        <w:rPr>
          <w:rFonts w:ascii="Times New Roman" w:hAnsi="Times New Roman" w:cs="Times New Roman"/>
        </w:rPr>
        <w:t>de questions qu’elle n’en résout.</w:t>
      </w:r>
    </w:p>
    <w:p w:rsidR="00581089" w:rsidRPr="00581089" w:rsidRDefault="00581089" w:rsidP="0088568C">
      <w:pPr>
        <w:ind w:right="-432"/>
        <w:jc w:val="both"/>
        <w:rPr>
          <w:rFonts w:ascii="Times New Roman" w:hAnsi="Times New Roman" w:cs="Times New Roman"/>
        </w:rPr>
      </w:pPr>
    </w:p>
    <w:p w:rsidR="00581089" w:rsidRPr="00AB64FA" w:rsidRDefault="00AB64FA" w:rsidP="0088568C">
      <w:pPr>
        <w:ind w:right="-432"/>
        <w:jc w:val="both"/>
        <w:rPr>
          <w:rFonts w:ascii="Times New Roman" w:hAnsi="Times New Roman" w:cs="Times New Roman"/>
        </w:rPr>
      </w:pPr>
      <w:r>
        <w:rPr>
          <w:rFonts w:ascii="Times New Roman" w:hAnsi="Times New Roman" w:cs="Times New Roman"/>
          <w:b/>
        </w:rPr>
        <w:t xml:space="preserve">Finalement, </w:t>
      </w:r>
      <w:r w:rsidRPr="00AB64FA">
        <w:rPr>
          <w:rFonts w:ascii="Times New Roman" w:hAnsi="Times New Roman" w:cs="Times New Roman"/>
          <w:b/>
        </w:rPr>
        <w:t xml:space="preserve">le </w:t>
      </w:r>
      <w:proofErr w:type="spellStart"/>
      <w:r>
        <w:rPr>
          <w:rFonts w:ascii="Times New Roman" w:hAnsi="Times New Roman" w:cs="Times New Roman"/>
          <w:b/>
        </w:rPr>
        <w:t>conspirationnisme</w:t>
      </w:r>
      <w:proofErr w:type="spellEnd"/>
      <w:r>
        <w:rPr>
          <w:rFonts w:ascii="Times New Roman" w:hAnsi="Times New Roman" w:cs="Times New Roman"/>
          <w:b/>
        </w:rPr>
        <w:t xml:space="preserve"> peut être compris comme une </w:t>
      </w:r>
      <w:r w:rsidRPr="00AB64FA">
        <w:rPr>
          <w:rFonts w:ascii="Times New Roman" w:hAnsi="Times New Roman" w:cs="Times New Roman"/>
          <w:b/>
        </w:rPr>
        <w:t>t</w:t>
      </w:r>
      <w:r w:rsidR="00581089" w:rsidRPr="00AB64FA">
        <w:rPr>
          <w:rFonts w:ascii="Times New Roman" w:hAnsi="Times New Roman" w:cs="Times New Roman"/>
          <w:b/>
        </w:rPr>
        <w:t>endance à attribuer abusivement l’origine d’un événement, d’u</w:t>
      </w:r>
      <w:r>
        <w:rPr>
          <w:rFonts w:ascii="Times New Roman" w:hAnsi="Times New Roman" w:cs="Times New Roman"/>
          <w:b/>
        </w:rPr>
        <w:t xml:space="preserve">n phénomène ou d’un fait social </w:t>
      </w:r>
      <w:r>
        <w:rPr>
          <w:rFonts w:ascii="Times New Roman" w:hAnsi="Times New Roman" w:cs="Times New Roman"/>
        </w:rPr>
        <w:t>(</w:t>
      </w:r>
      <w:r w:rsidRPr="00581089">
        <w:rPr>
          <w:rFonts w:ascii="Times New Roman" w:hAnsi="Times New Roman" w:cs="Times New Roman"/>
        </w:rPr>
        <w:t>mort d’une personnalité, crash aérien, séisme…</w:t>
      </w:r>
      <w:r>
        <w:rPr>
          <w:rFonts w:ascii="Times New Roman" w:hAnsi="Times New Roman" w:cs="Times New Roman"/>
        </w:rPr>
        <w:t xml:space="preserve">) </w:t>
      </w:r>
      <w:r w:rsidR="00581089" w:rsidRPr="00AB64FA">
        <w:rPr>
          <w:rFonts w:ascii="Times New Roman" w:hAnsi="Times New Roman" w:cs="Times New Roman"/>
          <w:b/>
        </w:rPr>
        <w:t>à l’action occulte d’un petit groupe d’individus agissant dans son intérêt, au détriment des autres, et continuant activement à dissimuler son rôle.</w:t>
      </w:r>
    </w:p>
    <w:p w:rsidR="00581089" w:rsidRPr="00581089" w:rsidRDefault="00581089" w:rsidP="0088568C">
      <w:pPr>
        <w:ind w:right="-432"/>
        <w:jc w:val="both"/>
        <w:rPr>
          <w:rFonts w:ascii="Times New Roman" w:hAnsi="Times New Roman" w:cs="Times New Roman"/>
        </w:rPr>
      </w:pPr>
    </w:p>
    <w:p w:rsidR="00581089" w:rsidRDefault="00EE729B" w:rsidP="0088568C">
      <w:pPr>
        <w:ind w:right="-432"/>
        <w:jc w:val="both"/>
        <w:rPr>
          <w:rFonts w:ascii="Times New Roman" w:hAnsi="Times New Roman" w:cs="Times New Roman"/>
        </w:rPr>
      </w:pPr>
      <w:r>
        <w:rPr>
          <w:rFonts w:ascii="Times New Roman" w:hAnsi="Times New Roman" w:cs="Times New Roman"/>
        </w:rPr>
        <w:t>Dans la réalité</w:t>
      </w:r>
      <w:r w:rsidR="00AB64FA">
        <w:rPr>
          <w:rFonts w:ascii="Times New Roman" w:hAnsi="Times New Roman" w:cs="Times New Roman"/>
        </w:rPr>
        <w:t xml:space="preserve">, </w:t>
      </w:r>
      <w:r w:rsidR="00581089" w:rsidRPr="00581089">
        <w:rPr>
          <w:rFonts w:ascii="Times New Roman" w:hAnsi="Times New Roman" w:cs="Times New Roman"/>
        </w:rPr>
        <w:t xml:space="preserve">un complot finit </w:t>
      </w:r>
      <w:r>
        <w:rPr>
          <w:rFonts w:ascii="Times New Roman" w:hAnsi="Times New Roman" w:cs="Times New Roman"/>
        </w:rPr>
        <w:t xml:space="preserve">toujours </w:t>
      </w:r>
      <w:r w:rsidR="00581089" w:rsidRPr="00581089">
        <w:rPr>
          <w:rFonts w:ascii="Times New Roman" w:hAnsi="Times New Roman" w:cs="Times New Roman"/>
        </w:rPr>
        <w:t xml:space="preserve">par être éventé, dévoilé. </w:t>
      </w:r>
      <w:r w:rsidR="00AB64FA">
        <w:rPr>
          <w:rFonts w:ascii="Times New Roman" w:hAnsi="Times New Roman" w:cs="Times New Roman"/>
        </w:rPr>
        <w:t>Ce n’est pas le cas pour le</w:t>
      </w:r>
      <w:r w:rsidR="0072662A">
        <w:rPr>
          <w:rFonts w:ascii="Times New Roman" w:hAnsi="Times New Roman" w:cs="Times New Roman"/>
        </w:rPr>
        <w:t>s</w:t>
      </w:r>
      <w:r w:rsidR="00AB64FA">
        <w:rPr>
          <w:rFonts w:ascii="Times New Roman" w:hAnsi="Times New Roman" w:cs="Times New Roman"/>
        </w:rPr>
        <w:t xml:space="preserve"> complot</w:t>
      </w:r>
      <w:r w:rsidR="0072662A">
        <w:rPr>
          <w:rFonts w:ascii="Times New Roman" w:hAnsi="Times New Roman" w:cs="Times New Roman"/>
        </w:rPr>
        <w:t xml:space="preserve">s imaginés par les </w:t>
      </w:r>
      <w:r w:rsidR="00AB64FA">
        <w:rPr>
          <w:rFonts w:ascii="Times New Roman" w:hAnsi="Times New Roman" w:cs="Times New Roman"/>
        </w:rPr>
        <w:t>conspirationniste</w:t>
      </w:r>
      <w:r w:rsidR="0072662A">
        <w:rPr>
          <w:rFonts w:ascii="Times New Roman" w:hAnsi="Times New Roman" w:cs="Times New Roman"/>
        </w:rPr>
        <w:t>s : ils sont présents et permanents.</w:t>
      </w:r>
    </w:p>
    <w:p w:rsidR="00581089" w:rsidRDefault="00581089" w:rsidP="0088568C">
      <w:pPr>
        <w:ind w:right="-432"/>
        <w:jc w:val="both"/>
        <w:rPr>
          <w:rFonts w:ascii="Times New Roman" w:hAnsi="Times New Roman" w:cs="Times New Roman"/>
        </w:rPr>
      </w:pPr>
    </w:p>
    <w:p w:rsidR="00EE729B" w:rsidRDefault="00EE729B" w:rsidP="0088568C">
      <w:pPr>
        <w:ind w:right="-432"/>
        <w:jc w:val="both"/>
        <w:rPr>
          <w:rFonts w:ascii="Times New Roman" w:hAnsi="Times New Roman" w:cs="Times New Roman"/>
        </w:rPr>
      </w:pPr>
    </w:p>
    <w:p w:rsidR="00EE729B" w:rsidRDefault="00EE729B" w:rsidP="0088568C">
      <w:pPr>
        <w:ind w:right="-432"/>
        <w:jc w:val="both"/>
        <w:rPr>
          <w:rFonts w:ascii="Times New Roman" w:hAnsi="Times New Roman" w:cs="Times New Roman"/>
        </w:rPr>
      </w:pPr>
    </w:p>
    <w:p w:rsidR="00EE729B" w:rsidRDefault="00EE729B" w:rsidP="0088568C">
      <w:pPr>
        <w:ind w:right="-432"/>
        <w:jc w:val="both"/>
        <w:rPr>
          <w:rFonts w:ascii="Times New Roman" w:hAnsi="Times New Roman" w:cs="Times New Roman"/>
        </w:rPr>
      </w:pPr>
    </w:p>
    <w:p w:rsidR="00EE729B" w:rsidRDefault="00EE729B" w:rsidP="0088568C">
      <w:pPr>
        <w:ind w:right="-432"/>
        <w:jc w:val="both"/>
        <w:rPr>
          <w:rFonts w:ascii="Times New Roman" w:hAnsi="Times New Roman" w:cs="Times New Roman"/>
        </w:rPr>
      </w:pPr>
    </w:p>
    <w:p w:rsidR="00EE729B" w:rsidRDefault="00EE729B" w:rsidP="0088568C">
      <w:pPr>
        <w:ind w:right="-432"/>
        <w:jc w:val="both"/>
        <w:rPr>
          <w:rFonts w:ascii="Times New Roman" w:hAnsi="Times New Roman" w:cs="Times New Roman"/>
        </w:rPr>
      </w:pPr>
    </w:p>
    <w:p w:rsidR="00EE729B" w:rsidRPr="00581089" w:rsidRDefault="00EE729B" w:rsidP="0088568C">
      <w:pPr>
        <w:ind w:right="-432"/>
        <w:jc w:val="both"/>
        <w:rPr>
          <w:rFonts w:ascii="Times New Roman" w:hAnsi="Times New Roman" w:cs="Times New Roman"/>
        </w:rPr>
      </w:pPr>
    </w:p>
    <w:p w:rsidR="00581089" w:rsidRDefault="00581089" w:rsidP="0088568C">
      <w:pPr>
        <w:pStyle w:val="Paragraphedeliste"/>
        <w:numPr>
          <w:ilvl w:val="0"/>
          <w:numId w:val="6"/>
        </w:numPr>
        <w:ind w:right="-432"/>
        <w:jc w:val="both"/>
        <w:rPr>
          <w:rFonts w:ascii="Times New Roman" w:hAnsi="Times New Roman" w:cs="Times New Roman"/>
        </w:rPr>
      </w:pPr>
      <w:r w:rsidRPr="005A2D1F">
        <w:rPr>
          <w:rFonts w:ascii="Times New Roman" w:hAnsi="Times New Roman" w:cs="Times New Roman"/>
          <w:b/>
        </w:rPr>
        <w:t xml:space="preserve">Enquête sur le </w:t>
      </w:r>
      <w:proofErr w:type="spellStart"/>
      <w:r w:rsidRPr="005A2D1F">
        <w:rPr>
          <w:rFonts w:ascii="Times New Roman" w:hAnsi="Times New Roman" w:cs="Times New Roman"/>
          <w:b/>
        </w:rPr>
        <w:t>complotisme</w:t>
      </w:r>
      <w:proofErr w:type="spellEnd"/>
      <w:r w:rsidRPr="005A2D1F">
        <w:rPr>
          <w:rFonts w:ascii="Times New Roman" w:hAnsi="Times New Roman" w:cs="Times New Roman"/>
          <w:b/>
        </w:rPr>
        <w:t> </w:t>
      </w:r>
      <w:r w:rsidRPr="005A2D1F">
        <w:rPr>
          <w:rFonts w:ascii="Times New Roman" w:hAnsi="Times New Roman" w:cs="Times New Roman"/>
        </w:rPr>
        <w:t xml:space="preserve">: </w:t>
      </w:r>
    </w:p>
    <w:p w:rsidR="00EE729B" w:rsidRPr="005A2D1F" w:rsidRDefault="00EE729B" w:rsidP="00EE729B">
      <w:pPr>
        <w:pStyle w:val="Paragraphedeliste"/>
        <w:ind w:right="-432"/>
        <w:jc w:val="both"/>
        <w:rPr>
          <w:rFonts w:ascii="Times New Roman" w:hAnsi="Times New Roman" w:cs="Times New Roman"/>
        </w:rPr>
      </w:pPr>
    </w:p>
    <w:p w:rsidR="008F1667" w:rsidRDefault="00EE729B" w:rsidP="0088568C">
      <w:pPr>
        <w:ind w:right="-432"/>
        <w:jc w:val="both"/>
        <w:rPr>
          <w:rFonts w:ascii="Times New Roman" w:hAnsi="Times New Roman" w:cs="Times New Roman"/>
        </w:rPr>
      </w:pPr>
      <w:r>
        <w:rPr>
          <w:rFonts w:ascii="Times New Roman" w:hAnsi="Times New Roman" w:cs="Times New Roman"/>
        </w:rPr>
        <w:t>Présentation d’un</w:t>
      </w:r>
      <w:r w:rsidR="00581089" w:rsidRPr="00581089">
        <w:rPr>
          <w:rFonts w:ascii="Times New Roman" w:hAnsi="Times New Roman" w:cs="Times New Roman"/>
        </w:rPr>
        <w:t xml:space="preserve"> </w:t>
      </w:r>
      <w:r w:rsidR="00581089" w:rsidRPr="00AB64FA">
        <w:rPr>
          <w:rFonts w:ascii="Times New Roman" w:hAnsi="Times New Roman" w:cs="Times New Roman"/>
          <w:b/>
        </w:rPr>
        <w:t xml:space="preserve">sondage </w:t>
      </w:r>
      <w:r>
        <w:rPr>
          <w:rFonts w:ascii="Times New Roman" w:hAnsi="Times New Roman" w:cs="Times New Roman"/>
          <w:b/>
        </w:rPr>
        <w:t>réalisé par l’</w:t>
      </w:r>
      <w:r w:rsidR="00581089" w:rsidRPr="00AB64FA">
        <w:rPr>
          <w:rFonts w:ascii="Times New Roman" w:hAnsi="Times New Roman" w:cs="Times New Roman"/>
          <w:b/>
        </w:rPr>
        <w:t xml:space="preserve">IFOP </w:t>
      </w:r>
      <w:r>
        <w:rPr>
          <w:rFonts w:ascii="Times New Roman" w:hAnsi="Times New Roman" w:cs="Times New Roman"/>
          <w:b/>
        </w:rPr>
        <w:t>pour la F</w:t>
      </w:r>
      <w:r w:rsidR="00581089" w:rsidRPr="00AB64FA">
        <w:rPr>
          <w:rFonts w:ascii="Times New Roman" w:hAnsi="Times New Roman" w:cs="Times New Roman"/>
          <w:b/>
        </w:rPr>
        <w:t>ondation</w:t>
      </w:r>
      <w:r>
        <w:rPr>
          <w:rFonts w:ascii="Times New Roman" w:hAnsi="Times New Roman" w:cs="Times New Roman"/>
          <w:b/>
        </w:rPr>
        <w:t xml:space="preserve"> Jean Jaurès et le site </w:t>
      </w:r>
      <w:proofErr w:type="spellStart"/>
      <w:r>
        <w:rPr>
          <w:rFonts w:ascii="Times New Roman" w:hAnsi="Times New Roman" w:cs="Times New Roman"/>
          <w:b/>
        </w:rPr>
        <w:t>Conspiracy</w:t>
      </w:r>
      <w:proofErr w:type="spellEnd"/>
      <w:r>
        <w:rPr>
          <w:rFonts w:ascii="Times New Roman" w:hAnsi="Times New Roman" w:cs="Times New Roman"/>
          <w:b/>
        </w:rPr>
        <w:t xml:space="preserve"> Watch</w:t>
      </w:r>
      <w:r w:rsidR="00AB64FA" w:rsidRPr="00AB64FA">
        <w:rPr>
          <w:rStyle w:val="Appelnotedebasdep"/>
          <w:rFonts w:ascii="Times New Roman" w:hAnsi="Times New Roman" w:cs="Times New Roman"/>
          <w:b/>
        </w:rPr>
        <w:footnoteReference w:id="1"/>
      </w:r>
      <w:r w:rsidR="00AB64FA">
        <w:rPr>
          <w:rFonts w:ascii="Times New Roman" w:hAnsi="Times New Roman" w:cs="Times New Roman"/>
        </w:rPr>
        <w:t xml:space="preserve"> </w:t>
      </w:r>
      <w:r w:rsidRPr="00AB64FA">
        <w:rPr>
          <w:rFonts w:ascii="Times New Roman" w:hAnsi="Times New Roman" w:cs="Times New Roman"/>
          <w:b/>
        </w:rPr>
        <w:t>en décembre 2017</w:t>
      </w:r>
      <w:r>
        <w:rPr>
          <w:rFonts w:ascii="Times New Roman" w:hAnsi="Times New Roman" w:cs="Times New Roman"/>
          <w:b/>
        </w:rPr>
        <w:t xml:space="preserve"> </w:t>
      </w:r>
      <w:r w:rsidRPr="00EE729B">
        <w:rPr>
          <w:rFonts w:ascii="Times New Roman" w:hAnsi="Times New Roman" w:cs="Times New Roman"/>
        </w:rPr>
        <w:t>auprès de</w:t>
      </w:r>
      <w:r>
        <w:rPr>
          <w:rFonts w:ascii="Times New Roman" w:hAnsi="Times New Roman" w:cs="Times New Roman"/>
          <w:b/>
        </w:rPr>
        <w:t xml:space="preserve"> </w:t>
      </w:r>
      <w:r>
        <w:rPr>
          <w:rFonts w:ascii="Times New Roman" w:hAnsi="Times New Roman" w:cs="Times New Roman"/>
        </w:rPr>
        <w:t>1250 personnes. Cette enquête</w:t>
      </w:r>
      <w:r w:rsidR="008F1667">
        <w:rPr>
          <w:rFonts w:ascii="Times New Roman" w:hAnsi="Times New Roman" w:cs="Times New Roman"/>
        </w:rPr>
        <w:t xml:space="preserve"> permet de dresser un état des lieux </w:t>
      </w:r>
      <w:r>
        <w:rPr>
          <w:rFonts w:ascii="Times New Roman" w:hAnsi="Times New Roman" w:cs="Times New Roman"/>
        </w:rPr>
        <w:t>de la pénétration du</w:t>
      </w:r>
      <w:r w:rsidR="00581089" w:rsidRPr="00581089">
        <w:rPr>
          <w:rFonts w:ascii="Times New Roman" w:hAnsi="Times New Roman" w:cs="Times New Roman"/>
        </w:rPr>
        <w:t xml:space="preserve"> </w:t>
      </w:r>
      <w:proofErr w:type="spellStart"/>
      <w:r w:rsidR="00581089" w:rsidRPr="00581089">
        <w:rPr>
          <w:rFonts w:ascii="Times New Roman" w:hAnsi="Times New Roman" w:cs="Times New Roman"/>
        </w:rPr>
        <w:t>conspirationnisme</w:t>
      </w:r>
      <w:proofErr w:type="spellEnd"/>
      <w:r w:rsidR="00581089" w:rsidRPr="00581089">
        <w:rPr>
          <w:rFonts w:ascii="Times New Roman" w:hAnsi="Times New Roman" w:cs="Times New Roman"/>
        </w:rPr>
        <w:t xml:space="preserve"> dans l’opinion publique française. </w:t>
      </w:r>
    </w:p>
    <w:p w:rsidR="008F1667" w:rsidRDefault="008F1667" w:rsidP="0088568C">
      <w:pPr>
        <w:ind w:right="-432"/>
        <w:jc w:val="both"/>
        <w:rPr>
          <w:rFonts w:ascii="Times New Roman" w:hAnsi="Times New Roman" w:cs="Times New Roman"/>
        </w:rPr>
      </w:pPr>
    </w:p>
    <w:p w:rsidR="00581089" w:rsidRDefault="008F1667" w:rsidP="0088568C">
      <w:pPr>
        <w:ind w:right="-432"/>
        <w:jc w:val="both"/>
        <w:rPr>
          <w:rFonts w:ascii="Times New Roman" w:hAnsi="Times New Roman" w:cs="Times New Roman"/>
        </w:rPr>
      </w:pPr>
      <w:r w:rsidRPr="0072662A">
        <w:rPr>
          <w:rFonts w:ascii="Times New Roman" w:hAnsi="Times New Roman" w:cs="Times New Roman"/>
        </w:rPr>
        <w:t xml:space="preserve">Premier constat : </w:t>
      </w:r>
      <w:r w:rsidR="00731567" w:rsidRPr="0072662A">
        <w:rPr>
          <w:rFonts w:ascii="Times New Roman" w:hAnsi="Times New Roman" w:cs="Times New Roman"/>
        </w:rPr>
        <w:t>quatre</w:t>
      </w:r>
      <w:r w:rsidR="00731567" w:rsidRPr="0072662A">
        <w:rPr>
          <w:rFonts w:ascii="Times New Roman" w:hAnsi="Times New Roman" w:cs="Times New Roman"/>
          <w:color w:val="00B0F0"/>
        </w:rPr>
        <w:t xml:space="preserve"> </w:t>
      </w:r>
      <w:r w:rsidRPr="0072662A">
        <w:rPr>
          <w:rFonts w:ascii="Times New Roman" w:hAnsi="Times New Roman" w:cs="Times New Roman"/>
        </w:rPr>
        <w:t xml:space="preserve">théories du complot </w:t>
      </w:r>
      <w:r w:rsidR="005E18F5" w:rsidRPr="0072662A">
        <w:rPr>
          <w:rFonts w:ascii="Times New Roman" w:hAnsi="Times New Roman" w:cs="Times New Roman"/>
        </w:rPr>
        <w:t xml:space="preserve">sur </w:t>
      </w:r>
      <w:r w:rsidR="00731567" w:rsidRPr="0072662A">
        <w:rPr>
          <w:rFonts w:ascii="Times New Roman" w:hAnsi="Times New Roman" w:cs="Times New Roman"/>
        </w:rPr>
        <w:t>dix</w:t>
      </w:r>
      <w:r w:rsidR="005E18F5" w:rsidRPr="0072662A">
        <w:rPr>
          <w:rFonts w:ascii="Times New Roman" w:hAnsi="Times New Roman" w:cs="Times New Roman"/>
        </w:rPr>
        <w:t xml:space="preserve"> </w:t>
      </w:r>
      <w:r w:rsidRPr="0072662A">
        <w:rPr>
          <w:rFonts w:ascii="Times New Roman" w:hAnsi="Times New Roman" w:cs="Times New Roman"/>
        </w:rPr>
        <w:t>sont</w:t>
      </w:r>
      <w:r w:rsidR="00581089" w:rsidRPr="0072662A">
        <w:rPr>
          <w:rFonts w:ascii="Times New Roman" w:hAnsi="Times New Roman" w:cs="Times New Roman"/>
        </w:rPr>
        <w:t xml:space="preserve"> connues </w:t>
      </w:r>
      <w:r w:rsidR="004C4DF3" w:rsidRPr="0072662A">
        <w:rPr>
          <w:rFonts w:ascii="Times New Roman" w:hAnsi="Times New Roman" w:cs="Times New Roman"/>
        </w:rPr>
        <w:t>par la moitié des sondés</w:t>
      </w:r>
      <w:r w:rsidR="004C4DF3" w:rsidRPr="0072662A">
        <w:rPr>
          <w:rFonts w:ascii="Times New Roman" w:hAnsi="Times New Roman" w:cs="Times New Roman"/>
          <w:color w:val="00B0F0"/>
        </w:rPr>
        <w:t xml:space="preserve"> </w:t>
      </w:r>
      <w:r w:rsidR="00581089" w:rsidRPr="0072662A">
        <w:rPr>
          <w:rFonts w:ascii="Times New Roman" w:hAnsi="Times New Roman" w:cs="Times New Roman"/>
        </w:rPr>
        <w:t>et suscitent en général l’adhésion.</w:t>
      </w:r>
      <w:r w:rsidR="00E503B1">
        <w:rPr>
          <w:rFonts w:ascii="Times New Roman" w:hAnsi="Times New Roman" w:cs="Times New Roman"/>
        </w:rPr>
        <w:t xml:space="preserve"> Par exemple, </w:t>
      </w:r>
      <w:r w:rsidR="005E18F5" w:rsidRPr="00731567">
        <w:rPr>
          <w:rFonts w:ascii="Times New Roman" w:hAnsi="Times New Roman" w:cs="Times New Roman"/>
        </w:rPr>
        <w:t>66</w:t>
      </w:r>
      <w:r w:rsidR="00581089" w:rsidRPr="00581089">
        <w:rPr>
          <w:rFonts w:ascii="Times New Roman" w:hAnsi="Times New Roman" w:cs="Times New Roman"/>
        </w:rPr>
        <w:t>% des sondés sont d’accord avec la</w:t>
      </w:r>
      <w:r w:rsidR="0072662A">
        <w:rPr>
          <w:rFonts w:ascii="Times New Roman" w:hAnsi="Times New Roman" w:cs="Times New Roman"/>
        </w:rPr>
        <w:t xml:space="preserve"> proposition selon laquelle le M</w:t>
      </w:r>
      <w:r w:rsidR="00581089" w:rsidRPr="00581089">
        <w:rPr>
          <w:rFonts w:ascii="Times New Roman" w:hAnsi="Times New Roman" w:cs="Times New Roman"/>
        </w:rPr>
        <w:t xml:space="preserve">inistère de la Santé est de mèche avec l’industrie pharmaceutique pour cacher au grand public la réalité de la nocivité des vaccins. </w:t>
      </w:r>
    </w:p>
    <w:p w:rsidR="00EB0C97" w:rsidRDefault="00EB0C97" w:rsidP="0088568C">
      <w:pPr>
        <w:ind w:right="-432"/>
        <w:jc w:val="both"/>
        <w:rPr>
          <w:rFonts w:ascii="Times New Roman" w:hAnsi="Times New Roman" w:cs="Times New Roman"/>
        </w:rPr>
      </w:pPr>
    </w:p>
    <w:p w:rsidR="00581089" w:rsidRDefault="008F1667" w:rsidP="0088568C">
      <w:pPr>
        <w:ind w:right="-432"/>
        <w:jc w:val="both"/>
        <w:rPr>
          <w:rFonts w:ascii="Times New Roman" w:hAnsi="Times New Roman" w:cs="Times New Roman"/>
        </w:rPr>
      </w:pPr>
      <w:r>
        <w:rPr>
          <w:rFonts w:ascii="Times New Roman" w:hAnsi="Times New Roman" w:cs="Times New Roman"/>
        </w:rPr>
        <w:t>Pour ce qui est de l’é</w:t>
      </w:r>
      <w:r w:rsidR="00E503B1">
        <w:rPr>
          <w:rFonts w:ascii="Times New Roman" w:hAnsi="Times New Roman" w:cs="Times New Roman"/>
        </w:rPr>
        <w:t>noncé négationniste </w:t>
      </w:r>
      <w:r w:rsidR="00581089" w:rsidRPr="00581089">
        <w:rPr>
          <w:rFonts w:ascii="Times New Roman" w:hAnsi="Times New Roman" w:cs="Times New Roman"/>
        </w:rPr>
        <w:t>« Le génocide d</w:t>
      </w:r>
      <w:r w:rsidR="00E503B1">
        <w:rPr>
          <w:rFonts w:ascii="Times New Roman" w:hAnsi="Times New Roman" w:cs="Times New Roman"/>
        </w:rPr>
        <w:t>es Juifs est une exagération », l</w:t>
      </w:r>
      <w:r>
        <w:rPr>
          <w:rFonts w:ascii="Times New Roman" w:hAnsi="Times New Roman" w:cs="Times New Roman"/>
        </w:rPr>
        <w:t>’o</w:t>
      </w:r>
      <w:r w:rsidR="00581089" w:rsidRPr="00581089">
        <w:rPr>
          <w:rFonts w:ascii="Times New Roman" w:hAnsi="Times New Roman" w:cs="Times New Roman"/>
        </w:rPr>
        <w:t xml:space="preserve">pinion favorable </w:t>
      </w:r>
      <w:r>
        <w:rPr>
          <w:rFonts w:ascii="Times New Roman" w:hAnsi="Times New Roman" w:cs="Times New Roman"/>
        </w:rPr>
        <w:t xml:space="preserve">à cette assertion est </w:t>
      </w:r>
      <w:r w:rsidR="00581089" w:rsidRPr="00581089">
        <w:rPr>
          <w:rFonts w:ascii="Times New Roman" w:hAnsi="Times New Roman" w:cs="Times New Roman"/>
        </w:rPr>
        <w:t>fréquente po</w:t>
      </w:r>
      <w:r>
        <w:rPr>
          <w:rFonts w:ascii="Times New Roman" w:hAnsi="Times New Roman" w:cs="Times New Roman"/>
        </w:rPr>
        <w:t>ur les sondés qui adhèrent à beaucoup</w:t>
      </w:r>
      <w:r w:rsidR="00581089" w:rsidRPr="00581089">
        <w:rPr>
          <w:rFonts w:ascii="Times New Roman" w:hAnsi="Times New Roman" w:cs="Times New Roman"/>
        </w:rPr>
        <w:t xml:space="preserve"> de théories du complot.</w:t>
      </w:r>
    </w:p>
    <w:p w:rsidR="00E503B1" w:rsidRPr="00581089" w:rsidRDefault="00E503B1" w:rsidP="0088568C">
      <w:pPr>
        <w:ind w:right="-432"/>
        <w:jc w:val="both"/>
        <w:rPr>
          <w:rFonts w:ascii="Times New Roman" w:hAnsi="Times New Roman" w:cs="Times New Roman"/>
        </w:rPr>
      </w:pPr>
    </w:p>
    <w:p w:rsidR="00581089" w:rsidRPr="00581089" w:rsidRDefault="008F1667" w:rsidP="0088568C">
      <w:pPr>
        <w:ind w:right="-432"/>
        <w:jc w:val="both"/>
        <w:rPr>
          <w:rFonts w:ascii="Times New Roman" w:hAnsi="Times New Roman" w:cs="Times New Roman"/>
        </w:rPr>
      </w:pPr>
      <w:r>
        <w:rPr>
          <w:rFonts w:ascii="Times New Roman" w:hAnsi="Times New Roman" w:cs="Times New Roman"/>
        </w:rPr>
        <w:t>Trois</w:t>
      </w:r>
      <w:r w:rsidR="00581089" w:rsidRPr="00581089">
        <w:rPr>
          <w:rFonts w:ascii="Times New Roman" w:hAnsi="Times New Roman" w:cs="Times New Roman"/>
        </w:rPr>
        <w:t xml:space="preserve"> groupes sont finalement à distinguer : </w:t>
      </w:r>
    </w:p>
    <w:p w:rsidR="00581089" w:rsidRPr="00581089" w:rsidRDefault="00E503B1" w:rsidP="0088568C">
      <w:pPr>
        <w:ind w:right="-432"/>
        <w:jc w:val="both"/>
        <w:rPr>
          <w:rFonts w:ascii="Times New Roman" w:hAnsi="Times New Roman" w:cs="Times New Roman"/>
        </w:rPr>
      </w:pPr>
      <w:r>
        <w:rPr>
          <w:rFonts w:ascii="Times New Roman" w:hAnsi="Times New Roman" w:cs="Times New Roman"/>
        </w:rPr>
        <w:t xml:space="preserve">- </w:t>
      </w:r>
      <w:r w:rsidR="008F1667">
        <w:rPr>
          <w:rFonts w:ascii="Times New Roman" w:hAnsi="Times New Roman" w:cs="Times New Roman"/>
        </w:rPr>
        <w:t xml:space="preserve">les </w:t>
      </w:r>
      <w:r w:rsidR="00581089" w:rsidRPr="00581089">
        <w:rPr>
          <w:rFonts w:ascii="Times New Roman" w:hAnsi="Times New Roman" w:cs="Times New Roman"/>
        </w:rPr>
        <w:t>personnes qui ne croient à aucune théorie du complot (21%) ou seulement à une ou à deux (total = 53%)</w:t>
      </w:r>
    </w:p>
    <w:p w:rsidR="00581089" w:rsidRPr="00581089" w:rsidRDefault="00E503B1" w:rsidP="0088568C">
      <w:pPr>
        <w:ind w:right="-432"/>
        <w:jc w:val="both"/>
        <w:rPr>
          <w:rFonts w:ascii="Times New Roman" w:hAnsi="Times New Roman" w:cs="Times New Roman"/>
        </w:rPr>
      </w:pPr>
      <w:r>
        <w:rPr>
          <w:rFonts w:ascii="Times New Roman" w:hAnsi="Times New Roman" w:cs="Times New Roman"/>
        </w:rPr>
        <w:t xml:space="preserve">- </w:t>
      </w:r>
      <w:r w:rsidR="008F1667">
        <w:rPr>
          <w:rFonts w:ascii="Times New Roman" w:hAnsi="Times New Roman" w:cs="Times New Roman"/>
        </w:rPr>
        <w:t>les personnes qui croient à trois ou quatre</w:t>
      </w:r>
      <w:r w:rsidR="00581089" w:rsidRPr="00581089">
        <w:rPr>
          <w:rFonts w:ascii="Times New Roman" w:hAnsi="Times New Roman" w:cs="Times New Roman"/>
        </w:rPr>
        <w:t xml:space="preserve"> théories du complot</w:t>
      </w:r>
    </w:p>
    <w:p w:rsidR="00E503B1" w:rsidRDefault="00581089" w:rsidP="0088568C">
      <w:pPr>
        <w:ind w:right="-432"/>
        <w:jc w:val="both"/>
        <w:rPr>
          <w:rFonts w:ascii="Times New Roman" w:hAnsi="Times New Roman" w:cs="Times New Roman"/>
        </w:rPr>
      </w:pPr>
      <w:r w:rsidRPr="00581089">
        <w:rPr>
          <w:rFonts w:ascii="Times New Roman" w:hAnsi="Times New Roman" w:cs="Times New Roman"/>
        </w:rPr>
        <w:t xml:space="preserve">- </w:t>
      </w:r>
      <w:r w:rsidR="008F1667">
        <w:rPr>
          <w:rFonts w:ascii="Times New Roman" w:hAnsi="Times New Roman" w:cs="Times New Roman"/>
        </w:rPr>
        <w:t xml:space="preserve">les personnes qui croient à cinq théories du complot ou plus. </w:t>
      </w:r>
    </w:p>
    <w:p w:rsidR="00E503B1" w:rsidRDefault="00E503B1" w:rsidP="0088568C">
      <w:pPr>
        <w:ind w:right="-432"/>
        <w:jc w:val="both"/>
        <w:rPr>
          <w:rFonts w:ascii="Times New Roman" w:hAnsi="Times New Roman" w:cs="Times New Roman"/>
        </w:rPr>
      </w:pPr>
    </w:p>
    <w:p w:rsidR="00581089" w:rsidRDefault="008F1667" w:rsidP="0088568C">
      <w:pPr>
        <w:ind w:right="-432"/>
        <w:jc w:val="both"/>
        <w:rPr>
          <w:rFonts w:ascii="Times New Roman" w:hAnsi="Times New Roman" w:cs="Times New Roman"/>
        </w:rPr>
      </w:pPr>
      <w:r>
        <w:rPr>
          <w:rFonts w:ascii="Times New Roman" w:hAnsi="Times New Roman" w:cs="Times New Roman"/>
        </w:rPr>
        <w:t>Ce</w:t>
      </w:r>
      <w:r w:rsidR="00E503B1">
        <w:rPr>
          <w:rFonts w:ascii="Times New Roman" w:hAnsi="Times New Roman" w:cs="Times New Roman"/>
        </w:rPr>
        <w:t xml:space="preserve">tte catégorie est </w:t>
      </w:r>
      <w:r w:rsidR="00581089" w:rsidRPr="00962F0C">
        <w:rPr>
          <w:rFonts w:ascii="Times New Roman" w:hAnsi="Times New Roman" w:cs="Times New Roman"/>
        </w:rPr>
        <w:t>surreprés</w:t>
      </w:r>
      <w:r w:rsidR="00E503B1">
        <w:rPr>
          <w:rFonts w:ascii="Times New Roman" w:hAnsi="Times New Roman" w:cs="Times New Roman"/>
        </w:rPr>
        <w:t>entée</w:t>
      </w:r>
      <w:r w:rsidRPr="00962F0C">
        <w:rPr>
          <w:rFonts w:ascii="Times New Roman" w:hAnsi="Times New Roman" w:cs="Times New Roman"/>
        </w:rPr>
        <w:t xml:space="preserve"> chez les </w:t>
      </w:r>
      <w:r w:rsidR="00E503B1">
        <w:rPr>
          <w:rFonts w:ascii="Times New Roman" w:hAnsi="Times New Roman" w:cs="Times New Roman"/>
        </w:rPr>
        <w:t xml:space="preserve">sondés de </w:t>
      </w:r>
      <w:r w:rsidRPr="00962F0C">
        <w:rPr>
          <w:rFonts w:ascii="Times New Roman" w:hAnsi="Times New Roman" w:cs="Times New Roman"/>
        </w:rPr>
        <w:t xml:space="preserve">moins de 35 ans, </w:t>
      </w:r>
      <w:r w:rsidR="00E503B1">
        <w:rPr>
          <w:rFonts w:ascii="Times New Roman" w:hAnsi="Times New Roman" w:cs="Times New Roman"/>
        </w:rPr>
        <w:t xml:space="preserve">et </w:t>
      </w:r>
      <w:r w:rsidRPr="00962F0C">
        <w:rPr>
          <w:rFonts w:ascii="Times New Roman" w:hAnsi="Times New Roman" w:cs="Times New Roman"/>
        </w:rPr>
        <w:t xml:space="preserve">à l’inverse </w:t>
      </w:r>
      <w:r w:rsidR="00581089" w:rsidRPr="00962F0C">
        <w:rPr>
          <w:rFonts w:ascii="Times New Roman" w:hAnsi="Times New Roman" w:cs="Times New Roman"/>
        </w:rPr>
        <w:t>sou</w:t>
      </w:r>
      <w:r w:rsidR="00E503B1">
        <w:rPr>
          <w:rFonts w:ascii="Times New Roman" w:hAnsi="Times New Roman" w:cs="Times New Roman"/>
        </w:rPr>
        <w:t>s-représentée</w:t>
      </w:r>
      <w:r w:rsidR="00581089" w:rsidRPr="00962F0C">
        <w:rPr>
          <w:rFonts w:ascii="Times New Roman" w:hAnsi="Times New Roman" w:cs="Times New Roman"/>
        </w:rPr>
        <w:t xml:space="preserve"> chez les 65 ans et plus.</w:t>
      </w:r>
      <w:r w:rsidR="00581089" w:rsidRPr="00581089">
        <w:rPr>
          <w:rFonts w:ascii="Times New Roman" w:hAnsi="Times New Roman" w:cs="Times New Roman"/>
        </w:rPr>
        <w:t xml:space="preserve"> </w:t>
      </w:r>
      <w:r>
        <w:rPr>
          <w:rFonts w:ascii="Times New Roman" w:hAnsi="Times New Roman" w:cs="Times New Roman"/>
        </w:rPr>
        <w:t>Cette dernière r</w:t>
      </w:r>
      <w:r w:rsidR="00581089" w:rsidRPr="00581089">
        <w:rPr>
          <w:rFonts w:ascii="Times New Roman" w:hAnsi="Times New Roman" w:cs="Times New Roman"/>
        </w:rPr>
        <w:t xml:space="preserve">éalité </w:t>
      </w:r>
      <w:r>
        <w:rPr>
          <w:rFonts w:ascii="Times New Roman" w:hAnsi="Times New Roman" w:cs="Times New Roman"/>
        </w:rPr>
        <w:t xml:space="preserve">est </w:t>
      </w:r>
      <w:r w:rsidR="00581089" w:rsidRPr="00581089">
        <w:rPr>
          <w:rFonts w:ascii="Times New Roman" w:hAnsi="Times New Roman" w:cs="Times New Roman"/>
        </w:rPr>
        <w:t>nuancée avec les énoncés sur l’assassinat de Kennedy, le réchauffement climatique et sur l’immigration pour des personnes qui ont été socialisé</w:t>
      </w:r>
      <w:r w:rsidR="00DB4E65">
        <w:rPr>
          <w:rFonts w:ascii="Times New Roman" w:hAnsi="Times New Roman" w:cs="Times New Roman"/>
        </w:rPr>
        <w:t>e</w:t>
      </w:r>
      <w:r w:rsidR="00581089" w:rsidRPr="00581089">
        <w:rPr>
          <w:rFonts w:ascii="Times New Roman" w:hAnsi="Times New Roman" w:cs="Times New Roman"/>
        </w:rPr>
        <w:t xml:space="preserve">s politiquement à une époque où ces questions étaient soit d’actualité soit peu évoquées. </w:t>
      </w:r>
    </w:p>
    <w:p w:rsidR="00E503B1" w:rsidRDefault="00E503B1" w:rsidP="0088568C">
      <w:pPr>
        <w:ind w:right="-432"/>
        <w:jc w:val="both"/>
        <w:rPr>
          <w:rFonts w:ascii="Times New Roman" w:hAnsi="Times New Roman" w:cs="Times New Roman"/>
        </w:rPr>
      </w:pPr>
    </w:p>
    <w:p w:rsidR="00EE1ACF" w:rsidRDefault="008F1667" w:rsidP="0088568C">
      <w:pPr>
        <w:ind w:right="-432"/>
        <w:jc w:val="both"/>
        <w:rPr>
          <w:rFonts w:ascii="Times New Roman" w:hAnsi="Times New Roman" w:cs="Times New Roman"/>
        </w:rPr>
      </w:pPr>
      <w:r>
        <w:rPr>
          <w:rFonts w:ascii="Times New Roman" w:hAnsi="Times New Roman" w:cs="Times New Roman"/>
        </w:rPr>
        <w:t>Les p</w:t>
      </w:r>
      <w:r w:rsidR="00581089" w:rsidRPr="00581089">
        <w:rPr>
          <w:rFonts w:ascii="Times New Roman" w:hAnsi="Times New Roman" w:cs="Times New Roman"/>
        </w:rPr>
        <w:t xml:space="preserve">ersonnes </w:t>
      </w:r>
      <w:r>
        <w:rPr>
          <w:rFonts w:ascii="Times New Roman" w:hAnsi="Times New Roman" w:cs="Times New Roman"/>
        </w:rPr>
        <w:t xml:space="preserve">qui </w:t>
      </w:r>
      <w:r w:rsidR="00EE1ACF">
        <w:rPr>
          <w:rFonts w:ascii="Times New Roman" w:hAnsi="Times New Roman" w:cs="Times New Roman"/>
        </w:rPr>
        <w:t>adhèrent</w:t>
      </w:r>
      <w:r>
        <w:rPr>
          <w:rFonts w:ascii="Times New Roman" w:hAnsi="Times New Roman" w:cs="Times New Roman"/>
        </w:rPr>
        <w:t xml:space="preserve"> à cinq théories du complot ou plus sont surreprésentées parmi les </w:t>
      </w:r>
      <w:r w:rsidR="00EE1ACF">
        <w:rPr>
          <w:rFonts w:ascii="Times New Roman" w:hAnsi="Times New Roman" w:cs="Times New Roman"/>
        </w:rPr>
        <w:t xml:space="preserve">sondés ayant </w:t>
      </w:r>
      <w:r w:rsidR="00581089" w:rsidRPr="00581089">
        <w:rPr>
          <w:rFonts w:ascii="Times New Roman" w:hAnsi="Times New Roman" w:cs="Times New Roman"/>
        </w:rPr>
        <w:t>un</w:t>
      </w:r>
      <w:r>
        <w:rPr>
          <w:rFonts w:ascii="Times New Roman" w:hAnsi="Times New Roman" w:cs="Times New Roman"/>
        </w:rPr>
        <w:t xml:space="preserve"> faible niveau d’instruction</w:t>
      </w:r>
      <w:r w:rsidR="00EE1ACF">
        <w:rPr>
          <w:rFonts w:ascii="Times New Roman" w:hAnsi="Times New Roman" w:cs="Times New Roman"/>
        </w:rPr>
        <w:t xml:space="preserve">, chez ceux qui ne s’informent que sur Internet et les réseaux sociaux, et dans les électorats de Marine Le Pen et Jean-Luc Mélenchon. </w:t>
      </w:r>
    </w:p>
    <w:p w:rsidR="00581089" w:rsidRPr="00581089" w:rsidRDefault="00581089" w:rsidP="0088568C">
      <w:pPr>
        <w:ind w:right="-432"/>
        <w:jc w:val="both"/>
        <w:rPr>
          <w:rFonts w:ascii="Times New Roman" w:hAnsi="Times New Roman" w:cs="Times New Roman"/>
        </w:rPr>
      </w:pPr>
    </w:p>
    <w:p w:rsidR="0072662A" w:rsidRDefault="00E503B1" w:rsidP="0088568C">
      <w:pPr>
        <w:ind w:right="-432"/>
        <w:jc w:val="both"/>
        <w:rPr>
          <w:rFonts w:ascii="Times New Roman" w:hAnsi="Times New Roman" w:cs="Times New Roman"/>
        </w:rPr>
      </w:pPr>
      <w:r>
        <w:rPr>
          <w:rFonts w:ascii="Times New Roman" w:hAnsi="Times New Roman" w:cs="Times New Roman"/>
        </w:rPr>
        <w:t>Audience</w:t>
      </w:r>
      <w:r w:rsidR="00581089" w:rsidRPr="00581089">
        <w:rPr>
          <w:rFonts w:ascii="Times New Roman" w:hAnsi="Times New Roman" w:cs="Times New Roman"/>
        </w:rPr>
        <w:t xml:space="preserve"> du </w:t>
      </w:r>
      <w:proofErr w:type="spellStart"/>
      <w:r w:rsidR="00581089" w:rsidRPr="00581089">
        <w:rPr>
          <w:rFonts w:ascii="Times New Roman" w:hAnsi="Times New Roman" w:cs="Times New Roman"/>
        </w:rPr>
        <w:t>complotisme</w:t>
      </w:r>
      <w:proofErr w:type="spellEnd"/>
      <w:r w:rsidR="00581089" w:rsidRPr="00581089">
        <w:rPr>
          <w:rFonts w:ascii="Times New Roman" w:hAnsi="Times New Roman" w:cs="Times New Roman"/>
        </w:rPr>
        <w:t xml:space="preserve"> chez les jeunes :</w:t>
      </w:r>
      <w:r w:rsidR="0072662A">
        <w:rPr>
          <w:rFonts w:ascii="Times New Roman" w:hAnsi="Times New Roman" w:cs="Times New Roman"/>
        </w:rPr>
        <w:t xml:space="preserve"> </w:t>
      </w:r>
    </w:p>
    <w:p w:rsidR="00581089" w:rsidRDefault="00DB4E65" w:rsidP="0088568C">
      <w:pPr>
        <w:ind w:right="-432"/>
        <w:jc w:val="both"/>
        <w:rPr>
          <w:rFonts w:ascii="Times New Roman" w:hAnsi="Times New Roman" w:cs="Times New Roman"/>
        </w:rPr>
      </w:pPr>
      <w:r w:rsidRPr="00962F0C">
        <w:rPr>
          <w:rFonts w:ascii="Times New Roman" w:hAnsi="Times New Roman" w:cs="Times New Roman"/>
        </w:rPr>
        <w:t>L</w:t>
      </w:r>
      <w:r w:rsidR="00731567" w:rsidRPr="00962F0C">
        <w:rPr>
          <w:rFonts w:ascii="Times New Roman" w:hAnsi="Times New Roman" w:cs="Times New Roman"/>
        </w:rPr>
        <w:t>es moins de 35 ans sont deux</w:t>
      </w:r>
      <w:r w:rsidR="00581089" w:rsidRPr="00962F0C">
        <w:rPr>
          <w:rFonts w:ascii="Times New Roman" w:hAnsi="Times New Roman" w:cs="Times New Roman"/>
        </w:rPr>
        <w:t xml:space="preserve"> </w:t>
      </w:r>
      <w:r w:rsidRPr="00962F0C">
        <w:rPr>
          <w:rFonts w:ascii="Times New Roman" w:hAnsi="Times New Roman" w:cs="Times New Roman"/>
        </w:rPr>
        <w:t>fois plus nombreux à adhérer à sept</w:t>
      </w:r>
      <w:r w:rsidR="00581089" w:rsidRPr="00962F0C">
        <w:rPr>
          <w:rFonts w:ascii="Times New Roman" w:hAnsi="Times New Roman" w:cs="Times New Roman"/>
        </w:rPr>
        <w:t xml:space="preserve"> théories </w:t>
      </w:r>
      <w:proofErr w:type="spellStart"/>
      <w:r w:rsidR="00E503B1">
        <w:rPr>
          <w:rFonts w:ascii="Times New Roman" w:hAnsi="Times New Roman" w:cs="Times New Roman"/>
        </w:rPr>
        <w:t>complotistes</w:t>
      </w:r>
      <w:proofErr w:type="spellEnd"/>
      <w:r w:rsidR="00E503B1">
        <w:rPr>
          <w:rFonts w:ascii="Times New Roman" w:hAnsi="Times New Roman" w:cs="Times New Roman"/>
        </w:rPr>
        <w:t xml:space="preserve"> </w:t>
      </w:r>
      <w:r w:rsidR="00581089" w:rsidRPr="00962F0C">
        <w:rPr>
          <w:rFonts w:ascii="Times New Roman" w:hAnsi="Times New Roman" w:cs="Times New Roman"/>
        </w:rPr>
        <w:t>ou plus</w:t>
      </w:r>
      <w:r w:rsidR="0063599A">
        <w:rPr>
          <w:rFonts w:ascii="Times New Roman" w:hAnsi="Times New Roman" w:cs="Times New Roman"/>
        </w:rPr>
        <w:t xml:space="preserve"> que l’ensemble des sondés</w:t>
      </w:r>
      <w:r w:rsidR="00581089" w:rsidRPr="00962F0C">
        <w:rPr>
          <w:rFonts w:ascii="Times New Roman" w:hAnsi="Times New Roman" w:cs="Times New Roman"/>
        </w:rPr>
        <w:t>.</w:t>
      </w:r>
      <w:r w:rsidRPr="00962F0C">
        <w:rPr>
          <w:rFonts w:ascii="Times New Roman" w:hAnsi="Times New Roman" w:cs="Times New Roman"/>
        </w:rPr>
        <w:t xml:space="preserve"> Comment expliquer cette perméabilité</w:t>
      </w:r>
      <w:r>
        <w:rPr>
          <w:rFonts w:ascii="Times New Roman" w:hAnsi="Times New Roman" w:cs="Times New Roman"/>
        </w:rPr>
        <w:t xml:space="preserve"> plus grande </w:t>
      </w:r>
      <w:r w:rsidR="00581089" w:rsidRPr="00581089">
        <w:rPr>
          <w:rFonts w:ascii="Times New Roman" w:hAnsi="Times New Roman" w:cs="Times New Roman"/>
        </w:rPr>
        <w:t>?</w:t>
      </w:r>
      <w:r>
        <w:rPr>
          <w:rFonts w:ascii="Times New Roman" w:hAnsi="Times New Roman" w:cs="Times New Roman"/>
        </w:rPr>
        <w:t xml:space="preserve"> Les </w:t>
      </w:r>
      <w:r w:rsidR="0072662A">
        <w:rPr>
          <w:rFonts w:ascii="Times New Roman" w:hAnsi="Times New Roman" w:cs="Times New Roman"/>
        </w:rPr>
        <w:t>tranches de population les plus</w:t>
      </w:r>
      <w:r>
        <w:rPr>
          <w:rFonts w:ascii="Times New Roman" w:hAnsi="Times New Roman" w:cs="Times New Roman"/>
        </w:rPr>
        <w:t xml:space="preserve"> jeunes sont p</w:t>
      </w:r>
      <w:r w:rsidR="00581089" w:rsidRPr="00581089">
        <w:rPr>
          <w:rFonts w:ascii="Times New Roman" w:hAnsi="Times New Roman" w:cs="Times New Roman"/>
        </w:rPr>
        <w:t>lus vulnérables</w:t>
      </w:r>
      <w:r w:rsidR="0072662A">
        <w:rPr>
          <w:rFonts w:ascii="Times New Roman" w:hAnsi="Times New Roman" w:cs="Times New Roman"/>
        </w:rPr>
        <w:t>,</w:t>
      </w:r>
      <w:r w:rsidR="00581089" w:rsidRPr="00581089">
        <w:rPr>
          <w:rFonts w:ascii="Times New Roman" w:hAnsi="Times New Roman" w:cs="Times New Roman"/>
        </w:rPr>
        <w:t xml:space="preserve"> car moins armé</w:t>
      </w:r>
      <w:r>
        <w:rPr>
          <w:rFonts w:ascii="Times New Roman" w:hAnsi="Times New Roman" w:cs="Times New Roman"/>
        </w:rPr>
        <w:t>e</w:t>
      </w:r>
      <w:r w:rsidR="00581089" w:rsidRPr="00581089">
        <w:rPr>
          <w:rFonts w:ascii="Times New Roman" w:hAnsi="Times New Roman" w:cs="Times New Roman"/>
        </w:rPr>
        <w:t>s intellectuellement</w:t>
      </w:r>
      <w:r w:rsidR="005E18F5" w:rsidRPr="005E18F5">
        <w:rPr>
          <w:rFonts w:ascii="Times New Roman" w:hAnsi="Times New Roman" w:cs="Times New Roman"/>
        </w:rPr>
        <w:t>.</w:t>
      </w:r>
      <w:r w:rsidRPr="005E18F5">
        <w:rPr>
          <w:rFonts w:ascii="Times New Roman" w:hAnsi="Times New Roman" w:cs="Times New Roman"/>
        </w:rPr>
        <w:t xml:space="preserve"> </w:t>
      </w:r>
      <w:r w:rsidR="0072662A">
        <w:rPr>
          <w:rFonts w:ascii="Times New Roman" w:hAnsi="Times New Roman" w:cs="Times New Roman"/>
        </w:rPr>
        <w:t>Elles</w:t>
      </w:r>
      <w:r>
        <w:rPr>
          <w:rFonts w:ascii="Times New Roman" w:hAnsi="Times New Roman" w:cs="Times New Roman"/>
        </w:rPr>
        <w:t xml:space="preserve"> sont p</w:t>
      </w:r>
      <w:r w:rsidR="00581089" w:rsidRPr="00581089">
        <w:rPr>
          <w:rFonts w:ascii="Times New Roman" w:hAnsi="Times New Roman" w:cs="Times New Roman"/>
        </w:rPr>
        <w:t>lus exposé</w:t>
      </w:r>
      <w:r w:rsidR="0072662A">
        <w:rPr>
          <w:rFonts w:ascii="Times New Roman" w:hAnsi="Times New Roman" w:cs="Times New Roman"/>
        </w:rPr>
        <w:t>e</w:t>
      </w:r>
      <w:r w:rsidR="00581089" w:rsidRPr="00581089">
        <w:rPr>
          <w:rFonts w:ascii="Times New Roman" w:hAnsi="Times New Roman" w:cs="Times New Roman"/>
        </w:rPr>
        <w:t xml:space="preserve">s aux contenus </w:t>
      </w:r>
      <w:proofErr w:type="spellStart"/>
      <w:r w:rsidR="00581089" w:rsidRPr="00581089">
        <w:rPr>
          <w:rFonts w:ascii="Times New Roman" w:hAnsi="Times New Roman" w:cs="Times New Roman"/>
        </w:rPr>
        <w:t>complotistes</w:t>
      </w:r>
      <w:proofErr w:type="spellEnd"/>
      <w:r w:rsidR="0063599A">
        <w:rPr>
          <w:rFonts w:ascii="Times New Roman" w:hAnsi="Times New Roman" w:cs="Times New Roman"/>
        </w:rPr>
        <w:t>,</w:t>
      </w:r>
      <w:r>
        <w:rPr>
          <w:rFonts w:ascii="Times New Roman" w:hAnsi="Times New Roman" w:cs="Times New Roman"/>
        </w:rPr>
        <w:t xml:space="preserve"> car </w:t>
      </w:r>
      <w:r w:rsidR="0072662A">
        <w:rPr>
          <w:rFonts w:ascii="Times New Roman" w:hAnsi="Times New Roman" w:cs="Times New Roman"/>
        </w:rPr>
        <w:t>elles</w:t>
      </w:r>
      <w:r>
        <w:rPr>
          <w:rFonts w:ascii="Times New Roman" w:hAnsi="Times New Roman" w:cs="Times New Roman"/>
        </w:rPr>
        <w:t xml:space="preserve"> consultent davantage I</w:t>
      </w:r>
      <w:r w:rsidR="00581089" w:rsidRPr="00581089">
        <w:rPr>
          <w:rFonts w:ascii="Times New Roman" w:hAnsi="Times New Roman" w:cs="Times New Roman"/>
        </w:rPr>
        <w:t>nternet pour s’informer.</w:t>
      </w:r>
      <w:r w:rsidR="0072662A">
        <w:rPr>
          <w:rFonts w:ascii="Times New Roman" w:hAnsi="Times New Roman" w:cs="Times New Roman"/>
        </w:rPr>
        <w:t xml:space="preserve"> </w:t>
      </w:r>
      <w:r>
        <w:rPr>
          <w:rFonts w:ascii="Times New Roman" w:hAnsi="Times New Roman" w:cs="Times New Roman"/>
        </w:rPr>
        <w:t>Leur b</w:t>
      </w:r>
      <w:r w:rsidR="00581089" w:rsidRPr="00581089">
        <w:rPr>
          <w:rFonts w:ascii="Times New Roman" w:hAnsi="Times New Roman" w:cs="Times New Roman"/>
        </w:rPr>
        <w:t>esoin d</w:t>
      </w:r>
      <w:r w:rsidR="0063599A">
        <w:rPr>
          <w:rFonts w:ascii="Times New Roman" w:hAnsi="Times New Roman" w:cs="Times New Roman"/>
        </w:rPr>
        <w:t>e se singulariser</w:t>
      </w:r>
      <w:r w:rsidR="00581089" w:rsidRPr="00581089">
        <w:rPr>
          <w:rFonts w:ascii="Times New Roman" w:hAnsi="Times New Roman" w:cs="Times New Roman"/>
        </w:rPr>
        <w:t xml:space="preserve"> </w:t>
      </w:r>
      <w:r>
        <w:rPr>
          <w:rFonts w:ascii="Times New Roman" w:hAnsi="Times New Roman" w:cs="Times New Roman"/>
        </w:rPr>
        <w:t xml:space="preserve">est </w:t>
      </w:r>
      <w:r w:rsidR="0063599A">
        <w:rPr>
          <w:rFonts w:ascii="Times New Roman" w:hAnsi="Times New Roman" w:cs="Times New Roman"/>
        </w:rPr>
        <w:t xml:space="preserve">plus fort : </w:t>
      </w:r>
      <w:r w:rsidR="0063599A" w:rsidRPr="0072662A">
        <w:rPr>
          <w:rFonts w:ascii="Times New Roman" w:hAnsi="Times New Roman" w:cs="Times New Roman"/>
          <w:i/>
        </w:rPr>
        <w:t>« M</w:t>
      </w:r>
      <w:r w:rsidR="00581089" w:rsidRPr="0072662A">
        <w:rPr>
          <w:rFonts w:ascii="Times New Roman" w:hAnsi="Times New Roman" w:cs="Times New Roman"/>
          <w:i/>
        </w:rPr>
        <w:t>oi</w:t>
      </w:r>
      <w:r w:rsidR="0063599A" w:rsidRPr="0072662A">
        <w:rPr>
          <w:rFonts w:ascii="Times New Roman" w:hAnsi="Times New Roman" w:cs="Times New Roman"/>
          <w:i/>
        </w:rPr>
        <w:t>,</w:t>
      </w:r>
      <w:r w:rsidR="00581089" w:rsidRPr="0072662A">
        <w:rPr>
          <w:rFonts w:ascii="Times New Roman" w:hAnsi="Times New Roman" w:cs="Times New Roman"/>
          <w:i/>
        </w:rPr>
        <w:t xml:space="preserve"> </w:t>
      </w:r>
      <w:r w:rsidR="005E18F5" w:rsidRPr="0072662A">
        <w:rPr>
          <w:rFonts w:ascii="Times New Roman" w:hAnsi="Times New Roman" w:cs="Times New Roman"/>
          <w:i/>
        </w:rPr>
        <w:t>on ne me la fait pas »</w:t>
      </w:r>
      <w:r w:rsidR="0063599A">
        <w:rPr>
          <w:rFonts w:ascii="Times New Roman" w:hAnsi="Times New Roman" w:cs="Times New Roman"/>
        </w:rPr>
        <w:t>.</w:t>
      </w:r>
      <w:r>
        <w:rPr>
          <w:rFonts w:ascii="Times New Roman" w:hAnsi="Times New Roman" w:cs="Times New Roman"/>
        </w:rPr>
        <w:t xml:space="preserve"> </w:t>
      </w:r>
      <w:r w:rsidR="00E503B1">
        <w:rPr>
          <w:rFonts w:ascii="Times New Roman" w:hAnsi="Times New Roman" w:cs="Times New Roman"/>
        </w:rPr>
        <w:t>La jeunesse</w:t>
      </w:r>
      <w:r w:rsidR="00581089" w:rsidRPr="00581089">
        <w:rPr>
          <w:rFonts w:ascii="Times New Roman" w:hAnsi="Times New Roman" w:cs="Times New Roman"/>
        </w:rPr>
        <w:t xml:space="preserve"> </w:t>
      </w:r>
      <w:r>
        <w:rPr>
          <w:rFonts w:ascii="Times New Roman" w:hAnsi="Times New Roman" w:cs="Times New Roman"/>
        </w:rPr>
        <w:t xml:space="preserve">peut aussi être </w:t>
      </w:r>
      <w:r w:rsidR="00E503B1">
        <w:rPr>
          <w:rFonts w:ascii="Times New Roman" w:hAnsi="Times New Roman" w:cs="Times New Roman"/>
        </w:rPr>
        <w:t>l’âge</w:t>
      </w:r>
      <w:r>
        <w:rPr>
          <w:rFonts w:ascii="Times New Roman" w:hAnsi="Times New Roman" w:cs="Times New Roman"/>
        </w:rPr>
        <w:t xml:space="preserve"> </w:t>
      </w:r>
      <w:r w:rsidR="0063599A">
        <w:rPr>
          <w:rFonts w:ascii="Times New Roman" w:hAnsi="Times New Roman" w:cs="Times New Roman"/>
        </w:rPr>
        <w:t>du rejet</w:t>
      </w:r>
      <w:r w:rsidR="00581089" w:rsidRPr="00581089">
        <w:rPr>
          <w:rFonts w:ascii="Times New Roman" w:hAnsi="Times New Roman" w:cs="Times New Roman"/>
        </w:rPr>
        <w:t xml:space="preserve"> </w:t>
      </w:r>
      <w:r w:rsidR="0063599A">
        <w:rPr>
          <w:rFonts w:ascii="Times New Roman" w:hAnsi="Times New Roman" w:cs="Times New Roman"/>
        </w:rPr>
        <w:t>des</w:t>
      </w:r>
      <w:r w:rsidR="00581089" w:rsidRPr="00581089">
        <w:rPr>
          <w:rFonts w:ascii="Times New Roman" w:hAnsi="Times New Roman" w:cs="Times New Roman"/>
        </w:rPr>
        <w:t xml:space="preserve"> paroles d’autorité que sont notamment les théories scientifiques.</w:t>
      </w:r>
      <w:r w:rsidR="005E18F5">
        <w:rPr>
          <w:rFonts w:ascii="Times New Roman" w:hAnsi="Times New Roman" w:cs="Times New Roman"/>
        </w:rPr>
        <w:t xml:space="preserve"> </w:t>
      </w:r>
      <w:r w:rsidR="005E18F5" w:rsidRPr="00731567">
        <w:rPr>
          <w:rFonts w:ascii="Times New Roman" w:hAnsi="Times New Roman" w:cs="Times New Roman"/>
        </w:rPr>
        <w:t xml:space="preserve">Depuis la fin de la guerre froide, il n’y a plus d’idéologie structurante </w:t>
      </w:r>
      <w:r w:rsidR="0063599A">
        <w:rPr>
          <w:rFonts w:ascii="Times New Roman" w:hAnsi="Times New Roman" w:cs="Times New Roman"/>
        </w:rPr>
        <w:t>et</w:t>
      </w:r>
      <w:r w:rsidR="005E18F5" w:rsidRPr="00731567">
        <w:rPr>
          <w:rFonts w:ascii="Times New Roman" w:hAnsi="Times New Roman" w:cs="Times New Roman"/>
        </w:rPr>
        <w:t xml:space="preserve"> certa</w:t>
      </w:r>
      <w:r w:rsidR="00731567">
        <w:rPr>
          <w:rFonts w:ascii="Times New Roman" w:hAnsi="Times New Roman" w:cs="Times New Roman"/>
        </w:rPr>
        <w:t xml:space="preserve">ins jeunes manquent </w:t>
      </w:r>
      <w:r w:rsidR="005E18F5" w:rsidRPr="00731567">
        <w:rPr>
          <w:rFonts w:ascii="Times New Roman" w:hAnsi="Times New Roman" w:cs="Times New Roman"/>
        </w:rPr>
        <w:t>de repères pour comprendre le monde.</w:t>
      </w:r>
    </w:p>
    <w:p w:rsidR="00581089" w:rsidRPr="00581089" w:rsidRDefault="00581089" w:rsidP="0088568C">
      <w:pPr>
        <w:ind w:right="-432"/>
        <w:jc w:val="both"/>
        <w:rPr>
          <w:rFonts w:ascii="Times New Roman" w:hAnsi="Times New Roman" w:cs="Times New Roman"/>
        </w:rPr>
      </w:pPr>
    </w:p>
    <w:p w:rsidR="00581089" w:rsidRDefault="00581089" w:rsidP="0088568C">
      <w:pPr>
        <w:pStyle w:val="Paragraphedeliste"/>
        <w:numPr>
          <w:ilvl w:val="0"/>
          <w:numId w:val="2"/>
        </w:numPr>
        <w:ind w:right="-432"/>
        <w:jc w:val="both"/>
        <w:rPr>
          <w:rFonts w:ascii="Times New Roman" w:hAnsi="Times New Roman" w:cs="Times New Roman"/>
          <w:b/>
        </w:rPr>
      </w:pPr>
      <w:r w:rsidRPr="00581089">
        <w:rPr>
          <w:rFonts w:ascii="Times New Roman" w:hAnsi="Times New Roman" w:cs="Times New Roman"/>
          <w:b/>
        </w:rPr>
        <w:t xml:space="preserve">L’antisémitisme </w:t>
      </w:r>
      <w:r w:rsidR="0063599A">
        <w:rPr>
          <w:rFonts w:ascii="Times New Roman" w:hAnsi="Times New Roman" w:cs="Times New Roman"/>
          <w:b/>
        </w:rPr>
        <w:t>est une forme de</w:t>
      </w:r>
      <w:r w:rsidRPr="00581089">
        <w:rPr>
          <w:rFonts w:ascii="Times New Roman" w:hAnsi="Times New Roman" w:cs="Times New Roman"/>
          <w:b/>
        </w:rPr>
        <w:t xml:space="preserve"> </w:t>
      </w:r>
      <w:proofErr w:type="spellStart"/>
      <w:r w:rsidRPr="00581089">
        <w:rPr>
          <w:rFonts w:ascii="Times New Roman" w:hAnsi="Times New Roman" w:cs="Times New Roman"/>
          <w:b/>
        </w:rPr>
        <w:t>complotisme</w:t>
      </w:r>
      <w:proofErr w:type="spellEnd"/>
      <w:r w:rsidR="0063599A">
        <w:rPr>
          <w:rFonts w:ascii="Times New Roman" w:hAnsi="Times New Roman" w:cs="Times New Roman"/>
          <w:b/>
        </w:rPr>
        <w:t> </w:t>
      </w:r>
    </w:p>
    <w:p w:rsidR="0063599A" w:rsidRPr="00581089" w:rsidRDefault="0063599A" w:rsidP="0063599A">
      <w:pPr>
        <w:pStyle w:val="Paragraphedeliste"/>
        <w:ind w:right="-432"/>
        <w:jc w:val="both"/>
        <w:rPr>
          <w:rFonts w:ascii="Times New Roman" w:hAnsi="Times New Roman" w:cs="Times New Roman"/>
          <w:b/>
        </w:rPr>
      </w:pPr>
    </w:p>
    <w:p w:rsidR="00581089" w:rsidRDefault="00137593" w:rsidP="0088568C">
      <w:pPr>
        <w:ind w:right="-432"/>
        <w:jc w:val="both"/>
        <w:rPr>
          <w:rFonts w:ascii="Times New Roman" w:hAnsi="Times New Roman" w:cs="Times New Roman"/>
        </w:rPr>
      </w:pPr>
      <w:r w:rsidRPr="005A2D1F">
        <w:rPr>
          <w:rFonts w:ascii="Times New Roman" w:eastAsia="Times New Roman" w:hAnsi="Times New Roman" w:cs="Times New Roman"/>
          <w:color w:val="000000"/>
          <w:szCs w:val="23"/>
          <w:shd w:val="clear" w:color="auto" w:fill="FFFFFF"/>
        </w:rPr>
        <w:t xml:space="preserve">Comme l’a fait remarquer l’historien Walter Laqueur, </w:t>
      </w:r>
      <w:r w:rsidRPr="0063599A">
        <w:rPr>
          <w:rFonts w:ascii="Times New Roman" w:eastAsia="Times New Roman" w:hAnsi="Times New Roman" w:cs="Times New Roman"/>
          <w:i/>
          <w:color w:val="000000"/>
          <w:szCs w:val="23"/>
          <w:shd w:val="clear" w:color="auto" w:fill="FFFFFF"/>
        </w:rPr>
        <w:t xml:space="preserve">« l’idée d’une conspiration juive à l’échelle planétaire </w:t>
      </w:r>
      <w:proofErr w:type="spellStart"/>
      <w:r w:rsidRPr="0063599A">
        <w:rPr>
          <w:rFonts w:ascii="Times New Roman" w:eastAsia="Times New Roman" w:hAnsi="Times New Roman" w:cs="Times New Roman"/>
          <w:i/>
          <w:color w:val="000000"/>
          <w:szCs w:val="23"/>
          <w:shd w:val="clear" w:color="auto" w:fill="FFFFFF"/>
        </w:rPr>
        <w:t>inﬂua</w:t>
      </w:r>
      <w:proofErr w:type="spellEnd"/>
      <w:r w:rsidRPr="0063599A">
        <w:rPr>
          <w:rFonts w:ascii="Times New Roman" w:eastAsia="Times New Roman" w:hAnsi="Times New Roman" w:cs="Times New Roman"/>
          <w:i/>
          <w:color w:val="000000"/>
          <w:szCs w:val="23"/>
          <w:shd w:val="clear" w:color="auto" w:fill="FFFFFF"/>
        </w:rPr>
        <w:t xml:space="preserve"> peut-être davantage encore que la doctrine raciale sur le développement de l’antisémitisme moderne</w:t>
      </w:r>
      <w:r w:rsidR="0063599A">
        <w:rPr>
          <w:rFonts w:ascii="Times New Roman" w:eastAsia="Times New Roman" w:hAnsi="Times New Roman" w:cs="Times New Roman"/>
          <w:i/>
          <w:color w:val="000000"/>
          <w:szCs w:val="23"/>
          <w:shd w:val="clear" w:color="auto" w:fill="FFFFFF"/>
        </w:rPr>
        <w:t>.</w:t>
      </w:r>
      <w:r w:rsidR="0063599A" w:rsidRPr="0063599A">
        <w:rPr>
          <w:rFonts w:ascii="Times New Roman" w:eastAsia="Times New Roman" w:hAnsi="Times New Roman" w:cs="Times New Roman"/>
          <w:i/>
          <w:color w:val="000000"/>
          <w:szCs w:val="23"/>
          <w:shd w:val="clear" w:color="auto" w:fill="FFFFFF"/>
        </w:rPr>
        <w:t> »</w:t>
      </w:r>
      <w:r w:rsidR="0063599A">
        <w:rPr>
          <w:rStyle w:val="Appelnotedebasdep"/>
          <w:rFonts w:ascii="Times New Roman" w:eastAsia="Times New Roman" w:hAnsi="Times New Roman" w:cs="Times New Roman"/>
          <w:color w:val="000000"/>
          <w:szCs w:val="23"/>
          <w:shd w:val="clear" w:color="auto" w:fill="FFFFFF"/>
        </w:rPr>
        <w:t xml:space="preserve"> </w:t>
      </w:r>
      <w:r w:rsidR="0063599A" w:rsidRPr="0063599A">
        <w:rPr>
          <w:rStyle w:val="Appelnotedebasdep"/>
          <w:rFonts w:ascii="Times New Roman" w:eastAsia="Times New Roman" w:hAnsi="Times New Roman" w:cs="Times New Roman"/>
          <w:color w:val="000000"/>
          <w:szCs w:val="23"/>
          <w:shd w:val="clear" w:color="auto" w:fill="FFFFFF"/>
        </w:rPr>
        <w:footnoteReference w:id="2"/>
      </w:r>
      <w:r w:rsidRPr="005A2D1F">
        <w:rPr>
          <w:rFonts w:ascii="Times New Roman" w:eastAsia="Times New Roman" w:hAnsi="Times New Roman" w:cs="Times New Roman"/>
          <w:color w:val="000000"/>
          <w:szCs w:val="23"/>
          <w:shd w:val="clear" w:color="auto" w:fill="FFFFFF"/>
        </w:rPr>
        <w:t>.</w:t>
      </w:r>
      <w:r w:rsidR="005A2D1F">
        <w:rPr>
          <w:rFonts w:ascii="Times New Roman" w:eastAsia="Times New Roman" w:hAnsi="Times New Roman" w:cs="Times New Roman"/>
          <w:sz w:val="22"/>
          <w:szCs w:val="20"/>
        </w:rPr>
        <w:t xml:space="preserve"> </w:t>
      </w:r>
      <w:r>
        <w:rPr>
          <w:rFonts w:ascii="Times New Roman" w:hAnsi="Times New Roman" w:cs="Times New Roman"/>
        </w:rPr>
        <w:t>En effet, le m</w:t>
      </w:r>
      <w:r w:rsidR="00581089" w:rsidRPr="00581089">
        <w:rPr>
          <w:rFonts w:ascii="Times New Roman" w:hAnsi="Times New Roman" w:cs="Times New Roman"/>
        </w:rPr>
        <w:t>atériel antisém</w:t>
      </w:r>
      <w:r>
        <w:rPr>
          <w:rFonts w:ascii="Times New Roman" w:hAnsi="Times New Roman" w:cs="Times New Roman"/>
        </w:rPr>
        <w:t xml:space="preserve">ite et </w:t>
      </w:r>
      <w:proofErr w:type="spellStart"/>
      <w:r>
        <w:rPr>
          <w:rFonts w:ascii="Times New Roman" w:hAnsi="Times New Roman" w:cs="Times New Roman"/>
        </w:rPr>
        <w:t>complotiste</w:t>
      </w:r>
      <w:proofErr w:type="spellEnd"/>
      <w:r>
        <w:rPr>
          <w:rFonts w:ascii="Times New Roman" w:hAnsi="Times New Roman" w:cs="Times New Roman"/>
        </w:rPr>
        <w:t xml:space="preserve"> disponible est </w:t>
      </w:r>
      <w:r w:rsidR="00581089" w:rsidRPr="0063599A">
        <w:rPr>
          <w:rFonts w:ascii="Times New Roman" w:hAnsi="Times New Roman" w:cs="Times New Roman"/>
          <w:i/>
        </w:rPr>
        <w:t>« prêt à l’emploi ».</w:t>
      </w:r>
      <w:r w:rsidR="00581089" w:rsidRPr="00581089">
        <w:rPr>
          <w:rFonts w:ascii="Times New Roman" w:hAnsi="Times New Roman" w:cs="Times New Roman"/>
        </w:rPr>
        <w:t xml:space="preserve"> </w:t>
      </w:r>
      <w:r w:rsidRPr="00137593">
        <w:rPr>
          <w:rFonts w:ascii="Times New Roman" w:hAnsi="Times New Roman" w:cs="Times New Roman"/>
          <w:i/>
        </w:rPr>
        <w:t xml:space="preserve">Les </w:t>
      </w:r>
      <w:r w:rsidR="00581089" w:rsidRPr="00581089">
        <w:rPr>
          <w:rFonts w:ascii="Times New Roman" w:hAnsi="Times New Roman" w:cs="Times New Roman"/>
          <w:i/>
        </w:rPr>
        <w:t>Protocoles des Sages de Sion</w:t>
      </w:r>
      <w:r w:rsidR="00581089" w:rsidRPr="00581089">
        <w:rPr>
          <w:rFonts w:ascii="Times New Roman" w:hAnsi="Times New Roman" w:cs="Times New Roman"/>
        </w:rPr>
        <w:t xml:space="preserve"> par exemple sont disponibles sur </w:t>
      </w:r>
      <w:proofErr w:type="spellStart"/>
      <w:r w:rsidR="00731567">
        <w:rPr>
          <w:rFonts w:ascii="Times New Roman" w:hAnsi="Times New Roman" w:cs="Times New Roman"/>
        </w:rPr>
        <w:t>Wiki</w:t>
      </w:r>
      <w:r w:rsidR="00731567" w:rsidRPr="00581089">
        <w:rPr>
          <w:rFonts w:ascii="Times New Roman" w:hAnsi="Times New Roman" w:cs="Times New Roman"/>
        </w:rPr>
        <w:t>source</w:t>
      </w:r>
      <w:proofErr w:type="spellEnd"/>
      <w:r w:rsidR="005E18F5">
        <w:rPr>
          <w:rFonts w:ascii="Times New Roman" w:hAnsi="Times New Roman" w:cs="Times New Roman"/>
        </w:rPr>
        <w:t xml:space="preserve">. </w:t>
      </w:r>
      <w:r w:rsidR="005E18F5" w:rsidRPr="00731567">
        <w:rPr>
          <w:rFonts w:ascii="Times New Roman" w:hAnsi="Times New Roman" w:cs="Times New Roman"/>
        </w:rPr>
        <w:t xml:space="preserve">L’antisémitisme est </w:t>
      </w:r>
      <w:r w:rsidR="0063599A">
        <w:rPr>
          <w:rFonts w:ascii="Times New Roman" w:hAnsi="Times New Roman" w:cs="Times New Roman"/>
        </w:rPr>
        <w:t xml:space="preserve">essentiellement </w:t>
      </w:r>
      <w:r w:rsidR="005E18F5" w:rsidRPr="00731567">
        <w:rPr>
          <w:rFonts w:ascii="Times New Roman" w:hAnsi="Times New Roman" w:cs="Times New Roman"/>
        </w:rPr>
        <w:t xml:space="preserve">un </w:t>
      </w:r>
      <w:proofErr w:type="spellStart"/>
      <w:r w:rsidR="005E18F5" w:rsidRPr="00731567">
        <w:rPr>
          <w:rFonts w:ascii="Times New Roman" w:hAnsi="Times New Roman" w:cs="Times New Roman"/>
        </w:rPr>
        <w:t>com</w:t>
      </w:r>
      <w:r w:rsidR="00731567">
        <w:rPr>
          <w:rFonts w:ascii="Times New Roman" w:hAnsi="Times New Roman" w:cs="Times New Roman"/>
        </w:rPr>
        <w:t>plotisme</w:t>
      </w:r>
      <w:proofErr w:type="spellEnd"/>
      <w:r w:rsidR="0063599A">
        <w:rPr>
          <w:rFonts w:ascii="Times New Roman" w:hAnsi="Times New Roman" w:cs="Times New Roman"/>
        </w:rPr>
        <w:t>,</w:t>
      </w:r>
      <w:r w:rsidR="00731567">
        <w:rPr>
          <w:rFonts w:ascii="Times New Roman" w:hAnsi="Times New Roman" w:cs="Times New Roman"/>
        </w:rPr>
        <w:t xml:space="preserve"> car il n’est plus fondé </w:t>
      </w:r>
      <w:r w:rsidR="0063599A">
        <w:rPr>
          <w:rFonts w:ascii="Times New Roman" w:hAnsi="Times New Roman" w:cs="Times New Roman"/>
        </w:rPr>
        <w:t xml:space="preserve">aujourd’hui </w:t>
      </w:r>
      <w:r w:rsidR="005E18F5" w:rsidRPr="00731567">
        <w:rPr>
          <w:rFonts w:ascii="Times New Roman" w:hAnsi="Times New Roman" w:cs="Times New Roman"/>
        </w:rPr>
        <w:t xml:space="preserve">sur la </w:t>
      </w:r>
      <w:r w:rsidR="00731567">
        <w:rPr>
          <w:rFonts w:ascii="Times New Roman" w:hAnsi="Times New Roman" w:cs="Times New Roman"/>
        </w:rPr>
        <w:t xml:space="preserve">notion de </w:t>
      </w:r>
      <w:r w:rsidR="005E18F5" w:rsidRPr="00731567">
        <w:rPr>
          <w:rFonts w:ascii="Times New Roman" w:hAnsi="Times New Roman" w:cs="Times New Roman"/>
        </w:rPr>
        <w:t>race.</w:t>
      </w:r>
      <w:r w:rsidR="00CD2D78">
        <w:rPr>
          <w:rFonts w:ascii="Times New Roman" w:hAnsi="Times New Roman" w:cs="Times New Roman"/>
        </w:rPr>
        <w:t xml:space="preserve"> </w:t>
      </w:r>
      <w:r w:rsidR="00581089" w:rsidRPr="00962F0C">
        <w:rPr>
          <w:rFonts w:ascii="Times New Roman" w:hAnsi="Times New Roman" w:cs="Times New Roman"/>
        </w:rPr>
        <w:t>22% des Français approuvent l’idée qu’il existe « un complot sioniste à l’échelle mondiale »</w:t>
      </w:r>
      <w:r w:rsidR="00581089" w:rsidRPr="00581089">
        <w:rPr>
          <w:rFonts w:ascii="Times New Roman" w:hAnsi="Times New Roman" w:cs="Times New Roman"/>
        </w:rPr>
        <w:t xml:space="preserve"> (dont 7%</w:t>
      </w:r>
      <w:r w:rsidR="0063599A">
        <w:rPr>
          <w:rFonts w:ascii="Times New Roman" w:hAnsi="Times New Roman" w:cs="Times New Roman"/>
        </w:rPr>
        <w:t xml:space="preserve"> sont tout à fait d’accord). L</w:t>
      </w:r>
      <w:r>
        <w:rPr>
          <w:rFonts w:ascii="Times New Roman" w:hAnsi="Times New Roman" w:cs="Times New Roman"/>
        </w:rPr>
        <w:t>’</w:t>
      </w:r>
      <w:r w:rsidR="00581089" w:rsidRPr="00581089">
        <w:rPr>
          <w:rFonts w:ascii="Times New Roman" w:hAnsi="Times New Roman" w:cs="Times New Roman"/>
        </w:rPr>
        <w:t>antisionisme peut alimenter et faire p</w:t>
      </w:r>
      <w:r w:rsidR="0063599A">
        <w:rPr>
          <w:rFonts w:ascii="Times New Roman" w:hAnsi="Times New Roman" w:cs="Times New Roman"/>
        </w:rPr>
        <w:t xml:space="preserve">rogresser le négationnisme, </w:t>
      </w:r>
      <w:r w:rsidR="00581089" w:rsidRPr="00581089">
        <w:rPr>
          <w:rFonts w:ascii="Times New Roman" w:hAnsi="Times New Roman" w:cs="Times New Roman"/>
        </w:rPr>
        <w:t xml:space="preserve"> qui </w:t>
      </w:r>
      <w:r w:rsidR="0063599A">
        <w:rPr>
          <w:rFonts w:ascii="Times New Roman" w:hAnsi="Times New Roman" w:cs="Times New Roman"/>
        </w:rPr>
        <w:t>demeure</w:t>
      </w:r>
      <w:r w:rsidR="00581089" w:rsidRPr="00581089">
        <w:rPr>
          <w:rFonts w:ascii="Times New Roman" w:hAnsi="Times New Roman" w:cs="Times New Roman"/>
        </w:rPr>
        <w:t xml:space="preserve"> très minoritaire en France.</w:t>
      </w:r>
    </w:p>
    <w:p w:rsidR="001950E5" w:rsidRDefault="001950E5" w:rsidP="0088568C">
      <w:pPr>
        <w:ind w:right="-432"/>
        <w:jc w:val="both"/>
        <w:rPr>
          <w:rFonts w:ascii="Times New Roman" w:hAnsi="Times New Roman" w:cs="Times New Roman"/>
        </w:rPr>
      </w:pPr>
    </w:p>
    <w:p w:rsidR="001950E5" w:rsidRPr="00581089" w:rsidRDefault="001950E5" w:rsidP="0088568C">
      <w:pPr>
        <w:ind w:right="-432"/>
        <w:jc w:val="both"/>
        <w:rPr>
          <w:rFonts w:ascii="Times New Roman" w:hAnsi="Times New Roman" w:cs="Times New Roman"/>
        </w:rPr>
      </w:pPr>
    </w:p>
    <w:p w:rsidR="004A6570" w:rsidRDefault="00B70E8F" w:rsidP="004A6570">
      <w:pPr>
        <w:ind w:right="-432"/>
        <w:jc w:val="both"/>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simplePos x="0" y="0"/>
                <wp:positionH relativeFrom="column">
                  <wp:posOffset>-227965</wp:posOffset>
                </wp:positionH>
                <wp:positionV relativeFrom="paragraph">
                  <wp:posOffset>3314700</wp:posOffset>
                </wp:positionV>
                <wp:extent cx="6629400" cy="914400"/>
                <wp:effectExtent l="0" t="0" r="0" b="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9144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8D1A4F" w:rsidRDefault="008D1A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17.95pt;margin-top:261pt;width:522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" filled="f" stroked="f">
                <v:path arrowok="t"/>
                <v:textbox>
                  <w:txbxContent>
                    <w:p w:rsidR="008D1A4F" w:rsidRDefault="008D1A4F"/>
                  </w:txbxContent>
                </v:textbox>
                <w10:wrap type="square"/>
              </v:shape>
            </w:pict>
          </mc:Fallback>
        </mc:AlternateContent>
      </w:r>
      <w:r w:rsidR="00581089" w:rsidRPr="00137593">
        <w:rPr>
          <w:rFonts w:ascii="Times New Roman" w:hAnsi="Times New Roman" w:cs="Times New Roman"/>
          <w:b/>
        </w:rPr>
        <w:t xml:space="preserve">Tout négationnisme est un </w:t>
      </w:r>
      <w:proofErr w:type="spellStart"/>
      <w:r w:rsidR="00581089" w:rsidRPr="00137593">
        <w:rPr>
          <w:rFonts w:ascii="Times New Roman" w:hAnsi="Times New Roman" w:cs="Times New Roman"/>
          <w:b/>
        </w:rPr>
        <w:t>complotisme</w:t>
      </w:r>
      <w:proofErr w:type="spellEnd"/>
      <w:r w:rsidR="00137593">
        <w:rPr>
          <w:rFonts w:ascii="Times New Roman" w:hAnsi="Times New Roman" w:cs="Times New Roman"/>
        </w:rPr>
        <w:t>. Il existe une f</w:t>
      </w:r>
      <w:r w:rsidR="00581089" w:rsidRPr="00581089">
        <w:rPr>
          <w:rFonts w:ascii="Times New Roman" w:hAnsi="Times New Roman" w:cs="Times New Roman"/>
        </w:rPr>
        <w:t xml:space="preserve">orte imbrication entre les mouvances </w:t>
      </w:r>
      <w:proofErr w:type="spellStart"/>
      <w:r w:rsidR="00581089" w:rsidRPr="00581089">
        <w:rPr>
          <w:rFonts w:ascii="Times New Roman" w:hAnsi="Times New Roman" w:cs="Times New Roman"/>
        </w:rPr>
        <w:t>complotistes</w:t>
      </w:r>
      <w:proofErr w:type="spellEnd"/>
      <w:r w:rsidR="00581089" w:rsidRPr="00581089">
        <w:rPr>
          <w:rFonts w:ascii="Times New Roman" w:hAnsi="Times New Roman" w:cs="Times New Roman"/>
        </w:rPr>
        <w:t xml:space="preserve"> et négationnistes</w:t>
      </w:r>
      <w:r w:rsidR="00791BA9">
        <w:rPr>
          <w:rFonts w:ascii="Times New Roman" w:hAnsi="Times New Roman" w:cs="Times New Roman"/>
        </w:rPr>
        <w:t>.</w:t>
      </w:r>
      <w:r w:rsidR="00CD2D78">
        <w:rPr>
          <w:rFonts w:ascii="Times New Roman" w:hAnsi="Times New Roman" w:cs="Times New Roman"/>
        </w:rPr>
        <w:t xml:space="preserve"> </w:t>
      </w:r>
      <w:r w:rsidR="00B850A0" w:rsidRPr="00731567">
        <w:rPr>
          <w:rFonts w:ascii="Times New Roman" w:hAnsi="Times New Roman" w:cs="Times New Roman"/>
        </w:rPr>
        <w:t>En</w:t>
      </w:r>
      <w:r w:rsidR="001018CE">
        <w:rPr>
          <w:rFonts w:ascii="Times New Roman" w:hAnsi="Times New Roman" w:cs="Times New Roman"/>
        </w:rPr>
        <w:t xml:space="preserve"> 1980, Robert FAURISSON </w:t>
      </w:r>
      <w:r w:rsidR="004A6570">
        <w:rPr>
          <w:rFonts w:ascii="Times New Roman" w:hAnsi="Times New Roman" w:cs="Times New Roman"/>
        </w:rPr>
        <w:t>a prononcé sur les ondes d’Europe 1 une</w:t>
      </w:r>
      <w:r w:rsidR="001018CE">
        <w:rPr>
          <w:rFonts w:ascii="Times New Roman" w:hAnsi="Times New Roman" w:cs="Times New Roman"/>
        </w:rPr>
        <w:t xml:space="preserve"> « </w:t>
      </w:r>
      <w:r w:rsidR="00B850A0" w:rsidRPr="00731567">
        <w:rPr>
          <w:rFonts w:ascii="Times New Roman" w:hAnsi="Times New Roman" w:cs="Times New Roman"/>
        </w:rPr>
        <w:t>phrase de 60 mots</w:t>
      </w:r>
      <w:r w:rsidR="001018CE">
        <w:rPr>
          <w:rFonts w:ascii="Times New Roman" w:hAnsi="Times New Roman" w:cs="Times New Roman"/>
        </w:rPr>
        <w:t> »</w:t>
      </w:r>
      <w:r w:rsidR="001018CE">
        <w:rPr>
          <w:rStyle w:val="Appelnotedebasdep"/>
          <w:rFonts w:ascii="Times New Roman" w:hAnsi="Times New Roman" w:cs="Times New Roman"/>
        </w:rPr>
        <w:footnoteReference w:id="3"/>
      </w:r>
      <w:r w:rsidR="00B850A0" w:rsidRPr="00731567">
        <w:rPr>
          <w:rFonts w:ascii="Times New Roman" w:hAnsi="Times New Roman" w:cs="Times New Roman"/>
        </w:rPr>
        <w:t xml:space="preserve"> résumant </w:t>
      </w:r>
      <w:r w:rsidR="004A6570">
        <w:rPr>
          <w:rFonts w:ascii="Times New Roman" w:hAnsi="Times New Roman" w:cs="Times New Roman"/>
        </w:rPr>
        <w:t>ses théories</w:t>
      </w:r>
      <w:r w:rsidR="00B850A0" w:rsidRPr="00731567">
        <w:rPr>
          <w:rFonts w:ascii="Times New Roman" w:hAnsi="Times New Roman" w:cs="Times New Roman"/>
        </w:rPr>
        <w:t> : il remet</w:t>
      </w:r>
      <w:r w:rsidR="004A6570">
        <w:rPr>
          <w:rFonts w:ascii="Times New Roman" w:hAnsi="Times New Roman" w:cs="Times New Roman"/>
        </w:rPr>
        <w:t>tait</w:t>
      </w:r>
      <w:r w:rsidR="00B850A0" w:rsidRPr="00731567">
        <w:rPr>
          <w:rFonts w:ascii="Times New Roman" w:hAnsi="Times New Roman" w:cs="Times New Roman"/>
        </w:rPr>
        <w:t xml:space="preserve"> en cause la réalité</w:t>
      </w:r>
      <w:r w:rsidR="004A6570">
        <w:rPr>
          <w:rFonts w:ascii="Times New Roman" w:hAnsi="Times New Roman" w:cs="Times New Roman"/>
        </w:rPr>
        <w:t xml:space="preserve"> de l’assassinat des Juifs d’Europe</w:t>
      </w:r>
      <w:r w:rsidR="00B850A0" w:rsidRPr="00731567">
        <w:rPr>
          <w:rFonts w:ascii="Times New Roman" w:hAnsi="Times New Roman" w:cs="Times New Roman"/>
        </w:rPr>
        <w:t xml:space="preserve">, </w:t>
      </w:r>
      <w:r w:rsidR="004A6570">
        <w:rPr>
          <w:rFonts w:ascii="Times New Roman" w:hAnsi="Times New Roman" w:cs="Times New Roman"/>
        </w:rPr>
        <w:t xml:space="preserve">qui n’était selon lui qu’une vaste entreprise de </w:t>
      </w:r>
      <w:r w:rsidR="00B850A0" w:rsidRPr="00731567">
        <w:rPr>
          <w:rFonts w:ascii="Times New Roman" w:hAnsi="Times New Roman" w:cs="Times New Roman"/>
        </w:rPr>
        <w:t xml:space="preserve"> manipulation</w:t>
      </w:r>
      <w:r w:rsidR="008B48D5">
        <w:rPr>
          <w:rFonts w:ascii="Times New Roman" w:hAnsi="Times New Roman" w:cs="Times New Roman"/>
        </w:rPr>
        <w:t>.</w:t>
      </w:r>
      <w:r w:rsidR="00CD2D78">
        <w:rPr>
          <w:rFonts w:ascii="Times New Roman" w:hAnsi="Times New Roman" w:cs="Times New Roman"/>
        </w:rPr>
        <w:t xml:space="preserve"> </w:t>
      </w:r>
      <w:r w:rsidR="007F4BD6">
        <w:rPr>
          <w:rFonts w:ascii="Times New Roman" w:hAnsi="Times New Roman" w:cs="Times New Roman"/>
        </w:rPr>
        <w:t>Pour autant, le n</w:t>
      </w:r>
      <w:r w:rsidR="00581089" w:rsidRPr="00581089">
        <w:rPr>
          <w:rFonts w:ascii="Times New Roman" w:hAnsi="Times New Roman" w:cs="Times New Roman"/>
        </w:rPr>
        <w:t xml:space="preserve">égationnisme </w:t>
      </w:r>
      <w:r w:rsidR="007F4BD6">
        <w:rPr>
          <w:rFonts w:ascii="Times New Roman" w:hAnsi="Times New Roman" w:cs="Times New Roman"/>
        </w:rPr>
        <w:t>est peu répandu en France par rapport à l’ensemble de l’</w:t>
      </w:r>
      <w:r w:rsidR="00581089" w:rsidRPr="00581089">
        <w:rPr>
          <w:rFonts w:ascii="Times New Roman" w:hAnsi="Times New Roman" w:cs="Times New Roman"/>
        </w:rPr>
        <w:t>Europe de l’Ouest (remise e</w:t>
      </w:r>
      <w:r w:rsidR="007F4BD6">
        <w:rPr>
          <w:rFonts w:ascii="Times New Roman" w:hAnsi="Times New Roman" w:cs="Times New Roman"/>
        </w:rPr>
        <w:t xml:space="preserve">n </w:t>
      </w:r>
      <w:r w:rsidR="00791BA9">
        <w:rPr>
          <w:rFonts w:ascii="Times New Roman" w:hAnsi="Times New Roman" w:cs="Times New Roman"/>
        </w:rPr>
        <w:t>cause à</w:t>
      </w:r>
      <w:r w:rsidR="007F4BD6">
        <w:rPr>
          <w:rFonts w:ascii="Times New Roman" w:hAnsi="Times New Roman" w:cs="Times New Roman"/>
        </w:rPr>
        <w:t xml:space="preserve"> 11%) et plus encore par rapport à </w:t>
      </w:r>
      <w:r w:rsidR="00581089" w:rsidRPr="00581089">
        <w:rPr>
          <w:rFonts w:ascii="Times New Roman" w:hAnsi="Times New Roman" w:cs="Times New Roman"/>
        </w:rPr>
        <w:t xml:space="preserve">d’autres régions du monde </w:t>
      </w:r>
      <w:r w:rsidR="007F4BD6">
        <w:rPr>
          <w:rFonts w:ascii="Times New Roman" w:hAnsi="Times New Roman" w:cs="Times New Roman"/>
        </w:rPr>
        <w:t>(</w:t>
      </w:r>
      <w:r w:rsidR="00581089" w:rsidRPr="00581089">
        <w:rPr>
          <w:rFonts w:ascii="Times New Roman" w:hAnsi="Times New Roman" w:cs="Times New Roman"/>
        </w:rPr>
        <w:t>41% en Asie ou 44% en Afrique subsaharienne</w:t>
      </w:r>
      <w:r w:rsidR="007F4BD6">
        <w:rPr>
          <w:rFonts w:ascii="Times New Roman" w:hAnsi="Times New Roman" w:cs="Times New Roman"/>
        </w:rPr>
        <w:t>)</w:t>
      </w:r>
      <w:r w:rsidR="00581089" w:rsidRPr="00581089">
        <w:rPr>
          <w:rFonts w:ascii="Times New Roman" w:hAnsi="Times New Roman" w:cs="Times New Roman"/>
        </w:rPr>
        <w:t xml:space="preserve">. </w:t>
      </w:r>
      <w:r w:rsidR="004A6570">
        <w:rPr>
          <w:rFonts w:ascii="Times New Roman" w:hAnsi="Times New Roman" w:cs="Times New Roman"/>
        </w:rPr>
        <w:t xml:space="preserve">Il existe également un négationnisme </w:t>
      </w:r>
      <w:r w:rsidR="007F4BD6">
        <w:rPr>
          <w:rFonts w:ascii="Times New Roman" w:hAnsi="Times New Roman" w:cs="Times New Roman"/>
        </w:rPr>
        <w:t>du génocide des Arméniens </w:t>
      </w:r>
      <w:r w:rsidR="004A6570">
        <w:rPr>
          <w:rFonts w:ascii="Times New Roman" w:hAnsi="Times New Roman" w:cs="Times New Roman"/>
        </w:rPr>
        <w:t>(</w:t>
      </w:r>
      <w:r w:rsidR="007F4BD6">
        <w:rPr>
          <w:rFonts w:ascii="Times New Roman" w:hAnsi="Times New Roman" w:cs="Times New Roman"/>
        </w:rPr>
        <w:t xml:space="preserve">présenté comme un </w:t>
      </w:r>
      <w:r w:rsidR="00581089" w:rsidRPr="00581089">
        <w:rPr>
          <w:rFonts w:ascii="Times New Roman" w:hAnsi="Times New Roman" w:cs="Times New Roman"/>
        </w:rPr>
        <w:t xml:space="preserve">complot </w:t>
      </w:r>
      <w:r w:rsidR="004A6570">
        <w:rPr>
          <w:rFonts w:ascii="Times New Roman" w:hAnsi="Times New Roman" w:cs="Times New Roman"/>
        </w:rPr>
        <w:t>des</w:t>
      </w:r>
      <w:r w:rsidR="00581089" w:rsidRPr="00581089">
        <w:rPr>
          <w:rFonts w:ascii="Times New Roman" w:hAnsi="Times New Roman" w:cs="Times New Roman"/>
        </w:rPr>
        <w:t xml:space="preserve"> Etats-Unis contre la Turquie</w:t>
      </w:r>
      <w:r w:rsidR="004A6570">
        <w:rPr>
          <w:rFonts w:ascii="Times New Roman" w:hAnsi="Times New Roman" w:cs="Times New Roman"/>
        </w:rPr>
        <w:t xml:space="preserve">) et du </w:t>
      </w:r>
      <w:r w:rsidR="007F4BD6">
        <w:rPr>
          <w:rFonts w:ascii="Times New Roman" w:hAnsi="Times New Roman" w:cs="Times New Roman"/>
        </w:rPr>
        <w:t>génocide des Tutsi </w:t>
      </w:r>
      <w:r w:rsidR="004A6570">
        <w:rPr>
          <w:rFonts w:ascii="Times New Roman" w:hAnsi="Times New Roman" w:cs="Times New Roman"/>
        </w:rPr>
        <w:t>(</w:t>
      </w:r>
      <w:r w:rsidR="007F4BD6">
        <w:rPr>
          <w:rFonts w:ascii="Times New Roman" w:hAnsi="Times New Roman" w:cs="Times New Roman"/>
        </w:rPr>
        <w:t xml:space="preserve">qui serait un </w:t>
      </w:r>
      <w:r w:rsidR="00581089" w:rsidRPr="00581089">
        <w:rPr>
          <w:rFonts w:ascii="Times New Roman" w:hAnsi="Times New Roman" w:cs="Times New Roman"/>
        </w:rPr>
        <w:t xml:space="preserve">complot </w:t>
      </w:r>
      <w:r w:rsidR="004A6570">
        <w:rPr>
          <w:rFonts w:ascii="Times New Roman" w:hAnsi="Times New Roman" w:cs="Times New Roman"/>
        </w:rPr>
        <w:t>fomenté</w:t>
      </w:r>
      <w:r w:rsidR="00581089" w:rsidRPr="00581089">
        <w:rPr>
          <w:rFonts w:ascii="Times New Roman" w:hAnsi="Times New Roman" w:cs="Times New Roman"/>
        </w:rPr>
        <w:t xml:space="preserve"> par les Etats-Unis et Israël</w:t>
      </w:r>
      <w:r w:rsidR="004A6570">
        <w:rPr>
          <w:rFonts w:ascii="Times New Roman" w:hAnsi="Times New Roman" w:cs="Times New Roman"/>
        </w:rPr>
        <w:t>)</w:t>
      </w:r>
      <w:r w:rsidR="00581089" w:rsidRPr="00581089">
        <w:rPr>
          <w:rFonts w:ascii="Times New Roman" w:hAnsi="Times New Roman" w:cs="Times New Roman"/>
        </w:rPr>
        <w:t xml:space="preserve">. </w:t>
      </w:r>
    </w:p>
    <w:p w:rsidR="004A6570" w:rsidRDefault="004A6570" w:rsidP="004A6570">
      <w:pPr>
        <w:ind w:right="-432"/>
        <w:jc w:val="both"/>
        <w:rPr>
          <w:rFonts w:ascii="Times New Roman" w:hAnsi="Times New Roman" w:cs="Times New Roman"/>
        </w:rPr>
      </w:pPr>
    </w:p>
    <w:p w:rsidR="004A6570" w:rsidRPr="00581089" w:rsidRDefault="004A6570" w:rsidP="004A6570">
      <w:pPr>
        <w:ind w:right="-432"/>
        <w:jc w:val="both"/>
        <w:rPr>
          <w:rFonts w:ascii="Times New Roman" w:hAnsi="Times New Roman" w:cs="Times New Roman"/>
        </w:rPr>
      </w:pPr>
      <w:r>
        <w:rPr>
          <w:rFonts w:ascii="Times New Roman" w:hAnsi="Times New Roman" w:cs="Times New Roman"/>
        </w:rPr>
        <w:t>Au cours de la campagne pour l’élection présidentielle de 2017, d</w:t>
      </w:r>
      <w:r>
        <w:rPr>
          <w:rFonts w:ascii="Times New Roman" w:hAnsi="Times New Roman" w:cs="Times New Roman"/>
        </w:rPr>
        <w:t xml:space="preserve">es photomontages </w:t>
      </w:r>
      <w:r w:rsidR="00CD2D78">
        <w:rPr>
          <w:rFonts w:ascii="Times New Roman" w:hAnsi="Times New Roman" w:cs="Times New Roman"/>
        </w:rPr>
        <w:t xml:space="preserve">reprenant le thème du complot juif ont circulé sur les réseaux sociaux : </w:t>
      </w:r>
      <w:r w:rsidRPr="00CD2D78">
        <w:rPr>
          <w:rFonts w:ascii="Times New Roman" w:hAnsi="Times New Roman" w:cs="Times New Roman"/>
          <w:i/>
        </w:rPr>
        <w:t>« En marche vers le chaos mondial »</w:t>
      </w:r>
      <w:r>
        <w:rPr>
          <w:rFonts w:ascii="Times New Roman" w:hAnsi="Times New Roman" w:cs="Times New Roman"/>
        </w:rPr>
        <w:t xml:space="preserve"> (extrait du site « Egalité </w:t>
      </w:r>
      <w:r w:rsidRPr="005A2D1F">
        <w:rPr>
          <w:rFonts w:ascii="Times New Roman" w:hAnsi="Times New Roman" w:cs="Times New Roman"/>
        </w:rPr>
        <w:t xml:space="preserve">et Réconciliation » dirigé par Alain </w:t>
      </w:r>
      <w:proofErr w:type="spellStart"/>
      <w:r w:rsidRPr="005A2D1F">
        <w:rPr>
          <w:rFonts w:ascii="Times New Roman" w:hAnsi="Times New Roman" w:cs="Times New Roman"/>
        </w:rPr>
        <w:t>S</w:t>
      </w:r>
      <w:r w:rsidR="00CD2D78">
        <w:rPr>
          <w:rFonts w:ascii="Times New Roman" w:hAnsi="Times New Roman" w:cs="Times New Roman"/>
        </w:rPr>
        <w:t>oral</w:t>
      </w:r>
      <w:proofErr w:type="spellEnd"/>
      <w:r w:rsidRPr="00581089">
        <w:rPr>
          <w:rFonts w:ascii="Times New Roman" w:hAnsi="Times New Roman" w:cs="Times New Roman"/>
        </w:rPr>
        <w:t>),</w:t>
      </w:r>
      <w:r>
        <w:rPr>
          <w:rFonts w:ascii="Times New Roman" w:hAnsi="Times New Roman" w:cs="Times New Roman"/>
        </w:rPr>
        <w:t xml:space="preserve"> </w:t>
      </w:r>
      <w:r w:rsidRPr="00CD2D78">
        <w:rPr>
          <w:rFonts w:ascii="Times New Roman" w:hAnsi="Times New Roman" w:cs="Times New Roman"/>
          <w:i/>
        </w:rPr>
        <w:t>« France gare à toi, les cancrelats sont en marche »</w:t>
      </w:r>
      <w:r w:rsidRPr="00581089">
        <w:rPr>
          <w:rFonts w:ascii="Times New Roman" w:hAnsi="Times New Roman" w:cs="Times New Roman"/>
        </w:rPr>
        <w:t xml:space="preserve">, </w:t>
      </w:r>
      <w:r w:rsidR="00CD2D78" w:rsidRPr="00581089">
        <w:rPr>
          <w:rFonts w:ascii="Times New Roman" w:hAnsi="Times New Roman" w:cs="Times New Roman"/>
        </w:rPr>
        <w:t xml:space="preserve">ou encore </w:t>
      </w:r>
      <w:r w:rsidRPr="00CD2D78">
        <w:rPr>
          <w:rFonts w:ascii="Times New Roman" w:hAnsi="Times New Roman" w:cs="Times New Roman"/>
          <w:i/>
        </w:rPr>
        <w:t>« Macron, le monstre au service de l’argent-roi ! »</w:t>
      </w:r>
      <w:r w:rsidR="00CD2D78">
        <w:rPr>
          <w:rFonts w:ascii="Times New Roman" w:hAnsi="Times New Roman" w:cs="Times New Roman"/>
        </w:rPr>
        <w:t>.</w:t>
      </w:r>
    </w:p>
    <w:p w:rsidR="00581089" w:rsidRPr="00581089" w:rsidRDefault="00CD2D78" w:rsidP="0088568C">
      <w:pPr>
        <w:ind w:right="-432"/>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page">
              <wp:posOffset>578757</wp:posOffset>
            </wp:positionH>
            <wp:positionV relativeFrom="paragraph">
              <wp:posOffset>201922</wp:posOffset>
            </wp:positionV>
            <wp:extent cx="6779260" cy="3802380"/>
            <wp:effectExtent l="0" t="0" r="2540" b="762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179.JPG"/>
                    <pic:cNvPicPr/>
                  </pic:nvPicPr>
                  <pic:blipFill rotWithShape="1">
                    <a:blip r:embed="rId7"/>
                    <a:srcRect l="9853" t="23321" r="7696" b="15009"/>
                    <a:stretch/>
                  </pic:blipFill>
                  <pic:spPr bwMode="auto">
                    <a:xfrm>
                      <a:off x="0" y="0"/>
                      <a:ext cx="6779260" cy="3802380"/>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rsidR="00CD2D78" w:rsidRPr="00CD2D78" w:rsidRDefault="00CD2D78" w:rsidP="00CD2D78">
      <w:pPr>
        <w:pStyle w:val="Paragraphedeliste"/>
        <w:ind w:right="-432"/>
        <w:jc w:val="both"/>
        <w:rPr>
          <w:rFonts w:ascii="Times New Roman" w:hAnsi="Times New Roman" w:cs="Times New Roman"/>
        </w:rPr>
      </w:pPr>
    </w:p>
    <w:p w:rsidR="005A2D1F" w:rsidRDefault="00581089" w:rsidP="0088568C">
      <w:pPr>
        <w:pStyle w:val="Paragraphedeliste"/>
        <w:numPr>
          <w:ilvl w:val="0"/>
          <w:numId w:val="2"/>
        </w:numPr>
        <w:ind w:right="-432"/>
        <w:jc w:val="both"/>
        <w:rPr>
          <w:rFonts w:ascii="Times New Roman" w:hAnsi="Times New Roman" w:cs="Times New Roman"/>
        </w:rPr>
      </w:pPr>
      <w:r w:rsidRPr="00581089">
        <w:rPr>
          <w:rFonts w:ascii="Times New Roman" w:hAnsi="Times New Roman" w:cs="Times New Roman"/>
          <w:b/>
        </w:rPr>
        <w:t xml:space="preserve">La </w:t>
      </w:r>
      <w:proofErr w:type="spellStart"/>
      <w:r w:rsidRPr="00581089">
        <w:rPr>
          <w:rFonts w:ascii="Times New Roman" w:hAnsi="Times New Roman" w:cs="Times New Roman"/>
          <w:b/>
        </w:rPr>
        <w:t>complosphère</w:t>
      </w:r>
      <w:proofErr w:type="spellEnd"/>
      <w:r w:rsidRPr="00581089">
        <w:rPr>
          <w:rFonts w:ascii="Times New Roman" w:hAnsi="Times New Roman" w:cs="Times New Roman"/>
          <w:b/>
        </w:rPr>
        <w:t> </w:t>
      </w:r>
      <w:r w:rsidRPr="00581089">
        <w:rPr>
          <w:rFonts w:ascii="Times New Roman" w:hAnsi="Times New Roman" w:cs="Times New Roman"/>
        </w:rPr>
        <w:t xml:space="preserve">: </w:t>
      </w:r>
      <w:r w:rsidRPr="005A2D1F">
        <w:rPr>
          <w:rFonts w:ascii="Times New Roman" w:hAnsi="Times New Roman" w:cs="Times New Roman"/>
          <w:b/>
        </w:rPr>
        <w:t>ensemble de</w:t>
      </w:r>
      <w:r w:rsidR="00CD2D78">
        <w:rPr>
          <w:rFonts w:ascii="Times New Roman" w:hAnsi="Times New Roman" w:cs="Times New Roman"/>
          <w:b/>
        </w:rPr>
        <w:t>s</w:t>
      </w:r>
      <w:r w:rsidRPr="005A2D1F">
        <w:rPr>
          <w:rFonts w:ascii="Times New Roman" w:hAnsi="Times New Roman" w:cs="Times New Roman"/>
          <w:b/>
        </w:rPr>
        <w:t xml:space="preserve"> sites et des personnalités qui diffusent des théories du complot</w:t>
      </w:r>
      <w:r w:rsidR="00CD2D78">
        <w:rPr>
          <w:rFonts w:ascii="Times New Roman" w:hAnsi="Times New Roman" w:cs="Times New Roman"/>
        </w:rPr>
        <w:t xml:space="preserve"> </w:t>
      </w:r>
    </w:p>
    <w:p w:rsidR="00CD2D78" w:rsidRDefault="00CD2D78" w:rsidP="00CD2D78">
      <w:pPr>
        <w:pStyle w:val="Paragraphedeliste"/>
        <w:ind w:right="-432"/>
        <w:jc w:val="both"/>
        <w:rPr>
          <w:rFonts w:ascii="Times New Roman" w:hAnsi="Times New Roman" w:cs="Times New Roman"/>
        </w:rPr>
      </w:pPr>
    </w:p>
    <w:p w:rsidR="00CD2D78" w:rsidRDefault="00CD2D78" w:rsidP="0088568C">
      <w:pPr>
        <w:ind w:right="-432"/>
        <w:jc w:val="both"/>
        <w:rPr>
          <w:rFonts w:ascii="Times New Roman" w:hAnsi="Times New Roman" w:cs="Times New Roman"/>
        </w:rPr>
      </w:pPr>
      <w:r>
        <w:rPr>
          <w:rFonts w:ascii="Times New Roman" w:hAnsi="Times New Roman" w:cs="Times New Roman"/>
        </w:rPr>
        <w:t xml:space="preserve">Parmi les </w:t>
      </w:r>
      <w:r w:rsidR="0072662A">
        <w:rPr>
          <w:rFonts w:ascii="Times New Roman" w:hAnsi="Times New Roman" w:cs="Times New Roman"/>
        </w:rPr>
        <w:t>30</w:t>
      </w:r>
      <w:r w:rsidRPr="005A2D1F">
        <w:rPr>
          <w:rFonts w:ascii="Times New Roman" w:hAnsi="Times New Roman" w:cs="Times New Roman"/>
        </w:rPr>
        <w:t xml:space="preserve"> sites politiques français ayant le plus d’audience, on compte de nombreux sites </w:t>
      </w:r>
      <w:proofErr w:type="spellStart"/>
      <w:r w:rsidRPr="005A2D1F">
        <w:rPr>
          <w:rFonts w:ascii="Times New Roman" w:hAnsi="Times New Roman" w:cs="Times New Roman"/>
        </w:rPr>
        <w:t>complotistes</w:t>
      </w:r>
      <w:proofErr w:type="spellEnd"/>
      <w:r w:rsidRPr="005A2D1F">
        <w:rPr>
          <w:rFonts w:ascii="Times New Roman" w:hAnsi="Times New Roman" w:cs="Times New Roman"/>
        </w:rPr>
        <w:t>.</w:t>
      </w:r>
      <w:r>
        <w:rPr>
          <w:rFonts w:ascii="Times New Roman" w:hAnsi="Times New Roman" w:cs="Times New Roman"/>
        </w:rPr>
        <w:t xml:space="preserve"> Le plus consulté, avec 6 millions de visiteurs mensuels, est le site « Egalité et réconciliation » dirigé par Alain </w:t>
      </w:r>
      <w:proofErr w:type="spellStart"/>
      <w:r>
        <w:rPr>
          <w:rFonts w:ascii="Times New Roman" w:hAnsi="Times New Roman" w:cs="Times New Roman"/>
        </w:rPr>
        <w:t>Soral</w:t>
      </w:r>
      <w:proofErr w:type="spellEnd"/>
      <w:r>
        <w:rPr>
          <w:rFonts w:ascii="Times New Roman" w:hAnsi="Times New Roman" w:cs="Times New Roman"/>
        </w:rPr>
        <w:t>, qui se présente lui-même comme national-socialiste.</w:t>
      </w:r>
    </w:p>
    <w:p w:rsidR="00CD2D78" w:rsidRDefault="00CD2D78" w:rsidP="0088568C">
      <w:pPr>
        <w:ind w:right="-432"/>
        <w:jc w:val="both"/>
        <w:rPr>
          <w:rFonts w:ascii="Times New Roman" w:hAnsi="Times New Roman" w:cs="Times New Roman"/>
        </w:rPr>
      </w:pPr>
    </w:p>
    <w:p w:rsidR="00581089" w:rsidRPr="00731567" w:rsidRDefault="0014387A" w:rsidP="0088568C">
      <w:pPr>
        <w:ind w:right="-432"/>
        <w:jc w:val="both"/>
        <w:rPr>
          <w:rFonts w:ascii="Times New Roman" w:hAnsi="Times New Roman" w:cs="Times New Roman"/>
        </w:rPr>
      </w:pPr>
      <w:r w:rsidRPr="00731567">
        <w:rPr>
          <w:rFonts w:ascii="Times New Roman" w:hAnsi="Times New Roman" w:cs="Times New Roman"/>
        </w:rPr>
        <w:t xml:space="preserve">La </w:t>
      </w:r>
      <w:proofErr w:type="spellStart"/>
      <w:r w:rsidRPr="00731567">
        <w:rPr>
          <w:rFonts w:ascii="Times New Roman" w:hAnsi="Times New Roman" w:cs="Times New Roman"/>
        </w:rPr>
        <w:t>complosphère</w:t>
      </w:r>
      <w:proofErr w:type="spellEnd"/>
      <w:r w:rsidRPr="00731567">
        <w:rPr>
          <w:rFonts w:ascii="Times New Roman" w:hAnsi="Times New Roman" w:cs="Times New Roman"/>
        </w:rPr>
        <w:t xml:space="preserve"> </w:t>
      </w:r>
      <w:r>
        <w:rPr>
          <w:rFonts w:ascii="Times New Roman" w:hAnsi="Times New Roman" w:cs="Times New Roman"/>
        </w:rPr>
        <w:t xml:space="preserve">s’organise et </w:t>
      </w:r>
      <w:r w:rsidRPr="00731567">
        <w:rPr>
          <w:rFonts w:ascii="Times New Roman" w:hAnsi="Times New Roman" w:cs="Times New Roman"/>
        </w:rPr>
        <w:t>s’internationalise</w:t>
      </w:r>
      <w:r>
        <w:rPr>
          <w:rFonts w:ascii="Times New Roman" w:hAnsi="Times New Roman" w:cs="Times New Roman"/>
        </w:rPr>
        <w:t>.</w:t>
      </w:r>
      <w:r w:rsidRPr="00731567">
        <w:rPr>
          <w:rFonts w:ascii="Times New Roman" w:hAnsi="Times New Roman" w:cs="Times New Roman"/>
        </w:rPr>
        <w:t xml:space="preserve"> </w:t>
      </w:r>
      <w:r w:rsidR="00B850A0" w:rsidRPr="00731567">
        <w:rPr>
          <w:rFonts w:ascii="Times New Roman" w:hAnsi="Times New Roman" w:cs="Times New Roman"/>
        </w:rPr>
        <w:t xml:space="preserve">En 2005, une conférence conspirationniste </w:t>
      </w:r>
      <w:r w:rsidR="00CD2D78">
        <w:rPr>
          <w:rFonts w:ascii="Times New Roman" w:hAnsi="Times New Roman" w:cs="Times New Roman"/>
        </w:rPr>
        <w:t xml:space="preserve">a été </w:t>
      </w:r>
      <w:r w:rsidR="00B850A0" w:rsidRPr="00731567">
        <w:rPr>
          <w:rFonts w:ascii="Times New Roman" w:hAnsi="Times New Roman" w:cs="Times New Roman"/>
        </w:rPr>
        <w:t xml:space="preserve">organisée à Bruxelles avec </w:t>
      </w:r>
      <w:r>
        <w:rPr>
          <w:rFonts w:ascii="Times New Roman" w:hAnsi="Times New Roman" w:cs="Times New Roman"/>
        </w:rPr>
        <w:t xml:space="preserve">la chaîne de télévision russe </w:t>
      </w:r>
      <w:proofErr w:type="spellStart"/>
      <w:r w:rsidR="00B850A0" w:rsidRPr="00731567">
        <w:rPr>
          <w:rFonts w:ascii="Times New Roman" w:hAnsi="Times New Roman" w:cs="Times New Roman"/>
        </w:rPr>
        <w:t>Russia</w:t>
      </w:r>
      <w:proofErr w:type="spellEnd"/>
      <w:r w:rsidR="00B850A0" w:rsidRPr="00731567">
        <w:rPr>
          <w:rFonts w:ascii="Times New Roman" w:hAnsi="Times New Roman" w:cs="Times New Roman"/>
        </w:rPr>
        <w:t xml:space="preserve"> </w:t>
      </w:r>
      <w:proofErr w:type="spellStart"/>
      <w:r w:rsidR="00B850A0" w:rsidRPr="00731567">
        <w:rPr>
          <w:rFonts w:ascii="Times New Roman" w:hAnsi="Times New Roman" w:cs="Times New Roman"/>
        </w:rPr>
        <w:t>Today</w:t>
      </w:r>
      <w:proofErr w:type="spellEnd"/>
      <w:r w:rsidR="00B850A0" w:rsidRPr="00731567">
        <w:rPr>
          <w:rFonts w:ascii="Times New Roman" w:hAnsi="Times New Roman" w:cs="Times New Roman"/>
        </w:rPr>
        <w:t xml:space="preserve">, IRIB (l’audiovisuel iranien) et American Free Presse </w:t>
      </w:r>
      <w:r>
        <w:rPr>
          <w:rFonts w:ascii="Times New Roman" w:hAnsi="Times New Roman" w:cs="Times New Roman"/>
        </w:rPr>
        <w:t>(nouveau nom d’un</w:t>
      </w:r>
      <w:r w:rsidR="00731567">
        <w:rPr>
          <w:rFonts w:ascii="Times New Roman" w:hAnsi="Times New Roman" w:cs="Times New Roman"/>
        </w:rPr>
        <w:t xml:space="preserve"> journal nazi amé</w:t>
      </w:r>
      <w:r w:rsidR="00B850A0" w:rsidRPr="00731567">
        <w:rPr>
          <w:rFonts w:ascii="Times New Roman" w:hAnsi="Times New Roman" w:cs="Times New Roman"/>
        </w:rPr>
        <w:t>ricain</w:t>
      </w:r>
      <w:r w:rsidR="008B48D5">
        <w:rPr>
          <w:rFonts w:ascii="Times New Roman" w:hAnsi="Times New Roman" w:cs="Times New Roman"/>
        </w:rPr>
        <w:t>)</w:t>
      </w:r>
      <w:r w:rsidR="00B850A0" w:rsidRPr="00731567">
        <w:rPr>
          <w:rFonts w:ascii="Times New Roman" w:hAnsi="Times New Roman" w:cs="Times New Roman"/>
        </w:rPr>
        <w:t>. (</w:t>
      </w:r>
      <w:r>
        <w:rPr>
          <w:rFonts w:ascii="Times New Roman" w:hAnsi="Times New Roman" w:cs="Times New Roman"/>
        </w:rPr>
        <w:t xml:space="preserve">Cf. documentaire </w:t>
      </w:r>
      <w:r w:rsidRPr="0014387A">
        <w:rPr>
          <w:rFonts w:ascii="Times New Roman" w:hAnsi="Times New Roman" w:cs="Times New Roman"/>
          <w:i/>
        </w:rPr>
        <w:t>L</w:t>
      </w:r>
      <w:r w:rsidR="00B850A0" w:rsidRPr="0014387A">
        <w:rPr>
          <w:rFonts w:ascii="Times New Roman" w:hAnsi="Times New Roman" w:cs="Times New Roman"/>
          <w:i/>
        </w:rPr>
        <w:t>es faussaires de l’histoire</w:t>
      </w:r>
      <w:r>
        <w:rPr>
          <w:rFonts w:ascii="Times New Roman" w:hAnsi="Times New Roman" w:cs="Times New Roman"/>
        </w:rPr>
        <w:t xml:space="preserve"> de Mickaël </w:t>
      </w:r>
      <w:proofErr w:type="spellStart"/>
      <w:r>
        <w:rPr>
          <w:rFonts w:ascii="Times New Roman" w:hAnsi="Times New Roman" w:cs="Times New Roman"/>
        </w:rPr>
        <w:t>Prazan</w:t>
      </w:r>
      <w:proofErr w:type="spellEnd"/>
      <w:r w:rsidR="00B850A0" w:rsidRPr="00731567">
        <w:rPr>
          <w:rFonts w:ascii="Times New Roman" w:hAnsi="Times New Roman" w:cs="Times New Roman"/>
        </w:rPr>
        <w:t>)</w:t>
      </w:r>
    </w:p>
    <w:p w:rsidR="00B850A0" w:rsidRPr="00731567" w:rsidRDefault="00B850A0" w:rsidP="0088568C">
      <w:pPr>
        <w:ind w:right="-432"/>
        <w:jc w:val="both"/>
        <w:rPr>
          <w:rFonts w:ascii="Times New Roman" w:hAnsi="Times New Roman" w:cs="Times New Roman"/>
        </w:rPr>
      </w:pPr>
    </w:p>
    <w:p w:rsidR="00581089" w:rsidRDefault="00581089" w:rsidP="0088568C">
      <w:pPr>
        <w:pStyle w:val="Paragraphedeliste"/>
        <w:numPr>
          <w:ilvl w:val="0"/>
          <w:numId w:val="3"/>
        </w:numPr>
        <w:ind w:right="-432"/>
        <w:jc w:val="both"/>
        <w:rPr>
          <w:rFonts w:ascii="Times New Roman" w:hAnsi="Times New Roman" w:cs="Times New Roman"/>
          <w:b/>
        </w:rPr>
      </w:pPr>
      <w:r w:rsidRPr="00581089">
        <w:rPr>
          <w:rFonts w:ascii="Times New Roman" w:hAnsi="Times New Roman" w:cs="Times New Roman"/>
          <w:b/>
        </w:rPr>
        <w:lastRenderedPageBreak/>
        <w:t>Le cas des attentats</w:t>
      </w:r>
      <w:r w:rsidR="00A13EEC">
        <w:rPr>
          <w:rFonts w:ascii="Times New Roman" w:hAnsi="Times New Roman" w:cs="Times New Roman"/>
          <w:b/>
        </w:rPr>
        <w:t> </w:t>
      </w:r>
      <w:r w:rsidR="0072662A">
        <w:rPr>
          <w:rFonts w:ascii="Times New Roman" w:hAnsi="Times New Roman" w:cs="Times New Roman"/>
          <w:b/>
        </w:rPr>
        <w:t>terroristes</w:t>
      </w:r>
    </w:p>
    <w:p w:rsidR="0014387A" w:rsidRPr="00581089" w:rsidRDefault="0014387A" w:rsidP="0014387A">
      <w:pPr>
        <w:pStyle w:val="Paragraphedeliste"/>
        <w:ind w:right="-432"/>
        <w:jc w:val="both"/>
        <w:rPr>
          <w:rFonts w:ascii="Times New Roman" w:hAnsi="Times New Roman" w:cs="Times New Roman"/>
          <w:b/>
        </w:rPr>
      </w:pPr>
    </w:p>
    <w:p w:rsidR="0014387A" w:rsidRDefault="00581089" w:rsidP="0088568C">
      <w:pPr>
        <w:ind w:right="-432"/>
        <w:jc w:val="both"/>
        <w:rPr>
          <w:rFonts w:ascii="Times New Roman" w:hAnsi="Times New Roman" w:cs="Times New Roman"/>
        </w:rPr>
      </w:pPr>
      <w:r w:rsidRPr="00581089">
        <w:rPr>
          <w:rFonts w:ascii="Times New Roman" w:hAnsi="Times New Roman" w:cs="Times New Roman"/>
        </w:rPr>
        <w:t xml:space="preserve">Après </w:t>
      </w:r>
      <w:r w:rsidR="005A2D1F">
        <w:rPr>
          <w:rFonts w:ascii="Times New Roman" w:hAnsi="Times New Roman" w:cs="Times New Roman"/>
        </w:rPr>
        <w:t xml:space="preserve">les </w:t>
      </w:r>
      <w:r w:rsidR="008B48D5">
        <w:rPr>
          <w:rFonts w:ascii="Times New Roman" w:hAnsi="Times New Roman" w:cs="Times New Roman"/>
        </w:rPr>
        <w:t xml:space="preserve">attentats du 11 </w:t>
      </w:r>
      <w:r w:rsidR="0014387A">
        <w:rPr>
          <w:rFonts w:ascii="Times New Roman" w:hAnsi="Times New Roman" w:cs="Times New Roman"/>
        </w:rPr>
        <w:t>s</w:t>
      </w:r>
      <w:r w:rsidRPr="00581089">
        <w:rPr>
          <w:rFonts w:ascii="Times New Roman" w:hAnsi="Times New Roman" w:cs="Times New Roman"/>
        </w:rPr>
        <w:t>ept</w:t>
      </w:r>
      <w:r w:rsidR="005A2D1F">
        <w:rPr>
          <w:rFonts w:ascii="Times New Roman" w:hAnsi="Times New Roman" w:cs="Times New Roman"/>
        </w:rPr>
        <w:t>embre</w:t>
      </w:r>
      <w:r w:rsidR="0014387A">
        <w:rPr>
          <w:rFonts w:ascii="Times New Roman" w:hAnsi="Times New Roman" w:cs="Times New Roman"/>
        </w:rPr>
        <w:t xml:space="preserve"> 2001</w:t>
      </w:r>
      <w:r w:rsidRPr="00581089">
        <w:rPr>
          <w:rFonts w:ascii="Times New Roman" w:hAnsi="Times New Roman" w:cs="Times New Roman"/>
        </w:rPr>
        <w:t xml:space="preserve">, il a fallu un peu de temps pour </w:t>
      </w:r>
      <w:r w:rsidR="005A2D1F">
        <w:rPr>
          <w:rFonts w:ascii="Times New Roman" w:hAnsi="Times New Roman" w:cs="Times New Roman"/>
        </w:rPr>
        <w:t xml:space="preserve">que </w:t>
      </w:r>
      <w:r w:rsidRPr="00581089">
        <w:rPr>
          <w:rFonts w:ascii="Times New Roman" w:hAnsi="Times New Roman" w:cs="Times New Roman"/>
        </w:rPr>
        <w:t>les théor</w:t>
      </w:r>
      <w:r w:rsidR="0014387A">
        <w:rPr>
          <w:rFonts w:ascii="Times New Roman" w:hAnsi="Times New Roman" w:cs="Times New Roman"/>
        </w:rPr>
        <w:t xml:space="preserve">ies </w:t>
      </w:r>
      <w:proofErr w:type="spellStart"/>
      <w:r w:rsidR="0014387A">
        <w:rPr>
          <w:rFonts w:ascii="Times New Roman" w:hAnsi="Times New Roman" w:cs="Times New Roman"/>
        </w:rPr>
        <w:t>complotistes</w:t>
      </w:r>
      <w:proofErr w:type="spellEnd"/>
      <w:r w:rsidR="0014387A">
        <w:rPr>
          <w:rFonts w:ascii="Times New Roman" w:hAnsi="Times New Roman" w:cs="Times New Roman"/>
        </w:rPr>
        <w:t xml:space="preserve"> se diffusent. </w:t>
      </w:r>
      <w:r w:rsidRPr="00581089">
        <w:rPr>
          <w:rFonts w:ascii="Times New Roman" w:hAnsi="Times New Roman" w:cs="Times New Roman"/>
        </w:rPr>
        <w:t xml:space="preserve">Thierry </w:t>
      </w:r>
      <w:proofErr w:type="spellStart"/>
      <w:r w:rsidRPr="00581089">
        <w:rPr>
          <w:rFonts w:ascii="Times New Roman" w:hAnsi="Times New Roman" w:cs="Times New Roman"/>
        </w:rPr>
        <w:t>M</w:t>
      </w:r>
      <w:r w:rsidR="00A13EEC">
        <w:rPr>
          <w:rFonts w:ascii="Times New Roman" w:hAnsi="Times New Roman" w:cs="Times New Roman"/>
        </w:rPr>
        <w:t>eyssan</w:t>
      </w:r>
      <w:proofErr w:type="spellEnd"/>
      <w:r w:rsidR="0014387A">
        <w:rPr>
          <w:rFonts w:ascii="Times New Roman" w:hAnsi="Times New Roman" w:cs="Times New Roman"/>
        </w:rPr>
        <w:t>, par exemple,</w:t>
      </w:r>
      <w:r w:rsidRPr="00581089">
        <w:rPr>
          <w:rFonts w:ascii="Times New Roman" w:hAnsi="Times New Roman" w:cs="Times New Roman"/>
        </w:rPr>
        <w:t xml:space="preserve"> a publié</w:t>
      </w:r>
      <w:r w:rsidR="005A2D1F">
        <w:rPr>
          <w:rFonts w:ascii="Times New Roman" w:hAnsi="Times New Roman" w:cs="Times New Roman"/>
        </w:rPr>
        <w:t xml:space="preserve"> son livre </w:t>
      </w:r>
      <w:r w:rsidR="00A13EEC" w:rsidRPr="00A13EEC">
        <w:rPr>
          <w:rFonts w:ascii="Times New Roman" w:hAnsi="Times New Roman" w:cs="Times New Roman"/>
          <w:i/>
        </w:rPr>
        <w:t>L’effroyable imposture</w:t>
      </w:r>
      <w:r w:rsidR="00A13EEC">
        <w:rPr>
          <w:rFonts w:ascii="Times New Roman" w:hAnsi="Times New Roman" w:cs="Times New Roman"/>
        </w:rPr>
        <w:t xml:space="preserve"> </w:t>
      </w:r>
      <w:r w:rsidR="005A2D1F">
        <w:rPr>
          <w:rFonts w:ascii="Times New Roman" w:hAnsi="Times New Roman" w:cs="Times New Roman"/>
        </w:rPr>
        <w:t xml:space="preserve">en 2002. </w:t>
      </w:r>
      <w:r w:rsidR="0014387A">
        <w:rPr>
          <w:rFonts w:ascii="Times New Roman" w:hAnsi="Times New Roman" w:cs="Times New Roman"/>
        </w:rPr>
        <w:t xml:space="preserve">Après l’attentat du 7 janvier 2015 contre la rédaction de Charlie Hebdo, cela n’a pris que quelques heures. Ce mouvement s’est encore accéléré </w:t>
      </w:r>
      <w:r w:rsidR="003C23F6">
        <w:rPr>
          <w:rFonts w:ascii="Times New Roman" w:hAnsi="Times New Roman" w:cs="Times New Roman"/>
        </w:rPr>
        <w:t>le 13 novembre</w:t>
      </w:r>
      <w:r w:rsidR="0014387A">
        <w:rPr>
          <w:rFonts w:ascii="Times New Roman" w:hAnsi="Times New Roman" w:cs="Times New Roman"/>
        </w:rPr>
        <w:t xml:space="preserve"> puisque les premiers tweets </w:t>
      </w:r>
      <w:proofErr w:type="spellStart"/>
      <w:r w:rsidR="0014387A">
        <w:rPr>
          <w:rFonts w:ascii="Times New Roman" w:hAnsi="Times New Roman" w:cs="Times New Roman"/>
        </w:rPr>
        <w:t>complotistes</w:t>
      </w:r>
      <w:proofErr w:type="spellEnd"/>
      <w:r w:rsidR="0014387A">
        <w:rPr>
          <w:rFonts w:ascii="Times New Roman" w:hAnsi="Times New Roman" w:cs="Times New Roman"/>
        </w:rPr>
        <w:t xml:space="preserve"> ont été diffusés alors que l’attentat du Bataclan n’était pas encore terminé ! L’idée a même circulé que les terroristes étaient systématiquement abattus pour les empêcher de parler. Après l’attentat du marché de Noël de Strasbourg, en décembre 2018, on pouvait lire ce type de </w:t>
      </w:r>
      <w:r w:rsidR="00E503B1">
        <w:rPr>
          <w:rFonts w:ascii="Times New Roman" w:hAnsi="Times New Roman" w:cs="Times New Roman"/>
        </w:rPr>
        <w:t>commentaires</w:t>
      </w:r>
      <w:r w:rsidR="0014387A">
        <w:rPr>
          <w:rFonts w:ascii="Times New Roman" w:hAnsi="Times New Roman" w:cs="Times New Roman"/>
        </w:rPr>
        <w:t xml:space="preserve"> : </w:t>
      </w:r>
      <w:r w:rsidR="0014387A" w:rsidRPr="0014387A">
        <w:rPr>
          <w:rFonts w:ascii="Times New Roman" w:hAnsi="Times New Roman" w:cs="Times New Roman"/>
          <w:i/>
        </w:rPr>
        <w:t xml:space="preserve">« Les </w:t>
      </w:r>
      <w:proofErr w:type="spellStart"/>
      <w:r w:rsidR="0014387A" w:rsidRPr="0014387A">
        <w:rPr>
          <w:rFonts w:ascii="Times New Roman" w:hAnsi="Times New Roman" w:cs="Times New Roman"/>
          <w:i/>
        </w:rPr>
        <w:t>merdias</w:t>
      </w:r>
      <w:proofErr w:type="spellEnd"/>
      <w:r w:rsidR="0014387A" w:rsidRPr="0014387A">
        <w:rPr>
          <w:rFonts w:ascii="Times New Roman" w:hAnsi="Times New Roman" w:cs="Times New Roman"/>
          <w:i/>
        </w:rPr>
        <w:t xml:space="preserve"> nous disent »</w:t>
      </w:r>
      <w:r w:rsidR="0014387A">
        <w:rPr>
          <w:rFonts w:ascii="Times New Roman" w:hAnsi="Times New Roman" w:cs="Times New Roman"/>
        </w:rPr>
        <w:t xml:space="preserve">, </w:t>
      </w:r>
      <w:r w:rsidR="0014387A" w:rsidRPr="0014387A">
        <w:rPr>
          <w:rFonts w:ascii="Times New Roman" w:hAnsi="Times New Roman" w:cs="Times New Roman"/>
          <w:i/>
        </w:rPr>
        <w:t>« Un timing trop parfait »</w:t>
      </w:r>
      <w:r w:rsidR="0014387A">
        <w:rPr>
          <w:rFonts w:ascii="Times New Roman" w:hAnsi="Times New Roman" w:cs="Times New Roman"/>
        </w:rPr>
        <w:t>, mais dans le même</w:t>
      </w:r>
      <w:r w:rsidR="00E503B1">
        <w:rPr>
          <w:rFonts w:ascii="Times New Roman" w:hAnsi="Times New Roman" w:cs="Times New Roman"/>
        </w:rPr>
        <w:t xml:space="preserve"> temps</w:t>
      </w:r>
      <w:r w:rsidR="0014387A">
        <w:rPr>
          <w:rFonts w:ascii="Times New Roman" w:hAnsi="Times New Roman" w:cs="Times New Roman"/>
        </w:rPr>
        <w:t xml:space="preserve">, on a pu observer à cette occasion </w:t>
      </w:r>
      <w:r w:rsidR="00A13EEC">
        <w:rPr>
          <w:rFonts w:ascii="Times New Roman" w:hAnsi="Times New Roman" w:cs="Times New Roman"/>
        </w:rPr>
        <w:t>les premières</w:t>
      </w:r>
      <w:r w:rsidR="0014387A">
        <w:rPr>
          <w:rFonts w:ascii="Times New Roman" w:hAnsi="Times New Roman" w:cs="Times New Roman"/>
        </w:rPr>
        <w:t xml:space="preserve"> réactions contre les théories du complot.</w:t>
      </w:r>
    </w:p>
    <w:p w:rsidR="0014387A" w:rsidRDefault="0014387A" w:rsidP="0088568C">
      <w:pPr>
        <w:ind w:right="-432"/>
        <w:jc w:val="both"/>
        <w:rPr>
          <w:rFonts w:ascii="Times New Roman" w:hAnsi="Times New Roman" w:cs="Times New Roman"/>
        </w:rPr>
      </w:pPr>
    </w:p>
    <w:p w:rsidR="00581089" w:rsidRPr="0014387A" w:rsidRDefault="005A2D1F" w:rsidP="0088568C">
      <w:pPr>
        <w:ind w:right="-432"/>
        <w:jc w:val="both"/>
        <w:rPr>
          <w:rFonts w:ascii="Times New Roman" w:hAnsi="Times New Roman" w:cs="Times New Roman"/>
        </w:rPr>
      </w:pPr>
      <w:r w:rsidRPr="0014387A">
        <w:rPr>
          <w:rFonts w:ascii="Times New Roman" w:hAnsi="Times New Roman" w:cs="Times New Roman"/>
        </w:rPr>
        <w:t>La p</w:t>
      </w:r>
      <w:r w:rsidR="00581089" w:rsidRPr="0014387A">
        <w:rPr>
          <w:rFonts w:ascii="Times New Roman" w:hAnsi="Times New Roman" w:cs="Times New Roman"/>
        </w:rPr>
        <w:t xml:space="preserve">arole de l’Etat a </w:t>
      </w:r>
      <w:r w:rsidR="00E503B1">
        <w:rPr>
          <w:rFonts w:ascii="Times New Roman" w:hAnsi="Times New Roman" w:cs="Times New Roman"/>
        </w:rPr>
        <w:t>un impact limité</w:t>
      </w:r>
      <w:r w:rsidR="00581089" w:rsidRPr="0014387A">
        <w:rPr>
          <w:rFonts w:ascii="Times New Roman" w:hAnsi="Times New Roman" w:cs="Times New Roman"/>
        </w:rPr>
        <w:t xml:space="preserve"> puisque l’Etat est </w:t>
      </w:r>
      <w:r w:rsidR="00E503B1">
        <w:rPr>
          <w:rFonts w:ascii="Times New Roman" w:hAnsi="Times New Roman" w:cs="Times New Roman"/>
        </w:rPr>
        <w:t xml:space="preserve">lui-même </w:t>
      </w:r>
      <w:bookmarkStart w:id="0" w:name="_GoBack"/>
      <w:r w:rsidR="00E503B1">
        <w:rPr>
          <w:rFonts w:ascii="Times New Roman" w:hAnsi="Times New Roman" w:cs="Times New Roman"/>
        </w:rPr>
        <w:t>la cible des théories du complot</w:t>
      </w:r>
      <w:bookmarkEnd w:id="0"/>
      <w:r w:rsidR="00581089" w:rsidRPr="0014387A">
        <w:rPr>
          <w:rFonts w:ascii="Times New Roman" w:hAnsi="Times New Roman" w:cs="Times New Roman"/>
        </w:rPr>
        <w:t>. Que devient le débat démocratique quand on ne partage plus le même « monde commun », quand on ne parle plus le même langage ?</w:t>
      </w:r>
      <w:r w:rsidR="0088568C" w:rsidRPr="0014387A">
        <w:rPr>
          <w:rFonts w:ascii="Times New Roman" w:hAnsi="Times New Roman" w:cs="Times New Roman"/>
        </w:rPr>
        <w:t xml:space="preserve"> Que faire face à un a</w:t>
      </w:r>
      <w:r w:rsidR="00581089" w:rsidRPr="0014387A">
        <w:rPr>
          <w:rFonts w:ascii="Times New Roman" w:hAnsi="Times New Roman" w:cs="Times New Roman"/>
        </w:rPr>
        <w:t>nalphabétisme historique (</w:t>
      </w:r>
      <w:r w:rsidR="0088568C" w:rsidRPr="0014387A">
        <w:rPr>
          <w:rFonts w:ascii="Times New Roman" w:hAnsi="Times New Roman" w:cs="Times New Roman"/>
        </w:rPr>
        <w:t>« </w:t>
      </w:r>
      <w:r w:rsidR="00581089" w:rsidRPr="0014387A">
        <w:rPr>
          <w:rFonts w:ascii="Times New Roman" w:hAnsi="Times New Roman" w:cs="Times New Roman"/>
        </w:rPr>
        <w:t xml:space="preserve">on </w:t>
      </w:r>
      <w:r w:rsidR="0088568C" w:rsidRPr="0014387A">
        <w:rPr>
          <w:rFonts w:ascii="Times New Roman" w:hAnsi="Times New Roman" w:cs="Times New Roman"/>
        </w:rPr>
        <w:t xml:space="preserve">vit en dictature ») et politique (« l’élection de </w:t>
      </w:r>
      <w:r w:rsidR="00581089" w:rsidRPr="0014387A">
        <w:rPr>
          <w:rFonts w:ascii="Times New Roman" w:hAnsi="Times New Roman" w:cs="Times New Roman"/>
        </w:rPr>
        <w:t>2017 est invalidée</w:t>
      </w:r>
      <w:r w:rsidR="0088568C" w:rsidRPr="0014387A">
        <w:rPr>
          <w:rFonts w:ascii="Times New Roman" w:hAnsi="Times New Roman" w:cs="Times New Roman"/>
        </w:rPr>
        <w:t> »</w:t>
      </w:r>
      <w:r w:rsidR="00581089" w:rsidRPr="0014387A">
        <w:rPr>
          <w:rFonts w:ascii="Times New Roman" w:hAnsi="Times New Roman" w:cs="Times New Roman"/>
        </w:rPr>
        <w:t>)</w:t>
      </w:r>
      <w:r w:rsidR="0088568C" w:rsidRPr="0014387A">
        <w:rPr>
          <w:rFonts w:ascii="Times New Roman" w:hAnsi="Times New Roman" w:cs="Times New Roman"/>
        </w:rPr>
        <w:t> ?</w:t>
      </w:r>
    </w:p>
    <w:p w:rsidR="00581089" w:rsidRPr="0014387A" w:rsidRDefault="00581089" w:rsidP="0088568C">
      <w:pPr>
        <w:ind w:right="-432"/>
        <w:jc w:val="both"/>
        <w:rPr>
          <w:rFonts w:ascii="Times New Roman" w:hAnsi="Times New Roman" w:cs="Times New Roman"/>
        </w:rPr>
      </w:pPr>
    </w:p>
    <w:p w:rsidR="00581089" w:rsidRPr="0014387A" w:rsidRDefault="00581089" w:rsidP="0088568C">
      <w:pPr>
        <w:ind w:right="-432"/>
        <w:jc w:val="both"/>
        <w:rPr>
          <w:rFonts w:ascii="Times New Roman" w:hAnsi="Times New Roman" w:cs="Times New Roman"/>
        </w:rPr>
      </w:pPr>
    </w:p>
    <w:p w:rsidR="00E503B1" w:rsidRPr="00E503B1" w:rsidRDefault="008D1A4F" w:rsidP="0088568C">
      <w:pPr>
        <w:ind w:right="-432"/>
        <w:jc w:val="both"/>
        <w:rPr>
          <w:rFonts w:ascii="Times New Roman" w:hAnsi="Times New Roman" w:cs="Times New Roman"/>
          <w:b/>
        </w:rPr>
      </w:pPr>
      <w:r w:rsidRPr="00E503B1">
        <w:rPr>
          <w:rFonts w:ascii="Times New Roman" w:hAnsi="Times New Roman" w:cs="Times New Roman"/>
          <w:b/>
        </w:rPr>
        <w:t xml:space="preserve">Notes prises par Nathalie BOILOT et Isabelle LEMERLE, </w:t>
      </w:r>
    </w:p>
    <w:p w:rsidR="008D1A4F" w:rsidRPr="00E503B1" w:rsidRDefault="008D1A4F" w:rsidP="0088568C">
      <w:pPr>
        <w:ind w:right="-432"/>
        <w:jc w:val="both"/>
        <w:rPr>
          <w:rFonts w:ascii="Times New Roman" w:hAnsi="Times New Roman" w:cs="Times New Roman"/>
          <w:b/>
        </w:rPr>
      </w:pPr>
      <w:proofErr w:type="gramStart"/>
      <w:r w:rsidRPr="00E503B1">
        <w:rPr>
          <w:rFonts w:ascii="Times New Roman" w:hAnsi="Times New Roman" w:cs="Times New Roman"/>
          <w:b/>
        </w:rPr>
        <w:t>collège</w:t>
      </w:r>
      <w:proofErr w:type="gramEnd"/>
      <w:r w:rsidRPr="00E503B1">
        <w:rPr>
          <w:rFonts w:ascii="Times New Roman" w:hAnsi="Times New Roman" w:cs="Times New Roman"/>
          <w:b/>
        </w:rPr>
        <w:t xml:space="preserve"> Salvador Allende, Rez</w:t>
      </w:r>
      <w:r w:rsidR="00E503B1" w:rsidRPr="00E503B1">
        <w:rPr>
          <w:rFonts w:ascii="Times New Roman" w:hAnsi="Times New Roman" w:cs="Times New Roman"/>
          <w:b/>
        </w:rPr>
        <w:t>é</w:t>
      </w:r>
      <w:r w:rsidRPr="00E503B1">
        <w:rPr>
          <w:rFonts w:ascii="Times New Roman" w:hAnsi="Times New Roman" w:cs="Times New Roman"/>
          <w:b/>
        </w:rPr>
        <w:t xml:space="preserve"> </w:t>
      </w:r>
      <w:r w:rsidR="001018CE" w:rsidRPr="00E503B1">
        <w:rPr>
          <w:rFonts w:ascii="Times New Roman" w:hAnsi="Times New Roman" w:cs="Times New Roman"/>
          <w:b/>
        </w:rPr>
        <w:t>(</w:t>
      </w:r>
      <w:r w:rsidRPr="00E503B1">
        <w:rPr>
          <w:rFonts w:ascii="Times New Roman" w:hAnsi="Times New Roman" w:cs="Times New Roman"/>
          <w:b/>
        </w:rPr>
        <w:t>Loire-Atlantique</w:t>
      </w:r>
      <w:r w:rsidR="001018CE" w:rsidRPr="00E503B1">
        <w:rPr>
          <w:rFonts w:ascii="Times New Roman" w:hAnsi="Times New Roman" w:cs="Times New Roman"/>
          <w:b/>
        </w:rPr>
        <w:t>)</w:t>
      </w:r>
      <w:r w:rsidRPr="00E503B1">
        <w:rPr>
          <w:rFonts w:ascii="Times New Roman" w:hAnsi="Times New Roman" w:cs="Times New Roman"/>
          <w:b/>
        </w:rPr>
        <w:t>.</w:t>
      </w:r>
    </w:p>
    <w:sectPr w:rsidR="008D1A4F" w:rsidRPr="00E503B1" w:rsidSect="006305A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0E5" w:rsidRDefault="001950E5" w:rsidP="00AB64FA">
      <w:r>
        <w:separator/>
      </w:r>
    </w:p>
  </w:endnote>
  <w:endnote w:type="continuationSeparator" w:id="0">
    <w:p w:rsidR="001950E5" w:rsidRDefault="001950E5" w:rsidP="00AB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0E5" w:rsidRDefault="001950E5" w:rsidP="00AB64FA">
      <w:r>
        <w:separator/>
      </w:r>
    </w:p>
  </w:footnote>
  <w:footnote w:type="continuationSeparator" w:id="0">
    <w:p w:rsidR="001950E5" w:rsidRDefault="001950E5" w:rsidP="00AB64FA">
      <w:r>
        <w:continuationSeparator/>
      </w:r>
    </w:p>
  </w:footnote>
  <w:footnote w:id="1">
    <w:p w:rsidR="001950E5" w:rsidRPr="0063599A" w:rsidRDefault="001950E5" w:rsidP="0063599A">
      <w:pPr>
        <w:pStyle w:val="Notedebasdepage"/>
        <w:rPr>
          <w:rFonts w:ascii="Times New Roman" w:hAnsi="Times New Roman" w:cs="Times New Roman"/>
          <w:sz w:val="20"/>
          <w:szCs w:val="20"/>
        </w:rPr>
      </w:pPr>
      <w:r w:rsidRPr="0063599A">
        <w:rPr>
          <w:rStyle w:val="Appelnotedebasdep"/>
          <w:rFonts w:ascii="Times New Roman" w:hAnsi="Times New Roman" w:cs="Times New Roman"/>
          <w:sz w:val="20"/>
          <w:szCs w:val="20"/>
        </w:rPr>
        <w:footnoteRef/>
      </w:r>
      <w:r w:rsidRPr="0063599A">
        <w:rPr>
          <w:rFonts w:ascii="Times New Roman" w:hAnsi="Times New Roman" w:cs="Times New Roman"/>
          <w:sz w:val="20"/>
          <w:szCs w:val="20"/>
        </w:rPr>
        <w:t xml:space="preserve"> </w:t>
      </w:r>
      <w:hyperlink r:id="rId1" w:history="1">
        <w:r w:rsidR="0063599A" w:rsidRPr="009978B5">
          <w:rPr>
            <w:rStyle w:val="Lienhypertexte"/>
            <w:rFonts w:ascii="Times New Roman" w:hAnsi="Times New Roman" w:cs="Times New Roman"/>
            <w:sz w:val="20"/>
            <w:szCs w:val="20"/>
          </w:rPr>
          <w:t>https://jean-jaures.org/sites/default/files/redac/commun/productions/2018/0108/115158_-_rapport_02.01.2017.pdf</w:t>
        </w:r>
      </w:hyperlink>
    </w:p>
    <w:p w:rsidR="001950E5" w:rsidRPr="0063599A" w:rsidRDefault="001950E5" w:rsidP="0063599A">
      <w:pPr>
        <w:pStyle w:val="Notedebasdepage"/>
        <w:rPr>
          <w:rFonts w:ascii="Times New Roman" w:hAnsi="Times New Roman" w:cs="Times New Roman"/>
          <w:sz w:val="20"/>
          <w:szCs w:val="20"/>
        </w:rPr>
      </w:pPr>
    </w:p>
  </w:footnote>
  <w:footnote w:id="2">
    <w:p w:rsidR="0063599A" w:rsidRPr="0072662A" w:rsidRDefault="0063599A" w:rsidP="0063599A">
      <w:pPr>
        <w:pStyle w:val="Titre5"/>
        <w:spacing w:before="0" w:beforeAutospacing="0" w:after="0" w:afterAutospacing="0"/>
        <w:jc w:val="both"/>
        <w:textAlignment w:val="baseline"/>
        <w:rPr>
          <w:rFonts w:ascii="Times New Roman" w:eastAsia="Times New Roman" w:hAnsi="Times New Roman" w:cs="Times New Roman"/>
          <w:spacing w:val="-11"/>
          <w:sz w:val="22"/>
          <w:szCs w:val="22"/>
        </w:rPr>
      </w:pPr>
      <w:r w:rsidRPr="0072662A">
        <w:rPr>
          <w:rStyle w:val="Appelnotedebasdep"/>
          <w:rFonts w:ascii="Times New Roman" w:hAnsi="Times New Roman" w:cs="Times New Roman"/>
          <w:sz w:val="22"/>
          <w:szCs w:val="22"/>
        </w:rPr>
        <w:footnoteRef/>
      </w:r>
      <w:r w:rsidRPr="0072662A">
        <w:rPr>
          <w:rFonts w:ascii="Times New Roman" w:hAnsi="Times New Roman" w:cs="Times New Roman"/>
          <w:sz w:val="22"/>
          <w:szCs w:val="22"/>
        </w:rPr>
        <w:t xml:space="preserve"> </w:t>
      </w:r>
      <w:r w:rsidRPr="0072662A">
        <w:rPr>
          <w:rFonts w:ascii="Times New Roman" w:eastAsia="Times New Roman" w:hAnsi="Times New Roman" w:cs="Times New Roman"/>
          <w:b w:val="0"/>
          <w:spacing w:val="-11"/>
          <w:sz w:val="22"/>
          <w:szCs w:val="22"/>
          <w:bdr w:val="none" w:sz="0" w:space="0" w:color="auto" w:frame="1"/>
        </w:rPr>
        <w:t xml:space="preserve">Walter LAQUEUR,  </w:t>
      </w:r>
      <w:r w:rsidRPr="0072662A">
        <w:rPr>
          <w:rFonts w:ascii="Times New Roman" w:eastAsia="Times New Roman" w:hAnsi="Times New Roman" w:cs="Times New Roman"/>
          <w:b w:val="0"/>
          <w:i/>
          <w:iCs/>
          <w:spacing w:val="-11"/>
          <w:sz w:val="22"/>
          <w:szCs w:val="22"/>
          <w:bdr w:val="none" w:sz="0" w:space="0" w:color="auto" w:frame="1"/>
        </w:rPr>
        <w:t>L’antisémitisme dans tous ses états. Depuis l’Antiquité jusqu’à nos jours</w:t>
      </w:r>
      <w:r w:rsidRPr="0072662A">
        <w:rPr>
          <w:rFonts w:ascii="Times New Roman" w:eastAsia="Times New Roman" w:hAnsi="Times New Roman" w:cs="Times New Roman"/>
          <w:b w:val="0"/>
          <w:spacing w:val="-11"/>
          <w:sz w:val="22"/>
          <w:szCs w:val="22"/>
          <w:bdr w:val="none" w:sz="0" w:space="0" w:color="auto" w:frame="1"/>
        </w:rPr>
        <w:t> [2006], Markus Haller, 2010,  p. 125.</w:t>
      </w:r>
    </w:p>
    <w:p w:rsidR="0063599A" w:rsidRPr="0072662A" w:rsidRDefault="0063599A" w:rsidP="0063599A">
      <w:pPr>
        <w:pStyle w:val="Notedebasdepage"/>
        <w:rPr>
          <w:rFonts w:ascii="Times New Roman" w:hAnsi="Times New Roman" w:cs="Times New Roman"/>
          <w:sz w:val="22"/>
          <w:szCs w:val="22"/>
        </w:rPr>
      </w:pPr>
    </w:p>
  </w:footnote>
  <w:footnote w:id="3">
    <w:p w:rsidR="001018CE" w:rsidRPr="0072662A" w:rsidRDefault="001018CE">
      <w:pPr>
        <w:pStyle w:val="Notedebasdepage"/>
        <w:rPr>
          <w:rFonts w:ascii="Times New Roman" w:hAnsi="Times New Roman" w:cs="Times New Roman"/>
          <w:sz w:val="22"/>
          <w:szCs w:val="22"/>
        </w:rPr>
      </w:pPr>
      <w:r w:rsidRPr="0072662A">
        <w:rPr>
          <w:rStyle w:val="Appelnotedebasdep"/>
          <w:rFonts w:ascii="Times New Roman" w:hAnsi="Times New Roman" w:cs="Times New Roman"/>
          <w:sz w:val="22"/>
          <w:szCs w:val="22"/>
        </w:rPr>
        <w:footnoteRef/>
      </w:r>
      <w:r w:rsidRPr="0072662A">
        <w:rPr>
          <w:rFonts w:ascii="Times New Roman" w:hAnsi="Times New Roman" w:cs="Times New Roman"/>
          <w:sz w:val="22"/>
          <w:szCs w:val="22"/>
        </w:rPr>
        <w:t xml:space="preserve"> </w:t>
      </w:r>
      <w:hyperlink r:id="rId2" w:history="1">
        <w:r w:rsidRPr="0072662A">
          <w:rPr>
            <w:rStyle w:val="Lienhypertexte"/>
            <w:rFonts w:ascii="Times New Roman" w:hAnsi="Times New Roman" w:cs="Times New Roman"/>
            <w:sz w:val="22"/>
            <w:szCs w:val="22"/>
          </w:rPr>
          <w:t>https://archive.org/details/RobertFaurissonEntrevueParIvanLevaSurEurope11980</w:t>
        </w:r>
      </w:hyperlink>
    </w:p>
    <w:p w:rsidR="001018CE" w:rsidRDefault="001018CE">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16F0D"/>
    <w:multiLevelType w:val="hybridMultilevel"/>
    <w:tmpl w:val="E5F0C31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BF4DB9"/>
    <w:multiLevelType w:val="hybridMultilevel"/>
    <w:tmpl w:val="058C4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5654E2"/>
    <w:multiLevelType w:val="hybridMultilevel"/>
    <w:tmpl w:val="438E249E"/>
    <w:lvl w:ilvl="0" w:tplc="A4562016">
      <w:start w:val="1"/>
      <w:numFmt w:val="decimal"/>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5695B18"/>
    <w:multiLevelType w:val="hybridMultilevel"/>
    <w:tmpl w:val="F9A26B78"/>
    <w:lvl w:ilvl="0" w:tplc="040C0001">
      <w:start w:val="1"/>
      <w:numFmt w:val="bullet"/>
      <w:lvlText w:val=""/>
      <w:lvlJc w:val="left"/>
      <w:pPr>
        <w:ind w:left="1460" w:hanging="360"/>
      </w:pPr>
      <w:rPr>
        <w:rFonts w:ascii="Symbol" w:hAnsi="Symbol" w:hint="default"/>
      </w:rPr>
    </w:lvl>
    <w:lvl w:ilvl="1" w:tplc="040C0003" w:tentative="1">
      <w:start w:val="1"/>
      <w:numFmt w:val="bullet"/>
      <w:lvlText w:val="o"/>
      <w:lvlJc w:val="left"/>
      <w:pPr>
        <w:ind w:left="2180" w:hanging="360"/>
      </w:pPr>
      <w:rPr>
        <w:rFonts w:ascii="Courier New" w:hAnsi="Courier New" w:hint="default"/>
      </w:rPr>
    </w:lvl>
    <w:lvl w:ilvl="2" w:tplc="040C0005" w:tentative="1">
      <w:start w:val="1"/>
      <w:numFmt w:val="bullet"/>
      <w:lvlText w:val=""/>
      <w:lvlJc w:val="left"/>
      <w:pPr>
        <w:ind w:left="2900" w:hanging="360"/>
      </w:pPr>
      <w:rPr>
        <w:rFonts w:ascii="Wingdings" w:hAnsi="Wingdings" w:hint="default"/>
      </w:rPr>
    </w:lvl>
    <w:lvl w:ilvl="3" w:tplc="040C0001" w:tentative="1">
      <w:start w:val="1"/>
      <w:numFmt w:val="bullet"/>
      <w:lvlText w:val=""/>
      <w:lvlJc w:val="left"/>
      <w:pPr>
        <w:ind w:left="3620" w:hanging="360"/>
      </w:pPr>
      <w:rPr>
        <w:rFonts w:ascii="Symbol" w:hAnsi="Symbol" w:hint="default"/>
      </w:rPr>
    </w:lvl>
    <w:lvl w:ilvl="4" w:tplc="040C0003" w:tentative="1">
      <w:start w:val="1"/>
      <w:numFmt w:val="bullet"/>
      <w:lvlText w:val="o"/>
      <w:lvlJc w:val="left"/>
      <w:pPr>
        <w:ind w:left="4340" w:hanging="360"/>
      </w:pPr>
      <w:rPr>
        <w:rFonts w:ascii="Courier New" w:hAnsi="Courier New" w:hint="default"/>
      </w:rPr>
    </w:lvl>
    <w:lvl w:ilvl="5" w:tplc="040C0005" w:tentative="1">
      <w:start w:val="1"/>
      <w:numFmt w:val="bullet"/>
      <w:lvlText w:val=""/>
      <w:lvlJc w:val="left"/>
      <w:pPr>
        <w:ind w:left="5060" w:hanging="360"/>
      </w:pPr>
      <w:rPr>
        <w:rFonts w:ascii="Wingdings" w:hAnsi="Wingdings" w:hint="default"/>
      </w:rPr>
    </w:lvl>
    <w:lvl w:ilvl="6" w:tplc="040C0001" w:tentative="1">
      <w:start w:val="1"/>
      <w:numFmt w:val="bullet"/>
      <w:lvlText w:val=""/>
      <w:lvlJc w:val="left"/>
      <w:pPr>
        <w:ind w:left="5780" w:hanging="360"/>
      </w:pPr>
      <w:rPr>
        <w:rFonts w:ascii="Symbol" w:hAnsi="Symbol" w:hint="default"/>
      </w:rPr>
    </w:lvl>
    <w:lvl w:ilvl="7" w:tplc="040C0003" w:tentative="1">
      <w:start w:val="1"/>
      <w:numFmt w:val="bullet"/>
      <w:lvlText w:val="o"/>
      <w:lvlJc w:val="left"/>
      <w:pPr>
        <w:ind w:left="6500" w:hanging="360"/>
      </w:pPr>
      <w:rPr>
        <w:rFonts w:ascii="Courier New" w:hAnsi="Courier New" w:hint="default"/>
      </w:rPr>
    </w:lvl>
    <w:lvl w:ilvl="8" w:tplc="040C0005" w:tentative="1">
      <w:start w:val="1"/>
      <w:numFmt w:val="bullet"/>
      <w:lvlText w:val=""/>
      <w:lvlJc w:val="left"/>
      <w:pPr>
        <w:ind w:left="7220" w:hanging="360"/>
      </w:pPr>
      <w:rPr>
        <w:rFonts w:ascii="Wingdings" w:hAnsi="Wingdings" w:hint="default"/>
      </w:rPr>
    </w:lvl>
  </w:abstractNum>
  <w:abstractNum w:abstractNumId="4" w15:restartNumberingAfterBreak="0">
    <w:nsid w:val="64502A71"/>
    <w:multiLevelType w:val="hybridMultilevel"/>
    <w:tmpl w:val="7A0463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C8A7BAB"/>
    <w:multiLevelType w:val="hybridMultilevel"/>
    <w:tmpl w:val="1ED41EF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089"/>
    <w:rsid w:val="001018CE"/>
    <w:rsid w:val="00136213"/>
    <w:rsid w:val="00137593"/>
    <w:rsid w:val="0014387A"/>
    <w:rsid w:val="001950E5"/>
    <w:rsid w:val="001C45CA"/>
    <w:rsid w:val="001E6B15"/>
    <w:rsid w:val="003C23F6"/>
    <w:rsid w:val="004A6570"/>
    <w:rsid w:val="004C4DF3"/>
    <w:rsid w:val="004E3F21"/>
    <w:rsid w:val="0054186A"/>
    <w:rsid w:val="00581089"/>
    <w:rsid w:val="005A2D1F"/>
    <w:rsid w:val="005B177A"/>
    <w:rsid w:val="005E18F5"/>
    <w:rsid w:val="006305AA"/>
    <w:rsid w:val="0063599A"/>
    <w:rsid w:val="00696B9A"/>
    <w:rsid w:val="00706FAC"/>
    <w:rsid w:val="0072662A"/>
    <w:rsid w:val="00731567"/>
    <w:rsid w:val="00791BA9"/>
    <w:rsid w:val="007927E6"/>
    <w:rsid w:val="007D07A2"/>
    <w:rsid w:val="007F4BD6"/>
    <w:rsid w:val="0088568C"/>
    <w:rsid w:val="008B48D5"/>
    <w:rsid w:val="008D1A4F"/>
    <w:rsid w:val="008D2967"/>
    <w:rsid w:val="008F1667"/>
    <w:rsid w:val="00962F0C"/>
    <w:rsid w:val="00A13EEC"/>
    <w:rsid w:val="00AB64FA"/>
    <w:rsid w:val="00B04229"/>
    <w:rsid w:val="00B70E8F"/>
    <w:rsid w:val="00B850A0"/>
    <w:rsid w:val="00CD2D78"/>
    <w:rsid w:val="00DB4E65"/>
    <w:rsid w:val="00E503B1"/>
    <w:rsid w:val="00EB0C97"/>
    <w:rsid w:val="00EE1ACF"/>
    <w:rsid w:val="00EE729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5CD5A19-0598-410D-8729-50FC819A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089"/>
  </w:style>
  <w:style w:type="paragraph" w:styleId="Titre5">
    <w:name w:val="heading 5"/>
    <w:basedOn w:val="Normal"/>
    <w:link w:val="Titre5Car"/>
    <w:uiPriority w:val="9"/>
    <w:qFormat/>
    <w:rsid w:val="00137593"/>
    <w:pPr>
      <w:spacing w:before="100" w:beforeAutospacing="1" w:after="100" w:afterAutospacing="1"/>
      <w:outlineLvl w:val="4"/>
    </w:pPr>
    <w:rPr>
      <w:rFonts w:ascii="Times" w:hAnsi="Times"/>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1089"/>
    <w:pPr>
      <w:ind w:left="720"/>
      <w:contextualSpacing/>
    </w:pPr>
  </w:style>
  <w:style w:type="paragraph" w:styleId="Notedebasdepage">
    <w:name w:val="footnote text"/>
    <w:basedOn w:val="Normal"/>
    <w:link w:val="NotedebasdepageCar"/>
    <w:uiPriority w:val="99"/>
    <w:unhideWhenUsed/>
    <w:rsid w:val="00AB64FA"/>
  </w:style>
  <w:style w:type="character" w:customStyle="1" w:styleId="NotedebasdepageCar">
    <w:name w:val="Note de bas de page Car"/>
    <w:basedOn w:val="Policepardfaut"/>
    <w:link w:val="Notedebasdepage"/>
    <w:uiPriority w:val="99"/>
    <w:rsid w:val="00AB64FA"/>
  </w:style>
  <w:style w:type="character" w:styleId="Appelnotedebasdep">
    <w:name w:val="footnote reference"/>
    <w:basedOn w:val="Policepardfaut"/>
    <w:uiPriority w:val="99"/>
    <w:unhideWhenUsed/>
    <w:rsid w:val="00AB64FA"/>
    <w:rPr>
      <w:vertAlign w:val="superscript"/>
    </w:rPr>
  </w:style>
  <w:style w:type="character" w:styleId="Lienhypertexte">
    <w:name w:val="Hyperlink"/>
    <w:basedOn w:val="Policepardfaut"/>
    <w:uiPriority w:val="99"/>
    <w:unhideWhenUsed/>
    <w:rsid w:val="00AB64FA"/>
    <w:rPr>
      <w:color w:val="0000FF" w:themeColor="hyperlink"/>
      <w:u w:val="single"/>
    </w:rPr>
  </w:style>
  <w:style w:type="character" w:customStyle="1" w:styleId="Titre5Car">
    <w:name w:val="Titre 5 Car"/>
    <w:basedOn w:val="Policepardfaut"/>
    <w:link w:val="Titre5"/>
    <w:uiPriority w:val="9"/>
    <w:rsid w:val="00137593"/>
    <w:rPr>
      <w:rFonts w:ascii="Times" w:hAnsi="Times"/>
      <w:b/>
      <w:bCs/>
      <w:sz w:val="20"/>
      <w:szCs w:val="20"/>
    </w:rPr>
  </w:style>
  <w:style w:type="character" w:customStyle="1" w:styleId="apple-converted-space">
    <w:name w:val="apple-converted-space"/>
    <w:basedOn w:val="Policepardfaut"/>
    <w:rsid w:val="00137593"/>
  </w:style>
  <w:style w:type="character" w:styleId="Accentuation">
    <w:name w:val="Emphasis"/>
    <w:basedOn w:val="Policepardfaut"/>
    <w:uiPriority w:val="20"/>
    <w:qFormat/>
    <w:rsid w:val="00137593"/>
    <w:rPr>
      <w:i/>
      <w:iCs/>
    </w:rPr>
  </w:style>
  <w:style w:type="character" w:styleId="Lienhypertextesuivivisit">
    <w:name w:val="FollowedHyperlink"/>
    <w:basedOn w:val="Policepardfaut"/>
    <w:uiPriority w:val="99"/>
    <w:semiHidden/>
    <w:unhideWhenUsed/>
    <w:rsid w:val="004C4D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670860">
      <w:bodyDiv w:val="1"/>
      <w:marLeft w:val="0"/>
      <w:marRight w:val="0"/>
      <w:marTop w:val="0"/>
      <w:marBottom w:val="0"/>
      <w:divBdr>
        <w:top w:val="none" w:sz="0" w:space="0" w:color="auto"/>
        <w:left w:val="none" w:sz="0" w:space="0" w:color="auto"/>
        <w:bottom w:val="none" w:sz="0" w:space="0" w:color="auto"/>
        <w:right w:val="none" w:sz="0" w:space="0" w:color="auto"/>
      </w:divBdr>
    </w:div>
    <w:div w:id="894971639">
      <w:bodyDiv w:val="1"/>
      <w:marLeft w:val="0"/>
      <w:marRight w:val="0"/>
      <w:marTop w:val="0"/>
      <w:marBottom w:val="0"/>
      <w:divBdr>
        <w:top w:val="none" w:sz="0" w:space="0" w:color="auto"/>
        <w:left w:val="none" w:sz="0" w:space="0" w:color="auto"/>
        <w:bottom w:val="none" w:sz="0" w:space="0" w:color="auto"/>
        <w:right w:val="none" w:sz="0" w:space="0" w:color="auto"/>
      </w:divBdr>
    </w:div>
    <w:div w:id="1867715171">
      <w:bodyDiv w:val="1"/>
      <w:marLeft w:val="0"/>
      <w:marRight w:val="0"/>
      <w:marTop w:val="0"/>
      <w:marBottom w:val="0"/>
      <w:divBdr>
        <w:top w:val="none" w:sz="0" w:space="0" w:color="auto"/>
        <w:left w:val="none" w:sz="0" w:space="0" w:color="auto"/>
        <w:bottom w:val="none" w:sz="0" w:space="0" w:color="auto"/>
        <w:right w:val="none" w:sz="0" w:space="0" w:color="auto"/>
      </w:divBdr>
    </w:div>
    <w:div w:id="2012681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rchive.org/details/RobertFaurissonEntrevueParIvanLevaSurEurope11980" TargetMode="External"/><Relationship Id="rId1" Type="http://schemas.openxmlformats.org/officeDocument/2006/relationships/hyperlink" Target="https://jean-jaures.org/sites/default/files/redac/commun/productions/2018/0108/115158_-_rapport_02.01.2017.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4</Pages>
  <Words>1331</Words>
  <Characters>7325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BOILOT</dc:creator>
  <cp:keywords/>
  <dc:description/>
  <cp:lastModifiedBy>PERRIN Alban</cp:lastModifiedBy>
  <cp:revision>5</cp:revision>
  <dcterms:created xsi:type="dcterms:W3CDTF">2019-09-02T09:57:00Z</dcterms:created>
  <dcterms:modified xsi:type="dcterms:W3CDTF">2020-06-22T12:28:00Z</dcterms:modified>
</cp:coreProperties>
</file>