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7616" w14:textId="5AD53ACC" w:rsidR="003B63D7" w:rsidRDefault="00E5729E" w:rsidP="000B2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Séquence </w:t>
      </w:r>
      <w:r w:rsidR="00DC3434">
        <w:rPr>
          <w:rFonts w:ascii="Cambria" w:hAnsi="Cambria"/>
          <w:b/>
          <w:sz w:val="40"/>
          <w:szCs w:val="40"/>
        </w:rPr>
        <w:t>1</w:t>
      </w:r>
      <w:r w:rsidRPr="00E5729E">
        <w:rPr>
          <w:rFonts w:ascii="Cambria" w:hAnsi="Cambria"/>
          <w:b/>
          <w:sz w:val="40"/>
          <w:szCs w:val="40"/>
        </w:rPr>
        <w:t xml:space="preserve"> :</w:t>
      </w:r>
    </w:p>
    <w:p w14:paraId="48F39590" w14:textId="6604A25A" w:rsidR="00E5729E" w:rsidRPr="00E5729E" w:rsidRDefault="000B2225" w:rsidP="000B22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Cambria" w:hAnsi="Cambria"/>
          <w:b/>
          <w:sz w:val="24"/>
          <w:szCs w:val="24"/>
        </w:rPr>
      </w:pPr>
      <w:r w:rsidRPr="000B2225">
        <w:rPr>
          <w:rFonts w:ascii="Cambria" w:hAnsi="Cambria"/>
          <w:b/>
          <w:sz w:val="40"/>
          <w:szCs w:val="40"/>
        </w:rPr>
        <w:t>Vivre le temps : entre contraintes et libertés</w:t>
      </w:r>
    </w:p>
    <w:p w14:paraId="2938C9D7" w14:textId="77777777" w:rsidR="000B2225" w:rsidRDefault="000B2225" w:rsidP="00E5729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43BD8376" w14:textId="22942AC0" w:rsidR="00E5729E" w:rsidRPr="00E5729E" w:rsidRDefault="00E5729E" w:rsidP="00E5729E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E5729E">
        <w:rPr>
          <w:rFonts w:ascii="Cambria" w:hAnsi="Cambria"/>
          <w:b/>
          <w:sz w:val="24"/>
          <w:szCs w:val="24"/>
        </w:rPr>
        <w:t xml:space="preserve">Niveau de la classe : </w:t>
      </w:r>
      <w:r w:rsidR="00DC3434">
        <w:rPr>
          <w:rFonts w:ascii="Cambria" w:hAnsi="Cambria"/>
          <w:sz w:val="24"/>
          <w:szCs w:val="24"/>
        </w:rPr>
        <w:t>Terminale</w:t>
      </w:r>
      <w:r w:rsidRPr="00E5729E">
        <w:rPr>
          <w:rFonts w:ascii="Cambria" w:hAnsi="Cambria"/>
          <w:sz w:val="24"/>
          <w:szCs w:val="24"/>
        </w:rPr>
        <w:t xml:space="preserve"> professionnelle</w:t>
      </w:r>
    </w:p>
    <w:p w14:paraId="11D9ECDB" w14:textId="77777777" w:rsidR="00DC3434" w:rsidRDefault="00E5729E" w:rsidP="00E5729E">
      <w:pPr>
        <w:spacing w:after="0"/>
        <w:jc w:val="both"/>
        <w:rPr>
          <w:rFonts w:ascii="Cambria" w:hAnsi="Cambria"/>
          <w:sz w:val="24"/>
          <w:szCs w:val="24"/>
        </w:rPr>
      </w:pPr>
      <w:r w:rsidRPr="00E5729E">
        <w:rPr>
          <w:rFonts w:ascii="Cambria" w:hAnsi="Cambria"/>
          <w:b/>
          <w:sz w:val="24"/>
          <w:szCs w:val="24"/>
        </w:rPr>
        <w:t>Objet d’étude </w:t>
      </w:r>
      <w:bookmarkStart w:id="0" w:name="_Hlk139884716"/>
      <w:r w:rsidRPr="00E5729E">
        <w:rPr>
          <w:rFonts w:ascii="Cambria" w:hAnsi="Cambria"/>
          <w:b/>
          <w:sz w:val="24"/>
          <w:szCs w:val="24"/>
        </w:rPr>
        <w:t>:</w:t>
      </w:r>
      <w:r w:rsidRPr="00E5729E">
        <w:rPr>
          <w:rFonts w:ascii="Cambria" w:hAnsi="Cambria"/>
          <w:sz w:val="24"/>
          <w:szCs w:val="24"/>
        </w:rPr>
        <w:t xml:space="preserve"> </w:t>
      </w:r>
      <w:bookmarkStart w:id="1" w:name="_Hlk139963678"/>
      <w:r w:rsidR="00DC3434" w:rsidRPr="00DC3434">
        <w:rPr>
          <w:rFonts w:ascii="Cambria" w:hAnsi="Cambria"/>
          <w:sz w:val="24"/>
          <w:szCs w:val="24"/>
        </w:rPr>
        <w:t>« Vivre aujourd’hui : l’humanité, le monde, les sciences et la technique »</w:t>
      </w:r>
    </w:p>
    <w:p w14:paraId="4A4DC27F" w14:textId="77777777" w:rsidR="00FD0FF1" w:rsidRDefault="00DC3434" w:rsidP="00EE195A">
      <w:pPr>
        <w:spacing w:after="0"/>
        <w:jc w:val="both"/>
        <w:rPr>
          <w:rFonts w:ascii="Cambria" w:hAnsi="Cambria"/>
          <w:sz w:val="24"/>
          <w:szCs w:val="24"/>
        </w:rPr>
      </w:pPr>
      <w:bookmarkStart w:id="2" w:name="_Hlk139884730"/>
      <w:bookmarkEnd w:id="0"/>
      <w:bookmarkEnd w:id="1"/>
      <w:r w:rsidRPr="00DC3434">
        <w:rPr>
          <w:rFonts w:ascii="Cambria" w:hAnsi="Cambria"/>
          <w:b/>
          <w:bCs/>
          <w:sz w:val="24"/>
          <w:szCs w:val="24"/>
        </w:rPr>
        <w:t>Programme limitatif</w:t>
      </w:r>
      <w:r>
        <w:rPr>
          <w:rFonts w:ascii="Cambria" w:hAnsi="Cambria"/>
          <w:sz w:val="24"/>
          <w:szCs w:val="24"/>
        </w:rPr>
        <w:t xml:space="preserve"> : </w:t>
      </w:r>
      <w:bookmarkEnd w:id="2"/>
      <w:r w:rsidR="00FD0FF1" w:rsidRPr="00FD0FF1">
        <w:rPr>
          <w:rFonts w:ascii="Cambria" w:hAnsi="Cambria"/>
          <w:sz w:val="24"/>
          <w:szCs w:val="24"/>
        </w:rPr>
        <w:t>Rythmes et cadences de la vie moderne : quel temps pour soi ?</w:t>
      </w:r>
    </w:p>
    <w:p w14:paraId="1A949CCD" w14:textId="059F2EA5" w:rsidR="0005300F" w:rsidRDefault="002F6FD3" w:rsidP="00E5729E">
      <w:pPr>
        <w:spacing w:after="0"/>
        <w:jc w:val="both"/>
        <w:rPr>
          <w:rFonts w:ascii="Cambria" w:hAnsi="Cambria"/>
          <w:sz w:val="24"/>
          <w:szCs w:val="24"/>
        </w:rPr>
      </w:pPr>
      <w:r w:rsidRPr="002F6FD3">
        <w:rPr>
          <w:rFonts w:ascii="Cambria" w:hAnsi="Cambria"/>
          <w:b/>
          <w:bCs/>
          <w:sz w:val="24"/>
          <w:szCs w:val="24"/>
        </w:rPr>
        <w:t>Durée estimée</w:t>
      </w:r>
      <w:r w:rsidRPr="002F6FD3">
        <w:rPr>
          <w:rFonts w:ascii="Cambria" w:hAnsi="Cambria"/>
          <w:sz w:val="24"/>
          <w:szCs w:val="24"/>
        </w:rPr>
        <w:t xml:space="preserve"> : </w:t>
      </w:r>
      <w:r w:rsidR="00DC3434">
        <w:rPr>
          <w:rFonts w:ascii="Cambria" w:hAnsi="Cambria"/>
          <w:sz w:val="24"/>
          <w:szCs w:val="24"/>
        </w:rPr>
        <w:t>12h</w:t>
      </w:r>
    </w:p>
    <w:p w14:paraId="65EABCBD" w14:textId="71735D72" w:rsidR="00D04872" w:rsidRPr="002F6FD3" w:rsidRDefault="00D04872" w:rsidP="00E5729E">
      <w:pPr>
        <w:spacing w:after="0"/>
        <w:jc w:val="both"/>
        <w:rPr>
          <w:rFonts w:ascii="Cambria" w:hAnsi="Cambria"/>
          <w:sz w:val="24"/>
          <w:szCs w:val="24"/>
        </w:rPr>
      </w:pPr>
      <w:r w:rsidRPr="00D04872">
        <w:rPr>
          <w:rFonts w:ascii="Cambria" w:hAnsi="Cambria"/>
          <w:b/>
          <w:bCs/>
          <w:sz w:val="24"/>
          <w:szCs w:val="24"/>
        </w:rPr>
        <w:t>Projet final</w:t>
      </w:r>
      <w:r>
        <w:rPr>
          <w:rFonts w:ascii="Cambria" w:hAnsi="Cambria"/>
          <w:sz w:val="24"/>
          <w:szCs w:val="24"/>
        </w:rPr>
        <w:t> :</w:t>
      </w:r>
      <w:r w:rsidR="00E545C0">
        <w:rPr>
          <w:rFonts w:ascii="Cambria" w:hAnsi="Cambria"/>
          <w:sz w:val="24"/>
          <w:szCs w:val="24"/>
        </w:rPr>
        <w:t xml:space="preserve"> </w:t>
      </w:r>
      <w:r w:rsidR="00E545C0" w:rsidRPr="00E545C0">
        <w:rPr>
          <w:rFonts w:ascii="Cambria" w:hAnsi="Cambria"/>
          <w:sz w:val="24"/>
          <w:szCs w:val="24"/>
        </w:rPr>
        <w:t>Créer une exposition d’art</w:t>
      </w:r>
    </w:p>
    <w:p w14:paraId="3E754D7A" w14:textId="3C08C1A7" w:rsidR="000C6479" w:rsidRPr="00DD73C2" w:rsidRDefault="000C6479" w:rsidP="00DD73C2">
      <w:pPr>
        <w:spacing w:after="0"/>
        <w:jc w:val="both"/>
        <w:rPr>
          <w:rFonts w:ascii="Cambria" w:hAnsi="Cambria"/>
          <w:sz w:val="28"/>
          <w:szCs w:val="28"/>
        </w:rPr>
      </w:pPr>
    </w:p>
    <w:p w14:paraId="21227D87" w14:textId="741909B9" w:rsidR="00463FFD" w:rsidRDefault="00E5729E" w:rsidP="00E545C0">
      <w:pPr>
        <w:rPr>
          <w:rFonts w:ascii="Cambria" w:hAnsi="Cambria"/>
          <w:b/>
          <w:i/>
          <w:sz w:val="28"/>
          <w:szCs w:val="28"/>
        </w:rPr>
      </w:pPr>
      <w:r w:rsidRPr="00E048F8">
        <w:rPr>
          <w:rFonts w:ascii="Cambria" w:hAnsi="Cambria"/>
          <w:b/>
          <w:i/>
          <w:sz w:val="28"/>
          <w:szCs w:val="28"/>
          <w:u w:val="single"/>
        </w:rPr>
        <w:t>Problématique générale</w:t>
      </w:r>
      <w:r w:rsidRPr="00E5729E">
        <w:rPr>
          <w:rFonts w:ascii="Cambria" w:hAnsi="Cambria"/>
          <w:b/>
          <w:i/>
          <w:sz w:val="28"/>
          <w:szCs w:val="28"/>
        </w:rPr>
        <w:t xml:space="preserve"> : </w:t>
      </w:r>
      <w:bookmarkStart w:id="3" w:name="_Hlk172210251"/>
      <w:r w:rsidR="00E545C0" w:rsidRPr="00463FFD">
        <w:rPr>
          <w:rFonts w:ascii="Cambria" w:hAnsi="Cambria"/>
          <w:b/>
          <w:bCs/>
          <w:i/>
          <w:sz w:val="28"/>
          <w:szCs w:val="28"/>
        </w:rPr>
        <w:t>Dans une société où le temps s'accélère, comment trouver un équilibre entre les contraintes de la vie moderne et le besoin de liberté ?</w:t>
      </w:r>
    </w:p>
    <w:bookmarkEnd w:id="3"/>
    <w:p w14:paraId="3BC51E5F" w14:textId="77777777" w:rsidR="009F0660" w:rsidRPr="00E5729E" w:rsidRDefault="009F0660" w:rsidP="00E5729E">
      <w:pPr>
        <w:spacing w:after="0"/>
        <w:rPr>
          <w:rFonts w:ascii="Cambria" w:hAnsi="Cambria"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55"/>
        <w:gridCol w:w="2806"/>
        <w:gridCol w:w="3686"/>
        <w:gridCol w:w="5670"/>
      </w:tblGrid>
      <w:tr w:rsidR="00E545C0" w:rsidRPr="00E5729E" w14:paraId="3532F595" w14:textId="77777777" w:rsidTr="00E545C0">
        <w:trPr>
          <w:trHeight w:val="599"/>
        </w:trPr>
        <w:tc>
          <w:tcPr>
            <w:tcW w:w="959" w:type="dxa"/>
          </w:tcPr>
          <w:p w14:paraId="056E709C" w14:textId="77777777" w:rsidR="00E545C0" w:rsidRPr="00E5729E" w:rsidRDefault="00E545C0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Durée</w:t>
            </w:r>
          </w:p>
        </w:tc>
        <w:tc>
          <w:tcPr>
            <w:tcW w:w="2155" w:type="dxa"/>
          </w:tcPr>
          <w:p w14:paraId="78E2CDA9" w14:textId="77777777" w:rsidR="00E545C0" w:rsidRPr="00E5729E" w:rsidRDefault="00E545C0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Séance</w:t>
            </w:r>
          </w:p>
        </w:tc>
        <w:tc>
          <w:tcPr>
            <w:tcW w:w="2806" w:type="dxa"/>
          </w:tcPr>
          <w:p w14:paraId="75F924E5" w14:textId="77777777" w:rsidR="00E545C0" w:rsidRPr="00E5729E" w:rsidRDefault="00E545C0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Supports</w:t>
            </w:r>
          </w:p>
        </w:tc>
        <w:tc>
          <w:tcPr>
            <w:tcW w:w="3686" w:type="dxa"/>
          </w:tcPr>
          <w:p w14:paraId="720969F6" w14:textId="5CE386F8" w:rsidR="00E545C0" w:rsidRPr="00E5729E" w:rsidRDefault="00E545C0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Objectifs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="001A2217">
              <w:rPr>
                <w:rFonts w:ascii="Cambria" w:hAnsi="Cambria"/>
                <w:b/>
                <w:sz w:val="24"/>
                <w:szCs w:val="24"/>
              </w:rPr>
              <w:t>et notions-clés</w:t>
            </w:r>
          </w:p>
        </w:tc>
        <w:tc>
          <w:tcPr>
            <w:tcW w:w="5670" w:type="dxa"/>
          </w:tcPr>
          <w:p w14:paraId="6E32FD79" w14:textId="77777777" w:rsidR="00E545C0" w:rsidRPr="00E5729E" w:rsidRDefault="00E545C0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Activités</w:t>
            </w:r>
          </w:p>
        </w:tc>
      </w:tr>
      <w:tr w:rsidR="00E545C0" w:rsidRPr="00E5729E" w14:paraId="61FE5B5D" w14:textId="77777777" w:rsidTr="00E545C0">
        <w:trPr>
          <w:trHeight w:val="639"/>
        </w:trPr>
        <w:tc>
          <w:tcPr>
            <w:tcW w:w="959" w:type="dxa"/>
          </w:tcPr>
          <w:p w14:paraId="7F041AE2" w14:textId="60D6CD95" w:rsidR="00E545C0" w:rsidRPr="00E5729E" w:rsidRDefault="00E545C0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Pr="00E5729E">
              <w:rPr>
                <w:rFonts w:ascii="Cambria" w:hAnsi="Cambria"/>
                <w:b/>
                <w:sz w:val="24"/>
                <w:szCs w:val="24"/>
              </w:rPr>
              <w:t>H</w:t>
            </w:r>
          </w:p>
        </w:tc>
        <w:tc>
          <w:tcPr>
            <w:tcW w:w="2155" w:type="dxa"/>
          </w:tcPr>
          <w:p w14:paraId="5F4BCCE2" w14:textId="51366E4A" w:rsidR="00E545C0" w:rsidRPr="00DC3434" w:rsidRDefault="00E545C0" w:rsidP="0057016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Séance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1 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bookmarkStart w:id="4" w:name="_Hlk172210383"/>
            <w:r>
              <w:rPr>
                <w:rFonts w:ascii="Cambria" w:hAnsi="Cambria"/>
                <w:b/>
                <w:sz w:val="24"/>
                <w:szCs w:val="24"/>
              </w:rPr>
              <w:t xml:space="preserve">Entrée dans le thème : </w:t>
            </w:r>
            <w:r w:rsidRPr="00C33F9E">
              <w:rPr>
                <w:rFonts w:ascii="Cambria" w:hAnsi="Cambria"/>
                <w:b/>
                <w:sz w:val="24"/>
                <w:szCs w:val="24"/>
              </w:rPr>
              <w:t xml:space="preserve">Explorer les </w:t>
            </w:r>
            <w:r>
              <w:rPr>
                <w:rFonts w:ascii="Cambria" w:hAnsi="Cambria"/>
                <w:b/>
                <w:sz w:val="24"/>
                <w:szCs w:val="24"/>
              </w:rPr>
              <w:t>t</w:t>
            </w:r>
            <w:r w:rsidRPr="00C33F9E">
              <w:rPr>
                <w:rFonts w:ascii="Cambria" w:hAnsi="Cambria"/>
                <w:b/>
                <w:sz w:val="24"/>
                <w:szCs w:val="24"/>
              </w:rPr>
              <w:t xml:space="preserve">emporalités de la </w:t>
            </w:r>
            <w:r>
              <w:rPr>
                <w:rFonts w:ascii="Cambria" w:hAnsi="Cambria"/>
                <w:b/>
                <w:sz w:val="24"/>
                <w:szCs w:val="24"/>
              </w:rPr>
              <w:t>v</w:t>
            </w:r>
            <w:r w:rsidRPr="00C33F9E">
              <w:rPr>
                <w:rFonts w:ascii="Cambria" w:hAnsi="Cambria"/>
                <w:b/>
                <w:sz w:val="24"/>
                <w:szCs w:val="24"/>
              </w:rPr>
              <w:t xml:space="preserve">ie </w:t>
            </w:r>
            <w:r>
              <w:rPr>
                <w:rFonts w:ascii="Cambria" w:hAnsi="Cambria"/>
                <w:b/>
                <w:sz w:val="24"/>
                <w:szCs w:val="24"/>
              </w:rPr>
              <w:t>m</w:t>
            </w:r>
            <w:r w:rsidRPr="00C33F9E">
              <w:rPr>
                <w:rFonts w:ascii="Cambria" w:hAnsi="Cambria"/>
                <w:b/>
                <w:sz w:val="24"/>
                <w:szCs w:val="24"/>
              </w:rPr>
              <w:t>oderne</w:t>
            </w:r>
            <w:bookmarkEnd w:id="4"/>
          </w:p>
          <w:p w14:paraId="79FFEBD7" w14:textId="77777777" w:rsidR="00E545C0" w:rsidRPr="00E5729E" w:rsidRDefault="00E545C0" w:rsidP="0057016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87DAFD7" w14:textId="7E0A48BA" w:rsidR="00E545C0" w:rsidRPr="00E5729E" w:rsidRDefault="00E545C0" w:rsidP="00570164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 w:rsidRPr="005071C6"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 w:rsidRPr="00E5729E">
              <w:rPr>
                <w:rFonts w:ascii="Cambria" w:hAnsi="Cambria"/>
                <w:i/>
                <w:sz w:val="24"/>
                <w:szCs w:val="24"/>
              </w:rPr>
              <w:t xml:space="preserve">roblématique : </w:t>
            </w:r>
            <w:r w:rsidRPr="00C33F9E">
              <w:rPr>
                <w:rFonts w:ascii="Cambria" w:hAnsi="Cambria"/>
                <w:i/>
                <w:sz w:val="24"/>
                <w:szCs w:val="24"/>
              </w:rPr>
              <w:t>Comment appréhender la notion de « temps » ?</w:t>
            </w:r>
          </w:p>
        </w:tc>
        <w:tc>
          <w:tcPr>
            <w:tcW w:w="2806" w:type="dxa"/>
          </w:tcPr>
          <w:p w14:paraId="33C883AE" w14:textId="31EB3BBE" w:rsidR="00E545C0" w:rsidRPr="00E5729E" w:rsidRDefault="00E545C0" w:rsidP="00924882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E545C0">
              <w:rPr>
                <w:rFonts w:ascii="Cambria" w:hAnsi="Cambria"/>
                <w:sz w:val="24"/>
                <w:szCs w:val="24"/>
              </w:rPr>
              <w:t>Support de réflexion</w:t>
            </w:r>
            <w:r>
              <w:rPr>
                <w:rFonts w:ascii="Cambria" w:hAnsi="Cambria"/>
                <w:sz w:val="24"/>
                <w:szCs w:val="24"/>
              </w:rPr>
              <w:t xml:space="preserve"> - accroche</w:t>
            </w:r>
            <w:r w:rsidRPr="00E545C0">
              <w:rPr>
                <w:rFonts w:ascii="Cambria" w:hAnsi="Cambria"/>
                <w:sz w:val="24"/>
                <w:szCs w:val="24"/>
              </w:rPr>
              <w:t xml:space="preserve"> :  Texte de Déborah Corrèges « La tyrannie de la vitesse », Sciences humaines, n°239, juillet 2012</w:t>
            </w:r>
          </w:p>
        </w:tc>
        <w:tc>
          <w:tcPr>
            <w:tcW w:w="3686" w:type="dxa"/>
          </w:tcPr>
          <w:p w14:paraId="626E16E4" w14:textId="2781F83F" w:rsidR="00E545C0" w:rsidRDefault="00E545C0" w:rsidP="00AF022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3E3A21">
              <w:rPr>
                <w:rFonts w:ascii="Cambria" w:hAnsi="Cambria"/>
                <w:b/>
                <w:bCs/>
                <w:sz w:val="24"/>
                <w:szCs w:val="24"/>
              </w:rPr>
              <w:t>Objectif général</w:t>
            </w:r>
            <w:r>
              <w:rPr>
                <w:rFonts w:ascii="Cambria" w:hAnsi="Cambria"/>
                <w:sz w:val="24"/>
                <w:szCs w:val="24"/>
              </w:rPr>
              <w:t xml:space="preserve"> : </w:t>
            </w:r>
            <w:r w:rsidRPr="00924882">
              <w:rPr>
                <w:rFonts w:ascii="Cambria" w:hAnsi="Cambria"/>
                <w:sz w:val="24"/>
                <w:szCs w:val="24"/>
              </w:rPr>
              <w:t>Initier une réflexion collective sur les différents aspects du temps dans la vie moderne.</w:t>
            </w:r>
          </w:p>
          <w:p w14:paraId="5BA1273A" w14:textId="336FF654" w:rsidR="00E545C0" w:rsidRDefault="00E545C0" w:rsidP="003E3A21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3E3A21">
              <w:rPr>
                <w:rFonts w:ascii="Cambria" w:hAnsi="Cambria" w:cs="Satisfy-Regular"/>
                <w:b/>
                <w:bCs/>
                <w:sz w:val="24"/>
                <w:szCs w:val="24"/>
              </w:rPr>
              <w:t>Objectif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Atelier 1</w:t>
            </w:r>
            <w:r w:rsidRPr="003E3A21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: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</w:t>
            </w:r>
            <w:r w:rsidRPr="003E3A21">
              <w:rPr>
                <w:rFonts w:ascii="Cambria" w:hAnsi="Cambria" w:cs="Satisfy-Regular"/>
                <w:sz w:val="24"/>
                <w:szCs w:val="24"/>
              </w:rPr>
              <w:t>Identifier et comprendre les différents enjeux liés à la gestion du temps dans la vie moderne.</w:t>
            </w:r>
          </w:p>
          <w:p w14:paraId="2D3A4F96" w14:textId="2D954164" w:rsidR="00E545C0" w:rsidRPr="00B21AAA" w:rsidRDefault="00E545C0" w:rsidP="00B21AAA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B21AAA">
              <w:rPr>
                <w:rFonts w:ascii="Cambria" w:hAnsi="Cambria" w:cs="Satisfy-Regular"/>
                <w:b/>
                <w:bCs/>
                <w:sz w:val="24"/>
                <w:szCs w:val="24"/>
              </w:rPr>
              <w:t>Objectif ATL 2</w:t>
            </w:r>
            <w:r>
              <w:rPr>
                <w:rFonts w:ascii="Cambria" w:hAnsi="Cambria" w:cs="Satisfy-Regular"/>
                <w:sz w:val="24"/>
                <w:szCs w:val="24"/>
              </w:rPr>
              <w:t xml:space="preserve"> </w:t>
            </w:r>
            <w:r w:rsidRPr="00B21AAA">
              <w:rPr>
                <w:rFonts w:ascii="Cambria" w:hAnsi="Cambria" w:cs="Satisfy-Regular"/>
                <w:sz w:val="24"/>
                <w:szCs w:val="24"/>
              </w:rPr>
              <w:t>:</w:t>
            </w:r>
          </w:p>
          <w:p w14:paraId="7F60E59C" w14:textId="1DF049EB" w:rsidR="00E545C0" w:rsidRDefault="00E545C0" w:rsidP="00B21AAA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B21AAA">
              <w:rPr>
                <w:rFonts w:ascii="Cambria" w:hAnsi="Cambria" w:cs="Satisfy-Regular"/>
                <w:sz w:val="24"/>
                <w:szCs w:val="24"/>
              </w:rPr>
              <w:t>Explorer le</w:t>
            </w:r>
            <w:r>
              <w:rPr>
                <w:rFonts w:ascii="Cambria" w:hAnsi="Cambria" w:cs="Satisfy-Regular"/>
                <w:sz w:val="24"/>
                <w:szCs w:val="24"/>
              </w:rPr>
              <w:t xml:space="preserve"> lexique lié au temps.</w:t>
            </w:r>
          </w:p>
          <w:p w14:paraId="74EA28B6" w14:textId="31075200" w:rsidR="00E545C0" w:rsidRPr="00D95A1B" w:rsidRDefault="00E545C0" w:rsidP="00D95A1B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D95A1B">
              <w:rPr>
                <w:rFonts w:ascii="Cambria" w:hAnsi="Cambria" w:cs="Satisfy-Regular"/>
                <w:b/>
                <w:bCs/>
                <w:sz w:val="24"/>
                <w:szCs w:val="24"/>
              </w:rPr>
              <w:t>Objectif ATL 3</w:t>
            </w:r>
            <w:r w:rsidRPr="00D95A1B">
              <w:rPr>
                <w:rFonts w:ascii="Cambria" w:hAnsi="Cambria" w:cs="Satisfy-Regular"/>
                <w:sz w:val="24"/>
                <w:szCs w:val="24"/>
              </w:rPr>
              <w:t xml:space="preserve"> :</w:t>
            </w:r>
          </w:p>
          <w:p w14:paraId="20296981" w14:textId="5628CE2B" w:rsidR="00E545C0" w:rsidRDefault="00E545C0" w:rsidP="00D95A1B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D95A1B">
              <w:rPr>
                <w:rFonts w:ascii="Cambria" w:hAnsi="Cambria" w:cs="Satisfy-Regular"/>
                <w:sz w:val="24"/>
                <w:szCs w:val="24"/>
              </w:rPr>
              <w:t xml:space="preserve">Identifier les différents profils de personnes face à la gestion du </w:t>
            </w:r>
            <w:r w:rsidRPr="00D95A1B">
              <w:rPr>
                <w:rFonts w:ascii="Cambria" w:hAnsi="Cambria" w:cs="Satisfy-Regular"/>
                <w:sz w:val="24"/>
                <w:szCs w:val="24"/>
              </w:rPr>
              <w:lastRenderedPageBreak/>
              <w:t>temps et leurs caractéristiques.</w:t>
            </w:r>
          </w:p>
          <w:p w14:paraId="2E69772D" w14:textId="18EEF7D9" w:rsidR="00E545C0" w:rsidRPr="001604C4" w:rsidRDefault="00E545C0" w:rsidP="001604C4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  <w:r w:rsidRPr="001604C4">
              <w:rPr>
                <w:rFonts w:ascii="Cambria" w:hAnsi="Cambria" w:cs="Satisfy-Regular"/>
                <w:b/>
                <w:bCs/>
                <w:sz w:val="24"/>
                <w:szCs w:val="24"/>
              </w:rPr>
              <w:t>Objectif ATL 4 :</w:t>
            </w:r>
          </w:p>
          <w:p w14:paraId="2CBFAB87" w14:textId="1F0DCF71" w:rsidR="00E545C0" w:rsidRDefault="00E545C0" w:rsidP="001604C4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1604C4">
              <w:rPr>
                <w:rFonts w:ascii="Cambria" w:hAnsi="Cambria" w:cs="Satisfy-Regular"/>
                <w:sz w:val="24"/>
                <w:szCs w:val="24"/>
              </w:rPr>
              <w:t>Élaborer des conseils pratiques pour une gestion efficace du temps.</w:t>
            </w:r>
          </w:p>
          <w:p w14:paraId="4C028BFB" w14:textId="21B45A36" w:rsidR="00E545C0" w:rsidRPr="00094BFE" w:rsidRDefault="00E545C0" w:rsidP="00094BFE">
            <w:pPr>
              <w:spacing w:after="12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094BFE">
              <w:rPr>
                <w:rFonts w:ascii="Cambria" w:hAnsi="Cambria" w:cs="Satisfy-Regular"/>
                <w:b/>
                <w:bCs/>
                <w:sz w:val="24"/>
                <w:szCs w:val="24"/>
              </w:rPr>
              <w:t>Objectif ATL</w:t>
            </w:r>
            <w:r>
              <w:rPr>
                <w:rFonts w:ascii="Cambria" w:hAnsi="Cambria" w:cs="Satisfy-Regular"/>
                <w:sz w:val="24"/>
                <w:szCs w:val="24"/>
              </w:rPr>
              <w:t xml:space="preserve"> </w:t>
            </w:r>
            <w:r w:rsidRPr="00233511">
              <w:rPr>
                <w:rFonts w:ascii="Cambria" w:hAnsi="Cambria" w:cs="Satisfy-Regular"/>
                <w:b/>
                <w:bCs/>
                <w:sz w:val="24"/>
                <w:szCs w:val="24"/>
              </w:rPr>
              <w:t>5</w:t>
            </w:r>
            <w:r w:rsidRPr="00094BFE">
              <w:rPr>
                <w:rFonts w:ascii="Cambria" w:hAnsi="Cambria" w:cs="Satisfy-Regular"/>
                <w:sz w:val="24"/>
                <w:szCs w:val="24"/>
              </w:rPr>
              <w:t xml:space="preserve"> :</w:t>
            </w:r>
          </w:p>
          <w:p w14:paraId="0B8F8BBA" w14:textId="21D80B40" w:rsidR="00E545C0" w:rsidRDefault="00E545C0" w:rsidP="00AF022E">
            <w:pPr>
              <w:spacing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 w:rsidRPr="00233511">
              <w:rPr>
                <w:rFonts w:ascii="Cambria" w:hAnsi="Cambria" w:cs="Satisfy-Regular"/>
                <w:sz w:val="24"/>
                <w:szCs w:val="24"/>
              </w:rPr>
              <w:t>Les élèves réfléchissent aux avantages et inconvénients de la vitesse et de la lenteur dans différents aspects de leur vie, en cherchant à comprendre comment s'approprier leur temps pour mieux le gérer.</w:t>
            </w:r>
          </w:p>
          <w:p w14:paraId="0E216151" w14:textId="77777777" w:rsidR="001A2217" w:rsidRDefault="001A2217" w:rsidP="00AF022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59BD5E4F" w14:textId="2319DF45" w:rsidR="00E545C0" w:rsidRDefault="00E545C0" w:rsidP="00366E8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6EE4C744" w14:textId="1976D4A4" w:rsidR="00E545C0" w:rsidRPr="00E5729E" w:rsidRDefault="00E545C0" w:rsidP="00AF022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E75478">
              <w:rPr>
                <w:rFonts w:ascii="Cambria" w:hAnsi="Cambria"/>
                <w:sz w:val="24"/>
                <w:szCs w:val="24"/>
              </w:rPr>
              <w:t>Temporalité, gestion du temps, rythme de vie, vitesse, lenteur, temps personnel, temps social.</w:t>
            </w:r>
          </w:p>
          <w:p w14:paraId="385AA593" w14:textId="77777777" w:rsidR="00E545C0" w:rsidRPr="00E5729E" w:rsidRDefault="00E545C0" w:rsidP="00AF022E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2D0BAF8" w14:textId="1EC93DA3" w:rsidR="00E545C0" w:rsidRPr="007C66F0" w:rsidRDefault="00E545C0" w:rsidP="0019238E">
            <w:pPr>
              <w:pStyle w:val="Paragraphedeliste"/>
              <w:numPr>
                <w:ilvl w:val="0"/>
                <w:numId w:val="9"/>
              </w:numPr>
              <w:spacing w:line="259" w:lineRule="auto"/>
              <w:jc w:val="both"/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DC3434">
              <w:rPr>
                <w:rFonts w:ascii="Cambria" w:hAnsi="Cambria"/>
                <w:b/>
                <w:sz w:val="24"/>
                <w:szCs w:val="24"/>
              </w:rPr>
              <w:lastRenderedPageBreak/>
              <w:t>Accroche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 : </w:t>
            </w:r>
            <w:r w:rsidRPr="0019238E">
              <w:rPr>
                <w:rFonts w:ascii="Cambria" w:eastAsia="Times New Roman" w:hAnsi="Cambria"/>
                <w:b/>
                <w:sz w:val="24"/>
                <w:szCs w:val="24"/>
              </w:rPr>
              <w:t xml:space="preserve">Présentation du programme et du thème. </w:t>
            </w:r>
            <w:r>
              <w:rPr>
                <w:rFonts w:ascii="Cambria" w:eastAsia="Times New Roman" w:hAnsi="Cambria"/>
                <w:b/>
                <w:sz w:val="24"/>
                <w:szCs w:val="24"/>
              </w:rPr>
              <w:t>Réflexions introductives à partir d’un document support (D. Corrèges).</w:t>
            </w:r>
          </w:p>
          <w:p w14:paraId="39CD4163" w14:textId="6F25E132" w:rsidR="00E545C0" w:rsidRDefault="00E545C0" w:rsidP="00F05842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7C66F0">
              <w:rPr>
                <w:rFonts w:ascii="Cambria" w:hAnsi="Cambria"/>
                <w:b/>
                <w:sz w:val="24"/>
                <w:szCs w:val="24"/>
              </w:rPr>
              <w:t>Introduction générale du programme limitatif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. Réflexion entre l’objet d’étude </w:t>
            </w:r>
            <w:r w:rsidRPr="00DC3434">
              <w:rPr>
                <w:rFonts w:ascii="Cambria" w:hAnsi="Cambria"/>
                <w:sz w:val="24"/>
                <w:szCs w:val="24"/>
              </w:rPr>
              <w:t>« Vivre aujourd’hui : l’humanité, le monde, les sciences et la technique »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82530">
              <w:rPr>
                <w:rFonts w:ascii="Cambria" w:hAnsi="Cambria"/>
                <w:b/>
                <w:bCs/>
                <w:sz w:val="24"/>
                <w:szCs w:val="24"/>
              </w:rPr>
              <w:t>et le programme limitatif</w:t>
            </w:r>
            <w:r>
              <w:rPr>
                <w:rFonts w:ascii="Cambria" w:hAnsi="Cambria"/>
                <w:sz w:val="24"/>
                <w:szCs w:val="24"/>
              </w:rPr>
              <w:t xml:space="preserve"> « </w:t>
            </w:r>
            <w:r w:rsidRPr="00924882">
              <w:rPr>
                <w:rFonts w:ascii="Cambria" w:hAnsi="Cambria"/>
                <w:sz w:val="24"/>
                <w:szCs w:val="24"/>
              </w:rPr>
              <w:t>Rythmes et cadences de la vie moderne : quel temps pour soi ?</w:t>
            </w:r>
            <w:r>
              <w:rPr>
                <w:rFonts w:ascii="Cambria" w:hAnsi="Cambria"/>
                <w:sz w:val="24"/>
                <w:szCs w:val="24"/>
              </w:rPr>
              <w:t> »</w:t>
            </w:r>
          </w:p>
          <w:p w14:paraId="3249F31D" w14:textId="2CD6D0F3" w:rsidR="00E545C0" w:rsidRPr="00DC3434" w:rsidRDefault="00E545C0" w:rsidP="0019238E">
            <w:pPr>
              <w:spacing w:after="0" w:line="240" w:lineRule="auto"/>
              <w:ind w:left="72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910AA2B" w14:textId="3D8EE288" w:rsidR="00E545C0" w:rsidRPr="007C66F0" w:rsidRDefault="00E545C0" w:rsidP="0019238E">
            <w:pPr>
              <w:pStyle w:val="Paragraphedeliste"/>
              <w:numPr>
                <w:ilvl w:val="0"/>
                <w:numId w:val="9"/>
              </w:numPr>
              <w:spacing w:line="259" w:lineRule="auto"/>
              <w:rPr>
                <w:rFonts w:ascii="Cambria" w:hAnsi="Cambria"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DC3434">
              <w:rPr>
                <w:rFonts w:ascii="Cambria" w:hAnsi="Cambria"/>
                <w:b/>
                <w:sz w:val="24"/>
                <w:szCs w:val="24"/>
              </w:rPr>
              <w:t>Activité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s : </w:t>
            </w:r>
            <w:r w:rsidRPr="007C66F0">
              <w:rPr>
                <w:rFonts w:ascii="Cambria" w:hAnsi="Cambria" w:cstheme="minorHAnsi"/>
                <w:b/>
                <w:bCs/>
                <w:color w:val="4472C4" w:themeColor="accent1"/>
                <w:sz w:val="24"/>
                <w:szCs w:val="24"/>
              </w:rPr>
              <w:t>World café sous la forme de 5 ateliers</w:t>
            </w:r>
            <w:r>
              <w:rPr>
                <w:rFonts w:ascii="Cambria" w:hAnsi="Cambria" w:cstheme="minorHAnsi"/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</w:p>
          <w:p w14:paraId="489329F1" w14:textId="77777777" w:rsidR="00E545C0" w:rsidRDefault="00E545C0" w:rsidP="0019238E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  <w:u w:val="single"/>
              </w:rPr>
              <w:t>Atelier 1</w:t>
            </w: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– Carte mentale 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>–</w:t>
            </w: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>Les enjeux du temps</w:t>
            </w:r>
          </w:p>
          <w:p w14:paraId="5EA7A22A" w14:textId="6366F993" w:rsidR="00E545C0" w:rsidRPr="00924882" w:rsidRDefault="00E545C0" w:rsidP="00924882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-</w:t>
            </w:r>
            <w:r w:rsidRPr="00924882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Les élèves créent une carte mentale sur les enjeux du temps en utilisant des mots-clés</w:t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. </w:t>
            </w:r>
          </w:p>
          <w:p w14:paraId="2F5CF69C" w14:textId="284E6B88" w:rsidR="00E545C0" w:rsidRPr="00924882" w:rsidRDefault="00E545C0" w:rsidP="00924882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-</w:t>
            </w:r>
            <w:r w:rsidRPr="00924882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Les branches de la carte mentale peuvent inclure : </w:t>
            </w:r>
            <w:r w:rsidRPr="00924882">
              <w:rPr>
                <w:rFonts w:ascii="Cambria" w:eastAsia="Times New Roman" w:hAnsi="Cambria"/>
                <w:sz w:val="24"/>
                <w:szCs w:val="24"/>
                <w:lang w:eastAsia="fr-FR"/>
              </w:rPr>
              <w:lastRenderedPageBreak/>
              <w:t>travail, loisir, repos, famille, santé, etc.</w:t>
            </w:r>
            <w:r w:rsidRPr="00924882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</w:t>
            </w:r>
          </w:p>
          <w:p w14:paraId="1C6D80FC" w14:textId="37D62DC6" w:rsidR="00E545C0" w:rsidRDefault="00E545C0" w:rsidP="0019238E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  <w:u w:val="single"/>
              </w:rPr>
              <w:t>Atelier 2</w:t>
            </w: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: Mur d'idées 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>–</w:t>
            </w: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</w:t>
            </w:r>
            <w:r w:rsidRPr="003E3A21">
              <w:rPr>
                <w:rFonts w:ascii="Cambria" w:hAnsi="Cambria" w:cs="Satisfy-Regular"/>
                <w:b/>
                <w:bCs/>
                <w:sz w:val="24"/>
                <w:szCs w:val="24"/>
              </w:rPr>
              <w:t>Le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lexique du temps</w:t>
            </w:r>
          </w:p>
          <w:p w14:paraId="57A622DB" w14:textId="3C059CBD" w:rsidR="00E545C0" w:rsidRDefault="00E545C0" w:rsidP="00B21AAA">
            <w:pPr>
              <w:spacing w:after="120"/>
              <w:jc w:val="both"/>
              <w:rPr>
                <w:rFonts w:ascii="Cambria" w:eastAsia="Times New Roman" w:hAnsi="Cambria"/>
                <w:sz w:val="24"/>
                <w:szCs w:val="24"/>
                <w:lang w:eastAsia="fr-FR"/>
              </w:rPr>
            </w:pPr>
            <w:r w:rsidRPr="00562D14">
              <w:rPr>
                <w:rFonts w:ascii="Cambria" w:eastAsia="Times New Roman" w:hAnsi="Cambria"/>
                <w:sz w:val="24"/>
                <w:szCs w:val="24"/>
                <w:u w:val="single"/>
                <w:lang w:eastAsia="fr-FR"/>
              </w:rPr>
              <w:t>Etape 1</w:t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 : Les élèves notent sur ce mur blanc toutes les expressions, mots, citations en lien avec le temps</w:t>
            </w:r>
          </w:p>
          <w:p w14:paraId="20CB52AE" w14:textId="46E95545" w:rsidR="00E545C0" w:rsidRDefault="00E545C0" w:rsidP="00B21AAA">
            <w:pPr>
              <w:spacing w:after="120"/>
              <w:jc w:val="both"/>
              <w:rPr>
                <w:rFonts w:ascii="Cambria" w:eastAsia="Times New Roman" w:hAnsi="Cambria"/>
                <w:sz w:val="24"/>
                <w:szCs w:val="24"/>
                <w:lang w:eastAsia="fr-FR"/>
              </w:rPr>
            </w:pPr>
            <w:r w:rsidRPr="00562D14">
              <w:rPr>
                <w:rFonts w:ascii="Cambria" w:eastAsia="Times New Roman" w:hAnsi="Cambria"/>
                <w:sz w:val="24"/>
                <w:szCs w:val="24"/>
                <w:u w:val="single"/>
                <w:lang w:eastAsia="fr-FR"/>
              </w:rPr>
              <w:t>Etape 2</w:t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 : Ils opèrent ensuite, si possible, des rapprochements (catégories ou idées associées, notamment sur la perception du temps par exemple)</w:t>
            </w:r>
          </w:p>
          <w:p w14:paraId="58DEFA5F" w14:textId="2D13D20C" w:rsidR="00E545C0" w:rsidRDefault="00E545C0" w:rsidP="00B21AAA">
            <w:pPr>
              <w:spacing w:after="120"/>
              <w:jc w:val="both"/>
              <w:rPr>
                <w:rFonts w:ascii="Cambria" w:eastAsia="Times New Roman" w:hAnsi="Cambria"/>
                <w:sz w:val="24"/>
                <w:szCs w:val="24"/>
                <w:lang w:eastAsia="fr-FR"/>
              </w:rPr>
            </w:pPr>
            <w:r w:rsidRPr="00562D14">
              <w:rPr>
                <w:rFonts w:ascii="Cambria" w:eastAsia="Times New Roman" w:hAnsi="Cambria"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Sur post-it à coller ou bien entourer avec la même couleur pour étape 2</w:t>
            </w:r>
          </w:p>
          <w:p w14:paraId="17E54365" w14:textId="77777777" w:rsidR="00E545C0" w:rsidRPr="00B21AAA" w:rsidRDefault="00E545C0" w:rsidP="00B21AAA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</w:p>
          <w:p w14:paraId="2FFA13DF" w14:textId="409F473C" w:rsidR="00E545C0" w:rsidRDefault="00E545C0" w:rsidP="0019238E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  <w:u w:val="single"/>
              </w:rPr>
              <w:t>Atelier 3</w:t>
            </w:r>
            <w:r w:rsidRPr="007C66F0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- </w:t>
            </w:r>
            <w:r w:rsidRPr="00D95A1B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Les Différents Profils de </w:t>
            </w:r>
            <w:r>
              <w:rPr>
                <w:rFonts w:ascii="Cambria" w:hAnsi="Cambria" w:cs="Satisfy-Regular"/>
                <w:b/>
                <w:bCs/>
                <w:sz w:val="24"/>
                <w:szCs w:val="24"/>
              </w:rPr>
              <w:t>personnes</w:t>
            </w:r>
            <w:r w:rsidRPr="00D95A1B">
              <w:rPr>
                <w:rFonts w:ascii="Cambria" w:hAnsi="Cambria" w:cs="Satisfy-Regular"/>
                <w:b/>
                <w:bCs/>
                <w:sz w:val="24"/>
                <w:szCs w:val="24"/>
              </w:rPr>
              <w:t xml:space="preserve"> Face au Temps - Cartes d'Identité</w:t>
            </w:r>
          </w:p>
          <w:p w14:paraId="65A054BF" w14:textId="1EAB691B" w:rsidR="00E545C0" w:rsidRPr="00D95A1B" w:rsidRDefault="00E545C0" w:rsidP="001604C4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-</w:t>
            </w:r>
            <w:r w:rsidRPr="00D95A1B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 Les élèves créent des cartes d'identité pour différents profils de gestion du temps (ex : l'homme pressé, le procrastinateur, l'organisé, le rêveur, etc.).</w:t>
            </w:r>
          </w:p>
          <w:p w14:paraId="6B5740C6" w14:textId="3792702C" w:rsidR="00E545C0" w:rsidRPr="00D95A1B" w:rsidRDefault="00E545C0" w:rsidP="00D95A1B">
            <w:pPr>
              <w:spacing w:after="120"/>
              <w:jc w:val="both"/>
              <w:rPr>
                <w:rFonts w:ascii="Cambria" w:hAnsi="Cambria" w:cs="Satisfy-Regular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-</w:t>
            </w:r>
            <w:r w:rsidRPr="00D95A1B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 Chaque carte inclut : un nom, des caractéristiques</w:t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(=rapport au temps)</w:t>
            </w:r>
            <w:r w:rsidRPr="00D95A1B">
              <w:rPr>
                <w:rFonts w:ascii="Cambria" w:eastAsia="Times New Roman" w:hAnsi="Cambria"/>
                <w:sz w:val="24"/>
                <w:szCs w:val="24"/>
                <w:lang w:eastAsia="fr-FR"/>
              </w:rPr>
              <w:t>, des avantages, des inconvénients</w:t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.</w:t>
            </w:r>
          </w:p>
          <w:p w14:paraId="27D92110" w14:textId="4DD0A36E" w:rsidR="00E545C0" w:rsidRPr="001604C4" w:rsidRDefault="00E545C0" w:rsidP="001604C4">
            <w:pPr>
              <w:spacing w:after="120"/>
              <w:jc w:val="both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66F0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Atelier 4</w:t>
            </w:r>
            <w:r w:rsidRPr="007C66F0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 xml:space="preserve"> - Comment </w:t>
            </w:r>
            <w: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gérer son temps</w:t>
            </w:r>
            <w:r w:rsidRPr="007C66F0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 xml:space="preserve"> ? – 10 </w:t>
            </w:r>
            <w:r w:rsidRPr="001604C4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commandements</w:t>
            </w:r>
          </w:p>
          <w:p w14:paraId="6346B876" w14:textId="38848A21" w:rsidR="00E545C0" w:rsidRPr="001604C4" w:rsidRDefault="00E545C0" w:rsidP="001604C4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-</w:t>
            </w:r>
            <w:r w:rsidRPr="001604C4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 Les élèves rédigent les "10 Commandements pour Gérer Son Temps" en se basant sur leurs réflexions et discussions.</w:t>
            </w:r>
          </w:p>
          <w:p w14:paraId="1ED671B4" w14:textId="44365582" w:rsidR="00E545C0" w:rsidRPr="001604C4" w:rsidRDefault="00E545C0" w:rsidP="001604C4">
            <w:pPr>
              <w:spacing w:after="120"/>
              <w:jc w:val="both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-</w:t>
            </w:r>
            <w:r w:rsidRPr="001604C4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  Chaque commandement est accompagné d'un court texte explicatif.</w:t>
            </w:r>
          </w:p>
          <w:p w14:paraId="4FD62E7D" w14:textId="1CB7997B" w:rsidR="00E545C0" w:rsidRDefault="00E545C0" w:rsidP="0019238E">
            <w:pPr>
              <w:spacing w:after="120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C66F0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>Atelier 5</w:t>
            </w:r>
            <w:r w:rsidRPr="007C66F0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Vitesse ou lenteur ?</w:t>
            </w:r>
            <w:r w:rsidRPr="007C66F0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D4AF6AE" w14:textId="55BA5BBB" w:rsidR="00E545C0" w:rsidRPr="007C66F0" w:rsidRDefault="00E545C0" w:rsidP="0023351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4BFE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Les élèves </w:t>
            </w:r>
            <w:r>
              <w:rPr>
                <w:rFonts w:ascii="Cambria" w:eastAsia="Times New Roman" w:hAnsi="Cambria"/>
                <w:sz w:val="24"/>
                <w:szCs w:val="24"/>
                <w:lang w:eastAsia="fr-FR"/>
              </w:rPr>
              <w:t>réfléchissent aux avantages et aux inconvénients de la vitesse et de la lenteur</w:t>
            </w:r>
            <w:r w:rsidR="001A2217">
              <w:rPr>
                <w:rFonts w:ascii="Cambria" w:eastAsia="Times New Roman" w:hAnsi="Cambria"/>
                <w:sz w:val="24"/>
                <w:szCs w:val="24"/>
                <w:lang w:eastAsia="fr-FR"/>
              </w:rPr>
              <w:t xml:space="preserve">, à </w:t>
            </w:r>
            <w:r w:rsidR="001A2217">
              <w:rPr>
                <w:rFonts w:ascii="Cambria" w:eastAsia="Times New Roman" w:hAnsi="Cambria"/>
                <w:sz w:val="24"/>
                <w:szCs w:val="24"/>
                <w:lang w:eastAsia="fr-FR"/>
              </w:rPr>
              <w:lastRenderedPageBreak/>
              <w:t>partir de catégories ou de thèmes de leur choix.</w:t>
            </w:r>
          </w:p>
          <w:p w14:paraId="5188FC5E" w14:textId="77777777" w:rsidR="00E545C0" w:rsidRPr="00F85966" w:rsidRDefault="00E545C0" w:rsidP="00F85966">
            <w:pPr>
              <w:pStyle w:val="Paragraphedeliste"/>
              <w:numPr>
                <w:ilvl w:val="0"/>
                <w:numId w:val="23"/>
              </w:numPr>
              <w:spacing w:after="0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  <w:r w:rsidRPr="00DC3434">
              <w:rPr>
                <w:rFonts w:ascii="Cambria" w:hAnsi="Cambria"/>
                <w:b/>
                <w:sz w:val="24"/>
                <w:szCs w:val="24"/>
              </w:rPr>
              <w:t>Activité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finale : </w:t>
            </w:r>
            <w:r w:rsidRPr="00F85966">
              <w:rPr>
                <w:rFonts w:ascii="Cambria" w:hAnsi="Cambria"/>
                <w:b/>
                <w:sz w:val="24"/>
                <w:szCs w:val="24"/>
              </w:rPr>
              <w:t>Bilan et réflexion sur le thème</w:t>
            </w:r>
          </w:p>
          <w:p w14:paraId="57AE84C9" w14:textId="77777777" w:rsidR="00E545C0" w:rsidRDefault="00E545C0" w:rsidP="00F85966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Les élèves rédigent un bilan qui résume ce qu’ils ont appris durant la séance. Ils apportent une réflexion sur le thème. </w:t>
            </w:r>
          </w:p>
          <w:p w14:paraId="303AFCBB" w14:textId="46C63866" w:rsidR="001A2217" w:rsidRPr="001A2217" w:rsidRDefault="001A2217" w:rsidP="00F85966">
            <w:pPr>
              <w:spacing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Evaluation formative</w:t>
            </w:r>
          </w:p>
        </w:tc>
      </w:tr>
      <w:tr w:rsidR="00E545C0" w:rsidRPr="00E5729E" w14:paraId="67CD91C0" w14:textId="77777777" w:rsidTr="00E545C0">
        <w:trPr>
          <w:trHeight w:val="639"/>
        </w:trPr>
        <w:tc>
          <w:tcPr>
            <w:tcW w:w="959" w:type="dxa"/>
          </w:tcPr>
          <w:p w14:paraId="780CFB85" w14:textId="49E80A5D" w:rsidR="00E545C0" w:rsidRDefault="00470013" w:rsidP="00AF022E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2h</w:t>
            </w:r>
          </w:p>
        </w:tc>
        <w:tc>
          <w:tcPr>
            <w:tcW w:w="2155" w:type="dxa"/>
          </w:tcPr>
          <w:p w14:paraId="6BB10B97" w14:textId="195F4904" w:rsidR="00E545C0" w:rsidRPr="00DC3434" w:rsidRDefault="00E545C0" w:rsidP="0092488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Séance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2 </w:t>
            </w:r>
            <w:r>
              <w:rPr>
                <w:rFonts w:ascii="Cambria" w:hAnsi="Cambria"/>
                <w:b/>
                <w:sz w:val="24"/>
                <w:szCs w:val="24"/>
              </w:rPr>
              <w:t>: De l’horloge à la chaîne de montage</w:t>
            </w:r>
          </w:p>
          <w:p w14:paraId="0216828A" w14:textId="77777777" w:rsidR="00E545C0" w:rsidRPr="00E5729E" w:rsidRDefault="00E545C0" w:rsidP="00924882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251A1FD8" w14:textId="24EA2909" w:rsidR="00E545C0" w:rsidRPr="00E5729E" w:rsidRDefault="00E545C0" w:rsidP="0092488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5071C6"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 w:rsidRPr="00E5729E">
              <w:rPr>
                <w:rFonts w:ascii="Cambria" w:hAnsi="Cambria"/>
                <w:i/>
                <w:sz w:val="24"/>
                <w:szCs w:val="24"/>
              </w:rPr>
              <w:t xml:space="preserve">roblématique : </w:t>
            </w:r>
            <w:bookmarkStart w:id="5" w:name="_Hlk174963511"/>
            <w:r w:rsidRPr="00924882">
              <w:rPr>
                <w:rFonts w:ascii="Cambria" w:hAnsi="Cambria"/>
                <w:i/>
                <w:sz w:val="24"/>
                <w:szCs w:val="24"/>
              </w:rPr>
              <w:t>Comment la technique a-t-elle produit un temps accéléré ?</w:t>
            </w:r>
            <w:bookmarkEnd w:id="5"/>
          </w:p>
        </w:tc>
        <w:tc>
          <w:tcPr>
            <w:tcW w:w="2806" w:type="dxa"/>
          </w:tcPr>
          <w:p w14:paraId="5DC3E38C" w14:textId="77777777" w:rsidR="00CD2C6C" w:rsidRDefault="00CD2C6C" w:rsidP="00CD2C6C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bookmarkStart w:id="6" w:name="_Hlk174976336"/>
            <w:r>
              <w:rPr>
                <w:rFonts w:ascii="Cambria" w:hAnsi="Cambria"/>
                <w:sz w:val="24"/>
                <w:szCs w:val="24"/>
              </w:rPr>
              <w:t xml:space="preserve">Extrait de </w:t>
            </w:r>
            <w:r w:rsidRPr="00393985">
              <w:rPr>
                <w:rFonts w:ascii="Cambria" w:hAnsi="Cambria"/>
                <w:i/>
                <w:iCs/>
                <w:sz w:val="24"/>
                <w:szCs w:val="24"/>
              </w:rPr>
              <w:t>L’écume des jours,</w:t>
            </w:r>
            <w:r w:rsidRPr="00393985">
              <w:rPr>
                <w:rFonts w:ascii="Cambria" w:hAnsi="Cambria"/>
                <w:sz w:val="24"/>
                <w:szCs w:val="24"/>
              </w:rPr>
              <w:t xml:space="preserve"> Boris Vian, Edition Le livre de poche. Extrait p.137</w:t>
            </w:r>
            <w:bookmarkEnd w:id="6"/>
          </w:p>
          <w:p w14:paraId="1E72EC79" w14:textId="559F8D39" w:rsidR="00E545C0" w:rsidRPr="00535DF1" w:rsidRDefault="00E545C0" w:rsidP="00535DF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535DF1">
              <w:rPr>
                <w:rFonts w:ascii="Cambria" w:hAnsi="Cambria"/>
                <w:sz w:val="24"/>
                <w:szCs w:val="24"/>
              </w:rPr>
              <w:t xml:space="preserve"> Extraits du film "Les Temps modernes".</w:t>
            </w:r>
          </w:p>
          <w:p w14:paraId="39E6AD4F" w14:textId="0A11F577" w:rsidR="00E545C0" w:rsidRPr="00535DF1" w:rsidRDefault="00E545C0" w:rsidP="00535DF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535DF1">
              <w:rPr>
                <w:rFonts w:ascii="Cambria" w:hAnsi="Cambria"/>
                <w:sz w:val="24"/>
                <w:szCs w:val="24"/>
              </w:rPr>
              <w:t>Poème "L'Horloge" de Charles Baudelaire.</w:t>
            </w:r>
          </w:p>
          <w:p w14:paraId="7CCA89AA" w14:textId="77777777" w:rsidR="00E545C0" w:rsidRDefault="00E545C0" w:rsidP="00535DF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Extrait de </w:t>
            </w:r>
            <w:r w:rsidRPr="00393985">
              <w:rPr>
                <w:rFonts w:ascii="Cambria" w:hAnsi="Cambria"/>
                <w:i/>
                <w:iCs/>
                <w:sz w:val="24"/>
                <w:szCs w:val="24"/>
              </w:rPr>
              <w:t>Courir</w:t>
            </w:r>
            <w:r w:rsidRPr="00393985">
              <w:rPr>
                <w:rFonts w:ascii="Cambria" w:hAnsi="Cambria"/>
                <w:sz w:val="24"/>
                <w:szCs w:val="24"/>
              </w:rPr>
              <w:t>, Jean Echenoz, Les Editions de Minuit, 2008, extraits</w:t>
            </w:r>
          </w:p>
          <w:p w14:paraId="38E87DA7" w14:textId="3E53081A" w:rsidR="00E545C0" w:rsidRPr="00E5729E" w:rsidRDefault="00E545C0" w:rsidP="00535DF1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0F610D">
              <w:rPr>
                <w:rFonts w:ascii="Cambria" w:hAnsi="Cambria"/>
                <w:sz w:val="24"/>
                <w:szCs w:val="24"/>
              </w:rPr>
              <w:t xml:space="preserve">Nicole Aubert, </w:t>
            </w:r>
            <w:r w:rsidRPr="000F610D">
              <w:rPr>
                <w:rFonts w:ascii="Cambria" w:hAnsi="Cambria"/>
                <w:i/>
                <w:iCs/>
                <w:sz w:val="24"/>
                <w:szCs w:val="24"/>
              </w:rPr>
              <w:t>L 'urgence, symptôme de l'hypermodernité : de la quête de sens à la recherche de sensations,</w:t>
            </w:r>
            <w:r w:rsidRPr="000F610D">
              <w:rPr>
                <w:rFonts w:ascii="Cambria" w:hAnsi="Cambria"/>
                <w:sz w:val="24"/>
                <w:szCs w:val="24"/>
              </w:rPr>
              <w:t xml:space="preserve"> 2006</w:t>
            </w:r>
          </w:p>
        </w:tc>
        <w:tc>
          <w:tcPr>
            <w:tcW w:w="3686" w:type="dxa"/>
          </w:tcPr>
          <w:p w14:paraId="087F2F6E" w14:textId="1E3A927F" w:rsidR="00E545C0" w:rsidRPr="006C6493" w:rsidRDefault="00D43D68" w:rsidP="00D43D68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bookmarkStart w:id="7" w:name="_Hlk174976299"/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="00E545C0" w:rsidRPr="006C6493">
              <w:rPr>
                <w:rFonts w:ascii="Cambria" w:hAnsi="Cambria"/>
                <w:sz w:val="24"/>
                <w:szCs w:val="24"/>
              </w:rPr>
              <w:t>Analyser comment la technologie et le travail intensif transforment notre rapport au temps.</w:t>
            </w:r>
          </w:p>
          <w:p w14:paraId="294CF504" w14:textId="1558F102" w:rsidR="00E545C0" w:rsidRPr="006C6493" w:rsidRDefault="00D43D68" w:rsidP="00D43D6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="00E545C0" w:rsidRPr="006C6493">
              <w:rPr>
                <w:rFonts w:ascii="Cambria" w:hAnsi="Cambria"/>
                <w:sz w:val="24"/>
                <w:szCs w:val="24"/>
              </w:rPr>
              <w:t xml:space="preserve">Étudier les représentations littéraires et cinématographiques de l'accélération du temps et de l'aliénation. </w:t>
            </w:r>
          </w:p>
          <w:p w14:paraId="7737B478" w14:textId="3B452C16" w:rsidR="00E545C0" w:rsidRPr="006C6493" w:rsidRDefault="00D43D68" w:rsidP="00D43D68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="00E545C0" w:rsidRPr="006C6493">
              <w:rPr>
                <w:rFonts w:ascii="Cambria" w:hAnsi="Cambria"/>
                <w:sz w:val="24"/>
                <w:szCs w:val="24"/>
              </w:rPr>
              <w:t>Comprendre les différentes visions du temps dans la modernité à travers des supports variés.</w:t>
            </w:r>
            <w:bookmarkEnd w:id="7"/>
          </w:p>
          <w:p w14:paraId="5DD150BF" w14:textId="08607366" w:rsidR="00E545C0" w:rsidRPr="006C6493" w:rsidRDefault="00E545C0" w:rsidP="006C6493">
            <w:pPr>
              <w:spacing w:after="0"/>
              <w:jc w:val="both"/>
              <w:rPr>
                <w:sz w:val="24"/>
                <w:szCs w:val="24"/>
              </w:rPr>
            </w:pPr>
            <w:r w:rsidRPr="006C6493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 w:rsidRPr="006C6493"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4A29416A" w14:textId="15E5A7C3" w:rsidR="00E545C0" w:rsidRPr="00924882" w:rsidRDefault="00D43D68" w:rsidP="00E674E0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Accélération ; technologie ; modernité ; aliénation ; déshumanisation ; cadence ; productivité ; urgence ; instantanéité </w:t>
            </w:r>
          </w:p>
        </w:tc>
        <w:tc>
          <w:tcPr>
            <w:tcW w:w="5670" w:type="dxa"/>
          </w:tcPr>
          <w:p w14:paraId="5B200A57" w14:textId="1B0785F3" w:rsidR="00E545C0" w:rsidRPr="00C53518" w:rsidRDefault="00E545C0" w:rsidP="00C53518">
            <w:pPr>
              <w:pStyle w:val="Paragraphedeliste"/>
              <w:numPr>
                <w:ilvl w:val="0"/>
                <w:numId w:val="23"/>
              </w:numPr>
              <w:spacing w:line="259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53518">
              <w:rPr>
                <w:rFonts w:ascii="Cambria" w:hAnsi="Cambria"/>
                <w:b/>
                <w:sz w:val="24"/>
                <w:szCs w:val="24"/>
              </w:rPr>
              <w:t xml:space="preserve">Accroche : </w:t>
            </w:r>
            <w:r>
              <w:rPr>
                <w:rFonts w:ascii="Cambria" w:hAnsi="Cambria"/>
                <w:b/>
                <w:sz w:val="24"/>
                <w:szCs w:val="24"/>
              </w:rPr>
              <w:t>Analyse d’un e</w:t>
            </w:r>
            <w:r w:rsidRPr="00C53518">
              <w:rPr>
                <w:rFonts w:ascii="Cambria" w:hAnsi="Cambria"/>
                <w:b/>
                <w:sz w:val="24"/>
                <w:szCs w:val="24"/>
              </w:rPr>
              <w:t xml:space="preserve">xtrait de </w:t>
            </w:r>
            <w:r w:rsidRPr="00C53518">
              <w:rPr>
                <w:rFonts w:ascii="Cambria" w:hAnsi="Cambria"/>
                <w:b/>
                <w:i/>
                <w:iCs/>
                <w:sz w:val="24"/>
                <w:szCs w:val="24"/>
              </w:rPr>
              <w:t>L’écume des jours</w:t>
            </w:r>
            <w:r w:rsidRPr="00C53518">
              <w:rPr>
                <w:rFonts w:ascii="Cambria" w:hAnsi="Cambria"/>
                <w:b/>
                <w:sz w:val="24"/>
                <w:szCs w:val="24"/>
              </w:rPr>
              <w:t>, Boris Vian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– Faire le lien avec la problématique</w:t>
            </w:r>
          </w:p>
          <w:p w14:paraId="43C0EED4" w14:textId="4F35B9A7" w:rsidR="00E545C0" w:rsidRDefault="00E545C0" w:rsidP="00C53518">
            <w:pPr>
              <w:spacing w:line="259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Plan de travail</w:t>
            </w:r>
          </w:p>
          <w:p w14:paraId="2A170146" w14:textId="77777777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Arial Black" w:eastAsiaTheme="minorHAnsi" w:hAnsi="Arial Black"/>
                <w:color w:val="000000"/>
                <w:sz w:val="24"/>
                <w:szCs w:val="24"/>
                <w:u w:val="single"/>
              </w:rPr>
            </w:pP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Module 1 :</w:t>
            </w: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Analyse littéraire : "L'Horloge" de Baudelaire</w:t>
            </w:r>
          </w:p>
          <w:p w14:paraId="11C56645" w14:textId="364522B1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Module 2 :</w:t>
            </w: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"Les Temps modernes" </w:t>
            </w:r>
          </w:p>
          <w:p w14:paraId="7E216578" w14:textId="4FC621A9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Module 3 :</w:t>
            </w:r>
            <w:r w:rsidRPr="00C53518">
              <w:rPr>
                <w:color w:val="000000"/>
                <w:sz w:val="24"/>
                <w:szCs w:val="24"/>
              </w:rPr>
              <w:t xml:space="preserve"> </w:t>
            </w: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« Machine à courir »</w:t>
            </w:r>
          </w:p>
          <w:p w14:paraId="2DF89DE5" w14:textId="77777777" w:rsidR="00E545C0" w:rsidRPr="0081001C" w:rsidRDefault="00E545C0" w:rsidP="00C53518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Cambria" w:eastAsiaTheme="minorHAnsi" w:hAnsi="Cambria"/>
                <w:color w:val="000000"/>
                <w:sz w:val="24"/>
                <w:szCs w:val="24"/>
              </w:rPr>
            </w:pP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Module 4 :</w:t>
            </w:r>
            <w:r w:rsidRPr="00C53518">
              <w:rPr>
                <w:color w:val="000000"/>
                <w:sz w:val="24"/>
                <w:szCs w:val="24"/>
              </w:rPr>
              <w:t xml:space="preserve"> </w:t>
            </w: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Lecture et Analyse : L 'urgence, symptôme de l'hypermodernité</w:t>
            </w:r>
          </w:p>
          <w:p w14:paraId="68211B38" w14:textId="77777777" w:rsidR="00E545C0" w:rsidRDefault="00E545C0" w:rsidP="0081001C">
            <w:pPr>
              <w:spacing w:after="0" w:line="259" w:lineRule="auto"/>
              <w:jc w:val="both"/>
              <w:rPr>
                <w:rFonts w:ascii="Cambria" w:eastAsiaTheme="minorHAnsi" w:hAnsi="Cambria"/>
                <w:color w:val="000000"/>
                <w:sz w:val="24"/>
                <w:szCs w:val="24"/>
              </w:rPr>
            </w:pPr>
          </w:p>
          <w:p w14:paraId="6164DEEE" w14:textId="34243FE6" w:rsidR="00E545C0" w:rsidRPr="0081001C" w:rsidRDefault="00E545C0" w:rsidP="0081001C">
            <w:pPr>
              <w:spacing w:after="0" w:line="259" w:lineRule="auto"/>
              <w:jc w:val="both"/>
              <w:rPr>
                <w:rFonts w:ascii="Cambria" w:eastAsiaTheme="minorHAnsi" w:hAnsi="Cambria"/>
                <w:color w:val="000000"/>
                <w:sz w:val="24"/>
                <w:szCs w:val="24"/>
              </w:rPr>
            </w:pPr>
            <w:r>
              <w:rPr>
                <w:rFonts w:ascii="Cambria" w:eastAsiaTheme="minorHAnsi" w:hAnsi="Cambria"/>
                <w:color w:val="000000"/>
                <w:sz w:val="24"/>
                <w:szCs w:val="24"/>
              </w:rPr>
              <w:t>Bilan évalué</w:t>
            </w:r>
            <w:r w:rsidR="00CD2C6C">
              <w:rPr>
                <w:rFonts w:ascii="Cambria" w:eastAsiaTheme="minorHAnsi" w:hAnsi="Cambria"/>
                <w:color w:val="000000"/>
                <w:sz w:val="24"/>
                <w:szCs w:val="24"/>
              </w:rPr>
              <w:t xml:space="preserve"> </w:t>
            </w:r>
          </w:p>
          <w:p w14:paraId="517B315C" w14:textId="688B90CC" w:rsidR="00E545C0" w:rsidRPr="00854FD2" w:rsidRDefault="00854FD2" w:rsidP="00854FD2">
            <w:pPr>
              <w:spacing w:after="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Evaluation formative</w:t>
            </w:r>
          </w:p>
          <w:p w14:paraId="4B58A664" w14:textId="77777777" w:rsidR="00E545C0" w:rsidRDefault="00E545C0" w:rsidP="00C53518">
            <w:pPr>
              <w:spacing w:line="259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2BBF5FDE" w14:textId="42EAE869" w:rsidR="00E545C0" w:rsidRPr="00DC3434" w:rsidRDefault="00E545C0" w:rsidP="00C53518">
            <w:pPr>
              <w:spacing w:line="259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E545C0" w:rsidRPr="00E5729E" w14:paraId="43CEE6F9" w14:textId="77777777" w:rsidTr="00E545C0">
        <w:trPr>
          <w:trHeight w:val="599"/>
        </w:trPr>
        <w:tc>
          <w:tcPr>
            <w:tcW w:w="959" w:type="dxa"/>
          </w:tcPr>
          <w:p w14:paraId="7603D8EC" w14:textId="77777777" w:rsidR="00E545C0" w:rsidRPr="00E5729E" w:rsidRDefault="00E545C0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2h</w:t>
            </w:r>
          </w:p>
        </w:tc>
        <w:tc>
          <w:tcPr>
            <w:tcW w:w="2155" w:type="dxa"/>
          </w:tcPr>
          <w:p w14:paraId="19398FA5" w14:textId="5C6A0134" w:rsidR="00E545C0" w:rsidRPr="00E5729E" w:rsidRDefault="00E545C0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Séance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3</w:t>
            </w:r>
          </w:p>
          <w:p w14:paraId="587DADBC" w14:textId="27FCFD33" w:rsidR="00E545C0" w:rsidRPr="00284FB3" w:rsidRDefault="00E545C0" w:rsidP="00DC3434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70013"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loge de la paresse</w:t>
            </w:r>
          </w:p>
          <w:p w14:paraId="00EF11E2" w14:textId="77777777" w:rsidR="00E545C0" w:rsidRPr="00E5729E" w:rsidRDefault="00E545C0" w:rsidP="00DC34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14:paraId="76F2AD28" w14:textId="556B3B22" w:rsidR="00E545C0" w:rsidRPr="00E5729E" w:rsidRDefault="00E545C0" w:rsidP="00DC3434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5071C6">
              <w:rPr>
                <w:rFonts w:ascii="Cambria" w:hAnsi="Cambria"/>
                <w:i/>
                <w:iCs/>
                <w:sz w:val="24"/>
                <w:szCs w:val="24"/>
              </w:rPr>
              <w:t>Pro</w:t>
            </w:r>
            <w:r w:rsidRPr="00E5729E">
              <w:rPr>
                <w:rFonts w:ascii="Cambria" w:hAnsi="Cambria"/>
                <w:i/>
                <w:sz w:val="24"/>
                <w:szCs w:val="24"/>
              </w:rPr>
              <w:t xml:space="preserve">blématique : </w:t>
            </w:r>
            <w:r w:rsidRPr="00A407DD">
              <w:rPr>
                <w:rFonts w:ascii="Cambria" w:hAnsi="Cambria"/>
                <w:i/>
                <w:sz w:val="24"/>
                <w:szCs w:val="24"/>
              </w:rPr>
              <w:t xml:space="preserve">Comment concilier </w:t>
            </w:r>
            <w:r w:rsidRPr="00A407DD">
              <w:rPr>
                <w:rFonts w:ascii="Cambria" w:hAnsi="Cambria"/>
                <w:i/>
                <w:sz w:val="24"/>
                <w:szCs w:val="24"/>
              </w:rPr>
              <w:lastRenderedPageBreak/>
              <w:t>le temps des obligations avec le temps pour soi ?</w:t>
            </w:r>
          </w:p>
        </w:tc>
        <w:tc>
          <w:tcPr>
            <w:tcW w:w="2806" w:type="dxa"/>
          </w:tcPr>
          <w:p w14:paraId="60493CC8" w14:textId="3B0B44F3" w:rsidR="00E545C0" w:rsidRDefault="00E545C0" w:rsidP="00DC343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- « </w:t>
            </w:r>
            <w:r w:rsidRPr="00FE5C32">
              <w:rPr>
                <w:rFonts w:ascii="Cambria" w:hAnsi="Cambria"/>
                <w:sz w:val="24"/>
                <w:szCs w:val="24"/>
              </w:rPr>
              <w:t>Le Paresseux</w:t>
            </w:r>
            <w:r>
              <w:rPr>
                <w:rFonts w:ascii="Cambria" w:hAnsi="Cambria"/>
                <w:sz w:val="24"/>
                <w:szCs w:val="24"/>
              </w:rPr>
              <w:t> »</w:t>
            </w:r>
            <w:r w:rsidRPr="00FE5C32">
              <w:rPr>
                <w:rFonts w:ascii="Cambria" w:hAnsi="Cambria"/>
                <w:sz w:val="24"/>
                <w:szCs w:val="24"/>
              </w:rPr>
              <w:t xml:space="preserve">, Marc-Antoine Girard de Saint-Amant, in Suite des oeuvres du sieur de Saint Armant, 1631, </w:t>
            </w:r>
            <w:r w:rsidRPr="00FE5C32">
              <w:rPr>
                <w:rFonts w:ascii="Cambria" w:hAnsi="Cambria"/>
                <w:sz w:val="24"/>
                <w:szCs w:val="24"/>
              </w:rPr>
              <w:lastRenderedPageBreak/>
              <w:t>orthographe modernisée.</w:t>
            </w:r>
          </w:p>
          <w:p w14:paraId="5AC3B78D" w14:textId="11B5F766" w:rsidR="00E545C0" w:rsidRDefault="00E545C0" w:rsidP="00DC343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0F610D">
              <w:rPr>
                <w:rFonts w:ascii="Cambria" w:hAnsi="Cambria"/>
                <w:sz w:val="24"/>
                <w:szCs w:val="24"/>
              </w:rPr>
              <w:t xml:space="preserve">Paroles de la chanson </w:t>
            </w:r>
            <w:r w:rsidRPr="000F610D">
              <w:rPr>
                <w:rFonts w:ascii="Cambria" w:hAnsi="Cambria"/>
                <w:i/>
                <w:iCs/>
                <w:sz w:val="24"/>
                <w:szCs w:val="24"/>
              </w:rPr>
              <w:t>Le droit à la paresse</w:t>
            </w:r>
            <w:r w:rsidRPr="000F610D">
              <w:rPr>
                <w:rFonts w:ascii="Cambria" w:hAnsi="Cambria"/>
                <w:sz w:val="24"/>
                <w:szCs w:val="24"/>
              </w:rPr>
              <w:t xml:space="preserve"> par Georges Moustaki</w:t>
            </w:r>
          </w:p>
          <w:p w14:paraId="4FF5057E" w14:textId="0073BDF7" w:rsidR="00E545C0" w:rsidRDefault="00E545C0" w:rsidP="00DC343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6747BE">
              <w:rPr>
                <w:rFonts w:ascii="Cambria" w:hAnsi="Cambria"/>
                <w:sz w:val="24"/>
                <w:szCs w:val="24"/>
              </w:rPr>
              <w:t>Blaise PASCAL, Pensées (1670), 33/38</w:t>
            </w:r>
          </w:p>
          <w:p w14:paraId="3D6B3C1C" w14:textId="386E658B" w:rsidR="00E545C0" w:rsidRDefault="00E545C0" w:rsidP="00DC343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6747BE">
              <w:rPr>
                <w:rFonts w:ascii="Cambria" w:hAnsi="Cambria"/>
                <w:sz w:val="24"/>
                <w:szCs w:val="24"/>
              </w:rPr>
              <w:t>Le Square, Marguerite Duras, Gallimard, Folio Théâtre, 2008, extrait p.68-69</w:t>
            </w:r>
          </w:p>
          <w:p w14:paraId="5C9F48F0" w14:textId="67DCDDAE" w:rsidR="00E545C0" w:rsidRPr="00E5729E" w:rsidRDefault="00E545C0" w:rsidP="00E674E0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9306562" w14:textId="3400BAD3" w:rsidR="00600AEB" w:rsidRDefault="00600AEB" w:rsidP="00A407D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bookmarkStart w:id="8" w:name="_Hlk175044368"/>
            <w:r>
              <w:rPr>
                <w:rFonts w:ascii="Cambria" w:hAnsi="Cambria"/>
                <w:sz w:val="24"/>
                <w:szCs w:val="24"/>
              </w:rPr>
              <w:lastRenderedPageBreak/>
              <w:t>- Comprendre les attendus « compétences de lecture » du BAC Pro</w:t>
            </w:r>
          </w:p>
          <w:p w14:paraId="596F3314" w14:textId="4580D3F0" w:rsidR="00600AEB" w:rsidRDefault="00600AEB" w:rsidP="00A407D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Concevoir un sujet « type Bac Pro »</w:t>
            </w:r>
          </w:p>
          <w:p w14:paraId="7D105C99" w14:textId="19B6692A" w:rsidR="00600AEB" w:rsidRDefault="00600AEB" w:rsidP="00A407D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- Exploiter un corpus documentaire</w:t>
            </w:r>
          </w:p>
          <w:p w14:paraId="33B2F469" w14:textId="25C8F374" w:rsidR="00E545C0" w:rsidRPr="00A407DD" w:rsidRDefault="00E545C0" w:rsidP="00A407D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>
              <w:t xml:space="preserve"> </w:t>
            </w:r>
            <w:r w:rsidRPr="00A407DD">
              <w:rPr>
                <w:rFonts w:ascii="Cambria" w:hAnsi="Cambria"/>
                <w:sz w:val="24"/>
                <w:szCs w:val="24"/>
              </w:rPr>
              <w:t>Identifier les tensions entre le temps de travail et le temps de loisir.</w:t>
            </w:r>
          </w:p>
          <w:p w14:paraId="3B15C32A" w14:textId="5FD3799D" w:rsidR="00E545C0" w:rsidRPr="00AF45F2" w:rsidRDefault="00E545C0" w:rsidP="00A407DD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A407DD">
              <w:rPr>
                <w:rFonts w:ascii="Cambria" w:hAnsi="Cambria"/>
                <w:sz w:val="24"/>
                <w:szCs w:val="24"/>
              </w:rPr>
              <w:t>Réfléchir sur l'importance du temps libre.</w:t>
            </w:r>
          </w:p>
          <w:bookmarkEnd w:id="8"/>
          <w:p w14:paraId="4F6F831A" w14:textId="4DCCF54B" w:rsidR="00E545C0" w:rsidRDefault="00E545C0" w:rsidP="00DC343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AF45F2">
              <w:rPr>
                <w:rFonts w:ascii="Cambria" w:hAnsi="Cambria"/>
                <w:sz w:val="24"/>
                <w:szCs w:val="24"/>
              </w:rPr>
              <w:t>.</w:t>
            </w:r>
          </w:p>
          <w:p w14:paraId="04054C9F" w14:textId="77777777" w:rsidR="00E545C0" w:rsidRDefault="00E545C0" w:rsidP="00DC3434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5A5930E0" w14:textId="15148800" w:rsidR="00E545C0" w:rsidRPr="00E5729E" w:rsidRDefault="0004264F" w:rsidP="00DC343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Oisiveté ; paresse ; loisir ; temps compté/temps personnel ; </w:t>
            </w:r>
            <w:r w:rsidR="007D1B47">
              <w:rPr>
                <w:rFonts w:ascii="Cambria" w:hAnsi="Cambria"/>
                <w:sz w:val="24"/>
                <w:szCs w:val="24"/>
              </w:rPr>
              <w:t>contemplation ; repos ; émancipation</w:t>
            </w:r>
          </w:p>
          <w:p w14:paraId="792E42F1" w14:textId="77777777" w:rsidR="00E545C0" w:rsidRPr="00E5729E" w:rsidRDefault="00E545C0" w:rsidP="00DC3434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258D63" w14:textId="4374C05A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Arial Black" w:hAnsi="Arial Black"/>
                <w:color w:val="000000"/>
                <w:sz w:val="24"/>
                <w:szCs w:val="24"/>
                <w:u w:val="single"/>
              </w:rPr>
            </w:pP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lastRenderedPageBreak/>
              <w:t>Accroche :</w:t>
            </w:r>
            <w:r w:rsidRPr="00C53518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Observer et comprendre les attendus des « compétences de lecture » évaluées au BAC (à partir des sujets années précédentes)</w:t>
            </w:r>
          </w:p>
          <w:p w14:paraId="38620B5F" w14:textId="77777777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 w:line="360" w:lineRule="atLeast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</w:pP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Activité 1</w:t>
            </w: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fr-FR"/>
              </w:rPr>
              <w:t xml:space="preserve"> : Composer le corpus et le </w:t>
            </w: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justifier.</w:t>
            </w:r>
          </w:p>
          <w:p w14:paraId="68F28EFE" w14:textId="77777777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 w:line="330" w:lineRule="atLeast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</w:pP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Activité 2</w:t>
            </w: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fr-FR"/>
              </w:rPr>
              <w:t xml:space="preserve"> : Rédiger les questions et les réponses des « compétences de lecture » de votre sujet.</w:t>
            </w:r>
          </w:p>
          <w:p w14:paraId="66FE8196" w14:textId="77777777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before="100" w:beforeAutospacing="1" w:after="100" w:afterAutospacing="1" w:line="330" w:lineRule="atLeast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</w:pP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u w:val="single"/>
                <w:lang w:eastAsia="fr-FR"/>
              </w:rPr>
              <w:t>Activité 3</w:t>
            </w:r>
            <w:r w:rsidRPr="00C5351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fr-FR"/>
              </w:rPr>
              <w:t xml:space="preserve"> : “Cobayer” le sujet auprès d’un autre groupe</w:t>
            </w:r>
          </w:p>
          <w:p w14:paraId="5B51B5F6" w14:textId="77777777" w:rsidR="00E545C0" w:rsidRPr="00C53518" w:rsidRDefault="00E545C0" w:rsidP="00C53518">
            <w:pPr>
              <w:pStyle w:val="Paragraphedeliste"/>
              <w:numPr>
                <w:ilvl w:val="0"/>
                <w:numId w:val="9"/>
              </w:numPr>
              <w:spacing w:after="0" w:line="256" w:lineRule="auto"/>
              <w:jc w:val="both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 w:rsidRPr="00C53518"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u w:val="single"/>
              </w:rPr>
              <w:t>Activité 4</w:t>
            </w:r>
            <w:r w:rsidRPr="00C53518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 : Auto-évaluer le travail de groupe</w:t>
            </w:r>
          </w:p>
          <w:p w14:paraId="3498E76A" w14:textId="77777777" w:rsidR="00E545C0" w:rsidRPr="00C53518" w:rsidRDefault="00E545C0" w:rsidP="00C53518">
            <w:pPr>
              <w:pStyle w:val="Paragraphedeliste"/>
              <w:spacing w:before="100" w:beforeAutospacing="1" w:after="100" w:afterAutospacing="1" w:line="360" w:lineRule="atLeast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</w:pPr>
          </w:p>
          <w:p w14:paraId="7AA3DEB5" w14:textId="77777777" w:rsidR="00E545C0" w:rsidRPr="00C53518" w:rsidRDefault="00E545C0" w:rsidP="00DC3434">
            <w:pPr>
              <w:pStyle w:val="Paragraphedeliste"/>
              <w:spacing w:after="0"/>
              <w:ind w:left="34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7BA3C3EE" w14:textId="77777777" w:rsidR="00E545C0" w:rsidRPr="00C53518" w:rsidRDefault="00E545C0" w:rsidP="00DC3434">
            <w:pPr>
              <w:pStyle w:val="Paragraphedeliste"/>
              <w:spacing w:after="0"/>
              <w:ind w:left="34"/>
              <w:jc w:val="both"/>
              <w:rPr>
                <w:rFonts w:ascii="Cambria" w:hAnsi="Cambria"/>
                <w:color w:val="000000"/>
                <w:sz w:val="24"/>
                <w:szCs w:val="24"/>
              </w:rPr>
            </w:pPr>
          </w:p>
          <w:p w14:paraId="623C712E" w14:textId="1D2894CB" w:rsidR="00E545C0" w:rsidRPr="00E5729E" w:rsidRDefault="00E545C0" w:rsidP="00DC3434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</w:tr>
      <w:tr w:rsidR="002616EB" w:rsidRPr="00E5729E" w14:paraId="17A141B2" w14:textId="77777777" w:rsidTr="00544A65">
        <w:trPr>
          <w:trHeight w:val="599"/>
        </w:trPr>
        <w:tc>
          <w:tcPr>
            <w:tcW w:w="959" w:type="dxa"/>
          </w:tcPr>
          <w:p w14:paraId="54B69902" w14:textId="2A0DA23D" w:rsidR="002616EB" w:rsidRPr="00E5729E" w:rsidRDefault="002616EB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50min</w:t>
            </w:r>
          </w:p>
        </w:tc>
        <w:tc>
          <w:tcPr>
            <w:tcW w:w="2155" w:type="dxa"/>
          </w:tcPr>
          <w:p w14:paraId="53846B31" w14:textId="77777777" w:rsidR="002616EB" w:rsidRDefault="002616EB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4</w:t>
            </w:r>
          </w:p>
          <w:p w14:paraId="7C18CC59" w14:textId="2168D9DD" w:rsidR="002616EB" w:rsidRPr="00E5729E" w:rsidRDefault="002616EB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  <w:tc>
          <w:tcPr>
            <w:tcW w:w="12162" w:type="dxa"/>
            <w:gridSpan w:val="3"/>
          </w:tcPr>
          <w:p w14:paraId="2D3B017A" w14:textId="77777777" w:rsidR="002616EB" w:rsidRDefault="002616EB" w:rsidP="00500042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>Escape game grammatical et lexical</w:t>
            </w:r>
          </w:p>
          <w:p w14:paraId="5FE60D83" w14:textId="11F3917F" w:rsidR="002616EB" w:rsidRPr="00B70957" w:rsidRDefault="002616EB" w:rsidP="00500042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Chronos, maître du temps </w:t>
            </w:r>
          </w:p>
        </w:tc>
      </w:tr>
      <w:tr w:rsidR="00E545C0" w:rsidRPr="00645B77" w14:paraId="4762F11A" w14:textId="77777777" w:rsidTr="00E545C0">
        <w:trPr>
          <w:trHeight w:val="599"/>
        </w:trPr>
        <w:tc>
          <w:tcPr>
            <w:tcW w:w="959" w:type="dxa"/>
          </w:tcPr>
          <w:p w14:paraId="66050CED" w14:textId="259B9383" w:rsidR="00E545C0" w:rsidRPr="006038BE" w:rsidRDefault="00B03A9A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E545C0" w:rsidRPr="006038BE">
              <w:rPr>
                <w:rFonts w:ascii="Cambria" w:hAnsi="Cambria"/>
                <w:b/>
                <w:sz w:val="24"/>
                <w:szCs w:val="24"/>
              </w:rPr>
              <w:t>h</w:t>
            </w:r>
          </w:p>
        </w:tc>
        <w:tc>
          <w:tcPr>
            <w:tcW w:w="2155" w:type="dxa"/>
          </w:tcPr>
          <w:p w14:paraId="43A70A15" w14:textId="3C7FD829" w:rsidR="00E545C0" w:rsidRPr="00DE472E" w:rsidRDefault="00E545C0" w:rsidP="00DC343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DE472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Séance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5</w:t>
            </w:r>
          </w:p>
          <w:p w14:paraId="7A3AA49D" w14:textId="3E4936F1" w:rsidR="00E545C0" w:rsidRPr="00DE472E" w:rsidRDefault="00E545C0" w:rsidP="00DC343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9" w:name="_Hlk175059270"/>
            <w:r w:rsidRPr="00DE472E">
              <w:rPr>
                <w:rFonts w:ascii="Cambria" w:hAnsi="Cambria"/>
                <w:b/>
                <w:sz w:val="24"/>
                <w:szCs w:val="24"/>
              </w:rPr>
              <w:t>Le temps individuel et les temps collectifs</w:t>
            </w:r>
          </w:p>
          <w:bookmarkEnd w:id="9"/>
          <w:p w14:paraId="5E2FA370" w14:textId="77777777" w:rsidR="00E545C0" w:rsidRDefault="00E545C0" w:rsidP="00DC343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DE472E">
              <w:rPr>
                <w:rFonts w:ascii="Cambria" w:hAnsi="Cambria"/>
                <w:i/>
                <w:iCs/>
                <w:sz w:val="24"/>
                <w:szCs w:val="24"/>
              </w:rPr>
              <w:t xml:space="preserve">Problématique :  </w:t>
            </w:r>
            <w:bookmarkStart w:id="10" w:name="_Hlk175059289"/>
            <w:r w:rsidRPr="00DE472E">
              <w:rPr>
                <w:rFonts w:ascii="Cambria" w:hAnsi="Cambria"/>
                <w:i/>
                <w:iCs/>
                <w:sz w:val="24"/>
                <w:szCs w:val="24"/>
              </w:rPr>
              <w:t>Quels liens envisager entre le temps individuel et les temps collectifs ?</w:t>
            </w:r>
          </w:p>
          <w:p w14:paraId="17A61698" w14:textId="77777777" w:rsidR="00E545C0" w:rsidRDefault="00E545C0" w:rsidP="00DC343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1BEB6CFC" w14:textId="76D453B5" w:rsidR="00E545C0" w:rsidRPr="00DE472E" w:rsidRDefault="00E545C0" w:rsidP="00DC3434">
            <w:pPr>
              <w:spacing w:after="0" w:line="240" w:lineRule="auto"/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Ou </w:t>
            </w:r>
            <w:r w:rsidRPr="00500042">
              <w:rPr>
                <w:rFonts w:ascii="Cambria" w:hAnsi="Cambria"/>
                <w:i/>
                <w:sz w:val="24"/>
                <w:szCs w:val="24"/>
              </w:rPr>
              <w:t>Comment passer du temps des obligations au temps pour soi ?</w:t>
            </w:r>
            <w:bookmarkEnd w:id="10"/>
            <w:r w:rsidR="00A75860">
              <w:rPr>
                <w:rFonts w:ascii="Cambria" w:hAnsi="Cambria"/>
                <w:i/>
                <w:sz w:val="24"/>
                <w:szCs w:val="24"/>
              </w:rPr>
              <w:t xml:space="preserve"> (si prolongement séance 3)</w:t>
            </w:r>
          </w:p>
        </w:tc>
        <w:tc>
          <w:tcPr>
            <w:tcW w:w="2806" w:type="dxa"/>
          </w:tcPr>
          <w:p w14:paraId="4E6FA6AA" w14:textId="77777777" w:rsidR="00E545C0" w:rsidRDefault="00E545C0" w:rsidP="00DC3434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0F610D">
              <w:rPr>
                <w:rFonts w:ascii="Cambria" w:hAnsi="Cambria"/>
                <w:sz w:val="24"/>
                <w:szCs w:val="24"/>
              </w:rPr>
              <w:t xml:space="preserve">Aliocha Wald Lasowski, </w:t>
            </w:r>
            <w:r w:rsidRPr="000F610D">
              <w:rPr>
                <w:rFonts w:ascii="Cambria" w:hAnsi="Cambria"/>
                <w:i/>
                <w:iCs/>
                <w:sz w:val="24"/>
                <w:szCs w:val="24"/>
              </w:rPr>
              <w:t>À chacun son rythme – Petite philosophie du tempo à soi.</w:t>
            </w:r>
          </w:p>
          <w:p w14:paraId="405E4C88" w14:textId="77777777" w:rsidR="00E545C0" w:rsidRPr="000F610D" w:rsidRDefault="00E545C0" w:rsidP="000F610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- </w:t>
            </w:r>
            <w:r w:rsidRPr="000F610D">
              <w:rPr>
                <w:rFonts w:ascii="Cambria" w:hAnsi="Cambria"/>
                <w:i/>
                <w:iCs/>
                <w:sz w:val="24"/>
                <w:szCs w:val="24"/>
              </w:rPr>
              <w:t xml:space="preserve">Le parfum des fleurs la nuit, </w:t>
            </w:r>
            <w:r w:rsidRPr="000F610D">
              <w:rPr>
                <w:rFonts w:ascii="Cambria" w:hAnsi="Cambria"/>
                <w:sz w:val="24"/>
                <w:szCs w:val="24"/>
              </w:rPr>
              <w:t xml:space="preserve">Leila Slimani, édition folio, 2021 </w:t>
            </w:r>
          </w:p>
          <w:p w14:paraId="6DB2FB9E" w14:textId="7CAAD7FE" w:rsidR="00E545C0" w:rsidRPr="00DE472E" w:rsidRDefault="00E545C0" w:rsidP="000F610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0F610D">
              <w:rPr>
                <w:rFonts w:ascii="Cambria" w:hAnsi="Cambria"/>
                <w:sz w:val="24"/>
                <w:szCs w:val="24"/>
              </w:rPr>
              <w:t>extrait page 28</w:t>
            </w:r>
          </w:p>
        </w:tc>
        <w:tc>
          <w:tcPr>
            <w:tcW w:w="3686" w:type="dxa"/>
          </w:tcPr>
          <w:p w14:paraId="6D745EBA" w14:textId="28DB9460" w:rsidR="00E545C0" w:rsidRPr="00DE472E" w:rsidRDefault="00E545C0" w:rsidP="00500042">
            <w:pPr>
              <w:spacing w:after="0"/>
              <w:rPr>
                <w:rFonts w:ascii="Cambria" w:hAnsi="Cambria"/>
                <w:sz w:val="24"/>
                <w:szCs w:val="24"/>
              </w:rPr>
            </w:pPr>
            <w:bookmarkStart w:id="11" w:name="_Hlk175318053"/>
            <w:r w:rsidRPr="00DE472E">
              <w:rPr>
                <w:rFonts w:ascii="Cambria" w:hAnsi="Cambria"/>
                <w:sz w:val="24"/>
                <w:szCs w:val="24"/>
              </w:rPr>
              <w:t>-  Comprendre les interactions entre le temps personnel et les rythmes collectifs.</w:t>
            </w:r>
          </w:p>
          <w:p w14:paraId="2060E9E0" w14:textId="7C2A72A4" w:rsidR="00E545C0" w:rsidRPr="00CC2080" w:rsidRDefault="00E545C0" w:rsidP="00CC20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CC2080">
              <w:rPr>
                <w:rFonts w:ascii="Cambria" w:hAnsi="Cambria"/>
                <w:sz w:val="24"/>
                <w:szCs w:val="24"/>
              </w:rPr>
              <w:t xml:space="preserve">  Développer une réflexion personnelle structurée à partir du corpus</w:t>
            </w:r>
            <w:r>
              <w:rPr>
                <w:rFonts w:ascii="Cambria" w:hAnsi="Cambria"/>
                <w:sz w:val="24"/>
                <w:szCs w:val="24"/>
              </w:rPr>
              <w:t>, de la séquence et de ressources personnelles</w:t>
            </w:r>
          </w:p>
          <w:p w14:paraId="52160F78" w14:textId="77777777" w:rsidR="00E545C0" w:rsidRDefault="00E545C0" w:rsidP="00CC208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Pr="00CC2080">
              <w:rPr>
                <w:rFonts w:ascii="Cambria" w:hAnsi="Cambria"/>
                <w:sz w:val="24"/>
                <w:szCs w:val="24"/>
              </w:rPr>
              <w:t xml:space="preserve"> S'exercer à la rédaction d'un écrit argumentatif en lien avec la thématique étudiée.</w:t>
            </w:r>
            <w:bookmarkEnd w:id="11"/>
          </w:p>
          <w:p w14:paraId="335C4476" w14:textId="77777777" w:rsidR="00CE268B" w:rsidRDefault="00CE268B" w:rsidP="00CE268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41820F8F" w14:textId="496C36F5" w:rsidR="00CE268B" w:rsidRPr="00DE472E" w:rsidRDefault="00CE268B" w:rsidP="00CE268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Rythme ; harmonie ; vitesse</w:t>
            </w:r>
            <w:r w:rsidR="00C75454">
              <w:rPr>
                <w:rFonts w:ascii="Cambria" w:hAnsi="Cambria"/>
                <w:sz w:val="24"/>
                <w:szCs w:val="24"/>
              </w:rPr>
              <w:t xml:space="preserve"> ; </w:t>
            </w:r>
            <w:r w:rsidR="00A30B87">
              <w:rPr>
                <w:rFonts w:ascii="Cambria" w:hAnsi="Cambria"/>
                <w:sz w:val="24"/>
                <w:szCs w:val="24"/>
              </w:rPr>
              <w:t>excès ; discordance ; périodicité</w:t>
            </w:r>
          </w:p>
        </w:tc>
        <w:tc>
          <w:tcPr>
            <w:tcW w:w="5670" w:type="dxa"/>
          </w:tcPr>
          <w:p w14:paraId="4C8D3610" w14:textId="77777777" w:rsidR="00E545C0" w:rsidRDefault="00E545C0" w:rsidP="00500042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 w:rsidRPr="00DE472E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>Activités :</w:t>
            </w:r>
          </w:p>
          <w:p w14:paraId="40F547CE" w14:textId="77777777" w:rsidR="00E545C0" w:rsidRPr="008E47F3" w:rsidRDefault="00E545C0" w:rsidP="008E47F3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Arial Black" w:eastAsiaTheme="minorHAnsi" w:hAnsi="Arial Black"/>
                <w:color w:val="000000"/>
                <w:sz w:val="24"/>
                <w:szCs w:val="24"/>
                <w:u w:val="single"/>
              </w:rPr>
            </w:pPr>
            <w:r w:rsidRPr="008E47F3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Activité 1 :</w:t>
            </w:r>
            <w:r w:rsidRPr="008E47F3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S’entraîner en autonomie aux compétences d’écritures du BAC PRO</w:t>
            </w:r>
          </w:p>
          <w:p w14:paraId="7B9DA593" w14:textId="77777777" w:rsidR="00E545C0" w:rsidRPr="008E47F3" w:rsidRDefault="00E545C0" w:rsidP="008E47F3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Arial Black" w:eastAsiaTheme="minorHAnsi" w:hAnsi="Arial Black"/>
                <w:color w:val="000000"/>
                <w:sz w:val="24"/>
                <w:szCs w:val="24"/>
                <w:u w:val="single"/>
              </w:rPr>
            </w:pPr>
            <w:r w:rsidRPr="008E47F3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Activité 2 :</w:t>
            </w:r>
            <w:r w:rsidRPr="008E47F3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Méthodologie écrit argumentatif BAC PRO</w:t>
            </w:r>
          </w:p>
          <w:p w14:paraId="6A206B27" w14:textId="4FFA9988" w:rsidR="00E545C0" w:rsidRPr="008E47F3" w:rsidRDefault="00E545C0" w:rsidP="008E47F3">
            <w:pPr>
              <w:pStyle w:val="Paragraphedeliste"/>
              <w:numPr>
                <w:ilvl w:val="0"/>
                <w:numId w:val="9"/>
              </w:numPr>
              <w:spacing w:after="0" w:line="259" w:lineRule="auto"/>
              <w:jc w:val="both"/>
              <w:rPr>
                <w:rFonts w:ascii="Arial Black" w:eastAsiaTheme="minorHAnsi" w:hAnsi="Arial Black"/>
                <w:color w:val="000000"/>
                <w:sz w:val="24"/>
                <w:szCs w:val="24"/>
                <w:u w:val="single"/>
              </w:rPr>
            </w:pPr>
            <w:r w:rsidRPr="008E47F3">
              <w:rPr>
                <w:rFonts w:ascii="Cambria" w:eastAsia="Times New Roman" w:hAnsi="Cambria"/>
                <w:b/>
                <w:color w:val="000000"/>
                <w:sz w:val="24"/>
                <w:szCs w:val="24"/>
                <w:u w:val="single"/>
              </w:rPr>
              <w:t>Activité 3 :</w:t>
            </w:r>
            <w:r w:rsidRPr="008E47F3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 xml:space="preserve"> Entraînement et rédaction de l’écrit argumentatif BAC PRO</w:t>
            </w:r>
          </w:p>
          <w:p w14:paraId="1B5C59FF" w14:textId="77777777" w:rsidR="00E545C0" w:rsidRPr="00DE472E" w:rsidRDefault="00E545C0" w:rsidP="00500042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</w:p>
          <w:p w14:paraId="42516380" w14:textId="77777777" w:rsidR="00E545C0" w:rsidRPr="00DE472E" w:rsidRDefault="00E545C0" w:rsidP="006F7851">
            <w:pPr>
              <w:spacing w:before="100" w:beforeAutospacing="1" w:after="100" w:afterAutospacing="1" w:line="240" w:lineRule="auto"/>
              <w:rPr>
                <w:rFonts w:ascii="Cambria" w:hAnsi="Cambria"/>
                <w:b/>
                <w:i/>
                <w:sz w:val="24"/>
                <w:szCs w:val="24"/>
              </w:rPr>
            </w:pPr>
          </w:p>
        </w:tc>
      </w:tr>
      <w:tr w:rsidR="00E545C0" w:rsidRPr="00E5729E" w14:paraId="62A360E0" w14:textId="77777777" w:rsidTr="00E545C0">
        <w:trPr>
          <w:trHeight w:val="599"/>
        </w:trPr>
        <w:tc>
          <w:tcPr>
            <w:tcW w:w="959" w:type="dxa"/>
          </w:tcPr>
          <w:p w14:paraId="4EE6AA27" w14:textId="526FE5F8" w:rsidR="00E545C0" w:rsidRPr="00E5729E" w:rsidRDefault="00B03A9A" w:rsidP="005C726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3</w:t>
            </w:r>
            <w:r w:rsidR="00E545C0" w:rsidRPr="00E5729E">
              <w:rPr>
                <w:rFonts w:ascii="Cambria" w:hAnsi="Cambria"/>
                <w:b/>
                <w:sz w:val="24"/>
                <w:szCs w:val="24"/>
              </w:rPr>
              <w:t>h</w:t>
            </w:r>
          </w:p>
        </w:tc>
        <w:tc>
          <w:tcPr>
            <w:tcW w:w="2155" w:type="dxa"/>
          </w:tcPr>
          <w:p w14:paraId="021A7715" w14:textId="77777777" w:rsidR="00E545C0" w:rsidRDefault="00E545C0" w:rsidP="005C726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Séance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6</w:t>
            </w:r>
          </w:p>
          <w:p w14:paraId="4C571D18" w14:textId="77777777" w:rsidR="00E545C0" w:rsidRPr="00E5729E" w:rsidRDefault="00E545C0" w:rsidP="005C726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12" w:name="_Hlk175057286"/>
            <w:r w:rsidRPr="00500042">
              <w:rPr>
                <w:rFonts w:ascii="Cambria" w:hAnsi="Cambria"/>
                <w:b/>
                <w:sz w:val="24"/>
                <w:szCs w:val="24"/>
              </w:rPr>
              <w:t>La vitesse et la lenteur dans nos vies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– Entrée par l’Art</w:t>
            </w:r>
          </w:p>
          <w:bookmarkEnd w:id="12"/>
          <w:p w14:paraId="450411F7" w14:textId="77777777" w:rsidR="00E545C0" w:rsidRPr="00E5729E" w:rsidRDefault="00E545C0" w:rsidP="005C726A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9B1E2A"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 w:rsidRPr="00E5729E">
              <w:rPr>
                <w:rFonts w:ascii="Cambria" w:hAnsi="Cambria"/>
                <w:i/>
                <w:sz w:val="24"/>
                <w:szCs w:val="24"/>
              </w:rPr>
              <w:t xml:space="preserve">roblématique : </w:t>
            </w:r>
            <w:bookmarkStart w:id="13" w:name="_Hlk175057316"/>
            <w:r w:rsidRPr="00500042">
              <w:rPr>
                <w:rFonts w:ascii="Cambria" w:hAnsi="Cambria"/>
                <w:i/>
                <w:sz w:val="24"/>
                <w:szCs w:val="24"/>
              </w:rPr>
              <w:t>Quels rôles jouent la vitesse et la lenteur dans nos vies ?</w:t>
            </w:r>
            <w:bookmarkEnd w:id="13"/>
          </w:p>
        </w:tc>
        <w:tc>
          <w:tcPr>
            <w:tcW w:w="2806" w:type="dxa"/>
          </w:tcPr>
          <w:p w14:paraId="70329436" w14:textId="77777777" w:rsidR="00E545C0" w:rsidRDefault="00E545C0" w:rsidP="005C726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Capucine Trochet,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Tara Tari : mes ailes, ma liberté, </w:t>
            </w:r>
            <w:r>
              <w:rPr>
                <w:rFonts w:ascii="Cambria" w:hAnsi="Cambria"/>
                <w:sz w:val="24"/>
                <w:szCs w:val="24"/>
              </w:rPr>
              <w:t>2020.</w:t>
            </w:r>
          </w:p>
          <w:p w14:paraId="2C2983A8" w14:textId="77777777" w:rsidR="00E545C0" w:rsidRPr="00314543" w:rsidRDefault="00E545C0" w:rsidP="005C726A">
            <w:pPr>
              <w:spacing w:after="0" w:line="24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Philip Glass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, Glassworks</w:t>
            </w:r>
            <w:r>
              <w:rPr>
                <w:rFonts w:ascii="Cambria" w:hAnsi="Cambria"/>
                <w:sz w:val="24"/>
                <w:szCs w:val="24"/>
              </w:rPr>
              <w:t xml:space="preserve">, « Opening » et </w:t>
            </w:r>
            <w:r w:rsidRPr="00314543">
              <w:rPr>
                <w:rFonts w:ascii="Cambria" w:hAnsi="Cambria"/>
                <w:color w:val="000000"/>
                <w:sz w:val="24"/>
                <w:szCs w:val="24"/>
              </w:rPr>
              <w:t>« Closing »</w:t>
            </w:r>
          </w:p>
          <w:p w14:paraId="1A90DF62" w14:textId="77777777" w:rsidR="00E545C0" w:rsidRPr="00314543" w:rsidRDefault="00E545C0" w:rsidP="005C726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</w:pPr>
            <w:r w:rsidRPr="00314543">
              <w:rPr>
                <w:rFonts w:ascii="Cambria" w:hAnsi="Cambria"/>
                <w:color w:val="000000"/>
                <w:sz w:val="24"/>
                <w:szCs w:val="24"/>
              </w:rPr>
              <w:t xml:space="preserve">- </w:t>
            </w:r>
            <w:r w:rsidRPr="00314543"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  <w:t>"Nu descendant un escalier n°2" de Marcel Duchamp</w:t>
            </w:r>
          </w:p>
          <w:p w14:paraId="22F4BE0A" w14:textId="77777777" w:rsidR="00E545C0" w:rsidRPr="00314543" w:rsidRDefault="00E545C0" w:rsidP="005C726A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</w:pPr>
            <w:r w:rsidRPr="00314543">
              <w:rPr>
                <w:rFonts w:ascii="Cambria" w:eastAsia="Times New Roman" w:hAnsi="Cambria"/>
                <w:color w:val="000000"/>
                <w:sz w:val="24"/>
                <w:szCs w:val="24"/>
                <w:lang w:eastAsia="fr-FR"/>
              </w:rPr>
              <w:t>- "Le Penseur" d'Auguste Rodin</w:t>
            </w:r>
          </w:p>
          <w:p w14:paraId="264E01C2" w14:textId="77777777" w:rsidR="00E545C0" w:rsidRDefault="00E545C0" w:rsidP="005C726A">
            <w:pPr>
              <w:spacing w:after="0" w:line="240" w:lineRule="auto"/>
              <w:rPr>
                <w:rFonts w:ascii="Cambria" w:hAnsi="Cambria"/>
                <w:bCs/>
                <w:iCs/>
                <w:color w:val="000000"/>
                <w:sz w:val="24"/>
                <w:szCs w:val="24"/>
              </w:rPr>
            </w:pPr>
            <w:r w:rsidRPr="00314543">
              <w:rPr>
                <w:rFonts w:ascii="Cambria" w:hAnsi="Cambria"/>
                <w:bCs/>
                <w:i/>
                <w:color w:val="000000"/>
                <w:sz w:val="24"/>
                <w:szCs w:val="24"/>
              </w:rPr>
              <w:t xml:space="preserve">-  Chrono Shredder </w:t>
            </w:r>
            <w:r w:rsidRPr="00314543">
              <w:rPr>
                <w:rFonts w:ascii="Cambria" w:hAnsi="Cambria"/>
                <w:bCs/>
                <w:iCs/>
                <w:color w:val="000000"/>
                <w:sz w:val="24"/>
                <w:szCs w:val="24"/>
              </w:rPr>
              <w:t>de Susanna Hertrich</w:t>
            </w:r>
          </w:p>
          <w:p w14:paraId="651FA50F" w14:textId="77777777" w:rsidR="00E545C0" w:rsidRDefault="00E545C0" w:rsidP="005C726A">
            <w:pPr>
              <w:spacing w:after="0" w:line="240" w:lineRule="auto"/>
              <w:rPr>
                <w:rFonts w:ascii="Cambria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A72B26">
              <w:rPr>
                <w:rFonts w:ascii="Cambria" w:hAnsi="Cambria"/>
                <w:bCs/>
                <w:color w:val="000000"/>
                <w:sz w:val="24"/>
                <w:szCs w:val="24"/>
              </w:rPr>
              <w:t>Katie Grinnan,</w:t>
            </w:r>
            <w:r w:rsidRPr="00A72B26">
              <w:rPr>
                <w:rFonts w:ascii="Cambria" w:hAnsi="Cambria"/>
                <w:bCs/>
                <w:i/>
                <w:iCs/>
                <w:color w:val="000000"/>
                <w:sz w:val="24"/>
                <w:szCs w:val="24"/>
              </w:rPr>
              <w:t xml:space="preserve"> "Mirage," </w:t>
            </w:r>
            <w:r w:rsidRPr="00A72B26">
              <w:rPr>
                <w:rFonts w:ascii="Cambria" w:hAnsi="Cambria"/>
                <w:bCs/>
                <w:color w:val="000000"/>
                <w:sz w:val="24"/>
                <w:szCs w:val="24"/>
              </w:rPr>
              <w:t>2011</w:t>
            </w:r>
          </w:p>
          <w:p w14:paraId="514106C5" w14:textId="77777777" w:rsidR="00E545C0" w:rsidRDefault="00E545C0" w:rsidP="005C726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D8762E">
              <w:rPr>
                <w:rFonts w:ascii="Cambria" w:hAnsi="Cambria"/>
                <w:sz w:val="24"/>
                <w:szCs w:val="24"/>
              </w:rPr>
              <w:t xml:space="preserve">Yves Tanguy, </w:t>
            </w:r>
            <w:r w:rsidRPr="00D8762E">
              <w:rPr>
                <w:rFonts w:ascii="Cambria" w:hAnsi="Cambria"/>
                <w:i/>
                <w:iCs/>
                <w:sz w:val="24"/>
                <w:szCs w:val="24"/>
              </w:rPr>
              <w:t>Jour de la lenteur</w:t>
            </w:r>
            <w:r w:rsidRPr="00D8762E">
              <w:rPr>
                <w:rFonts w:ascii="Cambria" w:hAnsi="Cambria"/>
                <w:sz w:val="24"/>
                <w:szCs w:val="24"/>
              </w:rPr>
              <w:t>, 1932</w:t>
            </w:r>
          </w:p>
          <w:p w14:paraId="410EC8C2" w14:textId="743149E9" w:rsidR="00E545C0" w:rsidRPr="00600727" w:rsidRDefault="00E545C0" w:rsidP="005C726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D8762E">
              <w:rPr>
                <w:rFonts w:ascii="Cambria" w:hAnsi="Cambria"/>
                <w:sz w:val="24"/>
                <w:szCs w:val="24"/>
              </w:rPr>
              <w:t xml:space="preserve">Salvador Dalí (1904-1989), </w:t>
            </w:r>
            <w:r w:rsidRPr="00D8762E">
              <w:rPr>
                <w:rFonts w:ascii="Cambria" w:hAnsi="Cambria"/>
                <w:i/>
                <w:iCs/>
                <w:sz w:val="24"/>
                <w:szCs w:val="24"/>
              </w:rPr>
              <w:t>Deux danseurs</w:t>
            </w:r>
            <w:r w:rsidRPr="00D8762E">
              <w:rPr>
                <w:rFonts w:ascii="Cambria" w:hAnsi="Cambria"/>
                <w:sz w:val="24"/>
                <w:szCs w:val="24"/>
              </w:rPr>
              <w:t>, dessin à la plume, 1949</w:t>
            </w:r>
          </w:p>
        </w:tc>
        <w:tc>
          <w:tcPr>
            <w:tcW w:w="3686" w:type="dxa"/>
          </w:tcPr>
          <w:p w14:paraId="6F388674" w14:textId="77777777" w:rsidR="00E545C0" w:rsidRPr="00500042" w:rsidRDefault="00E545C0" w:rsidP="005C726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bookmarkStart w:id="14" w:name="_Hlk175559528"/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500042">
              <w:rPr>
                <w:rFonts w:ascii="Cambria" w:hAnsi="Cambria"/>
                <w:sz w:val="24"/>
                <w:szCs w:val="24"/>
              </w:rPr>
              <w:t>Analyser les impacts de la vitesse et de la lenteur sur la qualité de vie.</w:t>
            </w:r>
          </w:p>
          <w:p w14:paraId="090DF3CC" w14:textId="77777777" w:rsidR="00E545C0" w:rsidRDefault="00E545C0" w:rsidP="005C726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500042">
              <w:rPr>
                <w:rFonts w:ascii="Cambria" w:hAnsi="Cambria"/>
                <w:sz w:val="24"/>
                <w:szCs w:val="24"/>
              </w:rPr>
              <w:t>Développer une réflexion critique sur le besoin de ralentir.</w:t>
            </w:r>
            <w:bookmarkEnd w:id="14"/>
          </w:p>
          <w:p w14:paraId="2A47ADE1" w14:textId="76398727" w:rsidR="00A844CF" w:rsidRPr="00A844CF" w:rsidRDefault="00A844CF" w:rsidP="00A844C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A844CF">
              <w:rPr>
                <w:rFonts w:ascii="Cambria" w:hAnsi="Cambria"/>
                <w:sz w:val="24"/>
                <w:szCs w:val="24"/>
              </w:rPr>
              <w:t>Interpréter des œuvres d'art en lien avec la problématique.</w:t>
            </w:r>
          </w:p>
          <w:p w14:paraId="1AE650CE" w14:textId="5290BEA4" w:rsidR="00A844CF" w:rsidRPr="00A844CF" w:rsidRDefault="00A844CF" w:rsidP="00A844C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A844CF">
              <w:rPr>
                <w:rFonts w:ascii="Cambria" w:hAnsi="Cambria"/>
                <w:sz w:val="24"/>
                <w:szCs w:val="24"/>
              </w:rPr>
              <w:t xml:space="preserve">Créer une exposition collective avec justification </w:t>
            </w:r>
            <w:r>
              <w:rPr>
                <w:rFonts w:ascii="Cambria" w:hAnsi="Cambria"/>
                <w:sz w:val="24"/>
                <w:szCs w:val="24"/>
              </w:rPr>
              <w:t>s</w:t>
            </w:r>
            <w:r w:rsidRPr="00A844CF">
              <w:rPr>
                <w:rFonts w:ascii="Cambria" w:hAnsi="Cambria"/>
                <w:sz w:val="24"/>
                <w:szCs w:val="24"/>
              </w:rPr>
              <w:t>cénographique.</w:t>
            </w:r>
          </w:p>
          <w:p w14:paraId="13C98090" w14:textId="1665D324" w:rsidR="00A844CF" w:rsidRDefault="00A844CF" w:rsidP="00A844C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A844CF">
              <w:rPr>
                <w:rFonts w:ascii="Cambria" w:hAnsi="Cambria"/>
                <w:sz w:val="24"/>
                <w:szCs w:val="24"/>
              </w:rPr>
              <w:t>Rédiger un flyer descriptif pour l'exposition.</w:t>
            </w:r>
          </w:p>
          <w:p w14:paraId="1CA1FA96" w14:textId="77777777" w:rsidR="00CE268B" w:rsidRDefault="00CE268B" w:rsidP="005C726A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51C9D3DE" w14:textId="77777777" w:rsidR="00CE268B" w:rsidRDefault="00CE268B" w:rsidP="00CE268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668AF105" w14:textId="56FB4ED1" w:rsidR="00CE268B" w:rsidRPr="00E5729E" w:rsidRDefault="00CE268B" w:rsidP="005C726A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Rythme ; </w:t>
            </w:r>
            <w:r w:rsidR="00C75454">
              <w:rPr>
                <w:rFonts w:ascii="Cambria" w:hAnsi="Cambria"/>
                <w:sz w:val="24"/>
                <w:szCs w:val="24"/>
              </w:rPr>
              <w:t xml:space="preserve">tempo ; cadence ; vitesse ; lenteur ; harmonie ; mouvement ; </w:t>
            </w:r>
            <w:r w:rsidR="00A30B87">
              <w:rPr>
                <w:rFonts w:ascii="Cambria" w:hAnsi="Cambria"/>
                <w:sz w:val="24"/>
                <w:szCs w:val="24"/>
              </w:rPr>
              <w:t>répétition</w:t>
            </w:r>
          </w:p>
        </w:tc>
        <w:tc>
          <w:tcPr>
            <w:tcW w:w="5670" w:type="dxa"/>
          </w:tcPr>
          <w:p w14:paraId="5EC7538A" w14:textId="1DF86E3F" w:rsidR="00E545C0" w:rsidRDefault="00E545C0" w:rsidP="006F7851">
            <w:pPr>
              <w:pStyle w:val="Paragraphedelist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u w:val="single"/>
                <w:lang w:eastAsia="fr-FR"/>
              </w:rPr>
              <w:t>Accroche </w:t>
            </w: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>: Introduction musicale : "Glassworks – Opening" de Philip Glass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br/>
              <w:t>Ressenti – lien avec la problématique</w:t>
            </w:r>
          </w:p>
          <w:p w14:paraId="53B2840C" w14:textId="77777777" w:rsidR="00E545C0" w:rsidRPr="006F7851" w:rsidRDefault="00E545C0" w:rsidP="006F7851">
            <w:pPr>
              <w:pStyle w:val="Paragraphedeliste"/>
              <w:numPr>
                <w:ilvl w:val="0"/>
                <w:numId w:val="23"/>
              </w:numPr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u w:val="single"/>
                <w:lang w:eastAsia="fr-FR"/>
              </w:rPr>
              <w:t>Activité 1</w:t>
            </w: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 xml:space="preserve"> : Analyse d’un extrait – Capucine Trochet, Tara Tari - Les impacts de la vitesse et de la lenteur.</w:t>
            </w:r>
          </w:p>
          <w:p w14:paraId="16CDA0C9" w14:textId="77777777" w:rsidR="00E545C0" w:rsidRPr="006F7851" w:rsidRDefault="00E545C0" w:rsidP="006F7851">
            <w:pPr>
              <w:pStyle w:val="Paragraphedeliste"/>
              <w:numPr>
                <w:ilvl w:val="0"/>
                <w:numId w:val="23"/>
              </w:numPr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u w:val="single"/>
                <w:lang w:eastAsia="fr-FR"/>
              </w:rPr>
              <w:t>Activité 2</w:t>
            </w: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 xml:space="preserve"> : Atelier d’analyse artistique : Jeu de Cartes thématique</w:t>
            </w:r>
          </w:p>
          <w:p w14:paraId="38A7B5F2" w14:textId="77777777" w:rsidR="00E545C0" w:rsidRDefault="00E545C0" w:rsidP="006F7851">
            <w:pPr>
              <w:pStyle w:val="Paragraphedeliste"/>
              <w:numPr>
                <w:ilvl w:val="0"/>
                <w:numId w:val="23"/>
              </w:numPr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u w:val="single"/>
                <w:lang w:eastAsia="fr-FR"/>
              </w:rPr>
              <w:t>Activité 3</w:t>
            </w:r>
            <w:r w:rsidRPr="006F7851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 xml:space="preserve"> : Projet final – Création d’une exposition « Lenteur et vitesse ».</w:t>
            </w:r>
          </w:p>
          <w:p w14:paraId="6976FEBA" w14:textId="6D91035E" w:rsidR="00E545C0" w:rsidRPr="00F35E91" w:rsidRDefault="00E545C0" w:rsidP="008145FD">
            <w:pPr>
              <w:ind w:left="394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  <w:r w:rsidRPr="00F35E91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sym w:font="Wingdings" w:char="F0E0"/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F35E91"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  <w:t>Objectif : Créer une exposition d’art (réelle ou virtuelle) en utilisant des œuvres étudiées en classe et éventuellement des œuvres personnelles. Rédiger un flyer descriptif et concevoir une scénographie justifiée de l’exposition.</w:t>
            </w:r>
          </w:p>
          <w:p w14:paraId="74619B5C" w14:textId="77777777" w:rsidR="00E545C0" w:rsidRPr="008E47F3" w:rsidRDefault="00E545C0" w:rsidP="008E47F3">
            <w:pPr>
              <w:spacing w:before="100" w:beforeAutospacing="1" w:after="100" w:afterAutospacing="1"/>
              <w:rPr>
                <w:rFonts w:ascii="Cambria" w:eastAsia="Times New Roman" w:hAnsi="Cambria"/>
                <w:b/>
                <w:bCs/>
                <w:sz w:val="24"/>
                <w:szCs w:val="24"/>
                <w:lang w:eastAsia="fr-FR"/>
              </w:rPr>
            </w:pPr>
          </w:p>
          <w:p w14:paraId="312B3BD6" w14:textId="77777777" w:rsidR="00E545C0" w:rsidRPr="00EB4A1E" w:rsidRDefault="00E545C0" w:rsidP="006F7851">
            <w:pPr>
              <w:spacing w:before="100" w:beforeAutospacing="1" w:after="100" w:afterAutospacing="1" w:line="240" w:lineRule="auto"/>
              <w:rPr>
                <w:rFonts w:ascii="Cambria" w:hAnsi="Cambria"/>
                <w:b/>
                <w:i/>
                <w:color w:val="ED0000"/>
                <w:sz w:val="24"/>
                <w:szCs w:val="24"/>
              </w:rPr>
            </w:pPr>
          </w:p>
        </w:tc>
      </w:tr>
    </w:tbl>
    <w:p w14:paraId="75CEB4CB" w14:textId="29CFDED3" w:rsidR="00C6041C" w:rsidRPr="00E5729E" w:rsidRDefault="00C6041C">
      <w:pPr>
        <w:rPr>
          <w:rFonts w:ascii="Cambria" w:hAnsi="Cambria"/>
        </w:rPr>
      </w:pPr>
    </w:p>
    <w:p w14:paraId="13E318DA" w14:textId="77777777" w:rsidR="00E5729E" w:rsidRDefault="00E5729E"/>
    <w:sectPr w:rsidR="00E5729E" w:rsidSect="00E57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tisfy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10B79"/>
    <w:multiLevelType w:val="multilevel"/>
    <w:tmpl w:val="AD7E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447"/>
    <w:multiLevelType w:val="multilevel"/>
    <w:tmpl w:val="42FC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8737C"/>
    <w:multiLevelType w:val="hybridMultilevel"/>
    <w:tmpl w:val="750606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D04AB"/>
    <w:multiLevelType w:val="hybridMultilevel"/>
    <w:tmpl w:val="6C2A1C24"/>
    <w:lvl w:ilvl="0" w:tplc="7F5421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DA7"/>
    <w:multiLevelType w:val="multilevel"/>
    <w:tmpl w:val="69BE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E6978"/>
    <w:multiLevelType w:val="hybridMultilevel"/>
    <w:tmpl w:val="FC7E1796"/>
    <w:lvl w:ilvl="0" w:tplc="7F5421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0942"/>
    <w:multiLevelType w:val="hybridMultilevel"/>
    <w:tmpl w:val="03509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C4126"/>
    <w:multiLevelType w:val="multilevel"/>
    <w:tmpl w:val="FEB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37B65"/>
    <w:multiLevelType w:val="multilevel"/>
    <w:tmpl w:val="6B40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9C1D8E"/>
    <w:multiLevelType w:val="hybridMultilevel"/>
    <w:tmpl w:val="ED5213CE"/>
    <w:lvl w:ilvl="0" w:tplc="128CC5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152A2"/>
    <w:multiLevelType w:val="hybridMultilevel"/>
    <w:tmpl w:val="C13E1308"/>
    <w:lvl w:ilvl="0" w:tplc="7F5421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15D8F"/>
    <w:multiLevelType w:val="hybridMultilevel"/>
    <w:tmpl w:val="3126F192"/>
    <w:lvl w:ilvl="0" w:tplc="2904C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A0920"/>
    <w:multiLevelType w:val="hybridMultilevel"/>
    <w:tmpl w:val="8B861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1A91"/>
    <w:multiLevelType w:val="hybridMultilevel"/>
    <w:tmpl w:val="CC2657A8"/>
    <w:lvl w:ilvl="0" w:tplc="DAD01A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D6722"/>
    <w:multiLevelType w:val="hybridMultilevel"/>
    <w:tmpl w:val="0E8460E0"/>
    <w:lvl w:ilvl="0" w:tplc="7F5421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54EF7"/>
    <w:multiLevelType w:val="hybridMultilevel"/>
    <w:tmpl w:val="CCF6B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608AA"/>
    <w:multiLevelType w:val="hybridMultilevel"/>
    <w:tmpl w:val="05ACF9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E167E6"/>
    <w:multiLevelType w:val="multilevel"/>
    <w:tmpl w:val="505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E374B"/>
    <w:multiLevelType w:val="hybridMultilevel"/>
    <w:tmpl w:val="CAE08C3C"/>
    <w:lvl w:ilvl="0" w:tplc="128CC5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11C03"/>
    <w:multiLevelType w:val="multilevel"/>
    <w:tmpl w:val="8BA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E714E"/>
    <w:multiLevelType w:val="hybridMultilevel"/>
    <w:tmpl w:val="A7F8886E"/>
    <w:lvl w:ilvl="0" w:tplc="645EEB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2339B"/>
    <w:multiLevelType w:val="hybridMultilevel"/>
    <w:tmpl w:val="B7E8D310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3E0002C"/>
    <w:multiLevelType w:val="multilevel"/>
    <w:tmpl w:val="8CB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E357B"/>
    <w:multiLevelType w:val="multilevel"/>
    <w:tmpl w:val="01CC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1309"/>
    <w:multiLevelType w:val="multilevel"/>
    <w:tmpl w:val="C9A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FA2A30"/>
    <w:multiLevelType w:val="hybridMultilevel"/>
    <w:tmpl w:val="3AE02B08"/>
    <w:lvl w:ilvl="0" w:tplc="DAD01A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25EB6"/>
    <w:multiLevelType w:val="hybridMultilevel"/>
    <w:tmpl w:val="3EA802F4"/>
    <w:lvl w:ilvl="0" w:tplc="847E7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B55B8"/>
    <w:multiLevelType w:val="multilevel"/>
    <w:tmpl w:val="6050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125F88"/>
    <w:multiLevelType w:val="multilevel"/>
    <w:tmpl w:val="59AC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04499"/>
    <w:multiLevelType w:val="hybridMultilevel"/>
    <w:tmpl w:val="7B0049AE"/>
    <w:lvl w:ilvl="0" w:tplc="F126F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639255">
    <w:abstractNumId w:val="15"/>
  </w:num>
  <w:num w:numId="2" w16cid:durableId="1260724539">
    <w:abstractNumId w:val="6"/>
  </w:num>
  <w:num w:numId="3" w16cid:durableId="775907448">
    <w:abstractNumId w:val="2"/>
  </w:num>
  <w:num w:numId="4" w16cid:durableId="240529540">
    <w:abstractNumId w:val="18"/>
  </w:num>
  <w:num w:numId="5" w16cid:durableId="1540237149">
    <w:abstractNumId w:val="29"/>
  </w:num>
  <w:num w:numId="6" w16cid:durableId="1533297279">
    <w:abstractNumId w:val="12"/>
  </w:num>
  <w:num w:numId="7" w16cid:durableId="589578769">
    <w:abstractNumId w:val="24"/>
  </w:num>
  <w:num w:numId="8" w16cid:durableId="986979107">
    <w:abstractNumId w:val="4"/>
  </w:num>
  <w:num w:numId="9" w16cid:durableId="1559391056">
    <w:abstractNumId w:val="26"/>
  </w:num>
  <w:num w:numId="10" w16cid:durableId="68426473">
    <w:abstractNumId w:val="25"/>
  </w:num>
  <w:num w:numId="11" w16cid:durableId="1527251899">
    <w:abstractNumId w:val="14"/>
  </w:num>
  <w:num w:numId="12" w16cid:durableId="2121027511">
    <w:abstractNumId w:val="11"/>
  </w:num>
  <w:num w:numId="13" w16cid:durableId="775516490">
    <w:abstractNumId w:val="20"/>
  </w:num>
  <w:num w:numId="14" w16cid:durableId="518082007">
    <w:abstractNumId w:val="22"/>
  </w:num>
  <w:num w:numId="15" w16cid:durableId="1600484321">
    <w:abstractNumId w:val="13"/>
  </w:num>
  <w:num w:numId="16" w16cid:durableId="232861925">
    <w:abstractNumId w:val="23"/>
  </w:num>
  <w:num w:numId="17" w16cid:durableId="179318134">
    <w:abstractNumId w:val="0"/>
  </w:num>
  <w:num w:numId="18" w16cid:durableId="911281492">
    <w:abstractNumId w:val="7"/>
  </w:num>
  <w:num w:numId="19" w16cid:durableId="1323460338">
    <w:abstractNumId w:val="8"/>
  </w:num>
  <w:num w:numId="20" w16cid:durableId="2087800187">
    <w:abstractNumId w:val="19"/>
  </w:num>
  <w:num w:numId="21" w16cid:durableId="910387124">
    <w:abstractNumId w:val="27"/>
  </w:num>
  <w:num w:numId="22" w16cid:durableId="474491208">
    <w:abstractNumId w:val="1"/>
  </w:num>
  <w:num w:numId="23" w16cid:durableId="1664435019">
    <w:abstractNumId w:val="21"/>
  </w:num>
  <w:num w:numId="24" w16cid:durableId="199979454">
    <w:abstractNumId w:val="16"/>
  </w:num>
  <w:num w:numId="25" w16cid:durableId="502429853">
    <w:abstractNumId w:val="17"/>
  </w:num>
  <w:num w:numId="26" w16cid:durableId="57636616">
    <w:abstractNumId w:val="28"/>
  </w:num>
  <w:num w:numId="27" w16cid:durableId="503395201">
    <w:abstractNumId w:val="3"/>
  </w:num>
  <w:num w:numId="28" w16cid:durableId="1894922320">
    <w:abstractNumId w:val="5"/>
  </w:num>
  <w:num w:numId="29" w16cid:durableId="620697128">
    <w:abstractNumId w:val="10"/>
  </w:num>
  <w:num w:numId="30" w16cid:durableId="17930150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9E"/>
    <w:rsid w:val="00013C99"/>
    <w:rsid w:val="000141E4"/>
    <w:rsid w:val="0002030D"/>
    <w:rsid w:val="0004264F"/>
    <w:rsid w:val="00045618"/>
    <w:rsid w:val="0005300F"/>
    <w:rsid w:val="000749BF"/>
    <w:rsid w:val="00080CE9"/>
    <w:rsid w:val="00082E3E"/>
    <w:rsid w:val="00094BFE"/>
    <w:rsid w:val="00097A31"/>
    <w:rsid w:val="000A5ADE"/>
    <w:rsid w:val="000B2225"/>
    <w:rsid w:val="000B760F"/>
    <w:rsid w:val="000C3CD2"/>
    <w:rsid w:val="000C6479"/>
    <w:rsid w:val="000D6D0D"/>
    <w:rsid w:val="000F0D77"/>
    <w:rsid w:val="000F4516"/>
    <w:rsid w:val="000F610D"/>
    <w:rsid w:val="00111B09"/>
    <w:rsid w:val="0011212C"/>
    <w:rsid w:val="001123EB"/>
    <w:rsid w:val="001430EA"/>
    <w:rsid w:val="001526E0"/>
    <w:rsid w:val="001604C4"/>
    <w:rsid w:val="0019238E"/>
    <w:rsid w:val="001943D9"/>
    <w:rsid w:val="00194B81"/>
    <w:rsid w:val="001A2198"/>
    <w:rsid w:val="001A2217"/>
    <w:rsid w:val="001A371C"/>
    <w:rsid w:val="001B37ED"/>
    <w:rsid w:val="001E1FFE"/>
    <w:rsid w:val="001F7291"/>
    <w:rsid w:val="001F7A88"/>
    <w:rsid w:val="00201F66"/>
    <w:rsid w:val="002170ED"/>
    <w:rsid w:val="0022174D"/>
    <w:rsid w:val="00231342"/>
    <w:rsid w:val="00232149"/>
    <w:rsid w:val="00233511"/>
    <w:rsid w:val="002616EB"/>
    <w:rsid w:val="0027096F"/>
    <w:rsid w:val="002823F6"/>
    <w:rsid w:val="00284FB3"/>
    <w:rsid w:val="0029263F"/>
    <w:rsid w:val="00297D67"/>
    <w:rsid w:val="002B0D92"/>
    <w:rsid w:val="002B20E6"/>
    <w:rsid w:val="002C40D6"/>
    <w:rsid w:val="002E18A3"/>
    <w:rsid w:val="002E3E68"/>
    <w:rsid w:val="002F0E0F"/>
    <w:rsid w:val="002F6FD3"/>
    <w:rsid w:val="00311BEA"/>
    <w:rsid w:val="00314543"/>
    <w:rsid w:val="00326630"/>
    <w:rsid w:val="00343445"/>
    <w:rsid w:val="00343A3F"/>
    <w:rsid w:val="00344C43"/>
    <w:rsid w:val="00344D27"/>
    <w:rsid w:val="00362F84"/>
    <w:rsid w:val="00366E84"/>
    <w:rsid w:val="00377695"/>
    <w:rsid w:val="00384957"/>
    <w:rsid w:val="00392606"/>
    <w:rsid w:val="00393985"/>
    <w:rsid w:val="003A77F1"/>
    <w:rsid w:val="003A7D49"/>
    <w:rsid w:val="003B63D7"/>
    <w:rsid w:val="003C1097"/>
    <w:rsid w:val="003E07AD"/>
    <w:rsid w:val="003E3A21"/>
    <w:rsid w:val="003F10D7"/>
    <w:rsid w:val="00407C0B"/>
    <w:rsid w:val="00412FD5"/>
    <w:rsid w:val="00421930"/>
    <w:rsid w:val="0043420C"/>
    <w:rsid w:val="004371D4"/>
    <w:rsid w:val="00456EB9"/>
    <w:rsid w:val="00463FFD"/>
    <w:rsid w:val="00470013"/>
    <w:rsid w:val="004863FD"/>
    <w:rsid w:val="004913AB"/>
    <w:rsid w:val="00491696"/>
    <w:rsid w:val="004A22A7"/>
    <w:rsid w:val="004A30C5"/>
    <w:rsid w:val="004B4613"/>
    <w:rsid w:val="004D2C2E"/>
    <w:rsid w:val="004E06FF"/>
    <w:rsid w:val="004F6765"/>
    <w:rsid w:val="00500042"/>
    <w:rsid w:val="005071C6"/>
    <w:rsid w:val="00507D5C"/>
    <w:rsid w:val="0052078A"/>
    <w:rsid w:val="0053118A"/>
    <w:rsid w:val="005357D8"/>
    <w:rsid w:val="00535DF1"/>
    <w:rsid w:val="00545E5C"/>
    <w:rsid w:val="00562D14"/>
    <w:rsid w:val="00562E7E"/>
    <w:rsid w:val="00570164"/>
    <w:rsid w:val="005A0AE9"/>
    <w:rsid w:val="005A34FC"/>
    <w:rsid w:val="005B5E76"/>
    <w:rsid w:val="005B7D1D"/>
    <w:rsid w:val="005E3D35"/>
    <w:rsid w:val="005F448E"/>
    <w:rsid w:val="00600727"/>
    <w:rsid w:val="00600AEB"/>
    <w:rsid w:val="006038BE"/>
    <w:rsid w:val="0060734D"/>
    <w:rsid w:val="006222E4"/>
    <w:rsid w:val="00644FAE"/>
    <w:rsid w:val="00645B77"/>
    <w:rsid w:val="00647428"/>
    <w:rsid w:val="00667B1B"/>
    <w:rsid w:val="006747BE"/>
    <w:rsid w:val="00694023"/>
    <w:rsid w:val="006B2884"/>
    <w:rsid w:val="006C6493"/>
    <w:rsid w:val="006F7851"/>
    <w:rsid w:val="006F7A46"/>
    <w:rsid w:val="0070246A"/>
    <w:rsid w:val="00743642"/>
    <w:rsid w:val="00765826"/>
    <w:rsid w:val="0076609F"/>
    <w:rsid w:val="007873A4"/>
    <w:rsid w:val="0079043A"/>
    <w:rsid w:val="00795FBA"/>
    <w:rsid w:val="007A30B7"/>
    <w:rsid w:val="007B7CAE"/>
    <w:rsid w:val="007D1B47"/>
    <w:rsid w:val="008014BD"/>
    <w:rsid w:val="0081001C"/>
    <w:rsid w:val="008145FD"/>
    <w:rsid w:val="00816B5C"/>
    <w:rsid w:val="00821E0D"/>
    <w:rsid w:val="00832AD9"/>
    <w:rsid w:val="00834650"/>
    <w:rsid w:val="0084558A"/>
    <w:rsid w:val="00850BEB"/>
    <w:rsid w:val="00854FD2"/>
    <w:rsid w:val="008633F9"/>
    <w:rsid w:val="0087056A"/>
    <w:rsid w:val="008836B0"/>
    <w:rsid w:val="00884107"/>
    <w:rsid w:val="008851B5"/>
    <w:rsid w:val="008A241D"/>
    <w:rsid w:val="008D70DA"/>
    <w:rsid w:val="008E1090"/>
    <w:rsid w:val="008E1E90"/>
    <w:rsid w:val="008E47F3"/>
    <w:rsid w:val="0091561D"/>
    <w:rsid w:val="00915A7F"/>
    <w:rsid w:val="00924882"/>
    <w:rsid w:val="00927AF4"/>
    <w:rsid w:val="00945E4F"/>
    <w:rsid w:val="00956D21"/>
    <w:rsid w:val="00991D2F"/>
    <w:rsid w:val="009A614C"/>
    <w:rsid w:val="009B0194"/>
    <w:rsid w:val="009B1E2A"/>
    <w:rsid w:val="009B692B"/>
    <w:rsid w:val="009D7BBB"/>
    <w:rsid w:val="009F0660"/>
    <w:rsid w:val="009F23B4"/>
    <w:rsid w:val="00A05A83"/>
    <w:rsid w:val="00A05F17"/>
    <w:rsid w:val="00A23118"/>
    <w:rsid w:val="00A30B87"/>
    <w:rsid w:val="00A37001"/>
    <w:rsid w:val="00A407DD"/>
    <w:rsid w:val="00A4232A"/>
    <w:rsid w:val="00A4604D"/>
    <w:rsid w:val="00A63C77"/>
    <w:rsid w:val="00A65E9C"/>
    <w:rsid w:val="00A72B26"/>
    <w:rsid w:val="00A75860"/>
    <w:rsid w:val="00A77A26"/>
    <w:rsid w:val="00A808C5"/>
    <w:rsid w:val="00A844CF"/>
    <w:rsid w:val="00A85768"/>
    <w:rsid w:val="00AA18D8"/>
    <w:rsid w:val="00AB2711"/>
    <w:rsid w:val="00AC0A3F"/>
    <w:rsid w:val="00AE3C8C"/>
    <w:rsid w:val="00AF022E"/>
    <w:rsid w:val="00AF3FE6"/>
    <w:rsid w:val="00B03A9A"/>
    <w:rsid w:val="00B17D3E"/>
    <w:rsid w:val="00B21AAA"/>
    <w:rsid w:val="00B45AAD"/>
    <w:rsid w:val="00B50496"/>
    <w:rsid w:val="00B54236"/>
    <w:rsid w:val="00B607F1"/>
    <w:rsid w:val="00B61AED"/>
    <w:rsid w:val="00B70957"/>
    <w:rsid w:val="00B70D51"/>
    <w:rsid w:val="00B711CC"/>
    <w:rsid w:val="00B737EF"/>
    <w:rsid w:val="00B77433"/>
    <w:rsid w:val="00B81D10"/>
    <w:rsid w:val="00BA1517"/>
    <w:rsid w:val="00BB46B6"/>
    <w:rsid w:val="00BC714F"/>
    <w:rsid w:val="00BE0D2E"/>
    <w:rsid w:val="00BF2926"/>
    <w:rsid w:val="00BF6A0E"/>
    <w:rsid w:val="00BF776F"/>
    <w:rsid w:val="00C001EB"/>
    <w:rsid w:val="00C01D4F"/>
    <w:rsid w:val="00C06F9C"/>
    <w:rsid w:val="00C17723"/>
    <w:rsid w:val="00C27F7C"/>
    <w:rsid w:val="00C33F27"/>
    <w:rsid w:val="00C33F9E"/>
    <w:rsid w:val="00C418BD"/>
    <w:rsid w:val="00C46C4F"/>
    <w:rsid w:val="00C53518"/>
    <w:rsid w:val="00C6041C"/>
    <w:rsid w:val="00C75454"/>
    <w:rsid w:val="00C76246"/>
    <w:rsid w:val="00C83033"/>
    <w:rsid w:val="00C95AD3"/>
    <w:rsid w:val="00CC2080"/>
    <w:rsid w:val="00CC5178"/>
    <w:rsid w:val="00CC6F2B"/>
    <w:rsid w:val="00CD2C6C"/>
    <w:rsid w:val="00CE268B"/>
    <w:rsid w:val="00D04872"/>
    <w:rsid w:val="00D04DD4"/>
    <w:rsid w:val="00D43D68"/>
    <w:rsid w:val="00D572BF"/>
    <w:rsid w:val="00D8762E"/>
    <w:rsid w:val="00D95A1B"/>
    <w:rsid w:val="00DB36F0"/>
    <w:rsid w:val="00DC3434"/>
    <w:rsid w:val="00DC3FEF"/>
    <w:rsid w:val="00DD4B6C"/>
    <w:rsid w:val="00DD73C2"/>
    <w:rsid w:val="00DE472E"/>
    <w:rsid w:val="00DF081D"/>
    <w:rsid w:val="00E000E8"/>
    <w:rsid w:val="00E048F8"/>
    <w:rsid w:val="00E14728"/>
    <w:rsid w:val="00E201DC"/>
    <w:rsid w:val="00E212A9"/>
    <w:rsid w:val="00E50B32"/>
    <w:rsid w:val="00E545C0"/>
    <w:rsid w:val="00E5729E"/>
    <w:rsid w:val="00E674E0"/>
    <w:rsid w:val="00E700EE"/>
    <w:rsid w:val="00E71E4F"/>
    <w:rsid w:val="00E72C56"/>
    <w:rsid w:val="00E75478"/>
    <w:rsid w:val="00E84733"/>
    <w:rsid w:val="00E96D07"/>
    <w:rsid w:val="00EA638D"/>
    <w:rsid w:val="00EB39D4"/>
    <w:rsid w:val="00EB4A1E"/>
    <w:rsid w:val="00EC3159"/>
    <w:rsid w:val="00EC3D64"/>
    <w:rsid w:val="00ED1654"/>
    <w:rsid w:val="00EE195A"/>
    <w:rsid w:val="00EF48AC"/>
    <w:rsid w:val="00EF630C"/>
    <w:rsid w:val="00F00365"/>
    <w:rsid w:val="00F05842"/>
    <w:rsid w:val="00F07309"/>
    <w:rsid w:val="00F101CD"/>
    <w:rsid w:val="00F35E91"/>
    <w:rsid w:val="00F3678B"/>
    <w:rsid w:val="00F50121"/>
    <w:rsid w:val="00F56723"/>
    <w:rsid w:val="00F655D5"/>
    <w:rsid w:val="00F85966"/>
    <w:rsid w:val="00F92C67"/>
    <w:rsid w:val="00FA6882"/>
    <w:rsid w:val="00FB56D3"/>
    <w:rsid w:val="00FD0F10"/>
    <w:rsid w:val="00FD0FF1"/>
    <w:rsid w:val="00FD39C0"/>
    <w:rsid w:val="00FE5C32"/>
    <w:rsid w:val="00FE6E2D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B15A"/>
  <w15:docId w15:val="{CFCB2D55-01C1-46AA-BE41-5995CFB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729E"/>
    <w:pPr>
      <w:spacing w:after="120" w:line="240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71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71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D0F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94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16047</TotalTime>
  <Pages>5</Pages>
  <Words>1344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</dc:creator>
  <cp:keywords/>
  <dc:description/>
  <cp:lastModifiedBy>Agathe Ragot</cp:lastModifiedBy>
  <cp:revision>130</cp:revision>
  <dcterms:created xsi:type="dcterms:W3CDTF">2022-10-19T08:16:00Z</dcterms:created>
  <dcterms:modified xsi:type="dcterms:W3CDTF">2024-10-21T10:56:00Z</dcterms:modified>
</cp:coreProperties>
</file>