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458" w:type="dxa"/>
        <w:tblLook w:val="04A0" w:firstRow="1" w:lastRow="0" w:firstColumn="1" w:lastColumn="0" w:noHBand="0" w:noVBand="1"/>
      </w:tblPr>
      <w:tblGrid>
        <w:gridCol w:w="3681"/>
        <w:gridCol w:w="4043"/>
        <w:gridCol w:w="3867"/>
        <w:gridCol w:w="3867"/>
      </w:tblGrid>
      <w:tr w:rsidR="00FB3532" w:rsidTr="007F20DB">
        <w:trPr>
          <w:trHeight w:val="565"/>
        </w:trPr>
        <w:tc>
          <w:tcPr>
            <w:tcW w:w="3681" w:type="dxa"/>
          </w:tcPr>
          <w:p w:rsidR="00FB3532" w:rsidRPr="00FB3532" w:rsidRDefault="00FB3532" w:rsidP="00FB353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B3532">
              <w:rPr>
                <w:rFonts w:ascii="Comic Sans MS" w:hAnsi="Comic Sans MS"/>
                <w:b/>
                <w:sz w:val="20"/>
                <w:szCs w:val="20"/>
              </w:rPr>
              <w:t>SYNTHESE</w:t>
            </w:r>
          </w:p>
        </w:tc>
        <w:tc>
          <w:tcPr>
            <w:tcW w:w="4043" w:type="dxa"/>
          </w:tcPr>
          <w:p w:rsidR="00FB3532" w:rsidRPr="00FB3532" w:rsidRDefault="00FB3532" w:rsidP="00AA12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B3532">
              <w:rPr>
                <w:rFonts w:ascii="Comic Sans MS" w:hAnsi="Comic Sans MS"/>
                <w:sz w:val="20"/>
                <w:szCs w:val="20"/>
              </w:rPr>
              <w:t>Document A</w:t>
            </w:r>
          </w:p>
        </w:tc>
        <w:tc>
          <w:tcPr>
            <w:tcW w:w="3867" w:type="dxa"/>
          </w:tcPr>
          <w:p w:rsidR="00FB3532" w:rsidRPr="00FB3532" w:rsidRDefault="00FB3532" w:rsidP="00AA12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B3532">
              <w:rPr>
                <w:rFonts w:ascii="Comic Sans MS" w:hAnsi="Comic Sans MS"/>
                <w:sz w:val="20"/>
                <w:szCs w:val="20"/>
              </w:rPr>
              <w:t>Document B</w:t>
            </w:r>
          </w:p>
        </w:tc>
        <w:tc>
          <w:tcPr>
            <w:tcW w:w="3867" w:type="dxa"/>
          </w:tcPr>
          <w:p w:rsidR="00FB3532" w:rsidRPr="00FB3532" w:rsidRDefault="00FB3532" w:rsidP="00AA12F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B3532">
              <w:rPr>
                <w:rFonts w:ascii="Comic Sans MS" w:hAnsi="Comic Sans MS"/>
                <w:sz w:val="20"/>
                <w:szCs w:val="20"/>
              </w:rPr>
              <w:t>Document C</w:t>
            </w:r>
          </w:p>
        </w:tc>
      </w:tr>
      <w:tr w:rsidR="00FB3532" w:rsidTr="007F20DB">
        <w:trPr>
          <w:trHeight w:val="547"/>
        </w:trPr>
        <w:tc>
          <w:tcPr>
            <w:tcW w:w="3681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</w:rPr>
            </w:pPr>
            <w:r w:rsidRPr="00FB3532">
              <w:rPr>
                <w:rFonts w:ascii="Comic Sans MS" w:hAnsi="Comic Sans MS"/>
                <w:sz w:val="20"/>
                <w:szCs w:val="20"/>
              </w:rPr>
              <w:t>Nature</w:t>
            </w:r>
            <w:r w:rsidR="007F20DB">
              <w:rPr>
                <w:rFonts w:ascii="Comic Sans MS" w:hAnsi="Comic Sans MS"/>
                <w:sz w:val="20"/>
                <w:szCs w:val="20"/>
              </w:rPr>
              <w:t xml:space="preserve"> of document</w:t>
            </w:r>
          </w:p>
        </w:tc>
        <w:tc>
          <w:tcPr>
            <w:tcW w:w="4043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20DB" w:rsidRPr="00C7193F" w:rsidTr="007F20DB">
        <w:trPr>
          <w:trHeight w:val="780"/>
        </w:trPr>
        <w:tc>
          <w:tcPr>
            <w:tcW w:w="3681" w:type="dxa"/>
          </w:tcPr>
          <w:p w:rsidR="007F20DB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 xml:space="preserve">Author + </w:t>
            </w:r>
          </w:p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details if you know the author</w:t>
            </w:r>
          </w:p>
        </w:tc>
        <w:tc>
          <w:tcPr>
            <w:tcW w:w="4043" w:type="dxa"/>
            <w:vMerge w:val="restart"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  <w:vMerge w:val="restart"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  <w:vMerge w:val="restart"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7F20DB" w:rsidTr="007F20DB">
        <w:trPr>
          <w:trHeight w:val="659"/>
        </w:trPr>
        <w:tc>
          <w:tcPr>
            <w:tcW w:w="3681" w:type="dxa"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</w:rPr>
            </w:pPr>
            <w:r w:rsidRPr="00FB3532">
              <w:rPr>
                <w:rFonts w:ascii="Comic Sans MS" w:hAnsi="Comic Sans MS"/>
                <w:sz w:val="20"/>
                <w:szCs w:val="20"/>
              </w:rPr>
              <w:t>Date/</w:t>
            </w:r>
            <w:proofErr w:type="spellStart"/>
            <w:r w:rsidRPr="00FB3532">
              <w:rPr>
                <w:rFonts w:ascii="Comic Sans MS" w:hAnsi="Comic Sans MS"/>
                <w:sz w:val="20"/>
                <w:szCs w:val="20"/>
              </w:rPr>
              <w:t>historical</w:t>
            </w:r>
            <w:proofErr w:type="spellEnd"/>
            <w:r w:rsidRPr="00FB353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B3532">
              <w:rPr>
                <w:rFonts w:ascii="Comic Sans MS" w:hAnsi="Comic Sans MS"/>
                <w:sz w:val="20"/>
                <w:szCs w:val="20"/>
              </w:rPr>
              <w:t>context</w:t>
            </w:r>
            <w:proofErr w:type="spellEnd"/>
          </w:p>
        </w:tc>
        <w:tc>
          <w:tcPr>
            <w:tcW w:w="4043" w:type="dxa"/>
            <w:vMerge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  <w:vMerge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67" w:type="dxa"/>
            <w:vMerge/>
          </w:tcPr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F20DB" w:rsidTr="007F20DB">
        <w:trPr>
          <w:trHeight w:val="659"/>
        </w:trPr>
        <w:tc>
          <w:tcPr>
            <w:tcW w:w="3681" w:type="dxa"/>
          </w:tcPr>
          <w:p w:rsidR="007F20DB" w:rsidRDefault="007F20DB" w:rsidP="007F20DB">
            <w:r w:rsidRPr="00282935">
              <w:rPr>
                <w:rFonts w:ascii="Comic Sans MS" w:hAnsi="Comic Sans MS"/>
                <w:sz w:val="20"/>
                <w:szCs w:val="20"/>
                <w:lang w:val="en-US"/>
              </w:rPr>
              <w:t>Point of View, type of narrative, register &gt; impact</w:t>
            </w:r>
          </w:p>
        </w:tc>
        <w:tc>
          <w:tcPr>
            <w:tcW w:w="4043" w:type="dxa"/>
          </w:tcPr>
          <w:p w:rsidR="007F20DB" w:rsidRDefault="007F20DB" w:rsidP="007F20DB"/>
        </w:tc>
        <w:tc>
          <w:tcPr>
            <w:tcW w:w="3867" w:type="dxa"/>
          </w:tcPr>
          <w:p w:rsidR="007F20DB" w:rsidRDefault="007F20DB" w:rsidP="007F20DB"/>
        </w:tc>
        <w:tc>
          <w:tcPr>
            <w:tcW w:w="3867" w:type="dxa"/>
          </w:tcPr>
          <w:p w:rsidR="007F20DB" w:rsidRDefault="007F20DB" w:rsidP="007F20DB"/>
        </w:tc>
      </w:tr>
      <w:tr w:rsidR="007F20DB" w:rsidTr="007F20DB">
        <w:trPr>
          <w:trHeight w:val="659"/>
        </w:trPr>
        <w:tc>
          <w:tcPr>
            <w:tcW w:w="3681" w:type="dxa"/>
          </w:tcPr>
          <w:p w:rsidR="007F20DB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 xml:space="preserve">Aim of the document </w:t>
            </w:r>
          </w:p>
          <w:p w:rsidR="007F20DB" w:rsidRDefault="007F20DB" w:rsidP="007F20DB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>(</w:t>
            </w:r>
            <w:r w:rsidRPr="00FB3532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denounce, provoke, amuse, recall, inform, mock, illustrate, convince …)</w:t>
            </w:r>
          </w:p>
          <w:p w:rsidR="007F20DB" w:rsidRPr="00282935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43" w:type="dxa"/>
          </w:tcPr>
          <w:p w:rsidR="007F20DB" w:rsidRPr="00282935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7F20DB" w:rsidRPr="00282935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7F20DB" w:rsidRPr="00282935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FB3532" w:rsidRPr="007732F3" w:rsidTr="007F20DB">
        <w:trPr>
          <w:trHeight w:val="1384"/>
        </w:trPr>
        <w:tc>
          <w:tcPr>
            <w:tcW w:w="3681" w:type="dxa"/>
            <w:vMerge w:val="restart"/>
          </w:tcPr>
          <w:p w:rsidR="007F20DB" w:rsidRDefault="00FB3532" w:rsidP="00AA12F8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 xml:space="preserve">Main ideas (// </w:t>
            </w:r>
            <w:r w:rsidRPr="00FB3532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 xml:space="preserve">key ideas in the brief and in the documents) </w:t>
            </w:r>
          </w:p>
          <w:p w:rsidR="007F20DB" w:rsidRDefault="007F20DB" w:rsidP="00AA12F8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</w:p>
          <w:p w:rsidR="00FB3532" w:rsidRDefault="00FB3532" w:rsidP="00AA12F8">
            <w:pPr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+</w:t>
            </w:r>
          </w:p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>Examples illustrating the ideas (</w:t>
            </w:r>
            <w:r w:rsidRPr="00FB3532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relevant examples in each document</w:t>
            </w:r>
            <w:r w:rsidRPr="00FB3532">
              <w:rPr>
                <w:rFonts w:ascii="Comic Sans MS" w:hAnsi="Comic Sans MS"/>
                <w:sz w:val="20"/>
                <w:szCs w:val="20"/>
                <w:lang w:val="en-US"/>
              </w:rPr>
              <w:t>)</w:t>
            </w:r>
          </w:p>
          <w:p w:rsidR="007F20DB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7F20DB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+</w:t>
            </w:r>
          </w:p>
          <w:p w:rsidR="007F20DB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7F20DB" w:rsidRDefault="007F20DB" w:rsidP="00AA12F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&gt; </w:t>
            </w:r>
            <w:r w:rsidRPr="007F20DB">
              <w:rPr>
                <w:rFonts w:ascii="Comic Sans MS" w:hAnsi="Comic Sans MS"/>
                <w:sz w:val="16"/>
                <w:szCs w:val="16"/>
                <w:lang w:val="en-US"/>
              </w:rPr>
              <w:t>U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>se of the specificities of the document</w:t>
            </w:r>
          </w:p>
          <w:p w:rsidR="007F20DB" w:rsidRDefault="007F20DB" w:rsidP="00AA12F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               </w:t>
            </w:r>
            <w:r w:rsidRPr="007F20DB">
              <w:rPr>
                <w:rFonts w:ascii="Comic Sans MS" w:hAnsi="Comic Sans MS"/>
                <w:sz w:val="16"/>
                <w:szCs w:val="16"/>
                <w:lang w:val="en-US"/>
              </w:rPr>
              <w:t>&gt;</w:t>
            </w:r>
            <w:r>
              <w:rPr>
                <w:rFonts w:ascii="Comic Sans MS" w:hAnsi="Comic Sans MS"/>
                <w:sz w:val="16"/>
                <w:szCs w:val="16"/>
                <w:lang w:val="en-US"/>
              </w:rPr>
              <w:t xml:space="preserve"> with </w:t>
            </w:r>
            <w:r w:rsidRPr="007F20DB">
              <w:rPr>
                <w:rFonts w:ascii="Comic Sans MS" w:hAnsi="Comic Sans MS"/>
                <w:sz w:val="16"/>
                <w:szCs w:val="16"/>
                <w:lang w:val="en-US"/>
              </w:rPr>
              <w:t>IMPACT ON THE READER</w:t>
            </w:r>
          </w:p>
          <w:p w:rsidR="007F20DB" w:rsidRDefault="007F20DB" w:rsidP="00AA12F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F20DB" w:rsidRDefault="007F20DB" w:rsidP="00AA12F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  <w:lang w:val="en-US"/>
              </w:rPr>
              <w:t>+</w:t>
            </w:r>
          </w:p>
          <w:p w:rsidR="007F20DB" w:rsidRDefault="007F20DB" w:rsidP="00AA12F8">
            <w:pPr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7F20DB" w:rsidRPr="007F20DB" w:rsidRDefault="007F20DB" w:rsidP="007F20DB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7F20DB">
              <w:rPr>
                <w:rFonts w:ascii="Comic Sans MS" w:hAnsi="Comic Sans MS"/>
                <w:sz w:val="20"/>
                <w:szCs w:val="20"/>
                <w:lang w:val="en-US"/>
              </w:rPr>
              <w:t>&gt;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Pr="007F20DB">
              <w:rPr>
                <w:rFonts w:ascii="Comic Sans MS" w:hAnsi="Comic Sans MS"/>
                <w:sz w:val="20"/>
                <w:szCs w:val="20"/>
                <w:lang w:val="en-US"/>
              </w:rPr>
              <w:t>Your interpretation.</w:t>
            </w:r>
          </w:p>
          <w:p w:rsidR="007F20DB" w:rsidRPr="00FB3532" w:rsidRDefault="007F20DB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43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FB3532" w:rsidRPr="007732F3" w:rsidTr="007F20DB">
        <w:trPr>
          <w:trHeight w:val="1382"/>
        </w:trPr>
        <w:tc>
          <w:tcPr>
            <w:tcW w:w="3681" w:type="dxa"/>
            <w:vMerge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43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FB3532" w:rsidRPr="007732F3" w:rsidTr="007F20DB">
        <w:trPr>
          <w:trHeight w:val="1382"/>
        </w:trPr>
        <w:tc>
          <w:tcPr>
            <w:tcW w:w="3681" w:type="dxa"/>
            <w:vMerge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43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FB3532" w:rsidRPr="007732F3" w:rsidTr="007F20DB">
        <w:trPr>
          <w:trHeight w:val="1382"/>
        </w:trPr>
        <w:tc>
          <w:tcPr>
            <w:tcW w:w="3681" w:type="dxa"/>
            <w:vMerge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4043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867" w:type="dxa"/>
          </w:tcPr>
          <w:p w:rsidR="00FB3532" w:rsidRPr="00FB3532" w:rsidRDefault="00FB3532" w:rsidP="00AA12F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</w:tbl>
    <w:p w:rsidR="005174AA" w:rsidRDefault="005174AA"/>
    <w:sectPr w:rsidR="005174AA" w:rsidSect="00FB35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91E31"/>
    <w:multiLevelType w:val="hybridMultilevel"/>
    <w:tmpl w:val="DE2495D4"/>
    <w:lvl w:ilvl="0" w:tplc="FA02B5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32"/>
    <w:rsid w:val="00411BDE"/>
    <w:rsid w:val="004870B3"/>
    <w:rsid w:val="005174AA"/>
    <w:rsid w:val="007F20DB"/>
    <w:rsid w:val="00FB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05C"/>
  <w15:chartTrackingRefBased/>
  <w15:docId w15:val="{65A8A7EE-4D6A-4847-BE66-80E7A2E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3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53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des Pays de la Loire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DUBOURG Catherine</dc:creator>
  <cp:keywords/>
  <dc:description/>
  <cp:lastModifiedBy>Karine Jourdan-Ferry</cp:lastModifiedBy>
  <cp:revision>2</cp:revision>
  <cp:lastPrinted>2022-10-17T12:54:00Z</cp:lastPrinted>
  <dcterms:created xsi:type="dcterms:W3CDTF">2022-12-09T07:46:00Z</dcterms:created>
  <dcterms:modified xsi:type="dcterms:W3CDTF">2022-12-09T07:46:00Z</dcterms:modified>
</cp:coreProperties>
</file>