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8FF2" w14:textId="0D322F56" w:rsidR="00EB1A8E" w:rsidRPr="00FF3446" w:rsidRDefault="00EB1A8E" w:rsidP="00FF3446">
      <w:pPr>
        <w:pStyle w:val="Paragraphedeliste"/>
        <w:spacing w:line="276" w:lineRule="auto"/>
        <w:rPr>
          <w:rFonts w:asciiTheme="majorHAnsi" w:hAnsiTheme="majorHAnsi"/>
          <w:b/>
          <w:bCs/>
          <w:color w:val="FFC000"/>
          <w:sz w:val="32"/>
          <w:szCs w:val="32"/>
          <w:u w:val="single"/>
        </w:rPr>
      </w:pPr>
      <w:r w:rsidRPr="00FF3446">
        <w:rPr>
          <w:rFonts w:asciiTheme="majorHAnsi" w:hAnsiTheme="majorHAnsi"/>
          <w:b/>
          <w:bCs/>
          <w:color w:val="FFC000"/>
          <w:sz w:val="32"/>
          <w:szCs w:val="32"/>
          <w:u w:val="single"/>
        </w:rPr>
        <w:t>Thématique :</w:t>
      </w:r>
      <w:r w:rsidRPr="00FF3446">
        <w:rPr>
          <w:rFonts w:asciiTheme="majorHAnsi" w:hAnsiTheme="majorHAnsi"/>
          <w:b/>
          <w:bCs/>
          <w:color w:val="FFC000"/>
          <w:sz w:val="32"/>
          <w:szCs w:val="32"/>
        </w:rPr>
        <w:t xml:space="preserve"> </w:t>
      </w:r>
      <w:r w:rsidR="000861DD" w:rsidRPr="00FF3446">
        <w:rPr>
          <w:rFonts w:asciiTheme="majorHAnsi" w:hAnsiTheme="majorHAnsi"/>
          <w:b/>
          <w:bCs/>
          <w:color w:val="FFC000"/>
          <w:sz w:val="32"/>
          <w:szCs w:val="32"/>
        </w:rPr>
        <w:t>Favoriser un climat d’apprentissage positif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8"/>
      </w:tblGrid>
      <w:tr w:rsidR="00BC039E" w:rsidRPr="00FF3446" w14:paraId="7ADAC9D5" w14:textId="77777777" w:rsidTr="00FF3446">
        <w:trPr>
          <w:trHeight w:val="1126"/>
        </w:trPr>
        <w:tc>
          <w:tcPr>
            <w:tcW w:w="5000" w:type="pct"/>
            <w:shd w:val="clear" w:color="auto" w:fill="FFC000"/>
          </w:tcPr>
          <w:p w14:paraId="6EE08C06" w14:textId="77777777" w:rsidR="00BC039E" w:rsidRPr="00FF3446" w:rsidRDefault="00BC039E" w:rsidP="00FF3446">
            <w:pPr>
              <w:pStyle w:val="NormalWeb"/>
              <w:spacing w:line="276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FF3446">
              <w:rPr>
                <w:rFonts w:asciiTheme="majorHAnsi" w:hAnsiTheme="majorHAnsi"/>
                <w:b/>
                <w:bCs/>
                <w:sz w:val="28"/>
                <w:szCs w:val="28"/>
              </w:rPr>
              <w:t>Changement de paradigme à opérer pour l’enseignant</w:t>
            </w:r>
            <w:r w:rsidRPr="00FF3446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3768AC5B" w14:textId="77777777" w:rsidR="00BC039E" w:rsidRPr="00FF3446" w:rsidRDefault="00BC039E" w:rsidP="00FF3446">
            <w:pPr>
              <w:pStyle w:val="NormalWeb"/>
              <w:spacing w:line="276" w:lineRule="auto"/>
              <w:contextualSpacing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 w:rsidRPr="00FF3446">
              <w:rPr>
                <w:rFonts w:asciiTheme="majorHAnsi" w:hAnsiTheme="majorHAnsi"/>
                <w:i/>
                <w:iCs/>
                <w:sz w:val="28"/>
                <w:szCs w:val="28"/>
              </w:rPr>
              <w:t>D’une vision parcellaire et supposée de l’engagement des élèves en classe</w:t>
            </w:r>
          </w:p>
          <w:p w14:paraId="45A8E15F" w14:textId="77777777" w:rsidR="00BC039E" w:rsidRPr="00FF3446" w:rsidRDefault="00BC039E" w:rsidP="00FF3446">
            <w:pPr>
              <w:pStyle w:val="NormalWeb"/>
              <w:spacing w:line="276" w:lineRule="auto"/>
              <w:contextualSpacing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 w:rsidRPr="00FF3446">
              <w:rPr>
                <w:rFonts w:asciiTheme="majorHAnsi" w:hAnsiTheme="majorHAnsi"/>
                <w:i/>
                <w:iCs/>
                <w:sz w:val="28"/>
                <w:szCs w:val="28"/>
              </w:rPr>
              <w:t>A une prise en compte systémique de leurs besoins afin de créer un environnement favorable à une activité d’apprentissage</w:t>
            </w:r>
          </w:p>
        </w:tc>
      </w:tr>
      <w:tr w:rsidR="00BC039E" w:rsidRPr="00FF3446" w14:paraId="2E24EFD7" w14:textId="77777777" w:rsidTr="00FF3446">
        <w:trPr>
          <w:trHeight w:val="195"/>
        </w:trPr>
        <w:tc>
          <w:tcPr>
            <w:tcW w:w="5000" w:type="pct"/>
            <w:shd w:val="clear" w:color="auto" w:fill="auto"/>
          </w:tcPr>
          <w:p w14:paraId="0908B56E" w14:textId="77777777" w:rsidR="00BC039E" w:rsidRPr="00FF3446" w:rsidRDefault="00BC039E" w:rsidP="00FF3446">
            <w:pPr>
              <w:spacing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C039E" w:rsidRPr="00FF3446" w14:paraId="16E56880" w14:textId="77777777" w:rsidTr="00FF3446">
        <w:trPr>
          <w:trHeight w:val="344"/>
        </w:trPr>
        <w:tc>
          <w:tcPr>
            <w:tcW w:w="5000" w:type="pct"/>
            <w:shd w:val="clear" w:color="auto" w:fill="FFC000"/>
          </w:tcPr>
          <w:p w14:paraId="367DE5CB" w14:textId="77777777" w:rsidR="00BC039E" w:rsidRPr="00FF3446" w:rsidRDefault="00BC039E" w:rsidP="00FF344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  <w:t>Les observables relatifs à l’activité élève</w:t>
            </w:r>
          </w:p>
        </w:tc>
      </w:tr>
      <w:tr w:rsidR="00FF3446" w:rsidRPr="00FF3446" w14:paraId="5B987DDC" w14:textId="77777777" w:rsidTr="00FF3446">
        <w:trPr>
          <w:trHeight w:val="1448"/>
        </w:trPr>
        <w:tc>
          <w:tcPr>
            <w:tcW w:w="5000" w:type="pct"/>
            <w:shd w:val="clear" w:color="auto" w:fill="auto"/>
          </w:tcPr>
          <w:p w14:paraId="38AE5046" w14:textId="77777777" w:rsidR="00FF3446" w:rsidRPr="00FF3446" w:rsidRDefault="00FF3446" w:rsidP="00FF3446">
            <w:p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  <w:p w14:paraId="124A683F" w14:textId="77777777" w:rsidR="00FF3446" w:rsidRPr="00FF3446" w:rsidRDefault="00FF3446" w:rsidP="00FF3446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Indices et signes prometteurs sur lesquels s’appuyer</w:t>
            </w:r>
          </w:p>
          <w:p w14:paraId="4B8DF20E" w14:textId="011125D1" w:rsidR="00FF3446" w:rsidRPr="00FF3446" w:rsidRDefault="00FF3446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Se situer sur une échelle de progression ;</w:t>
            </w:r>
          </w:p>
          <w:p w14:paraId="1F8BF3A1" w14:textId="1BD30847" w:rsidR="00FF3446" w:rsidRPr="00FF3446" w:rsidRDefault="00FF3446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Choix de projet d’action lucide qui sera finalisé ;</w:t>
            </w:r>
          </w:p>
          <w:p w14:paraId="570E3A95" w14:textId="0698015E" w:rsidR="00FF3446" w:rsidRPr="00FF3446" w:rsidRDefault="00FF3446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Verbalisation (avec vocabulaire partagé et compréhensible) l’élève de ce qu’il a appris, de ce qu’il a mis en œuvre ;</w:t>
            </w:r>
          </w:p>
          <w:p w14:paraId="57EA50D3" w14:textId="13B8BF21" w:rsidR="00FF3446" w:rsidRPr="00FF3446" w:rsidRDefault="00FF3446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Reconnaitre des traits de familiarité entre les différentes expériences vécues ;</w:t>
            </w:r>
          </w:p>
          <w:p w14:paraId="1E7FFFA6" w14:textId="7F1A1424" w:rsidR="00FF3446" w:rsidRDefault="00FF3446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Élève qui accompagne l’autre dans la réflexion sur ses actions (buts de maitrise mis en avant).</w:t>
            </w:r>
          </w:p>
          <w:p w14:paraId="2683B1AD" w14:textId="77777777" w:rsidR="00CA4E08" w:rsidRPr="00CA4E08" w:rsidRDefault="00CA4E08" w:rsidP="00CA4E08">
            <w:pPr>
              <w:spacing w:after="0" w:line="276" w:lineRule="auto"/>
              <w:ind w:left="66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  <w:p w14:paraId="11CEB75A" w14:textId="77777777" w:rsidR="00CA4E08" w:rsidRPr="00FF3446" w:rsidRDefault="00CA4E08" w:rsidP="00CA4E08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Indices et signes qui poussent à la vigilance</w:t>
            </w:r>
          </w:p>
          <w:p w14:paraId="425CBBF5" w14:textId="77777777" w:rsidR="00CA4E08" w:rsidRPr="00FF3446" w:rsidRDefault="00CA4E08" w:rsidP="00CA4E08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Blocage émotionnel face à l’activité ;</w:t>
            </w:r>
          </w:p>
          <w:p w14:paraId="7AA36BAF" w14:textId="77777777" w:rsidR="00CA4E08" w:rsidRPr="00FF3446" w:rsidRDefault="00CA4E08" w:rsidP="00CA4E08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Reproduction des mêmes erreurs ;</w:t>
            </w:r>
          </w:p>
          <w:p w14:paraId="6A6715ED" w14:textId="77777777" w:rsidR="00CA4E08" w:rsidRPr="00FF3446" w:rsidRDefault="00CA4E08" w:rsidP="00CA4E08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S’engage sur un niveau qui n’est pas le sien ;</w:t>
            </w:r>
          </w:p>
          <w:p w14:paraId="0FC120F5" w14:textId="77777777" w:rsidR="00CA4E08" w:rsidRPr="00FF3446" w:rsidRDefault="00CA4E08" w:rsidP="00CA4E08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L’élève qui fait et qui pense réussir alors qu’il est loin de la réussite.</w:t>
            </w:r>
          </w:p>
          <w:p w14:paraId="65612A16" w14:textId="686FA7A9" w:rsidR="00CA4E08" w:rsidRPr="00CA4E08" w:rsidRDefault="00CA4E08" w:rsidP="00CA4E08">
            <w:p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4793DDA" w14:textId="41D9D014" w:rsidR="00FF3446" w:rsidRPr="00FF3446" w:rsidRDefault="00FF3446" w:rsidP="00FF3446">
      <w:pPr>
        <w:spacing w:line="276" w:lineRule="auto"/>
        <w:rPr>
          <w:rFonts w:asciiTheme="majorHAnsi" w:hAnsiTheme="majorHAnsi"/>
          <w:sz w:val="28"/>
          <w:szCs w:val="28"/>
        </w:rPr>
      </w:pPr>
    </w:p>
    <w:p w14:paraId="5C10673B" w14:textId="77777777" w:rsidR="00FF3446" w:rsidRPr="00FF3446" w:rsidRDefault="00FF3446" w:rsidP="00FF3446">
      <w:pPr>
        <w:spacing w:after="200" w:line="276" w:lineRule="auto"/>
        <w:rPr>
          <w:rFonts w:asciiTheme="majorHAnsi" w:hAnsiTheme="majorHAnsi"/>
          <w:sz w:val="28"/>
          <w:szCs w:val="28"/>
        </w:rPr>
      </w:pPr>
      <w:r w:rsidRPr="00FF3446">
        <w:rPr>
          <w:rFonts w:asciiTheme="majorHAnsi" w:hAnsiTheme="majorHAnsi"/>
          <w:sz w:val="28"/>
          <w:szCs w:val="28"/>
        </w:rPr>
        <w:br w:type="page"/>
      </w:r>
    </w:p>
    <w:p w14:paraId="4F1A5FCB" w14:textId="77777777" w:rsidR="00FF3446" w:rsidRPr="00FF3446" w:rsidRDefault="00FF3446" w:rsidP="00FF3446">
      <w:pPr>
        <w:spacing w:line="276" w:lineRule="auto"/>
        <w:rPr>
          <w:rFonts w:asciiTheme="majorHAnsi" w:hAnsiTheme="majorHAnsi"/>
          <w:sz w:val="28"/>
          <w:szCs w:val="2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8"/>
      </w:tblGrid>
      <w:tr w:rsidR="00BC039E" w:rsidRPr="00FF3446" w14:paraId="0AEEEFF8" w14:textId="77777777" w:rsidTr="00FF3446">
        <w:trPr>
          <w:trHeight w:val="530"/>
        </w:trPr>
        <w:tc>
          <w:tcPr>
            <w:tcW w:w="5000" w:type="pct"/>
            <w:shd w:val="clear" w:color="auto" w:fill="FFC000"/>
          </w:tcPr>
          <w:p w14:paraId="04214208" w14:textId="77777777" w:rsidR="00BC039E" w:rsidRPr="00FF3446" w:rsidRDefault="00BC039E" w:rsidP="00FF344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  <w:t xml:space="preserve">Les démarches pouvant être mobilisées pour accompagner le glissement de paradigme </w:t>
            </w:r>
          </w:p>
        </w:tc>
      </w:tr>
      <w:tr w:rsidR="00FF3446" w:rsidRPr="00FF3446" w14:paraId="16C96CD4" w14:textId="77777777" w:rsidTr="00FF3446">
        <w:trPr>
          <w:trHeight w:val="838"/>
        </w:trPr>
        <w:tc>
          <w:tcPr>
            <w:tcW w:w="5000" w:type="pct"/>
            <w:shd w:val="clear" w:color="auto" w:fill="auto"/>
          </w:tcPr>
          <w:p w14:paraId="0B78C661" w14:textId="77777777" w:rsidR="00BC039E" w:rsidRPr="00FF3446" w:rsidRDefault="00BC039E" w:rsidP="00FF3446">
            <w:pPr>
              <w:pStyle w:val="Paragraphedeliste"/>
              <w:numPr>
                <w:ilvl w:val="0"/>
                <w:numId w:val="3"/>
              </w:num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 xml:space="preserve">Forme et Fond de l’action d’accompagnement          </w:t>
            </w:r>
          </w:p>
          <w:p w14:paraId="335F1D14" w14:textId="0EBFC2AB" w:rsidR="00BC039E" w:rsidRPr="00FF3446" w:rsidRDefault="00BC039E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Mise en place d’échelles pour leur permettre de se situer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62EB57B0" w14:textId="0D14394B" w:rsidR="00BC039E" w:rsidRPr="00FF3446" w:rsidRDefault="00BC039E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Permettre aux élèves de s’exprimer sur ce qu’ils ont appris durant la leçon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798FE974" w14:textId="4B65D070" w:rsidR="00BC039E" w:rsidRPr="00FF3446" w:rsidRDefault="00BC039E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Reconsidérer le statut de l’erreur en aidant les élèves à l’envisager plus comme une réussite incomplète que comme une faute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20FC0446" w14:textId="682F19B0" w:rsidR="00BC039E" w:rsidRPr="00FF3446" w:rsidRDefault="00BC039E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Avoir une posture d’enquêteur, sans attendre LA bonne réponse. Être attentif aux paroles de l’élève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7F3CB217" w14:textId="06F37B94" w:rsidR="00BC039E" w:rsidRPr="00FF3446" w:rsidRDefault="00BC039E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Aider à la reconnaissance de traits de familiarité avec une autre expérience vécue (dans la séquence, dans une autre séquence)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56891331" w14:textId="1EACBD03" w:rsidR="00BC039E" w:rsidRPr="00FF3446" w:rsidRDefault="00BC039E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Exploiter les pairs pour aider l’élève à prendre conscience. Exploiter les rôles et notamment celui de coach (notamment pour les élèves qui sont en difficulté pour mettre en œuvre certaines habiletés motrices)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63B21BEF" w14:textId="0271C275" w:rsidR="00BC039E" w:rsidRPr="00FF3446" w:rsidRDefault="00BC039E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Opérer un questionnement pour permettre aux élèves de prendre conscience (attention à la formulation des questions ? Ne pas attendre la bonne réponse ! )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23512CD5" w14:textId="14FD0C92" w:rsidR="00BC039E" w:rsidRPr="00FF3446" w:rsidRDefault="00BC039E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Permettre aux élèves de se mettre en projet, de faire des choix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5BB3CCC9" w14:textId="150061C1" w:rsidR="00FF3446" w:rsidRPr="00FF3446" w:rsidRDefault="00BC039E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Lors des entretiens avec les stagiaires, essayer d’opérer un questionnement proche de celui d’un entretien d’explicitation (7 étapes)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C319FB9" w14:textId="4AD80139" w:rsidR="00BC039E" w:rsidRPr="00FF3446" w:rsidRDefault="00BC039E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Inviter les stagiaires à opérer la même démarche avec les élèves.</w:t>
            </w:r>
          </w:p>
        </w:tc>
      </w:tr>
    </w:tbl>
    <w:p w14:paraId="4144B214" w14:textId="62B1D958" w:rsidR="00EB1A8E" w:rsidRPr="00FF3446" w:rsidRDefault="00EB1A8E" w:rsidP="00FF3446">
      <w:pPr>
        <w:spacing w:line="276" w:lineRule="auto"/>
        <w:rPr>
          <w:rFonts w:asciiTheme="majorHAnsi" w:hAnsiTheme="majorHAnsi"/>
          <w:color w:val="A6A6A6" w:themeColor="background1" w:themeShade="A6"/>
          <w:sz w:val="28"/>
          <w:szCs w:val="28"/>
        </w:rPr>
      </w:pPr>
    </w:p>
    <w:sectPr w:rsidR="00EB1A8E" w:rsidRPr="00FF3446" w:rsidSect="00EB1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2278" w14:textId="77777777" w:rsidR="00003DD1" w:rsidRDefault="00003DD1" w:rsidP="00EB1A8E">
      <w:pPr>
        <w:spacing w:after="0" w:line="240" w:lineRule="auto"/>
      </w:pPr>
      <w:r>
        <w:separator/>
      </w:r>
    </w:p>
  </w:endnote>
  <w:endnote w:type="continuationSeparator" w:id="0">
    <w:p w14:paraId="6219FD2A" w14:textId="77777777" w:rsidR="00003DD1" w:rsidRDefault="00003DD1" w:rsidP="00EB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26DC" w14:textId="77777777" w:rsidR="00806A9B" w:rsidRDefault="00806A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D6D5" w14:textId="6B292BC2" w:rsidR="0018705D" w:rsidRDefault="0018705D">
    <w:pPr>
      <w:pStyle w:val="Pieddepag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eur"/>
        <w:tag w:val=""/>
        <w:id w:val="391861592"/>
        <w:placeholder>
          <w:docPart w:val="B81D1E0C58C13B488EF2EB66CA77A2A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Novembre 2022 – Académie de Nantes</w:t>
        </w:r>
      </w:sdtContent>
    </w:sdt>
  </w:p>
  <w:p w14:paraId="487EEE9B" w14:textId="77777777" w:rsidR="00EB1A8E" w:rsidRDefault="00EB1A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D4B2" w14:textId="77777777" w:rsidR="00806A9B" w:rsidRDefault="00806A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AF9C" w14:textId="77777777" w:rsidR="00003DD1" w:rsidRDefault="00003DD1" w:rsidP="00EB1A8E">
      <w:pPr>
        <w:spacing w:after="0" w:line="240" w:lineRule="auto"/>
      </w:pPr>
      <w:r>
        <w:separator/>
      </w:r>
    </w:p>
  </w:footnote>
  <w:footnote w:type="continuationSeparator" w:id="0">
    <w:p w14:paraId="6A227A88" w14:textId="77777777" w:rsidR="00003DD1" w:rsidRDefault="00003DD1" w:rsidP="00EB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2D60" w14:textId="63A752DF" w:rsidR="00EB1A8E" w:rsidRDefault="00003DD1">
    <w:pPr>
      <w:pStyle w:val="En-tte"/>
    </w:pPr>
    <w:r>
      <w:rPr>
        <w:noProof/>
      </w:rPr>
      <w:pict w14:anchorId="25231C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344pt;height:5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5F" w14:textId="36B63C3E" w:rsidR="00EB1A8E" w:rsidRDefault="00003DD1">
    <w:pPr>
      <w:pStyle w:val="En-tte"/>
      <w:jc w:val="right"/>
      <w:rPr>
        <w:color w:val="7F7F7F" w:themeColor="text1" w:themeTint="80"/>
      </w:rPr>
    </w:pPr>
    <w:r>
      <w:rPr>
        <w:noProof/>
      </w:rPr>
      <w:pict w14:anchorId="0831F6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left:0;text-align:left;margin-left:0;margin-top:0;width:344pt;height:51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  <w:sdt>
    <w:sdtPr>
      <w:rPr>
        <w:color w:val="7F7F7F" w:themeColor="text1" w:themeTint="80"/>
      </w:rPr>
      <w:alias w:val="Titre"/>
      <w:tag w:val=""/>
      <w:id w:val="1116400235"/>
      <w:placeholder>
        <w:docPart w:val="F49042F6B23A5C4A986B1725957E96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5CDEA0B" w14:textId="3DA6B4DB" w:rsidR="00EB1A8E" w:rsidRDefault="00172029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Journée Académique des Conseillers Pédagogiques</w:t>
        </w:r>
      </w:p>
    </w:sdtContent>
  </w:sdt>
  <w:p w14:paraId="48FFF5C4" w14:textId="77777777" w:rsidR="00EB1A8E" w:rsidRDefault="00EB1A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F236" w14:textId="1EE8C9DB" w:rsidR="00EB1A8E" w:rsidRDefault="00EB1A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B25"/>
    <w:multiLevelType w:val="hybridMultilevel"/>
    <w:tmpl w:val="97CA9E68"/>
    <w:lvl w:ilvl="0" w:tplc="BA026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C187F"/>
    <w:multiLevelType w:val="hybridMultilevel"/>
    <w:tmpl w:val="F9E68F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F445C"/>
    <w:multiLevelType w:val="hybridMultilevel"/>
    <w:tmpl w:val="4EA2FB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8E"/>
    <w:rsid w:val="00003DD1"/>
    <w:rsid w:val="000861DD"/>
    <w:rsid w:val="00172029"/>
    <w:rsid w:val="0018705D"/>
    <w:rsid w:val="002147E2"/>
    <w:rsid w:val="0031056A"/>
    <w:rsid w:val="00410DB3"/>
    <w:rsid w:val="004478F3"/>
    <w:rsid w:val="004B375D"/>
    <w:rsid w:val="004D42B7"/>
    <w:rsid w:val="004D7DB3"/>
    <w:rsid w:val="006750F6"/>
    <w:rsid w:val="00681E53"/>
    <w:rsid w:val="00696C28"/>
    <w:rsid w:val="007F589C"/>
    <w:rsid w:val="00806A9B"/>
    <w:rsid w:val="00834642"/>
    <w:rsid w:val="009F44CB"/>
    <w:rsid w:val="00A609F9"/>
    <w:rsid w:val="00A7204D"/>
    <w:rsid w:val="00BA647F"/>
    <w:rsid w:val="00BB0520"/>
    <w:rsid w:val="00BC039E"/>
    <w:rsid w:val="00C52797"/>
    <w:rsid w:val="00C84AE5"/>
    <w:rsid w:val="00CA4E08"/>
    <w:rsid w:val="00CB5837"/>
    <w:rsid w:val="00CC50AE"/>
    <w:rsid w:val="00DD281C"/>
    <w:rsid w:val="00EB1A8E"/>
    <w:rsid w:val="00FE1AD3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E1B0A"/>
  <w15:chartTrackingRefBased/>
  <w15:docId w15:val="{CCC4D61C-3677-294E-B9B4-00C68F37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8E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B1A8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A8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9415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A8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A8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A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A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9415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A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A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A8E"/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B1A8E"/>
    <w:rPr>
      <w:rFonts w:eastAsiaTheme="majorEastAsia" w:cstheme="majorBidi"/>
      <w:b/>
      <w:bCs/>
      <w:color w:val="F09415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B1A8E"/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1A8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B1A8E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EB1A8E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EB1A8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B1A8E"/>
    <w:pPr>
      <w:spacing w:line="240" w:lineRule="auto"/>
    </w:pPr>
    <w:rPr>
      <w:rFonts w:asciiTheme="majorHAnsi" w:eastAsiaTheme="minorEastAsia" w:hAnsiTheme="majorHAnsi"/>
      <w:bCs/>
      <w:smallCaps/>
      <w:color w:val="9D360E" w:themeColor="text2"/>
      <w:spacing w:val="6"/>
      <w:sz w:val="22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1A8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1A8E"/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A8E"/>
    <w:pPr>
      <w:numPr>
        <w:ilvl w:val="1"/>
      </w:numPr>
    </w:pPr>
    <w:rPr>
      <w:rFonts w:eastAsiaTheme="majorEastAsia" w:cstheme="majorBidi"/>
      <w:iCs/>
      <w:color w:val="9D360E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B1A8E"/>
    <w:rPr>
      <w:rFonts w:eastAsiaTheme="majorEastAsia" w:cstheme="majorBidi"/>
      <w:iCs/>
      <w:color w:val="9D360E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EB1A8E"/>
    <w:rPr>
      <w:b w:val="0"/>
      <w:bCs/>
      <w:i/>
      <w:color w:val="9D360E" w:themeColor="text2"/>
    </w:rPr>
  </w:style>
  <w:style w:type="character" w:styleId="Accentuation">
    <w:name w:val="Emphasis"/>
    <w:basedOn w:val="Policepardfaut"/>
    <w:uiPriority w:val="20"/>
    <w:qFormat/>
    <w:rsid w:val="00EB1A8E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EB1A8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B1A8E"/>
  </w:style>
  <w:style w:type="paragraph" w:styleId="Paragraphedeliste">
    <w:name w:val="List Paragraph"/>
    <w:basedOn w:val="Normal"/>
    <w:uiPriority w:val="34"/>
    <w:qFormat/>
    <w:rsid w:val="00EB1A8E"/>
    <w:pPr>
      <w:spacing w:line="240" w:lineRule="auto"/>
      <w:ind w:left="720" w:hanging="288"/>
      <w:contextualSpacing/>
    </w:pPr>
    <w:rPr>
      <w:color w:val="9D360E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EB1A8E"/>
    <w:pPr>
      <w:spacing w:after="0" w:line="360" w:lineRule="auto"/>
      <w:jc w:val="center"/>
    </w:pPr>
    <w:rPr>
      <w:rFonts w:eastAsiaTheme="minorEastAsia"/>
      <w:b/>
      <w:i/>
      <w:iCs/>
      <w:color w:val="F09415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EB1A8E"/>
    <w:rPr>
      <w:rFonts w:eastAsiaTheme="minorEastAsia"/>
      <w:b/>
      <w:i/>
      <w:iCs/>
      <w:color w:val="F09415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A8E"/>
    <w:pPr>
      <w:pBdr>
        <w:top w:val="single" w:sz="36" w:space="8" w:color="F09415" w:themeColor="accent1"/>
        <w:left w:val="single" w:sz="36" w:space="8" w:color="F09415" w:themeColor="accent1"/>
        <w:bottom w:val="single" w:sz="36" w:space="8" w:color="F09415" w:themeColor="accent1"/>
        <w:right w:val="single" w:sz="36" w:space="8" w:color="F09415" w:themeColor="accent1"/>
      </w:pBdr>
      <w:shd w:val="clear" w:color="auto" w:fill="F0941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A8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9415" w:themeFill="accent1"/>
    </w:rPr>
  </w:style>
  <w:style w:type="character" w:styleId="Accentuationlgre">
    <w:name w:val="Subtle Emphasis"/>
    <w:basedOn w:val="Policepardfaut"/>
    <w:uiPriority w:val="19"/>
    <w:qFormat/>
    <w:rsid w:val="00EB1A8E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EB1A8E"/>
    <w:rPr>
      <w:b/>
      <w:bCs/>
      <w:i/>
      <w:iCs/>
      <w:color w:val="F09415" w:themeColor="accent1"/>
    </w:rPr>
  </w:style>
  <w:style w:type="character" w:styleId="Rfrencelgre">
    <w:name w:val="Subtle Reference"/>
    <w:basedOn w:val="Policepardfaut"/>
    <w:uiPriority w:val="31"/>
    <w:qFormat/>
    <w:rsid w:val="00EB1A8E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EB1A8E"/>
    <w:rPr>
      <w:b w:val="0"/>
      <w:bCs/>
      <w:smallCaps/>
      <w:color w:val="F09415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B1A8E"/>
    <w:rPr>
      <w:b/>
      <w:bCs/>
      <w:caps/>
      <w:smallCaps w:val="0"/>
      <w:color w:val="9D360E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1A8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re"/>
    <w:qFormat/>
    <w:rsid w:val="00EB1A8E"/>
    <w:rPr>
      <w:b/>
      <w:caps/>
      <w:color w:val="000000"/>
      <w:sz w:val="28"/>
      <w:szCs w:val="28"/>
    </w:rPr>
  </w:style>
  <w:style w:type="table" w:styleId="Grilledutableau">
    <w:name w:val="Table Grid"/>
    <w:basedOn w:val="TableauNormal"/>
    <w:uiPriority w:val="39"/>
    <w:rsid w:val="00EB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A8E"/>
    <w:rPr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A8E"/>
    <w:rPr>
      <w:sz w:val="21"/>
    </w:rPr>
  </w:style>
  <w:style w:type="paragraph" w:styleId="NormalWeb">
    <w:name w:val="Normal (Web)"/>
    <w:basedOn w:val="Normal"/>
    <w:uiPriority w:val="99"/>
    <w:unhideWhenUsed/>
    <w:rsid w:val="00EB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80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806A9B"/>
  </w:style>
  <w:style w:type="character" w:customStyle="1" w:styleId="eop">
    <w:name w:val="eop"/>
    <w:basedOn w:val="Policepardfaut"/>
    <w:rsid w:val="0080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9042F6B23A5C4A986B1725957E9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FA7A3-64FB-D143-8C58-6028720C48BA}"/>
      </w:docPartPr>
      <w:docPartBody>
        <w:p w:rsidR="001F0972" w:rsidRDefault="004676B9" w:rsidP="004676B9">
          <w:pPr>
            <w:pStyle w:val="F49042F6B23A5C4A986B1725957E9622"/>
          </w:pPr>
          <w:r>
            <w:rPr>
              <w:color w:val="7F7F7F" w:themeColor="text1" w:themeTint="80"/>
            </w:rPr>
            <w:t>[Titre du document]</w:t>
          </w:r>
        </w:p>
      </w:docPartBody>
    </w:docPart>
    <w:docPart>
      <w:docPartPr>
        <w:name w:val="B81D1E0C58C13B488EF2EB66CA77A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3E94C-5BB2-344C-9C47-9AE274AADDBF}"/>
      </w:docPartPr>
      <w:docPartBody>
        <w:p w:rsidR="005E00D1" w:rsidRDefault="00CD24C1" w:rsidP="00CD24C1">
          <w:pPr>
            <w:pStyle w:val="B81D1E0C58C13B488EF2EB66CA77A2A1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B9"/>
    <w:rsid w:val="000745E9"/>
    <w:rsid w:val="00185401"/>
    <w:rsid w:val="001C6E89"/>
    <w:rsid w:val="001F0972"/>
    <w:rsid w:val="004676B9"/>
    <w:rsid w:val="005E00D1"/>
    <w:rsid w:val="00706C22"/>
    <w:rsid w:val="008E15CE"/>
    <w:rsid w:val="00CB0119"/>
    <w:rsid w:val="00CD24C1"/>
    <w:rsid w:val="00D462BF"/>
    <w:rsid w:val="00D50545"/>
    <w:rsid w:val="00E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042F6B23A5C4A986B1725957E9622">
    <w:name w:val="F49042F6B23A5C4A986B1725957E9622"/>
    <w:rsid w:val="004676B9"/>
  </w:style>
  <w:style w:type="character" w:customStyle="1" w:styleId="Textedelespacerserv">
    <w:name w:val="Texte de l’espace réservé"/>
    <w:basedOn w:val="Policepardfaut"/>
    <w:uiPriority w:val="99"/>
    <w:semiHidden/>
    <w:rsid w:val="00CD24C1"/>
    <w:rPr>
      <w:color w:val="808080"/>
    </w:rPr>
  </w:style>
  <w:style w:type="paragraph" w:customStyle="1" w:styleId="B81D1E0C58C13B488EF2EB66CA77A2A1">
    <w:name w:val="B81D1E0C58C13B488EF2EB66CA77A2A1"/>
    <w:rsid w:val="00CD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87127-713B-6D48-B415-40968159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Académique des Conseillers Pédagogiques</dc:title>
  <dc:subject/>
  <dc:creator>Novembre 2022 – Académie de Nantes</dc:creator>
  <cp:keywords/>
  <dc:description/>
  <cp:lastModifiedBy>Delphine Evain</cp:lastModifiedBy>
  <cp:revision>5</cp:revision>
  <dcterms:created xsi:type="dcterms:W3CDTF">2022-12-12T10:23:00Z</dcterms:created>
  <dcterms:modified xsi:type="dcterms:W3CDTF">2022-12-28T10:14:00Z</dcterms:modified>
</cp:coreProperties>
</file>