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6E5A5" w14:textId="77777777" w:rsidR="00E14DFF" w:rsidRDefault="00E7386D" w:rsidP="00E14DFF">
      <w:pPr>
        <w:pStyle w:val="En-ttediscipline"/>
      </w:pPr>
      <w:r>
        <w:t>Physique-chimie pour la santé</w:t>
      </w:r>
    </w:p>
    <w:p w14:paraId="7C349BF1" w14:textId="77777777" w:rsidR="00E14DFF" w:rsidRDefault="00E14DFF" w:rsidP="00E14DFF">
      <w:pPr>
        <w:pStyle w:val="En-tteprogramme"/>
      </w:pPr>
      <w:r>
        <w:t xml:space="preserve">Enseignement </w:t>
      </w:r>
      <w:r w:rsidR="00E7386D">
        <w:t>de spécialité en première ST2S</w:t>
      </w:r>
    </w:p>
    <w:p w14:paraId="094F64D0" w14:textId="77777777" w:rsidR="00E14DFF" w:rsidRPr="0084360C" w:rsidRDefault="00E14DFF" w:rsidP="00E14DFF"/>
    <w:p w14:paraId="45DB4792" w14:textId="77777777" w:rsidR="00E14DFF" w:rsidRDefault="00E14DFF" w:rsidP="00E14DFF">
      <w:pPr>
        <w:pStyle w:val="En-tetedepage"/>
      </w:pPr>
      <w:r>
        <w:t>Activité : « </w:t>
      </w:r>
      <w:r w:rsidR="002407B3">
        <w:rPr>
          <w:color w:val="FF0000"/>
        </w:rPr>
        <w:t>Comment l’eau oxygénée agit-elle sur une plaie ?</w:t>
      </w:r>
      <w:r>
        <w:t> »</w:t>
      </w:r>
    </w:p>
    <w:p w14:paraId="085574E0" w14:textId="77777777" w:rsidR="00E14DFF" w:rsidRPr="00D5324B" w:rsidRDefault="00E14DFF" w:rsidP="00E14DFF">
      <w:pPr>
        <w:pStyle w:val="Titre1numrot"/>
      </w:pPr>
      <w:bookmarkStart w:id="0" w:name="_Toc5012237"/>
      <w:r>
        <w:t>Présentation</w:t>
      </w:r>
      <w:bookmarkEnd w:id="0"/>
    </w:p>
    <w:p w14:paraId="517157C4" w14:textId="77777777" w:rsidR="00E14DFF" w:rsidRDefault="00E14DFF" w:rsidP="00E14DFF">
      <w:pPr>
        <w:jc w:val="both"/>
      </w:pPr>
      <w:bookmarkStart w:id="1" w:name="_Toc303783550"/>
      <w:bookmarkStart w:id="2" w:name="_Toc303783604"/>
      <w:bookmarkStart w:id="3" w:name="_Toc303783657"/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8"/>
      </w:tblGrid>
      <w:tr w:rsidR="00E14DFF" w14:paraId="3B0529A1" w14:textId="77777777" w:rsidTr="007E34FE">
        <w:tc>
          <w:tcPr>
            <w:tcW w:w="10428" w:type="dxa"/>
            <w:shd w:val="clear" w:color="auto" w:fill="BDD6EE"/>
          </w:tcPr>
          <w:p w14:paraId="0440E25B" w14:textId="77777777" w:rsidR="00E14DFF" w:rsidRPr="00E94976" w:rsidRDefault="00E14DFF" w:rsidP="00E94976">
            <w:pPr>
              <w:jc w:val="both"/>
            </w:pPr>
            <w:r w:rsidRPr="00E94976">
              <w:rPr>
                <w:b/>
              </w:rPr>
              <w:t>Thème</w:t>
            </w:r>
            <w:r w:rsidRPr="00E94976">
              <w:t> :</w:t>
            </w:r>
            <w:r w:rsidR="00E7386D" w:rsidRPr="00E94976">
              <w:t xml:space="preserve"> </w:t>
            </w:r>
            <w:r w:rsidR="002407B3" w:rsidRPr="00E94976">
              <w:rPr>
                <w:i/>
              </w:rPr>
              <w:t>Prévenir et sécuriser</w:t>
            </w:r>
          </w:p>
          <w:p w14:paraId="483882F7" w14:textId="77777777" w:rsidR="00E14DFF" w:rsidRPr="00E94976" w:rsidRDefault="00E14DFF" w:rsidP="00E94976">
            <w:pPr>
              <w:ind w:firstLine="2160"/>
              <w:jc w:val="both"/>
            </w:pPr>
          </w:p>
        </w:tc>
      </w:tr>
      <w:tr w:rsidR="00E7386D" w14:paraId="57DE4251" w14:textId="77777777" w:rsidTr="007E34FE">
        <w:tc>
          <w:tcPr>
            <w:tcW w:w="10428" w:type="dxa"/>
            <w:shd w:val="clear" w:color="auto" w:fill="BDD6EE"/>
          </w:tcPr>
          <w:p w14:paraId="501ACE8B" w14:textId="77777777" w:rsidR="00E7386D" w:rsidRPr="00E94976" w:rsidRDefault="00E7386D" w:rsidP="00E94976">
            <w:pPr>
              <w:jc w:val="both"/>
              <w:rPr>
                <w:i/>
              </w:rPr>
            </w:pPr>
            <w:r w:rsidRPr="00E94976">
              <w:rPr>
                <w:b/>
              </w:rPr>
              <w:t>Partie</w:t>
            </w:r>
            <w:r w:rsidRPr="00E94976">
              <w:t xml:space="preserve"> : </w:t>
            </w:r>
            <w:r w:rsidR="002407B3" w:rsidRPr="00E94976">
              <w:t>La sécurité chimique et électrique dans l’habitat</w:t>
            </w:r>
          </w:p>
          <w:p w14:paraId="2F728828" w14:textId="77777777" w:rsidR="00E7386D" w:rsidRPr="00E94976" w:rsidRDefault="00E7386D" w:rsidP="00E94976">
            <w:pPr>
              <w:jc w:val="both"/>
            </w:pPr>
          </w:p>
        </w:tc>
      </w:tr>
      <w:tr w:rsidR="00E7386D" w14:paraId="07DBDABB" w14:textId="77777777" w:rsidTr="007E34FE">
        <w:tc>
          <w:tcPr>
            <w:tcW w:w="10428" w:type="dxa"/>
            <w:shd w:val="clear" w:color="auto" w:fill="BDD6EE"/>
          </w:tcPr>
          <w:p w14:paraId="04A30AD3" w14:textId="77777777" w:rsidR="00E7386D" w:rsidRPr="00E94976" w:rsidRDefault="00E7386D" w:rsidP="00E94976">
            <w:pPr>
              <w:jc w:val="both"/>
            </w:pPr>
            <w:r w:rsidRPr="00E94976">
              <w:rPr>
                <w:b/>
              </w:rPr>
              <w:t>Question</w:t>
            </w:r>
            <w:r w:rsidRPr="00E94976">
              <w:t> :</w:t>
            </w:r>
            <w:r w:rsidR="00B0776E" w:rsidRPr="00E94976">
              <w:t xml:space="preserve"> Comment l’eau oxygénée agit-elle sur une plaie ? </w:t>
            </w:r>
          </w:p>
          <w:p w14:paraId="7DE2FB9E" w14:textId="77777777" w:rsidR="00E7386D" w:rsidRPr="00E94976" w:rsidRDefault="00E7386D" w:rsidP="00E94976">
            <w:pPr>
              <w:jc w:val="both"/>
            </w:pPr>
          </w:p>
        </w:tc>
      </w:tr>
      <w:tr w:rsidR="00E7386D" w14:paraId="31B8F69B" w14:textId="77777777" w:rsidTr="007E34FE">
        <w:tc>
          <w:tcPr>
            <w:tcW w:w="10428" w:type="dxa"/>
            <w:shd w:val="clear" w:color="auto" w:fill="BDD6EE"/>
          </w:tcPr>
          <w:p w14:paraId="1862F501" w14:textId="77777777" w:rsidR="00B0776E" w:rsidRPr="00E94976" w:rsidRDefault="00E7386D" w:rsidP="00E94976">
            <w:pPr>
              <w:pStyle w:val="Sansinterlign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976">
              <w:rPr>
                <w:rFonts w:ascii="Arial" w:hAnsi="Arial" w:cs="Arial"/>
                <w:b/>
                <w:sz w:val="20"/>
                <w:szCs w:val="20"/>
              </w:rPr>
              <w:t>Notions et contenus</w:t>
            </w:r>
            <w:r w:rsidR="00B0776E" w:rsidRPr="00E94976"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B0776E" w:rsidRPr="00E94976">
              <w:rPr>
                <w:rFonts w:ascii="Arial" w:hAnsi="Arial" w:cs="Arial"/>
                <w:sz w:val="20"/>
                <w:szCs w:val="20"/>
              </w:rPr>
              <w:t>Oxydant, réducteur, couple oxydant/réducteur, demi-équation d’oxydoréduction, réaction d’oxydoréduction.</w:t>
            </w:r>
          </w:p>
          <w:p w14:paraId="275DDC44" w14:textId="77777777" w:rsidR="00B0776E" w:rsidRPr="00E94976" w:rsidRDefault="00B0776E" w:rsidP="00E94976">
            <w:pPr>
              <w:pStyle w:val="Sansinterlign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976">
              <w:rPr>
                <w:rFonts w:ascii="Arial" w:hAnsi="Arial" w:cs="Arial"/>
                <w:sz w:val="20"/>
                <w:szCs w:val="20"/>
              </w:rPr>
              <w:t>Propriétés oxydantes de quelques produits ménagers et pharmaceutiques, action qualitative antiseptique d’un oxydant sur un micro-organisme.</w:t>
            </w:r>
          </w:p>
          <w:p w14:paraId="56D7D952" w14:textId="77777777" w:rsidR="00E7386D" w:rsidRPr="00E94976" w:rsidRDefault="00B0776E" w:rsidP="00E94976">
            <w:pPr>
              <w:jc w:val="both"/>
            </w:pPr>
            <w:r w:rsidRPr="00E94976">
              <w:t>Règles de sécurité relatives à l’usage de produits oxydants.</w:t>
            </w:r>
          </w:p>
        </w:tc>
      </w:tr>
      <w:tr w:rsidR="00E7386D" w14:paraId="77D82F86" w14:textId="77777777" w:rsidTr="007E34FE">
        <w:tc>
          <w:tcPr>
            <w:tcW w:w="10428" w:type="dxa"/>
            <w:shd w:val="clear" w:color="auto" w:fill="BDD6EE"/>
          </w:tcPr>
          <w:p w14:paraId="1FD96DA7" w14:textId="77777777" w:rsidR="00B0776E" w:rsidRPr="00E94976" w:rsidRDefault="00E7386D" w:rsidP="00E94976">
            <w:pPr>
              <w:pStyle w:val="Sansinterlign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976">
              <w:rPr>
                <w:rFonts w:ascii="Arial" w:hAnsi="Arial" w:cs="Arial"/>
                <w:b/>
                <w:sz w:val="20"/>
                <w:szCs w:val="20"/>
              </w:rPr>
              <w:t>Connaissances et capacités exigibles</w:t>
            </w:r>
            <w:r w:rsidR="00B0776E" w:rsidRPr="00E94976">
              <w:rPr>
                <w:rFonts w:ascii="Arial" w:hAnsi="Arial" w:cs="Arial"/>
                <w:b/>
                <w:sz w:val="20"/>
                <w:szCs w:val="20"/>
              </w:rPr>
              <w:t xml:space="preserve"> : </w:t>
            </w:r>
            <w:r w:rsidR="00B0776E" w:rsidRPr="00E94976">
              <w:rPr>
                <w:rFonts w:ascii="Arial" w:hAnsi="Arial" w:cs="Arial"/>
                <w:sz w:val="20"/>
                <w:szCs w:val="20"/>
              </w:rPr>
              <w:t>Identifier un oxydant et un réducteur dans une demi-équation d’oxydoréduction.</w:t>
            </w:r>
          </w:p>
          <w:p w14:paraId="7350753C" w14:textId="77777777" w:rsidR="00B0776E" w:rsidRPr="00E94976" w:rsidRDefault="00B0776E" w:rsidP="00E94976">
            <w:pPr>
              <w:pStyle w:val="Sansinterlign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976">
              <w:rPr>
                <w:rFonts w:ascii="Arial" w:hAnsi="Arial" w:cs="Arial"/>
                <w:sz w:val="20"/>
                <w:szCs w:val="20"/>
              </w:rPr>
              <w:t>Ecrire une réaction d’oxydoréduction à partir de demi-équations d’oxydoréduction.</w:t>
            </w:r>
          </w:p>
          <w:p w14:paraId="70AE6944" w14:textId="77777777" w:rsidR="00B0776E" w:rsidRPr="00E94976" w:rsidRDefault="00B0776E" w:rsidP="00E94976">
            <w:pPr>
              <w:pStyle w:val="Sansinterligne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4976">
              <w:rPr>
                <w:rFonts w:ascii="Arial" w:hAnsi="Arial" w:cs="Arial"/>
                <w:sz w:val="20"/>
                <w:szCs w:val="20"/>
              </w:rPr>
              <w:t>S’approprier et analyser les informations sur les propriétés oxydantes d’un produit antiseptique.</w:t>
            </w:r>
          </w:p>
          <w:p w14:paraId="6E095A40" w14:textId="77777777" w:rsidR="00E7386D" w:rsidRPr="00E94976" w:rsidRDefault="00B0776E" w:rsidP="00E94976">
            <w:pPr>
              <w:jc w:val="both"/>
            </w:pPr>
            <w:r w:rsidRPr="00E94976">
              <w:t>Expliquer qualitativement l’origine du vieillissement d’une eau oxygénée.</w:t>
            </w:r>
          </w:p>
        </w:tc>
      </w:tr>
      <w:tr w:rsidR="00E7386D" w14:paraId="3717DF57" w14:textId="77777777" w:rsidTr="007E34FE">
        <w:tc>
          <w:tcPr>
            <w:tcW w:w="10428" w:type="dxa"/>
            <w:shd w:val="clear" w:color="auto" w:fill="C5E0B3"/>
          </w:tcPr>
          <w:p w14:paraId="3BA425A2" w14:textId="77777777" w:rsidR="00E7386D" w:rsidRPr="00E94976" w:rsidRDefault="00E7386D" w:rsidP="00E94976">
            <w:pPr>
              <w:jc w:val="both"/>
            </w:pPr>
            <w:r w:rsidRPr="00E94976">
              <w:rPr>
                <w:b/>
              </w:rPr>
              <w:t>Compétence(s) dominante(s) de la démarche scientifique</w:t>
            </w:r>
            <w:r w:rsidRPr="00E94976">
              <w:t xml:space="preserve"> </w:t>
            </w:r>
            <w:r w:rsidRPr="00E94976">
              <w:rPr>
                <w:i/>
              </w:rPr>
              <w:t>(s’approprier, analyser/raisonner, réaliser, valider, communiquer</w:t>
            </w:r>
            <w:r w:rsidR="00624D82" w:rsidRPr="00E94976">
              <w:rPr>
                <w:i/>
              </w:rPr>
              <w:t>)</w:t>
            </w:r>
            <w:r w:rsidR="00624D82" w:rsidRPr="00E94976">
              <w:t xml:space="preserve"> et </w:t>
            </w:r>
            <w:r w:rsidR="00624D82" w:rsidRPr="00E94976">
              <w:rPr>
                <w:b/>
              </w:rPr>
              <w:t>capacité(s) associée(s)</w:t>
            </w:r>
            <w:r w:rsidR="00624D82" w:rsidRPr="00E94976">
              <w:t> :</w:t>
            </w:r>
          </w:p>
          <w:p w14:paraId="23449EBB" w14:textId="77777777" w:rsidR="000C56EA" w:rsidRPr="000C56EA" w:rsidRDefault="000C56EA" w:rsidP="00E94976">
            <w:pPr>
              <w:jc w:val="both"/>
              <w:rPr>
                <w:lang w:eastAsia="fr-FR"/>
              </w:rPr>
            </w:pPr>
            <w:r w:rsidRPr="00E94976">
              <w:rPr>
                <w:b/>
                <w:color w:val="000000"/>
                <w:lang w:eastAsia="fr-FR"/>
              </w:rPr>
              <w:t>S’approprier</w:t>
            </w:r>
            <w:r w:rsidRPr="000C56EA">
              <w:rPr>
                <w:b/>
                <w:color w:val="000000"/>
                <w:lang w:eastAsia="fr-FR"/>
              </w:rPr>
              <w:t> :</w:t>
            </w:r>
            <w:r w:rsidRPr="00E94976">
              <w:rPr>
                <w:b/>
                <w:color w:val="000000"/>
                <w:lang w:eastAsia="fr-FR"/>
              </w:rPr>
              <w:t xml:space="preserve"> </w:t>
            </w:r>
            <w:r w:rsidRPr="000C56EA">
              <w:rPr>
                <w:color w:val="000000"/>
                <w:lang w:eastAsia="fr-FR"/>
              </w:rPr>
              <w:t>Rechercher et organiser l’information en lien avec la problématique</w:t>
            </w:r>
            <w:r w:rsidRPr="00E94976">
              <w:rPr>
                <w:color w:val="000000"/>
                <w:lang w:eastAsia="fr-FR"/>
              </w:rPr>
              <w:t>.</w:t>
            </w:r>
          </w:p>
          <w:p w14:paraId="1A8A2E79" w14:textId="77777777" w:rsidR="000C56EA" w:rsidRPr="000C56EA" w:rsidRDefault="000C56EA" w:rsidP="00E94976">
            <w:pPr>
              <w:jc w:val="both"/>
              <w:rPr>
                <w:lang w:eastAsia="fr-FR"/>
              </w:rPr>
            </w:pPr>
            <w:r w:rsidRPr="00E94976">
              <w:rPr>
                <w:b/>
                <w:color w:val="000000"/>
                <w:lang w:eastAsia="fr-FR"/>
              </w:rPr>
              <w:t>Réaliser</w:t>
            </w:r>
            <w:r w:rsidRPr="000C56EA">
              <w:rPr>
                <w:b/>
                <w:color w:val="000000"/>
                <w:lang w:eastAsia="fr-FR"/>
              </w:rPr>
              <w:t> :</w:t>
            </w:r>
            <w:r w:rsidRPr="000C56EA">
              <w:rPr>
                <w:color w:val="000000"/>
                <w:lang w:eastAsia="fr-FR"/>
              </w:rPr>
              <w:t xml:space="preserve"> Ecrire des équations d’oxydoréduction</w:t>
            </w:r>
            <w:r w:rsidRPr="00E94976">
              <w:rPr>
                <w:color w:val="000000"/>
                <w:lang w:eastAsia="fr-FR"/>
              </w:rPr>
              <w:t xml:space="preserve"> et </w:t>
            </w:r>
            <w:r w:rsidRPr="000C56EA">
              <w:rPr>
                <w:color w:val="000000"/>
                <w:lang w:eastAsia="fr-FR"/>
              </w:rPr>
              <w:t xml:space="preserve">mettre en </w:t>
            </w:r>
            <w:r w:rsidRPr="00E94976">
              <w:rPr>
                <w:color w:val="000000"/>
                <w:lang w:eastAsia="fr-FR"/>
              </w:rPr>
              <w:t>œuvre</w:t>
            </w:r>
            <w:r w:rsidRPr="000C56EA">
              <w:rPr>
                <w:color w:val="000000"/>
                <w:lang w:eastAsia="fr-FR"/>
              </w:rPr>
              <w:t xml:space="preserve"> un protocole expérimental en respectant le règles de sécurité adaptées.</w:t>
            </w:r>
          </w:p>
          <w:p w14:paraId="422596D2" w14:textId="77777777" w:rsidR="00E7386D" w:rsidRPr="00E94976" w:rsidRDefault="000C56EA" w:rsidP="00E94976">
            <w:pPr>
              <w:jc w:val="both"/>
              <w:rPr>
                <w:lang w:eastAsia="fr-FR"/>
              </w:rPr>
            </w:pPr>
            <w:r w:rsidRPr="00E94976">
              <w:rPr>
                <w:b/>
                <w:color w:val="000000"/>
                <w:lang w:eastAsia="fr-FR"/>
              </w:rPr>
              <w:t>Valider :</w:t>
            </w:r>
            <w:r w:rsidRPr="00E94976">
              <w:rPr>
                <w:color w:val="000000"/>
                <w:lang w:eastAsia="fr-FR"/>
              </w:rPr>
              <w:t xml:space="preserve"> </w:t>
            </w:r>
            <w:r w:rsidRPr="000C56EA">
              <w:rPr>
                <w:color w:val="000000"/>
                <w:lang w:eastAsia="fr-FR"/>
              </w:rPr>
              <w:t xml:space="preserve"> faire preuve d’esprit critique</w:t>
            </w:r>
            <w:r w:rsidRPr="00E94976">
              <w:rPr>
                <w:color w:val="000000"/>
                <w:lang w:eastAsia="fr-FR"/>
              </w:rPr>
              <w:t>.</w:t>
            </w:r>
          </w:p>
        </w:tc>
      </w:tr>
      <w:tr w:rsidR="00E14DFF" w14:paraId="0BA44B98" w14:textId="77777777" w:rsidTr="007E34FE">
        <w:tc>
          <w:tcPr>
            <w:tcW w:w="10428" w:type="dxa"/>
            <w:shd w:val="clear" w:color="auto" w:fill="F7CAAC"/>
          </w:tcPr>
          <w:p w14:paraId="29DFD969" w14:textId="77777777" w:rsidR="00E7386D" w:rsidRPr="00E94976" w:rsidRDefault="00E14DFF" w:rsidP="00E94976">
            <w:pPr>
              <w:jc w:val="both"/>
            </w:pPr>
            <w:r w:rsidRPr="00E94976">
              <w:rPr>
                <w:b/>
              </w:rPr>
              <w:t xml:space="preserve">Type </w:t>
            </w:r>
            <w:r w:rsidR="00036AC0" w:rsidRPr="00E94976">
              <w:rPr>
                <w:b/>
              </w:rPr>
              <w:t>d’activité</w:t>
            </w:r>
            <w:r w:rsidR="000C56EA" w:rsidRPr="00E94976">
              <w:rPr>
                <w:b/>
              </w:rPr>
              <w:t> : expérimentale, documentaire, formative.</w:t>
            </w:r>
          </w:p>
        </w:tc>
      </w:tr>
      <w:tr w:rsidR="00036AC0" w14:paraId="1BC4ED91" w14:textId="77777777" w:rsidTr="007E34FE">
        <w:tc>
          <w:tcPr>
            <w:tcW w:w="10428" w:type="dxa"/>
            <w:shd w:val="clear" w:color="auto" w:fill="F7CAAC"/>
          </w:tcPr>
          <w:p w14:paraId="38F4AD68" w14:textId="77777777" w:rsidR="00036AC0" w:rsidRPr="00E94976" w:rsidRDefault="000A06EB" w:rsidP="00E94976">
            <w:pPr>
              <w:jc w:val="both"/>
              <w:rPr>
                <w:b/>
              </w:rPr>
            </w:pPr>
            <w:r w:rsidRPr="00E94976">
              <w:rPr>
                <w:b/>
              </w:rPr>
              <w:t>Activité ponctuelle </w:t>
            </w:r>
          </w:p>
          <w:p w14:paraId="1DAD488C" w14:textId="77777777" w:rsidR="000A06EB" w:rsidRPr="00E94976" w:rsidRDefault="000A06EB" w:rsidP="00E94976">
            <w:pPr>
              <w:jc w:val="both"/>
            </w:pPr>
          </w:p>
        </w:tc>
      </w:tr>
      <w:tr w:rsidR="000A06EB" w14:paraId="57C3BA36" w14:textId="77777777" w:rsidTr="007E34FE">
        <w:tc>
          <w:tcPr>
            <w:tcW w:w="10428" w:type="dxa"/>
            <w:shd w:val="clear" w:color="auto" w:fill="F7CAAC"/>
          </w:tcPr>
          <w:p w14:paraId="6CDA8AD2" w14:textId="77777777" w:rsidR="000A06EB" w:rsidRPr="00E94976" w:rsidRDefault="000A06EB" w:rsidP="00E94976">
            <w:pPr>
              <w:jc w:val="both"/>
              <w:rPr>
                <w:b/>
              </w:rPr>
            </w:pPr>
            <w:r w:rsidRPr="00E94976">
              <w:rPr>
                <w:b/>
              </w:rPr>
              <w:t>Durée estimée :</w:t>
            </w:r>
            <w:r w:rsidR="000C56EA" w:rsidRPr="00E94976">
              <w:rPr>
                <w:b/>
              </w:rPr>
              <w:t xml:space="preserve"> 1 h</w:t>
            </w:r>
          </w:p>
          <w:p w14:paraId="170C8E81" w14:textId="77777777" w:rsidR="000A06EB" w:rsidRPr="00E94976" w:rsidRDefault="000A06EB" w:rsidP="00E94976">
            <w:pPr>
              <w:jc w:val="both"/>
              <w:rPr>
                <w:b/>
              </w:rPr>
            </w:pPr>
          </w:p>
        </w:tc>
      </w:tr>
      <w:tr w:rsidR="00E14DFF" w14:paraId="414CD6BB" w14:textId="77777777" w:rsidTr="007E34FE">
        <w:tc>
          <w:tcPr>
            <w:tcW w:w="10428" w:type="dxa"/>
            <w:shd w:val="clear" w:color="auto" w:fill="F7CAAC"/>
          </w:tcPr>
          <w:p w14:paraId="0ACB912C" w14:textId="77777777" w:rsidR="00E14DFF" w:rsidRPr="00E94976" w:rsidRDefault="00E14DFF" w:rsidP="00E94976">
            <w:pPr>
              <w:jc w:val="both"/>
            </w:pPr>
            <w:r w:rsidRPr="00E94976">
              <w:rPr>
                <w:b/>
              </w:rPr>
              <w:t>Résumé</w:t>
            </w:r>
            <w:r w:rsidRPr="00E94976">
              <w:t> :</w:t>
            </w:r>
            <w:r w:rsidR="000C56EA" w:rsidRPr="00E94976">
              <w:t xml:space="preserve"> Comprendre, au niveau microscopique, le fonctionnement d’un antiseptique l’eau oxygénée et savoir expliquer qualitativement le vieillissement de l’eau oxygénée.</w:t>
            </w:r>
          </w:p>
          <w:p w14:paraId="3E8CF982" w14:textId="77777777" w:rsidR="00E14DFF" w:rsidRPr="00E94976" w:rsidRDefault="00E14DFF" w:rsidP="00E94976">
            <w:pPr>
              <w:jc w:val="both"/>
            </w:pPr>
          </w:p>
        </w:tc>
      </w:tr>
      <w:tr w:rsidR="00E14DFF" w14:paraId="1FEE6834" w14:textId="77777777" w:rsidTr="007E34FE">
        <w:tc>
          <w:tcPr>
            <w:tcW w:w="10428" w:type="dxa"/>
            <w:shd w:val="clear" w:color="auto" w:fill="F7CAAC"/>
          </w:tcPr>
          <w:p w14:paraId="3BD689FE" w14:textId="77777777" w:rsidR="00E14DFF" w:rsidRPr="00E94976" w:rsidRDefault="00E14DFF" w:rsidP="00E94976">
            <w:pPr>
              <w:jc w:val="both"/>
            </w:pPr>
            <w:r w:rsidRPr="00E94976">
              <w:rPr>
                <w:b/>
              </w:rPr>
              <w:t>Mots clefs</w:t>
            </w:r>
            <w:r w:rsidRPr="00E94976">
              <w:t> :</w:t>
            </w:r>
            <w:r w:rsidR="000C56EA" w:rsidRPr="00E94976">
              <w:t xml:space="preserve"> eau oxygénée, oxydant, réducteur, équation d’une réaction d’oxydoréduction, dismutation de l’eau oxygénée, antiseptique.</w:t>
            </w:r>
          </w:p>
          <w:p w14:paraId="3078A8BF" w14:textId="77777777" w:rsidR="00E14DFF" w:rsidRPr="00E94976" w:rsidRDefault="00E14DFF" w:rsidP="00E94976">
            <w:pPr>
              <w:jc w:val="both"/>
            </w:pPr>
          </w:p>
        </w:tc>
      </w:tr>
      <w:tr w:rsidR="00E14DFF" w14:paraId="38086E03" w14:textId="77777777" w:rsidTr="00270AC7">
        <w:trPr>
          <w:trHeight w:val="599"/>
        </w:trPr>
        <w:tc>
          <w:tcPr>
            <w:tcW w:w="10428" w:type="dxa"/>
            <w:shd w:val="clear" w:color="auto" w:fill="auto"/>
          </w:tcPr>
          <w:p w14:paraId="18204AF1" w14:textId="77777777" w:rsidR="00E14DFF" w:rsidRPr="00E94976" w:rsidRDefault="00E14DFF" w:rsidP="00E94976">
            <w:pPr>
              <w:jc w:val="both"/>
            </w:pPr>
            <w:r w:rsidRPr="00E94976">
              <w:rPr>
                <w:b/>
              </w:rPr>
              <w:t>Académie où a été produite la ressource</w:t>
            </w:r>
            <w:r w:rsidRPr="00E94976">
              <w:t xml:space="preserve"> : </w:t>
            </w:r>
            <w:r w:rsidR="000C56EA" w:rsidRPr="00E94976">
              <w:t>académie de Nantes</w:t>
            </w:r>
          </w:p>
          <w:p w14:paraId="29E7ADEF" w14:textId="77777777" w:rsidR="00E14DFF" w:rsidRPr="00E94976" w:rsidRDefault="00E14DFF" w:rsidP="00E94976">
            <w:pPr>
              <w:jc w:val="both"/>
              <w:rPr>
                <w:b/>
              </w:rPr>
            </w:pPr>
          </w:p>
        </w:tc>
      </w:tr>
      <w:tr w:rsidR="000A06EB" w14:paraId="592C1352" w14:textId="77777777" w:rsidTr="000A06EB">
        <w:tc>
          <w:tcPr>
            <w:tcW w:w="10428" w:type="dxa"/>
            <w:shd w:val="clear" w:color="auto" w:fill="auto"/>
          </w:tcPr>
          <w:p w14:paraId="367127CE" w14:textId="6C7F58D9" w:rsidR="000C56EA" w:rsidRPr="00E94976" w:rsidRDefault="000A06EB" w:rsidP="00E94976">
            <w:pPr>
              <w:jc w:val="both"/>
            </w:pPr>
            <w:r w:rsidRPr="00E94976">
              <w:rPr>
                <w:b/>
              </w:rPr>
              <w:t>Auteur</w:t>
            </w:r>
            <w:r w:rsidRPr="00E94976">
              <w:t xml:space="preserve"> : </w:t>
            </w:r>
            <w:r w:rsidR="000C56EA" w:rsidRPr="00E94976">
              <w:t xml:space="preserve">MASSIOT Marina  </w:t>
            </w:r>
            <w:r w:rsidR="00C04171" w:rsidRPr="00E94976">
              <w:t xml:space="preserve"> </w:t>
            </w:r>
            <w:hyperlink r:id="rId7" w:history="1">
              <w:r w:rsidR="00270AC7" w:rsidRPr="00000A72">
                <w:rPr>
                  <w:rStyle w:val="Lienhypertexte"/>
                </w:rPr>
                <w:t>Marina.Baron@ac-nantes.fr</w:t>
              </w:r>
            </w:hyperlink>
            <w:r w:rsidR="00270AC7">
              <w:t xml:space="preserve"> </w:t>
            </w:r>
          </w:p>
          <w:p w14:paraId="2E10E4F3" w14:textId="77777777" w:rsidR="000A06EB" w:rsidRPr="00E94976" w:rsidRDefault="000A06EB" w:rsidP="00E94976">
            <w:pPr>
              <w:jc w:val="both"/>
            </w:pPr>
          </w:p>
        </w:tc>
      </w:tr>
    </w:tbl>
    <w:p w14:paraId="0AEE10DA" w14:textId="77777777" w:rsidR="00E14DFF" w:rsidRDefault="00E14DFF" w:rsidP="00E14DFF">
      <w:pPr>
        <w:jc w:val="both"/>
      </w:pPr>
    </w:p>
    <w:p w14:paraId="6A09296D" w14:textId="77777777" w:rsidR="00FA7AF0" w:rsidRDefault="00FA7AF0" w:rsidP="00E14DFF">
      <w:pPr>
        <w:jc w:val="both"/>
      </w:pPr>
    </w:p>
    <w:p w14:paraId="7C871735" w14:textId="77777777" w:rsidR="00FA7AF0" w:rsidRDefault="00FA7AF0" w:rsidP="00E14DFF">
      <w:pPr>
        <w:jc w:val="both"/>
      </w:pPr>
    </w:p>
    <w:p w14:paraId="65923993" w14:textId="77777777" w:rsidR="00FA7AF0" w:rsidRDefault="00FA7AF0" w:rsidP="00E14DFF">
      <w:pPr>
        <w:jc w:val="both"/>
      </w:pPr>
    </w:p>
    <w:p w14:paraId="35B796D7" w14:textId="77777777" w:rsidR="00FA7AF0" w:rsidRDefault="00FA7AF0" w:rsidP="00E14DFF">
      <w:pPr>
        <w:jc w:val="both"/>
      </w:pPr>
    </w:p>
    <w:p w14:paraId="5F229929" w14:textId="77777777" w:rsidR="00AA711A" w:rsidRDefault="00AA711A" w:rsidP="00E14DFF">
      <w:pPr>
        <w:jc w:val="both"/>
      </w:pPr>
    </w:p>
    <w:p w14:paraId="4D5A98AE" w14:textId="77777777" w:rsidR="00AA711A" w:rsidRDefault="00AA711A" w:rsidP="00E14DFF">
      <w:pPr>
        <w:jc w:val="both"/>
      </w:pPr>
    </w:p>
    <w:p w14:paraId="27A01C6F" w14:textId="77777777" w:rsidR="00AA711A" w:rsidRDefault="00AA711A" w:rsidP="00E14DFF">
      <w:pPr>
        <w:jc w:val="both"/>
      </w:pPr>
    </w:p>
    <w:p w14:paraId="446FA444" w14:textId="77777777" w:rsidR="00E14DFF" w:rsidRDefault="00E14DFF" w:rsidP="00C33D39">
      <w:pPr>
        <w:pStyle w:val="Titre1numrot"/>
        <w:numPr>
          <w:ilvl w:val="0"/>
          <w:numId w:val="0"/>
        </w:numPr>
      </w:pPr>
      <w:bookmarkStart w:id="4" w:name="_Toc5012238"/>
      <w:r>
        <w:lastRenderedPageBreak/>
        <w:t>Fiche professeur</w:t>
      </w:r>
      <w:bookmarkEnd w:id="4"/>
    </w:p>
    <w:p w14:paraId="09FDABA9" w14:textId="77777777" w:rsidR="00FA7AF0" w:rsidRPr="00FA7AF0" w:rsidRDefault="00FA7AF0" w:rsidP="00FA7AF0">
      <w:pPr>
        <w:pStyle w:val="Paragraphe"/>
      </w:pPr>
    </w:p>
    <w:p w14:paraId="63AF1589" w14:textId="77777777" w:rsidR="00EB25E2" w:rsidRPr="00E404A5" w:rsidRDefault="00EB25E2" w:rsidP="00EB25E2">
      <w:pPr>
        <w:pStyle w:val="Encadr"/>
        <w:jc w:val="center"/>
      </w:pPr>
      <w:r>
        <w:rPr>
          <w:b/>
        </w:rPr>
        <w:t xml:space="preserve">Activité : </w:t>
      </w:r>
      <w:r w:rsidR="001A6723">
        <w:rPr>
          <w:b/>
        </w:rPr>
        <w:t>« </w:t>
      </w:r>
      <w:r w:rsidR="005E34DA">
        <w:rPr>
          <w:color w:val="FF0000"/>
        </w:rPr>
        <w:t>Comment l’eau oxygénée agit-elle sur une plaie </w:t>
      </w:r>
      <w:r w:rsidR="00C04171">
        <w:rPr>
          <w:color w:val="FF0000"/>
        </w:rPr>
        <w:t>?</w:t>
      </w:r>
      <w:r w:rsidR="00C04171">
        <w:t> </w:t>
      </w:r>
      <w:r w:rsidR="00C04171" w:rsidRPr="003908B2">
        <w:rPr>
          <w:b/>
        </w:rPr>
        <w:t>»</w:t>
      </w:r>
    </w:p>
    <w:p w14:paraId="4EDA09E0" w14:textId="77777777" w:rsidR="00FA7AF0" w:rsidRPr="00526384" w:rsidRDefault="00FA7AF0" w:rsidP="00E14DFF"/>
    <w:p w14:paraId="1DB9BFCD" w14:textId="77777777" w:rsidR="00C04171" w:rsidRPr="00C04171" w:rsidRDefault="00E14DFF" w:rsidP="00EB25E2">
      <w:pPr>
        <w:pStyle w:val="Titre3numrot"/>
      </w:pPr>
      <w:bookmarkStart w:id="5" w:name="_Toc5012239"/>
      <w:r w:rsidRPr="003908B2">
        <w:t xml:space="preserve">Type </w:t>
      </w:r>
      <w:r w:rsidRPr="00861231">
        <w:t>d’activité </w:t>
      </w:r>
      <w:r w:rsidR="00861231" w:rsidRPr="00861231">
        <w:t>et démarche pédagogique</w:t>
      </w:r>
      <w:bookmarkEnd w:id="5"/>
      <w:r w:rsidR="005E34DA">
        <w:t> :</w:t>
      </w:r>
      <w:r w:rsidR="005E34DA">
        <w:rPr>
          <w:b w:val="0"/>
          <w:u w:val="none"/>
        </w:rPr>
        <w:t xml:space="preserve"> </w:t>
      </w:r>
    </w:p>
    <w:p w14:paraId="79FFE4C0" w14:textId="77777777" w:rsidR="00E14DFF" w:rsidRPr="006955C6" w:rsidRDefault="005E34DA" w:rsidP="006955C6">
      <w:pPr>
        <w:pStyle w:val="Titre3numrot"/>
        <w:numPr>
          <w:ilvl w:val="0"/>
          <w:numId w:val="0"/>
        </w:numPr>
        <w:ind w:left="738"/>
      </w:pPr>
      <w:r w:rsidRPr="006955C6">
        <w:rPr>
          <w:b w:val="0"/>
          <w:u w:val="none"/>
        </w:rPr>
        <w:t xml:space="preserve">Activité expérimentale permettant de réinvestir les notions d’oxydant et de réducteur. A partir d’une notice pharmaceutique d’un antiseptique et de documents (notions de cours), l’élève doit </w:t>
      </w:r>
      <w:r w:rsidR="00C04171" w:rsidRPr="006955C6">
        <w:rPr>
          <w:b w:val="0"/>
          <w:u w:val="none"/>
        </w:rPr>
        <w:t xml:space="preserve">répondre </w:t>
      </w:r>
      <w:r w:rsidR="00E94976" w:rsidRPr="006955C6">
        <w:rPr>
          <w:b w:val="0"/>
          <w:u w:val="none"/>
        </w:rPr>
        <w:t xml:space="preserve">aux interrogations d’une blogueuse. </w:t>
      </w:r>
      <w:r w:rsidR="00C04171" w:rsidRPr="006955C6">
        <w:rPr>
          <w:b w:val="0"/>
          <w:u w:val="none"/>
        </w:rPr>
        <w:t xml:space="preserve"> L’élève va être amen</w:t>
      </w:r>
      <w:r w:rsidR="006955C6" w:rsidRPr="006955C6">
        <w:rPr>
          <w:b w:val="0"/>
          <w:u w:val="none"/>
        </w:rPr>
        <w:t>é</w:t>
      </w:r>
      <w:r w:rsidR="00C04171" w:rsidRPr="006955C6">
        <w:rPr>
          <w:b w:val="0"/>
          <w:u w:val="none"/>
        </w:rPr>
        <w:t xml:space="preserve"> à définir le mot « antiseptique », cibler le principe actif de l’eau oxygénée, puis il va étudier expérimentalement l’action oxydante de l’eau oxygénée. Pour conclure, à l’aide d’un document l’élève doit être capable d’expliquer le vieillissement de l’eau oxygénée dans le flacon.</w:t>
      </w:r>
    </w:p>
    <w:p w14:paraId="68F78C50" w14:textId="77777777" w:rsidR="00E14DFF" w:rsidRPr="006955C6" w:rsidRDefault="00E14DFF" w:rsidP="006955C6">
      <w:pPr>
        <w:jc w:val="both"/>
      </w:pPr>
    </w:p>
    <w:p w14:paraId="7BCECEEC" w14:textId="77777777" w:rsidR="001A6723" w:rsidRPr="006955C6" w:rsidRDefault="00062A24" w:rsidP="006955C6">
      <w:pPr>
        <w:pStyle w:val="Titre3numrot"/>
      </w:pPr>
      <w:bookmarkStart w:id="6" w:name="_Toc5012240"/>
      <w:r w:rsidRPr="006955C6">
        <w:t>Situation de l’activité dans la progression</w:t>
      </w:r>
      <w:bookmarkEnd w:id="6"/>
      <w:r w:rsidR="00C04171" w:rsidRPr="006955C6">
        <w:t> :</w:t>
      </w:r>
    </w:p>
    <w:p w14:paraId="47E52939" w14:textId="77777777" w:rsidR="00C04171" w:rsidRPr="006955C6" w:rsidRDefault="00C04171" w:rsidP="006955C6">
      <w:pPr>
        <w:pStyle w:val="Paragraphe"/>
        <w:ind w:left="708"/>
      </w:pPr>
      <w:r w:rsidRPr="006955C6">
        <w:t>Cette activité peut se faire en début de la partie « Comment peut-on utiliser les produits désinfectants et antiseptiques en toute sécurité ? »</w:t>
      </w:r>
    </w:p>
    <w:p w14:paraId="3D6B425A" w14:textId="77777777" w:rsidR="00E14DFF" w:rsidRPr="006955C6" w:rsidRDefault="00E14DFF" w:rsidP="006955C6">
      <w:pPr>
        <w:jc w:val="both"/>
      </w:pPr>
    </w:p>
    <w:p w14:paraId="56DD5DF2" w14:textId="77777777" w:rsidR="00EB25E2" w:rsidRPr="006955C6" w:rsidRDefault="00062A24" w:rsidP="006955C6">
      <w:pPr>
        <w:pStyle w:val="Titre3numrot"/>
      </w:pPr>
      <w:bookmarkStart w:id="7" w:name="_Toc5012241"/>
      <w:r w:rsidRPr="006955C6">
        <w:t>Pré-requis</w:t>
      </w:r>
      <w:bookmarkEnd w:id="7"/>
      <w:r w:rsidR="00C04171" w:rsidRPr="006955C6">
        <w:t> :</w:t>
      </w:r>
    </w:p>
    <w:p w14:paraId="0569F24C" w14:textId="77777777" w:rsidR="00C04171" w:rsidRPr="006955C6" w:rsidRDefault="00C04171" w:rsidP="006955C6">
      <w:pPr>
        <w:pStyle w:val="Paragraphe"/>
        <w:ind w:left="708"/>
      </w:pPr>
      <w:r w:rsidRPr="006955C6">
        <w:t>Notions d’oxydant, réducteur, couple oxydant/réducteur, demi équation d’oxydoréduction, réaction d’oxydoréduction.</w:t>
      </w:r>
    </w:p>
    <w:p w14:paraId="4C80F7DE" w14:textId="77777777" w:rsidR="00FA7AF0" w:rsidRPr="006955C6" w:rsidRDefault="00C04171" w:rsidP="006955C6">
      <w:pPr>
        <w:pStyle w:val="Sansinterligne"/>
        <w:ind w:left="708"/>
        <w:jc w:val="both"/>
        <w:rPr>
          <w:rFonts w:ascii="Arial" w:eastAsia="Times New Roman" w:hAnsi="Arial" w:cs="Arial"/>
          <w:sz w:val="20"/>
          <w:szCs w:val="20"/>
          <w:lang w:eastAsia="fr-FR"/>
        </w:rPr>
      </w:pPr>
      <w:r w:rsidRPr="006955C6">
        <w:rPr>
          <w:rFonts w:ascii="Arial" w:hAnsi="Arial" w:cs="Arial"/>
          <w:sz w:val="20"/>
          <w:szCs w:val="20"/>
        </w:rPr>
        <w:t xml:space="preserve">Connaissances et capacités : </w:t>
      </w:r>
      <w:r w:rsidRPr="006955C6">
        <w:rPr>
          <w:rFonts w:ascii="Arial" w:eastAsia="Times New Roman" w:hAnsi="Arial" w:cs="Arial"/>
          <w:sz w:val="20"/>
          <w:szCs w:val="20"/>
          <w:lang w:eastAsia="fr-FR"/>
        </w:rPr>
        <w:t>Identifier un oxydant et un réducteur dans une demi-équation d’oxydoréduction et écrire une réaction d’oxydoréduction à partir de demi-équations d’oxydoréduction.</w:t>
      </w:r>
    </w:p>
    <w:p w14:paraId="0AB1EA93" w14:textId="77777777" w:rsidR="00C04171" w:rsidRPr="006955C6" w:rsidRDefault="00C04171" w:rsidP="006955C6">
      <w:pPr>
        <w:pStyle w:val="Sansinterligne"/>
        <w:ind w:left="708"/>
        <w:jc w:val="both"/>
        <w:rPr>
          <w:rFonts w:ascii="Arial" w:eastAsia="Times New Roman" w:hAnsi="Arial" w:cs="Arial"/>
          <w:sz w:val="20"/>
          <w:szCs w:val="20"/>
          <w:lang w:eastAsia="fr-FR"/>
        </w:rPr>
      </w:pPr>
    </w:p>
    <w:p w14:paraId="6680C498" w14:textId="77777777" w:rsidR="007925B9" w:rsidRPr="006955C6" w:rsidRDefault="007925B9" w:rsidP="006955C6">
      <w:pPr>
        <w:pStyle w:val="Titre3numrot"/>
        <w:rPr>
          <w:u w:val="none"/>
        </w:rPr>
      </w:pPr>
      <w:bookmarkStart w:id="8" w:name="_Toc5012242"/>
      <w:r w:rsidRPr="006955C6">
        <w:t>Conseils de mise en œuvre</w:t>
      </w:r>
      <w:r w:rsidRPr="006955C6">
        <w:rPr>
          <w:u w:val="none"/>
        </w:rPr>
        <w:t> </w:t>
      </w:r>
      <w:r w:rsidR="00062A24" w:rsidRPr="006955C6">
        <w:rPr>
          <w:b w:val="0"/>
          <w:u w:val="none"/>
        </w:rPr>
        <w:t>(</w:t>
      </w:r>
      <w:r w:rsidR="00062A24" w:rsidRPr="006955C6">
        <w:rPr>
          <w:b w:val="0"/>
          <w:i/>
          <w:u w:val="none"/>
        </w:rPr>
        <w:t>type de</w:t>
      </w:r>
      <w:r w:rsidR="00062A24" w:rsidRPr="006955C6">
        <w:rPr>
          <w:b w:val="0"/>
          <w:u w:val="none"/>
        </w:rPr>
        <w:t xml:space="preserve"> </w:t>
      </w:r>
      <w:r w:rsidR="00062A24" w:rsidRPr="006955C6">
        <w:rPr>
          <w:b w:val="0"/>
          <w:i/>
          <w:u w:val="none"/>
        </w:rPr>
        <w:t>salle, matériel nécessaire,</w:t>
      </w:r>
      <w:r w:rsidR="007F6701" w:rsidRPr="006955C6">
        <w:rPr>
          <w:b w:val="0"/>
          <w:i/>
          <w:u w:val="none"/>
        </w:rPr>
        <w:t xml:space="preserve"> outils numériques,</w:t>
      </w:r>
      <w:r w:rsidR="00062A24" w:rsidRPr="006955C6">
        <w:rPr>
          <w:b w:val="0"/>
          <w:i/>
          <w:u w:val="none"/>
        </w:rPr>
        <w:t xml:space="preserve"> classe entière ou groupe…)</w:t>
      </w:r>
      <w:bookmarkEnd w:id="8"/>
    </w:p>
    <w:p w14:paraId="7502E816" w14:textId="77777777" w:rsidR="007925B9" w:rsidRPr="006955C6" w:rsidRDefault="00C04171" w:rsidP="006955C6">
      <w:pPr>
        <w:pStyle w:val="Paragraphe"/>
        <w:spacing w:before="0" w:after="0"/>
        <w:ind w:left="708"/>
      </w:pPr>
      <w:r w:rsidRPr="006955C6">
        <w:t>Salle : laboratoire de chimie</w:t>
      </w:r>
    </w:p>
    <w:p w14:paraId="0B8E9147" w14:textId="77777777" w:rsidR="00C04171" w:rsidRPr="006955C6" w:rsidRDefault="00C04171" w:rsidP="006955C6">
      <w:pPr>
        <w:pStyle w:val="Paragraphe"/>
        <w:spacing w:before="0" w:after="0"/>
        <w:ind w:left="708"/>
      </w:pPr>
      <w:r w:rsidRPr="006955C6">
        <w:t>Matériel néc</w:t>
      </w:r>
      <w:r w:rsidR="003E4EB9" w:rsidRPr="006955C6">
        <w:t>essaire par binôme : 1 mL d’eau oxygénée acidifiée, 1mL de solution d’iodure de potassium à 0,1 mol/L, 2 tubes à essai.</w:t>
      </w:r>
    </w:p>
    <w:p w14:paraId="7767F8E0" w14:textId="77777777" w:rsidR="00CE5B6D" w:rsidRPr="006955C6" w:rsidRDefault="00CE5B6D" w:rsidP="006955C6">
      <w:pPr>
        <w:pStyle w:val="Paragraphe"/>
        <w:spacing w:before="0" w:after="0"/>
        <w:ind w:left="708"/>
      </w:pPr>
      <w:r w:rsidRPr="006955C6">
        <w:t>Ordinateur à disposition du binôme.</w:t>
      </w:r>
    </w:p>
    <w:p w14:paraId="6AC3B065" w14:textId="77777777" w:rsidR="003E4EB9" w:rsidRPr="006955C6" w:rsidRDefault="003E4EB9" w:rsidP="006955C6">
      <w:pPr>
        <w:pStyle w:val="Paragraphe"/>
        <w:spacing w:before="0" w:after="0"/>
        <w:ind w:left="708"/>
      </w:pPr>
      <w:r w:rsidRPr="006955C6">
        <w:t>Activité à faire en demi-groupe.</w:t>
      </w:r>
    </w:p>
    <w:p w14:paraId="7052F8D1" w14:textId="77777777" w:rsidR="003E4EB9" w:rsidRPr="006955C6" w:rsidRDefault="003E4EB9" w:rsidP="006955C6">
      <w:pPr>
        <w:pStyle w:val="Paragraphe"/>
        <w:spacing w:before="0" w:after="0"/>
        <w:ind w:left="708"/>
      </w:pPr>
    </w:p>
    <w:p w14:paraId="3A2059DF" w14:textId="77777777" w:rsidR="00062A24" w:rsidRPr="006955C6" w:rsidRDefault="00062A24" w:rsidP="006955C6">
      <w:pPr>
        <w:pStyle w:val="Titre3numrot"/>
        <w:rPr>
          <w:u w:val="none"/>
        </w:rPr>
      </w:pPr>
      <w:bookmarkStart w:id="9" w:name="_Toc5012243"/>
      <w:r w:rsidRPr="006955C6">
        <w:t xml:space="preserve">Nature et support de la production attendue </w:t>
      </w:r>
      <w:r w:rsidRPr="006955C6">
        <w:rPr>
          <w:b w:val="0"/>
          <w:u w:val="none"/>
        </w:rPr>
        <w:t>(</w:t>
      </w:r>
      <w:r w:rsidRPr="006955C6">
        <w:rPr>
          <w:b w:val="0"/>
          <w:i/>
          <w:u w:val="none"/>
        </w:rPr>
        <w:t>écrit individuel, écrit collaboratif, carte mentale, affiche, diaporama, enregistrement audio ou vidéo, exposé oral…)</w:t>
      </w:r>
      <w:bookmarkEnd w:id="9"/>
    </w:p>
    <w:p w14:paraId="062481E1" w14:textId="77777777" w:rsidR="00062A24" w:rsidRPr="006955C6" w:rsidRDefault="003E4EB9" w:rsidP="006955C6">
      <w:pPr>
        <w:pStyle w:val="Paragraphe"/>
        <w:ind w:left="708"/>
      </w:pPr>
      <w:r w:rsidRPr="006955C6">
        <w:t xml:space="preserve">A l’issu de ce travail, le binôme doit produire </w:t>
      </w:r>
      <w:r w:rsidR="009B383D" w:rsidRPr="006955C6">
        <w:t>un document</w:t>
      </w:r>
      <w:r w:rsidRPr="006955C6">
        <w:t xml:space="preserve"> qui explique de façon claire à Marie, les réponses à ses questions. Ce compte rendu doit comporter des schémas clairs et légendés de l’expérience.</w:t>
      </w:r>
    </w:p>
    <w:p w14:paraId="41973B40" w14:textId="77777777" w:rsidR="00E14DFF" w:rsidRPr="006955C6" w:rsidRDefault="009B3E6F" w:rsidP="006955C6">
      <w:pPr>
        <w:pStyle w:val="Titre3numrot"/>
      </w:pPr>
      <w:bookmarkStart w:id="10" w:name="_Toc5012244"/>
      <w:r w:rsidRPr="006955C6">
        <w:t>Ressources</w:t>
      </w:r>
      <w:r w:rsidRPr="006955C6">
        <w:rPr>
          <w:u w:val="none"/>
        </w:rPr>
        <w:t> </w:t>
      </w:r>
      <w:r w:rsidR="00D158EA" w:rsidRPr="006955C6">
        <w:rPr>
          <w:b w:val="0"/>
          <w:i/>
          <w:u w:val="none"/>
        </w:rPr>
        <w:t>(ouvrages, sites Internet…)</w:t>
      </w:r>
      <w:r w:rsidR="00D158EA" w:rsidRPr="006955C6">
        <w:rPr>
          <w:u w:val="none"/>
        </w:rPr>
        <w:t xml:space="preserve"> </w:t>
      </w:r>
      <w:r w:rsidRPr="006955C6">
        <w:rPr>
          <w:u w:val="none"/>
        </w:rPr>
        <w:t>:</w:t>
      </w:r>
      <w:bookmarkEnd w:id="10"/>
      <w:r w:rsidRPr="006955C6">
        <w:t xml:space="preserve"> </w:t>
      </w:r>
      <w:bookmarkEnd w:id="1"/>
      <w:bookmarkEnd w:id="2"/>
      <w:bookmarkEnd w:id="3"/>
    </w:p>
    <w:p w14:paraId="61C8EE06" w14:textId="77777777" w:rsidR="00006BB9" w:rsidRPr="006955C6" w:rsidRDefault="003E4EB9" w:rsidP="006955C6">
      <w:pPr>
        <w:pStyle w:val="ammlistepuces1"/>
        <w:shd w:val="clear" w:color="auto" w:fill="FFFFFF"/>
        <w:spacing w:before="0" w:beforeAutospacing="0" w:after="0" w:afterAutospacing="0"/>
        <w:ind w:left="142" w:firstLine="566"/>
        <w:jc w:val="both"/>
        <w:rPr>
          <w:rFonts w:ascii="Arial" w:hAnsi="Arial" w:cs="Arial"/>
          <w:color w:val="000000"/>
          <w:sz w:val="20"/>
          <w:szCs w:val="20"/>
        </w:rPr>
      </w:pPr>
      <w:r w:rsidRPr="006955C6">
        <w:rPr>
          <w:rFonts w:ascii="Arial" w:hAnsi="Arial" w:cs="Arial"/>
          <w:sz w:val="20"/>
          <w:szCs w:val="20"/>
        </w:rPr>
        <w:t xml:space="preserve">Site internet : </w:t>
      </w:r>
      <w:hyperlink r:id="rId8" w:history="1">
        <w:r w:rsidR="00006BB9" w:rsidRPr="006955C6">
          <w:rPr>
            <w:rStyle w:val="Lienhypertexte"/>
            <w:rFonts w:ascii="Arial" w:hAnsi="Arial" w:cs="Arial"/>
            <w:sz w:val="20"/>
            <w:szCs w:val="20"/>
          </w:rPr>
          <w:t>http://base-donnees-publique.medicaments.gouv.fr</w:t>
        </w:r>
      </w:hyperlink>
    </w:p>
    <w:p w14:paraId="74604BF8" w14:textId="77777777" w:rsidR="00B71115" w:rsidRPr="006955C6" w:rsidRDefault="00B71115" w:rsidP="006955C6">
      <w:pPr>
        <w:ind w:left="708"/>
        <w:jc w:val="both"/>
      </w:pPr>
    </w:p>
    <w:p w14:paraId="2D4F6999" w14:textId="77777777" w:rsidR="00B71115" w:rsidRPr="006955C6" w:rsidRDefault="00B71115" w:rsidP="006955C6">
      <w:pPr>
        <w:jc w:val="both"/>
      </w:pPr>
    </w:p>
    <w:p w14:paraId="5A92D9D6" w14:textId="77777777" w:rsidR="00B71115" w:rsidRPr="006955C6" w:rsidRDefault="00B71115" w:rsidP="006955C6">
      <w:pPr>
        <w:jc w:val="both"/>
      </w:pPr>
    </w:p>
    <w:p w14:paraId="4EBBDCFA" w14:textId="77777777" w:rsidR="00B71115" w:rsidRPr="006955C6" w:rsidRDefault="00B71115" w:rsidP="006955C6">
      <w:pPr>
        <w:jc w:val="both"/>
      </w:pPr>
    </w:p>
    <w:p w14:paraId="181954CA" w14:textId="77777777" w:rsidR="00B71115" w:rsidRPr="006955C6" w:rsidRDefault="00B71115" w:rsidP="006955C6">
      <w:pPr>
        <w:jc w:val="both"/>
      </w:pPr>
    </w:p>
    <w:p w14:paraId="1ED6876D" w14:textId="77777777" w:rsidR="00B71115" w:rsidRPr="006955C6" w:rsidRDefault="00B71115" w:rsidP="006955C6">
      <w:pPr>
        <w:jc w:val="both"/>
      </w:pPr>
    </w:p>
    <w:p w14:paraId="2716235C" w14:textId="77777777" w:rsidR="00B71115" w:rsidRPr="006955C6" w:rsidRDefault="00B71115" w:rsidP="006955C6">
      <w:pPr>
        <w:jc w:val="both"/>
      </w:pPr>
    </w:p>
    <w:p w14:paraId="17575432" w14:textId="77777777" w:rsidR="00B71115" w:rsidRPr="006955C6" w:rsidRDefault="00B71115" w:rsidP="006955C6">
      <w:pPr>
        <w:jc w:val="both"/>
      </w:pPr>
    </w:p>
    <w:p w14:paraId="0C45B87E" w14:textId="77777777" w:rsidR="00AA711A" w:rsidRDefault="00AA711A" w:rsidP="00C34056"/>
    <w:p w14:paraId="69C36155" w14:textId="77777777" w:rsidR="00AA711A" w:rsidRDefault="00AA711A" w:rsidP="00C34056"/>
    <w:p w14:paraId="0779F67D" w14:textId="77777777" w:rsidR="00AA711A" w:rsidRDefault="00AA711A" w:rsidP="00C34056"/>
    <w:p w14:paraId="6CF1CF82" w14:textId="77777777" w:rsidR="00AA711A" w:rsidRDefault="00AA711A" w:rsidP="00C34056"/>
    <w:p w14:paraId="13B28D9D" w14:textId="77777777" w:rsidR="00AA711A" w:rsidRDefault="00AA711A" w:rsidP="00C34056"/>
    <w:p w14:paraId="43EF7C5A" w14:textId="77777777" w:rsidR="00B71115" w:rsidRDefault="00B71115" w:rsidP="00C34056"/>
    <w:p w14:paraId="55826B00" w14:textId="77777777" w:rsidR="003D1E0F" w:rsidRPr="00570233" w:rsidRDefault="003D1E0F" w:rsidP="00C34056"/>
    <w:p w14:paraId="074FC4D5" w14:textId="77777777" w:rsidR="00236AF3" w:rsidRPr="00526384" w:rsidRDefault="00B71115" w:rsidP="00B71115">
      <w:pPr>
        <w:pStyle w:val="Titre1numrot"/>
      </w:pPr>
      <w:bookmarkStart w:id="11" w:name="_Toc5012245"/>
      <w:r>
        <w:t>Fiche Elève</w:t>
      </w:r>
      <w:r w:rsidR="00B91C49">
        <w:t>, déroulement</w:t>
      </w:r>
      <w:bookmarkEnd w:id="11"/>
    </w:p>
    <w:p w14:paraId="1A3ECD16" w14:textId="77777777" w:rsidR="00236AF3" w:rsidRDefault="00236AF3" w:rsidP="00C34056"/>
    <w:p w14:paraId="764E972F" w14:textId="77777777" w:rsidR="00016C2B" w:rsidRPr="002A7075" w:rsidRDefault="0049306F" w:rsidP="008E7F7C">
      <w:pPr>
        <w:pStyle w:val="Titre"/>
        <w:pBdr>
          <w:left w:val="single" w:sz="4" w:space="0" w:color="auto" w:shadow="1"/>
          <w:right w:val="single" w:sz="4" w:space="2" w:color="auto" w:shadow="1"/>
        </w:pBdr>
        <w:rPr>
          <w:rFonts w:ascii="Arial" w:hAnsi="Arial"/>
          <w:b/>
          <w:color w:val="FF0000"/>
          <w:sz w:val="20"/>
        </w:rPr>
      </w:pPr>
      <w:r>
        <w:rPr>
          <w:rFonts w:ascii="Arial" w:hAnsi="Arial"/>
          <w:b/>
          <w:color w:val="FF0000"/>
          <w:sz w:val="20"/>
        </w:rPr>
        <w:t xml:space="preserve">Comment l’eau oxygénée agit-elle sur une plaie ? </w:t>
      </w:r>
    </w:p>
    <w:p w14:paraId="400AF03E" w14:textId="77777777" w:rsidR="008E7F7C" w:rsidRDefault="008E7F7C" w:rsidP="00016C2B"/>
    <w:p w14:paraId="7EAF5243" w14:textId="77777777" w:rsidR="008E7F7C" w:rsidRDefault="008E7F7C" w:rsidP="00342AE3">
      <w:pPr>
        <w:pStyle w:val="Titre3numrot"/>
        <w:numPr>
          <w:ilvl w:val="0"/>
          <w:numId w:val="0"/>
        </w:numPr>
        <w:spacing w:line="240" w:lineRule="auto"/>
      </w:pPr>
      <w:bookmarkStart w:id="12" w:name="_Toc5012246"/>
      <w:r>
        <w:t>Objectifs</w:t>
      </w:r>
      <w:bookmarkEnd w:id="12"/>
      <w:r w:rsidR="0049306F">
        <w:t> :</w:t>
      </w:r>
    </w:p>
    <w:p w14:paraId="26F3C914" w14:textId="77777777" w:rsidR="0049306F" w:rsidRPr="0049306F" w:rsidRDefault="0049306F" w:rsidP="0049306F">
      <w:pPr>
        <w:pStyle w:val="Sansinterligne"/>
        <w:numPr>
          <w:ilvl w:val="3"/>
          <w:numId w:val="30"/>
        </w:numPr>
        <w:ind w:left="709" w:hanging="357"/>
        <w:rPr>
          <w:rFonts w:ascii="Arial" w:hAnsi="Arial" w:cs="Arial"/>
          <w:sz w:val="20"/>
          <w:szCs w:val="20"/>
        </w:rPr>
      </w:pPr>
      <w:r w:rsidRPr="0049306F">
        <w:rPr>
          <w:rFonts w:ascii="Arial" w:hAnsi="Arial" w:cs="Arial"/>
          <w:sz w:val="20"/>
          <w:szCs w:val="20"/>
        </w:rPr>
        <w:t>S’approprier et analyser les informations sur les propriétés oxydantes d’un produit antiseptique</w:t>
      </w:r>
      <w:r>
        <w:rPr>
          <w:rFonts w:ascii="Arial" w:hAnsi="Arial" w:cs="Arial"/>
          <w:sz w:val="20"/>
          <w:szCs w:val="20"/>
        </w:rPr>
        <w:t>.</w:t>
      </w:r>
    </w:p>
    <w:p w14:paraId="7175DE1A" w14:textId="77777777" w:rsidR="0049306F" w:rsidRDefault="0049306F" w:rsidP="0049306F">
      <w:pPr>
        <w:pStyle w:val="Paragraphe"/>
        <w:numPr>
          <w:ilvl w:val="0"/>
          <w:numId w:val="30"/>
        </w:numPr>
        <w:spacing w:before="0" w:after="0"/>
        <w:ind w:hanging="357"/>
      </w:pPr>
      <w:r>
        <w:t>Expliquer qualitativement l’origine du vieillissement d’une eau oxygénée.</w:t>
      </w:r>
    </w:p>
    <w:p w14:paraId="51D6837B" w14:textId="77777777" w:rsidR="0049306F" w:rsidRPr="0049306F" w:rsidRDefault="0049306F" w:rsidP="0049306F">
      <w:pPr>
        <w:pStyle w:val="Paragraphe"/>
        <w:numPr>
          <w:ilvl w:val="0"/>
          <w:numId w:val="30"/>
        </w:numPr>
        <w:spacing w:before="0" w:after="0"/>
        <w:ind w:hanging="357"/>
      </w:pPr>
      <w:r>
        <w:t>Connaitre les règles de sécurité relatives à l’usage de l’eau oxygénée.</w:t>
      </w:r>
    </w:p>
    <w:p w14:paraId="2D7EDF39" w14:textId="77777777" w:rsidR="008E7F7C" w:rsidRPr="00526384" w:rsidRDefault="008E7F7C" w:rsidP="00342AE3"/>
    <w:p w14:paraId="774669DE" w14:textId="77777777" w:rsidR="000E09AD" w:rsidRDefault="000E09AD" w:rsidP="00342AE3">
      <w:pPr>
        <w:pStyle w:val="Titre3numrot"/>
        <w:numPr>
          <w:ilvl w:val="0"/>
          <w:numId w:val="0"/>
        </w:numPr>
        <w:spacing w:line="240" w:lineRule="auto"/>
      </w:pPr>
      <w:bookmarkStart w:id="13" w:name="_Toc5012247"/>
      <w:r>
        <w:t>Contexte de l’activité</w:t>
      </w:r>
      <w:r w:rsidR="00354F44">
        <w:t>, question scientifique…</w:t>
      </w:r>
      <w:bookmarkEnd w:id="13"/>
    </w:p>
    <w:p w14:paraId="63585385" w14:textId="77777777" w:rsidR="0049306F" w:rsidRPr="0049306F" w:rsidRDefault="0049306F" w:rsidP="0049306F">
      <w:pPr>
        <w:pStyle w:val="Sansinterligne"/>
        <w:rPr>
          <w:rFonts w:ascii="Arial" w:hAnsi="Arial" w:cs="Arial"/>
          <w:b/>
          <w:sz w:val="20"/>
          <w:szCs w:val="20"/>
        </w:rPr>
      </w:pPr>
      <w:r w:rsidRPr="0049306F">
        <w:rPr>
          <w:rFonts w:ascii="Arial" w:hAnsi="Arial" w:cs="Arial"/>
          <w:b/>
          <w:sz w:val="20"/>
          <w:szCs w:val="20"/>
        </w:rPr>
        <w:t>Situation déclenchante :</w:t>
      </w:r>
    </w:p>
    <w:p w14:paraId="4E89087B" w14:textId="77777777" w:rsidR="009B383D" w:rsidRPr="009B383D" w:rsidRDefault="009B383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9B383D">
        <w:rPr>
          <w:rFonts w:ascii="Arial" w:hAnsi="Arial" w:cs="Arial"/>
          <w:sz w:val="20"/>
          <w:szCs w:val="20"/>
        </w:rPr>
        <w:t xml:space="preserve">Sur un blog de santé, une internaute Marie </w:t>
      </w:r>
      <w:r w:rsidR="00EC04C3">
        <w:rPr>
          <w:rFonts w:ascii="Arial" w:hAnsi="Arial" w:cs="Arial"/>
          <w:sz w:val="20"/>
          <w:szCs w:val="20"/>
        </w:rPr>
        <w:t>vous fait part de</w:t>
      </w:r>
      <w:r w:rsidRPr="009B383D">
        <w:rPr>
          <w:rFonts w:ascii="Arial" w:hAnsi="Arial" w:cs="Arial"/>
          <w:sz w:val="20"/>
          <w:szCs w:val="20"/>
        </w:rPr>
        <w:t xml:space="preserve"> ses interrogations :</w:t>
      </w:r>
    </w:p>
    <w:p w14:paraId="7A17377D" w14:textId="77777777" w:rsidR="009B383D" w:rsidRPr="009B383D" w:rsidRDefault="009B383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9B383D">
        <w:rPr>
          <w:rFonts w:ascii="Arial" w:hAnsi="Arial" w:cs="Arial"/>
          <w:sz w:val="20"/>
          <w:szCs w:val="20"/>
        </w:rPr>
        <w:t>« </w:t>
      </w:r>
      <w:r w:rsidR="00EC04C3">
        <w:rPr>
          <w:rFonts w:ascii="Arial" w:hAnsi="Arial" w:cs="Arial"/>
          <w:sz w:val="20"/>
          <w:szCs w:val="20"/>
        </w:rPr>
        <w:t>Lors de mon footing ce matin, j</w:t>
      </w:r>
      <w:r w:rsidRPr="009B383D">
        <w:rPr>
          <w:rFonts w:ascii="Arial" w:hAnsi="Arial" w:cs="Arial"/>
          <w:sz w:val="20"/>
          <w:szCs w:val="20"/>
        </w:rPr>
        <w:t xml:space="preserve">e me suis </w:t>
      </w:r>
      <w:r w:rsidR="00EC04C3" w:rsidRPr="009B383D">
        <w:rPr>
          <w:rFonts w:ascii="Arial" w:hAnsi="Arial" w:cs="Arial"/>
          <w:sz w:val="20"/>
          <w:szCs w:val="20"/>
        </w:rPr>
        <w:t>fait</w:t>
      </w:r>
      <w:r w:rsidRPr="009B383D">
        <w:rPr>
          <w:rFonts w:ascii="Arial" w:hAnsi="Arial" w:cs="Arial"/>
          <w:sz w:val="20"/>
          <w:szCs w:val="20"/>
        </w:rPr>
        <w:t xml:space="preserve"> une égratignure, je saigne et je souhaite me soigner correctement. J’ai trouvé dans mon placard à pharmacie un flacon d’eau oxygénée avec sa notice. </w:t>
      </w:r>
      <w:r w:rsidR="001168A7">
        <w:rPr>
          <w:rFonts w:ascii="Arial" w:hAnsi="Arial" w:cs="Arial"/>
          <w:sz w:val="20"/>
          <w:szCs w:val="20"/>
        </w:rPr>
        <w:t xml:space="preserve">Qu’est-ce qu’un antiseptique ? </w:t>
      </w:r>
      <w:r w:rsidRPr="009B383D">
        <w:rPr>
          <w:rFonts w:ascii="Arial" w:hAnsi="Arial" w:cs="Arial"/>
          <w:sz w:val="20"/>
          <w:szCs w:val="20"/>
        </w:rPr>
        <w:t xml:space="preserve">Est-ce que je peux utiliser ce produit pour nettoyer ma plaie ? Comment se produit va-t-il agir sur ma plaie ? </w:t>
      </w:r>
    </w:p>
    <w:p w14:paraId="67B8AA52" w14:textId="77777777" w:rsidR="009B383D" w:rsidRPr="009B383D" w:rsidRDefault="009B383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9B383D">
        <w:rPr>
          <w:rFonts w:ascii="Arial" w:hAnsi="Arial" w:cs="Arial"/>
          <w:sz w:val="20"/>
          <w:szCs w:val="20"/>
        </w:rPr>
        <w:t>Je pense que ce produit est ouvert depuis plus de 2 ans, est-il toujours aussi efficace ? »</w:t>
      </w:r>
    </w:p>
    <w:p w14:paraId="326B0BFE" w14:textId="77777777" w:rsidR="009B383D" w:rsidRPr="009B383D" w:rsidRDefault="009B383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FB7E0F2" w14:textId="77777777" w:rsidR="008E7F7C" w:rsidRDefault="008E7F7C" w:rsidP="009B383D">
      <w:pPr>
        <w:jc w:val="both"/>
      </w:pPr>
    </w:p>
    <w:p w14:paraId="5C3D7D4D" w14:textId="77777777" w:rsidR="00342AE3" w:rsidRDefault="000E09AD" w:rsidP="009B383D">
      <w:pPr>
        <w:pStyle w:val="Titre3numrot"/>
        <w:numPr>
          <w:ilvl w:val="0"/>
          <w:numId w:val="0"/>
        </w:numPr>
        <w:spacing w:line="240" w:lineRule="auto"/>
      </w:pPr>
      <w:bookmarkStart w:id="14" w:name="_Toc5012248"/>
      <w:r>
        <w:t>Consigne(s)</w:t>
      </w:r>
      <w:bookmarkEnd w:id="14"/>
    </w:p>
    <w:p w14:paraId="3DFCE790" w14:textId="77777777" w:rsidR="009B383D" w:rsidRPr="009B383D" w:rsidRDefault="009B383D" w:rsidP="009B383D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9B383D">
        <w:rPr>
          <w:rFonts w:ascii="Arial" w:hAnsi="Arial" w:cs="Arial"/>
          <w:b/>
          <w:sz w:val="20"/>
          <w:szCs w:val="20"/>
        </w:rPr>
        <w:t>LE TRAVAIL A FAIRE :</w:t>
      </w:r>
    </w:p>
    <w:p w14:paraId="2A4C4B11" w14:textId="77777777" w:rsidR="000E09AD" w:rsidRDefault="009B383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Rédiger une réponse aux différentes questions de Marie à l’aide des documents et de l’expérience faite en classe. Votre réponse doit comporter des schémas clairs et légendés de l’expérience.</w:t>
      </w:r>
    </w:p>
    <w:p w14:paraId="4BE89727" w14:textId="77777777" w:rsidR="00CE5B6D" w:rsidRDefault="00CE5B6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Vous devez :</w:t>
      </w:r>
    </w:p>
    <w:p w14:paraId="34FB940D" w14:textId="77777777" w:rsidR="00CE5B6D" w:rsidRPr="00CE5B6D" w:rsidRDefault="00CE5B6D" w:rsidP="00CE5B6D">
      <w:pPr>
        <w:pStyle w:val="Sansinterligne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E5B6D">
        <w:rPr>
          <w:rFonts w:ascii="Arial" w:hAnsi="Arial" w:cs="Arial"/>
          <w:sz w:val="20"/>
          <w:szCs w:val="20"/>
        </w:rPr>
        <w:t>Après avoir défini ce qu’était un antiseptique, répondre à la première interrogation de Marie, en lui précisant le nom et la formule du principe actif de ce médicament.</w:t>
      </w:r>
    </w:p>
    <w:p w14:paraId="326B8B3E" w14:textId="77777777" w:rsidR="00E02160" w:rsidRDefault="00CE5B6D" w:rsidP="00E02160">
      <w:pPr>
        <w:pStyle w:val="Sansinterligne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Réaliser l’expérience et compléter le document 3.</w:t>
      </w:r>
    </w:p>
    <w:p w14:paraId="62C99F2A" w14:textId="77777777" w:rsidR="00E02160" w:rsidRPr="00E02160" w:rsidRDefault="00E02160" w:rsidP="00E02160">
      <w:pPr>
        <w:pStyle w:val="Sansinterligne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E02160">
        <w:rPr>
          <w:rFonts w:ascii="Arial" w:hAnsi="Arial" w:cs="Arial"/>
          <w:sz w:val="20"/>
          <w:szCs w:val="20"/>
        </w:rPr>
        <w:t xml:space="preserve">Compléter le document 4 et expliquer </w:t>
      </w:r>
      <w:r w:rsidRPr="00E02160">
        <w:t xml:space="preserve">comment </w:t>
      </w:r>
      <w:r>
        <w:t>il</w:t>
      </w:r>
      <w:r w:rsidR="00C4064A">
        <w:t xml:space="preserve"> est</w:t>
      </w:r>
      <w:r w:rsidRPr="00E02160">
        <w:t xml:space="preserve"> possible que l’eau oxygénée réagisse sur elle-même. </w:t>
      </w:r>
    </w:p>
    <w:p w14:paraId="6BEBFFB2" w14:textId="77777777" w:rsidR="00E02160" w:rsidRDefault="00E02160" w:rsidP="00E02160">
      <w:pPr>
        <w:ind w:firstLine="708"/>
      </w:pPr>
      <w:r>
        <w:t>(Écrire l’équation de la réaction.)</w:t>
      </w:r>
    </w:p>
    <w:p w14:paraId="57BD5004" w14:textId="77777777" w:rsidR="00CE5B6D" w:rsidRDefault="00CE5B6D" w:rsidP="00E02160">
      <w:pPr>
        <w:pStyle w:val="Sansinterligne"/>
        <w:ind w:left="720"/>
        <w:jc w:val="both"/>
        <w:rPr>
          <w:rFonts w:ascii="Arial" w:hAnsi="Arial" w:cs="Arial"/>
          <w:sz w:val="20"/>
          <w:szCs w:val="20"/>
        </w:rPr>
      </w:pPr>
    </w:p>
    <w:p w14:paraId="14B38924" w14:textId="77777777" w:rsidR="001168A7" w:rsidRDefault="001168A7" w:rsidP="009B383D">
      <w:pPr>
        <w:pStyle w:val="Sansinterligne"/>
        <w:jc w:val="both"/>
      </w:pPr>
    </w:p>
    <w:p w14:paraId="46A0DBD5" w14:textId="77777777" w:rsidR="001168A7" w:rsidRPr="00006BB9" w:rsidRDefault="00006BB9" w:rsidP="009B383D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006BB9">
        <w:rPr>
          <w:rFonts w:ascii="Arial" w:hAnsi="Arial" w:cs="Arial"/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0C698" wp14:editId="131FBA98">
                <wp:simplePos x="0" y="0"/>
                <wp:positionH relativeFrom="margin">
                  <wp:align>left</wp:align>
                </wp:positionH>
                <wp:positionV relativeFrom="paragraph">
                  <wp:posOffset>139065</wp:posOffset>
                </wp:positionV>
                <wp:extent cx="6724650" cy="1971675"/>
                <wp:effectExtent l="0" t="0" r="19050" b="285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BB936A" w14:textId="77777777" w:rsidR="00006BB9" w:rsidRPr="00006BB9" w:rsidRDefault="00006BB9" w:rsidP="00006BB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6BB9">
                              <w:rPr>
                                <w:b/>
                              </w:rPr>
                              <w:t xml:space="preserve">Document 1 : </w:t>
                            </w:r>
                            <w:r w:rsidR="00CE5B6D">
                              <w:rPr>
                                <w:b/>
                              </w:rPr>
                              <w:t>E</w:t>
                            </w:r>
                            <w:r w:rsidRPr="00006BB9">
                              <w:rPr>
                                <w:b/>
                              </w:rPr>
                              <w:t>xtrait de la notice de l’eau oxygénée.</w:t>
                            </w:r>
                          </w:p>
                          <w:p w14:paraId="75132EE2" w14:textId="77777777" w:rsidR="00006BB9" w:rsidRPr="00006BB9" w:rsidRDefault="00006BB9" w:rsidP="00CE5B6D">
                            <w:pPr>
                              <w:pStyle w:val="ammnoticetitre1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bookmarkStart w:id="15" w:name="Ann3bClassPharma"/>
                            <w:r w:rsidRPr="00006BB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Classe pharmacothérapeutique</w:t>
                            </w:r>
                            <w:bookmarkEnd w:id="15"/>
                          </w:p>
                          <w:p w14:paraId="7BFA8B16" w14:textId="77777777" w:rsidR="00006BB9" w:rsidRPr="00006BB9" w:rsidRDefault="00006BB9" w:rsidP="00CE5B6D">
                            <w:pPr>
                              <w:pStyle w:val="ammcorpstexte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AUTRES ANTISEPTIQUES ET DESINFECTANTS</w:t>
                            </w:r>
                          </w:p>
                          <w:p w14:paraId="55B6B5EA" w14:textId="77777777" w:rsidR="00006BB9" w:rsidRPr="00006BB9" w:rsidRDefault="00006BB9" w:rsidP="00CE5B6D">
                            <w:pPr>
                              <w:pStyle w:val="ammannexetitre3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Posologie :</w:t>
                            </w:r>
                          </w:p>
                          <w:p w14:paraId="5D6DB3A3" w14:textId="77777777" w:rsidR="00006BB9" w:rsidRPr="00006BB9" w:rsidRDefault="00006BB9" w:rsidP="00CE5B6D">
                            <w:pPr>
                              <w:pStyle w:val="ammcorpstexte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Vous devez appliquer la solution pure pour</w:t>
                            </w:r>
                          </w:p>
                          <w:p w14:paraId="5491680E" w14:textId="77777777" w:rsidR="00006BB9" w:rsidRPr="00006BB9" w:rsidRDefault="00006BB9" w:rsidP="00CE5B6D">
                            <w:pPr>
                              <w:pStyle w:val="ammlistepuces1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·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Nettoyer la peau lésée et les petites plaies,</w:t>
                            </w:r>
                          </w:p>
                          <w:p w14:paraId="6951B3E1" w14:textId="77777777" w:rsidR="00006BB9" w:rsidRPr="00006BB9" w:rsidRDefault="00006BB9" w:rsidP="00CE5B6D">
                            <w:pPr>
                              <w:pStyle w:val="ammlistepuces1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·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Arrêter un saignement léger des plaies superficielles.</w:t>
                            </w:r>
                          </w:p>
                          <w:p w14:paraId="7E6EB3EC" w14:textId="77777777" w:rsidR="00006BB9" w:rsidRPr="00006BB9" w:rsidRDefault="00006BB9" w:rsidP="00CE5B6D">
                            <w:pPr>
                              <w:pStyle w:val="ammnoticetitre1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bookmarkStart w:id="16" w:name="Ann3bListSubs"/>
                            <w:r w:rsidRPr="00006BB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Liste complète des substances actives et des excipients</w:t>
                            </w:r>
                            <w:bookmarkEnd w:id="16"/>
                          </w:p>
                          <w:p w14:paraId="77F9683B" w14:textId="77777777" w:rsidR="00006BB9" w:rsidRPr="00006BB9" w:rsidRDefault="00006BB9" w:rsidP="00CE5B6D">
                            <w:pPr>
                              <w:pStyle w:val="ammcorpstextegras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Ce que contient EAU OXYGENEE GIFRER 10 VOLUMES, solution pour application cutanée</w:t>
                            </w:r>
                          </w:p>
                          <w:p w14:paraId="3620973F" w14:textId="77777777" w:rsidR="00006BB9" w:rsidRPr="00006BB9" w:rsidRDefault="00006BB9" w:rsidP="00CE5B6D">
                            <w:pPr>
                              <w:pStyle w:val="ammlistepuces1"/>
                              <w:shd w:val="clear" w:color="auto" w:fill="FFFFFF"/>
                              <w:spacing w:before="0" w:beforeAutospacing="0" w:after="0" w:afterAutospacing="0"/>
                              <w:ind w:left="142" w:hanging="142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 </w:t>
                            </w: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La substance active est : Solution de peroxyde d'hydrogène à 3 pour cent (m/m).</w:t>
                            </w:r>
                          </w:p>
                          <w:p w14:paraId="1B571073" w14:textId="77777777" w:rsidR="00006BB9" w:rsidRDefault="00006BB9" w:rsidP="00CE5B6D">
                            <w:pPr>
                              <w:pStyle w:val="ammlistepuces1"/>
                              <w:shd w:val="clear" w:color="auto" w:fill="FFFFFF"/>
                              <w:spacing w:before="0" w:beforeAutospacing="0" w:after="0" w:afterAutospacing="0"/>
                              <w:ind w:left="142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06BB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1 volume de solution de peroxyde d'hydrogène à 3 pour cent correspond à environ 10 fois son volume d’oxygène.</w:t>
                            </w:r>
                          </w:p>
                          <w:p w14:paraId="761EC6F8" w14:textId="77777777" w:rsidR="00006BB9" w:rsidRPr="00006BB9" w:rsidRDefault="00284E7F" w:rsidP="00006BB9">
                            <w:pPr>
                              <w:pStyle w:val="ammlistepuces1"/>
                              <w:shd w:val="clear" w:color="auto" w:fill="FFFFFF"/>
                              <w:spacing w:before="0" w:beforeAutospacing="0" w:after="0" w:afterAutospacing="0"/>
                              <w:ind w:left="142"/>
                              <w:jc w:val="right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006BB9" w:rsidRPr="00006BB9">
                                <w:rPr>
                                  <w:rStyle w:val="Lienhypertexte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http://base-donnees-publique.medicaments.gouv.fr</w:t>
                              </w:r>
                            </w:hyperlink>
                          </w:p>
                          <w:p w14:paraId="15C404F8" w14:textId="77777777" w:rsidR="00006BB9" w:rsidRPr="00006BB9" w:rsidRDefault="00006BB9" w:rsidP="00006BB9">
                            <w:pPr>
                              <w:pStyle w:val="ammlistepuces1"/>
                              <w:shd w:val="clear" w:color="auto" w:fill="FFFFFF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BFF4EBA" w14:textId="77777777" w:rsidR="00006BB9" w:rsidRDefault="00006BB9"/>
                          <w:p w14:paraId="2C7BE4A0" w14:textId="77777777" w:rsidR="00006BB9" w:rsidRDefault="00006B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0C698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0;margin-top:10.95pt;width:529.5pt;height:155.2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" fillcolor="white [3201]" strokeweight=".5pt">
                <v:textbox>
                  <w:txbxContent>
                    <w:p w14:paraId="56BB936A" w14:textId="77777777" w:rsidR="00006BB9" w:rsidRPr="00006BB9" w:rsidRDefault="00006BB9" w:rsidP="00006BB9">
                      <w:pPr>
                        <w:jc w:val="center"/>
                        <w:rPr>
                          <w:b/>
                        </w:rPr>
                      </w:pPr>
                      <w:r w:rsidRPr="00006BB9">
                        <w:rPr>
                          <w:b/>
                        </w:rPr>
                        <w:t xml:space="preserve">Document 1 : </w:t>
                      </w:r>
                      <w:r w:rsidR="00CE5B6D">
                        <w:rPr>
                          <w:b/>
                        </w:rPr>
                        <w:t>E</w:t>
                      </w:r>
                      <w:r w:rsidRPr="00006BB9">
                        <w:rPr>
                          <w:b/>
                        </w:rPr>
                        <w:t>xtrait de la notice de l’eau oxygénée.</w:t>
                      </w:r>
                    </w:p>
                    <w:p w14:paraId="75132EE2" w14:textId="77777777" w:rsidR="00006BB9" w:rsidRPr="00006BB9" w:rsidRDefault="00006BB9" w:rsidP="00CE5B6D">
                      <w:pPr>
                        <w:pStyle w:val="ammnoticetitre1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bookmarkStart w:id="17" w:name="Ann3bClassPharma"/>
                      <w:r w:rsidRPr="00006BB9"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Classe pharmacothérapeutique</w:t>
                      </w:r>
                      <w:bookmarkEnd w:id="17"/>
                    </w:p>
                    <w:p w14:paraId="7BFA8B16" w14:textId="77777777" w:rsidR="00006BB9" w:rsidRPr="00006BB9" w:rsidRDefault="00006BB9" w:rsidP="00CE5B6D">
                      <w:pPr>
                        <w:pStyle w:val="ammcorpstexte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AUTRES ANTISEPTIQUES ET DESINFECTANTS</w:t>
                      </w:r>
                    </w:p>
                    <w:p w14:paraId="55B6B5EA" w14:textId="77777777" w:rsidR="00006BB9" w:rsidRPr="00006BB9" w:rsidRDefault="00006BB9" w:rsidP="00CE5B6D">
                      <w:pPr>
                        <w:pStyle w:val="ammannexetitre3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006BB9"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Posologie :</w:t>
                      </w:r>
                    </w:p>
                    <w:p w14:paraId="5D6DB3A3" w14:textId="77777777" w:rsidR="00006BB9" w:rsidRPr="00006BB9" w:rsidRDefault="00006BB9" w:rsidP="00CE5B6D">
                      <w:pPr>
                        <w:pStyle w:val="ammcorpstexte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Vous devez appliquer la solution pure pour</w:t>
                      </w:r>
                    </w:p>
                    <w:p w14:paraId="5491680E" w14:textId="77777777" w:rsidR="00006BB9" w:rsidRPr="00006BB9" w:rsidRDefault="00006BB9" w:rsidP="00CE5B6D">
                      <w:pPr>
                        <w:pStyle w:val="ammlistepuces1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·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 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Nettoyer la peau lésée et les petites plaies,</w:t>
                      </w:r>
                    </w:p>
                    <w:p w14:paraId="6951B3E1" w14:textId="77777777" w:rsidR="00006BB9" w:rsidRPr="00006BB9" w:rsidRDefault="00006BB9" w:rsidP="00CE5B6D">
                      <w:pPr>
                        <w:pStyle w:val="ammlistepuces1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·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 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Arrêter un saignement léger des plaies superficielles.</w:t>
                      </w:r>
                    </w:p>
                    <w:p w14:paraId="7E6EB3EC" w14:textId="77777777" w:rsidR="00006BB9" w:rsidRPr="00006BB9" w:rsidRDefault="00006BB9" w:rsidP="00CE5B6D">
                      <w:pPr>
                        <w:pStyle w:val="ammnoticetitre1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bookmarkStart w:id="18" w:name="Ann3bListSubs"/>
                      <w:r w:rsidRPr="00006BB9"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Liste complète des substances actives et des excipients</w:t>
                      </w:r>
                      <w:bookmarkEnd w:id="18"/>
                    </w:p>
                    <w:p w14:paraId="77F9683B" w14:textId="77777777" w:rsidR="00006BB9" w:rsidRPr="00006BB9" w:rsidRDefault="00006BB9" w:rsidP="00CE5B6D">
                      <w:pPr>
                        <w:pStyle w:val="ammcorpstextegras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Ce que contient EAU OXYGENEE GIFRER 10 VOLUMES, solution pour application cutanée</w:t>
                      </w:r>
                    </w:p>
                    <w:p w14:paraId="3620973F" w14:textId="77777777" w:rsidR="00006BB9" w:rsidRPr="00006BB9" w:rsidRDefault="00006BB9" w:rsidP="00CE5B6D">
                      <w:pPr>
                        <w:pStyle w:val="ammlistepuces1"/>
                        <w:shd w:val="clear" w:color="auto" w:fill="FFFFFF"/>
                        <w:spacing w:before="0" w:beforeAutospacing="0" w:after="0" w:afterAutospacing="0"/>
                        <w:ind w:left="142" w:hanging="142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•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 </w:t>
                      </w: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La substance active est : Solution de peroxyde d'hydrogène à 3 pour cent (m/m).</w:t>
                      </w:r>
                    </w:p>
                    <w:p w14:paraId="1B571073" w14:textId="77777777" w:rsidR="00006BB9" w:rsidRDefault="00006BB9" w:rsidP="00CE5B6D">
                      <w:pPr>
                        <w:pStyle w:val="ammlistepuces1"/>
                        <w:shd w:val="clear" w:color="auto" w:fill="FFFFFF"/>
                        <w:spacing w:before="0" w:beforeAutospacing="0" w:after="0" w:afterAutospacing="0"/>
                        <w:ind w:left="142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06BB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1 volume de solution de peroxyde d'hydrogène à 3 pour cent correspond à environ 10 fois son volume d’oxygène.</w:t>
                      </w:r>
                    </w:p>
                    <w:p w14:paraId="761EC6F8" w14:textId="77777777" w:rsidR="00006BB9" w:rsidRPr="00006BB9" w:rsidRDefault="00284E7F" w:rsidP="00006BB9">
                      <w:pPr>
                        <w:pStyle w:val="ammlistepuces1"/>
                        <w:shd w:val="clear" w:color="auto" w:fill="FFFFFF"/>
                        <w:spacing w:before="0" w:beforeAutospacing="0" w:after="0" w:afterAutospacing="0"/>
                        <w:ind w:left="142"/>
                        <w:jc w:val="right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hyperlink r:id="rId10" w:history="1">
                        <w:r w:rsidR="00006BB9" w:rsidRPr="00006BB9">
                          <w:rPr>
                            <w:rStyle w:val="Lienhypertexte"/>
                            <w:rFonts w:ascii="Arial" w:hAnsi="Arial" w:cs="Arial"/>
                            <w:sz w:val="20"/>
                            <w:szCs w:val="20"/>
                          </w:rPr>
                          <w:t>http://base-donnees-publique.medicaments.gouv.fr</w:t>
                        </w:r>
                      </w:hyperlink>
                    </w:p>
                    <w:p w14:paraId="15C404F8" w14:textId="77777777" w:rsidR="00006BB9" w:rsidRPr="00006BB9" w:rsidRDefault="00006BB9" w:rsidP="00006BB9">
                      <w:pPr>
                        <w:pStyle w:val="ammlistepuces1"/>
                        <w:shd w:val="clear" w:color="auto" w:fill="FFFFFF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1BFF4EBA" w14:textId="77777777" w:rsidR="00006BB9" w:rsidRDefault="00006BB9"/>
                    <w:p w14:paraId="2C7BE4A0" w14:textId="77777777" w:rsidR="00006BB9" w:rsidRDefault="00006BB9"/>
                  </w:txbxContent>
                </v:textbox>
                <w10:wrap anchorx="margin"/>
              </v:shape>
            </w:pict>
          </mc:Fallback>
        </mc:AlternateContent>
      </w:r>
      <w:r w:rsidR="001168A7" w:rsidRPr="00006BB9">
        <w:rPr>
          <w:rFonts w:ascii="Arial" w:hAnsi="Arial" w:cs="Arial"/>
          <w:b/>
          <w:sz w:val="20"/>
          <w:szCs w:val="20"/>
        </w:rPr>
        <w:t>DOCUMENTS :</w:t>
      </w:r>
    </w:p>
    <w:p w14:paraId="241E453C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3852D3E2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5C974AB5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3319F824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0651569F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7974C78F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018A2D3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C2B4575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31453F3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7DE55ED3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6373C4C7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6B50F782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C3421AD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6FCAF9C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76E9AB44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4618FC" wp14:editId="4D8D9BFD">
                <wp:simplePos x="0" y="0"/>
                <wp:positionH relativeFrom="margin">
                  <wp:posOffset>-26035</wp:posOffset>
                </wp:positionH>
                <wp:positionV relativeFrom="paragraph">
                  <wp:posOffset>120015</wp:posOffset>
                </wp:positionV>
                <wp:extent cx="6753225" cy="571500"/>
                <wp:effectExtent l="0" t="0" r="28575" b="1905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5FBBE" w14:textId="77777777" w:rsidR="00BC53BA" w:rsidRPr="00CE5B6D" w:rsidRDefault="00BC53BA" w:rsidP="00CE5B6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E5B6D">
                              <w:rPr>
                                <w:b/>
                              </w:rPr>
                              <w:t xml:space="preserve">Document 2 : </w:t>
                            </w:r>
                            <w:r w:rsidR="00CE5B6D">
                              <w:rPr>
                                <w:b/>
                              </w:rPr>
                              <w:t>Q</w:t>
                            </w:r>
                            <w:r w:rsidRPr="00CE5B6D">
                              <w:rPr>
                                <w:b/>
                              </w:rPr>
                              <w:t>uelques informations sur le diiode.</w:t>
                            </w:r>
                          </w:p>
                          <w:p w14:paraId="64F7ACDF" w14:textId="13B66F62" w:rsidR="00BC53BA" w:rsidRDefault="00CE5B6D">
                            <w:r>
                              <w:t>Le diiode appartient au couple I</w:t>
                            </w:r>
                            <w:r w:rsidRPr="00CE5B6D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/I</w:t>
                            </w:r>
                            <w:r w:rsidRPr="00CE5B6D">
                              <w:rPr>
                                <w:vertAlign w:val="superscript"/>
                              </w:rPr>
                              <w:t>-</w:t>
                            </w:r>
                            <w:r>
                              <w:t>. En solution, il donne une couleur brune.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618FC" id="Zone de texte 2" o:spid="_x0000_s1027" type="#_x0000_t202" style="position:absolute;left:0;text-align:left;margin-left:-2.05pt;margin-top:9.45pt;width:531.7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" fillcolor="white [3201]" strokeweight=".5pt">
                <v:textbox>
                  <w:txbxContent>
                    <w:p w14:paraId="6FE5FBBE" w14:textId="77777777" w:rsidR="00BC53BA" w:rsidRPr="00CE5B6D" w:rsidRDefault="00BC53BA" w:rsidP="00CE5B6D">
                      <w:pPr>
                        <w:jc w:val="center"/>
                        <w:rPr>
                          <w:b/>
                        </w:rPr>
                      </w:pPr>
                      <w:r w:rsidRPr="00CE5B6D">
                        <w:rPr>
                          <w:b/>
                        </w:rPr>
                        <w:t xml:space="preserve">Document 2 : </w:t>
                      </w:r>
                      <w:r w:rsidR="00CE5B6D">
                        <w:rPr>
                          <w:b/>
                        </w:rPr>
                        <w:t>Q</w:t>
                      </w:r>
                      <w:r w:rsidRPr="00CE5B6D">
                        <w:rPr>
                          <w:b/>
                        </w:rPr>
                        <w:t>uelques informations sur le diiode.</w:t>
                      </w:r>
                    </w:p>
                    <w:p w14:paraId="64F7ACDF" w14:textId="13B66F62" w:rsidR="00BC53BA" w:rsidRDefault="00CE5B6D">
                      <w:r>
                        <w:t>Le diiode appartient au couple I</w:t>
                      </w:r>
                      <w:r w:rsidRPr="00CE5B6D">
                        <w:rPr>
                          <w:vertAlign w:val="subscript"/>
                        </w:rPr>
                        <w:t>2</w:t>
                      </w:r>
                      <w:r>
                        <w:t>/I</w:t>
                      </w:r>
                      <w:r w:rsidRPr="00CE5B6D">
                        <w:rPr>
                          <w:vertAlign w:val="superscript"/>
                        </w:rPr>
                        <w:t>-</w:t>
                      </w:r>
                      <w:r>
                        <w:t>. En solution, il donne une couleur brune.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5C475C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582A97C5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bookmarkStart w:id="19" w:name="_GoBack"/>
      <w:bookmarkEnd w:id="19"/>
    </w:p>
    <w:p w14:paraId="750D4A70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9ED9DC8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BCAB522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3A93AB06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E14DE92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1AB5544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74F2DD74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24269D7C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787458B6" w14:textId="70EA87F6" w:rsidR="00E02160" w:rsidRDefault="00C80E15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1DC4B3" wp14:editId="57314A7C">
                <wp:simplePos x="0" y="0"/>
                <wp:positionH relativeFrom="column">
                  <wp:posOffset>-149860</wp:posOffset>
                </wp:positionH>
                <wp:positionV relativeFrom="paragraph">
                  <wp:posOffset>-129540</wp:posOffset>
                </wp:positionV>
                <wp:extent cx="6886575" cy="3200400"/>
                <wp:effectExtent l="0" t="0" r="28575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6575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D0F981" w14:textId="77777777" w:rsidR="00E02160" w:rsidRPr="00E02160" w:rsidRDefault="00E02160" w:rsidP="00E0216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02160">
                              <w:rPr>
                                <w:b/>
                              </w:rPr>
                              <w:t xml:space="preserve">Document 3 : </w:t>
                            </w:r>
                            <w:r w:rsidR="00EC04C3">
                              <w:rPr>
                                <w:b/>
                              </w:rPr>
                              <w:t>A</w:t>
                            </w:r>
                            <w:r w:rsidRPr="00E02160">
                              <w:rPr>
                                <w:b/>
                              </w:rPr>
                              <w:t>ction oxydante de l’eau oxygénée avec l’ion iodure.</w:t>
                            </w:r>
                          </w:p>
                          <w:p w14:paraId="6500AB31" w14:textId="77777777" w:rsidR="00E02160" w:rsidRPr="00436DBE" w:rsidRDefault="00E02160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36DB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PROTOCOLE :</w:t>
                            </w:r>
                          </w:p>
                          <w:p w14:paraId="65B47521" w14:textId="77777777" w:rsidR="00E02160" w:rsidRPr="00436DBE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Dans un tube à essai, verse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environ 1 m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d’eau oxygénée acidifiée. Quelle est la couleur de la solution ?</w:t>
                            </w:r>
                          </w:p>
                          <w:p w14:paraId="56FE5644" w14:textId="77777777" w:rsidR="00E02160" w:rsidRPr="00436DBE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Dans un deuxième tube à essai, verse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environ 1 mL de solution contenant l’ion iodure. Quelle est la couleur de cette deuxième solution ?</w:t>
                            </w:r>
                          </w:p>
                          <w:p w14:paraId="76406264" w14:textId="77777777" w:rsidR="00E02160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Mélange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Pr="00436DB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le contenu de ces deux tubes à essais, attendre quelques minutes.</w:t>
                            </w:r>
                          </w:p>
                          <w:p w14:paraId="1F0B818E" w14:textId="77777777" w:rsidR="00E02160" w:rsidRPr="00E02160" w:rsidRDefault="00E02160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0216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QUESTIONS : </w:t>
                            </w:r>
                          </w:p>
                          <w:p w14:paraId="1775D55E" w14:textId="77777777" w:rsidR="00E02160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6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021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Quel est le changement de couleur observé ? Quel est le produit coloré qui apparaît ?</w:t>
                            </w:r>
                          </w:p>
                          <w:p w14:paraId="1E873424" w14:textId="77777777" w:rsidR="00E02160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6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021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Les deux couples mis en jeu dans cette réaction sont 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gramStart"/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  et</w:t>
                            </w:r>
                            <w:proofErr w:type="gramEnd"/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I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/I</w:t>
                            </w:r>
                            <w:r w:rsidRPr="00C4064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</w:t>
                            </w:r>
                            <w:r w:rsidRPr="00E021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Quel est l’oxydant et quel est le réducteur qui ont réagi ?</w:t>
                            </w:r>
                          </w:p>
                          <w:p w14:paraId="43E81D5F" w14:textId="79698D16" w:rsidR="00E02160" w:rsidRPr="00E02160" w:rsidRDefault="00E02160" w:rsidP="002C7891">
                            <w:pPr>
                              <w:pStyle w:val="Sansinterligne"/>
                              <w:ind w:left="36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ABBAC9D" w14:textId="45671423" w:rsidR="00E02160" w:rsidRDefault="00E02160" w:rsidP="00B329EE">
                            <w:pPr>
                              <w:pStyle w:val="Sansinterligne"/>
                              <w:numPr>
                                <w:ilvl w:val="0"/>
                                <w:numId w:val="36"/>
                              </w:num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Compléter le bilan ci-dessous</w:t>
                            </w:r>
                            <w:r w:rsidR="002C789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 et indiquer à gauche sur les pointillés s’il s’agit d’une oxydation ou d’une réduction</w:t>
                            </w:r>
                          </w:p>
                          <w:p w14:paraId="4CD9DA7A" w14:textId="77777777" w:rsidR="00E02160" w:rsidRDefault="00E02160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3E8FD73" w14:textId="6F993408" w:rsidR="002C7891" w:rsidRPr="002C7891" w:rsidRDefault="002C7891" w:rsidP="002C7891">
                            <w:r>
                              <w:t>………………</w:t>
                            </w:r>
                            <w:r w:rsidR="00E02160">
                              <w:t xml:space="preserve"> :           </w:t>
                            </w:r>
                            <w:r w:rsidR="007743CE">
                              <w:t xml:space="preserve">                                </w:t>
                            </w:r>
                            <w:r w:rsidR="00E02160">
                              <w:t xml:space="preserve">  </w:t>
                            </w:r>
                            <w:r>
                              <w:t xml:space="preserve"> 2I</w:t>
                            </w:r>
                            <w:r w:rsidRPr="00AC1EF0">
                              <w:rPr>
                                <w:vertAlign w:val="superscript"/>
                              </w:rPr>
                              <w:t>-</w:t>
                            </w:r>
                            <w:r>
                              <w:rPr>
                                <w:vertAlign w:val="superscript"/>
                              </w:rPr>
                              <w:t xml:space="preserve"> </w:t>
                            </w:r>
                            <w:r>
                              <w:t xml:space="preserve">  =   </w:t>
                            </w:r>
                            <w:r>
                              <w:t>I</w:t>
                            </w:r>
                            <w:proofErr w:type="gramStart"/>
                            <w:r w:rsidRPr="00AC1EF0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 +</w:t>
                            </w:r>
                            <w:proofErr w:type="gramEnd"/>
                            <w:r>
                              <w:t xml:space="preserve"> 2e</w:t>
                            </w:r>
                            <w:r w:rsidRPr="00AC1EF0">
                              <w:rPr>
                                <w:vertAlign w:val="superscript"/>
                              </w:rPr>
                              <w:t>-</w:t>
                            </w:r>
                          </w:p>
                          <w:p w14:paraId="5C9F532F" w14:textId="387FCF55" w:rsidR="00E02160" w:rsidRDefault="00E02160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</w:p>
                          <w:p w14:paraId="5BDF05E6" w14:textId="4DDE0C6D" w:rsidR="00C80E15" w:rsidRPr="00CE5B6D" w:rsidRDefault="002C7891" w:rsidP="00C80E15">
                            <w:pPr>
                              <w:pStyle w:val="Sansinterligne"/>
                              <w:ind w:right="16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</w:t>
                            </w:r>
                            <w:r w:rsidR="00B329E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 :              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proofErr w:type="gramStart"/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 xml:space="preserve">2  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+</w:t>
                            </w:r>
                            <w:proofErr w:type="gramEnd"/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2 H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+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+   2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=   2 H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="00C80E15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</w:p>
                          <w:p w14:paraId="67471C3F" w14:textId="249E01E4" w:rsidR="00E02160" w:rsidRDefault="00B329EE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</w:p>
                          <w:p w14:paraId="2E13857D" w14:textId="77777777" w:rsidR="00B329EE" w:rsidRDefault="00B329EE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F4D5C4" w14:textId="413340DD" w:rsidR="00B329EE" w:rsidRPr="00E02160" w:rsidRDefault="00B329EE" w:rsidP="00B329EE">
                            <w:pPr>
                              <w:pStyle w:val="Sansinterligne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Equation bilan :                                      </w:t>
                            </w:r>
                            <w:r w:rsidR="007743C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→</w:t>
                            </w:r>
                          </w:p>
                          <w:p w14:paraId="74B9935F" w14:textId="77777777" w:rsidR="00E02160" w:rsidRDefault="00E021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DC4B3" id="Zone de texte 4" o:spid="_x0000_s1028" type="#_x0000_t202" style="position:absolute;left:0;text-align:left;margin-left:-11.8pt;margin-top:-10.2pt;width:542.25pt;height:25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" fillcolor="white [3201]" strokeweight=".5pt">
                <v:textbox>
                  <w:txbxContent>
                    <w:p w14:paraId="4DD0F981" w14:textId="77777777" w:rsidR="00E02160" w:rsidRPr="00E02160" w:rsidRDefault="00E02160" w:rsidP="00E02160">
                      <w:pPr>
                        <w:jc w:val="center"/>
                        <w:rPr>
                          <w:b/>
                        </w:rPr>
                      </w:pPr>
                      <w:r w:rsidRPr="00E02160">
                        <w:rPr>
                          <w:b/>
                        </w:rPr>
                        <w:t xml:space="preserve">Document 3 : </w:t>
                      </w:r>
                      <w:r w:rsidR="00EC04C3">
                        <w:rPr>
                          <w:b/>
                        </w:rPr>
                        <w:t>A</w:t>
                      </w:r>
                      <w:r w:rsidRPr="00E02160">
                        <w:rPr>
                          <w:b/>
                        </w:rPr>
                        <w:t>ction oxydante de l’eau oxygénée avec l’ion iodure.</w:t>
                      </w:r>
                    </w:p>
                    <w:p w14:paraId="6500AB31" w14:textId="77777777" w:rsidR="00E02160" w:rsidRPr="00436DBE" w:rsidRDefault="00E02160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436DB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PROTOCOLE :</w:t>
                      </w:r>
                    </w:p>
                    <w:p w14:paraId="65B47521" w14:textId="77777777" w:rsidR="00E02160" w:rsidRPr="00436DBE" w:rsidRDefault="00E02160" w:rsidP="00B329EE">
                      <w:pPr>
                        <w:pStyle w:val="Sansinterligne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>Dans un tube à essai, verse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environ 1 m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d’eau oxygénée acidifiée. Quelle est la couleur de la solution ?</w:t>
                      </w:r>
                    </w:p>
                    <w:p w14:paraId="56FE5644" w14:textId="77777777" w:rsidR="00E02160" w:rsidRPr="00436DBE" w:rsidRDefault="00E02160" w:rsidP="00B329EE">
                      <w:pPr>
                        <w:pStyle w:val="Sansinterligne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>Dans un deuxième tube à essai, verse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environ 1 mL de solution contenant l’ion iodure. Quelle est la couleur de cette deuxième solution ?</w:t>
                      </w:r>
                    </w:p>
                    <w:p w14:paraId="76406264" w14:textId="77777777" w:rsidR="00E02160" w:rsidRDefault="00E02160" w:rsidP="00B329EE">
                      <w:pPr>
                        <w:pStyle w:val="Sansinterligne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>Mélange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Pr="00436DB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le contenu de ces deux tubes à essais, attendre quelques minutes.</w:t>
                      </w:r>
                    </w:p>
                    <w:p w14:paraId="1F0B818E" w14:textId="77777777" w:rsidR="00E02160" w:rsidRPr="00E02160" w:rsidRDefault="00E02160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E0216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QUESTIONS : </w:t>
                      </w:r>
                    </w:p>
                    <w:p w14:paraId="1775D55E" w14:textId="77777777" w:rsidR="00E02160" w:rsidRDefault="00E02160" w:rsidP="00B329EE">
                      <w:pPr>
                        <w:pStyle w:val="Sansinterligne"/>
                        <w:numPr>
                          <w:ilvl w:val="0"/>
                          <w:numId w:val="36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02160">
                        <w:rPr>
                          <w:rFonts w:ascii="Arial" w:hAnsi="Arial" w:cs="Arial"/>
                          <w:sz w:val="20"/>
                          <w:szCs w:val="20"/>
                        </w:rPr>
                        <w:t>Quel est le changement de couleur observé ? Quel est le produit coloré qui apparaît ?</w:t>
                      </w:r>
                    </w:p>
                    <w:p w14:paraId="1E873424" w14:textId="77777777" w:rsidR="00E02160" w:rsidRDefault="00E02160" w:rsidP="00B329EE">
                      <w:pPr>
                        <w:pStyle w:val="Sansinterligne"/>
                        <w:numPr>
                          <w:ilvl w:val="0"/>
                          <w:numId w:val="36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0216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Les deux couples mis en jeu dans cette réaction sont 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>H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/ </w:t>
                      </w:r>
                      <w:proofErr w:type="gramStart"/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>H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>O  et</w:t>
                      </w:r>
                      <w:proofErr w:type="gramEnd"/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I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</w:rPr>
                        <w:t>/I</w:t>
                      </w:r>
                      <w:r w:rsidRPr="00C4064A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</w:t>
                      </w:r>
                      <w:r w:rsidRPr="00E02160">
                        <w:rPr>
                          <w:rFonts w:ascii="Arial" w:hAnsi="Arial" w:cs="Arial"/>
                          <w:sz w:val="20"/>
                          <w:szCs w:val="20"/>
                        </w:rPr>
                        <w:t>. Quel est l’oxydant et quel est le réducteur qui ont réagi ?</w:t>
                      </w:r>
                    </w:p>
                    <w:p w14:paraId="43E81D5F" w14:textId="79698D16" w:rsidR="00E02160" w:rsidRPr="00E02160" w:rsidRDefault="00E02160" w:rsidP="002C7891">
                      <w:pPr>
                        <w:pStyle w:val="Sansinterligne"/>
                        <w:ind w:left="36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ABBAC9D" w14:textId="45671423" w:rsidR="00E02160" w:rsidRDefault="00E02160" w:rsidP="00B329EE">
                      <w:pPr>
                        <w:pStyle w:val="Sansinterligne"/>
                        <w:numPr>
                          <w:ilvl w:val="0"/>
                          <w:numId w:val="36"/>
                        </w:num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Compléter le bilan ci-dessous</w:t>
                      </w:r>
                      <w:r w:rsidR="002C7891">
                        <w:rPr>
                          <w:rFonts w:ascii="Arial" w:hAnsi="Arial" w:cs="Arial"/>
                          <w:sz w:val="20"/>
                          <w:szCs w:val="20"/>
                        </w:rPr>
                        <w:t> et indiquer à gauche sur les pointillés s’il s’agit d’une oxydation ou d’une réduction</w:t>
                      </w:r>
                    </w:p>
                    <w:p w14:paraId="4CD9DA7A" w14:textId="77777777" w:rsidR="00E02160" w:rsidRDefault="00E02160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3E8FD73" w14:textId="6F993408" w:rsidR="002C7891" w:rsidRPr="002C7891" w:rsidRDefault="002C7891" w:rsidP="002C7891">
                      <w:r>
                        <w:t>………………</w:t>
                      </w:r>
                      <w:r w:rsidR="00E02160">
                        <w:t xml:space="preserve"> :           </w:t>
                      </w:r>
                      <w:r w:rsidR="007743CE">
                        <w:t xml:space="preserve">                                </w:t>
                      </w:r>
                      <w:r w:rsidR="00E02160">
                        <w:t xml:space="preserve">  </w:t>
                      </w:r>
                      <w:r>
                        <w:t xml:space="preserve"> 2I</w:t>
                      </w:r>
                      <w:r w:rsidRPr="00AC1EF0">
                        <w:rPr>
                          <w:vertAlign w:val="superscript"/>
                        </w:rPr>
                        <w:t>-</w:t>
                      </w:r>
                      <w:r>
                        <w:rPr>
                          <w:vertAlign w:val="superscript"/>
                        </w:rPr>
                        <w:t xml:space="preserve"> </w:t>
                      </w:r>
                      <w:r>
                        <w:t xml:space="preserve">  =   </w:t>
                      </w:r>
                      <w:r>
                        <w:t>I</w:t>
                      </w:r>
                      <w:proofErr w:type="gramStart"/>
                      <w:r w:rsidRPr="00AC1EF0">
                        <w:rPr>
                          <w:vertAlign w:val="subscript"/>
                        </w:rPr>
                        <w:t>2</w:t>
                      </w:r>
                      <w:r>
                        <w:t xml:space="preserve">  +</w:t>
                      </w:r>
                      <w:proofErr w:type="gramEnd"/>
                      <w:r>
                        <w:t xml:space="preserve"> 2e</w:t>
                      </w:r>
                      <w:r w:rsidRPr="00AC1EF0">
                        <w:rPr>
                          <w:vertAlign w:val="superscript"/>
                        </w:rPr>
                        <w:t>-</w:t>
                      </w:r>
                    </w:p>
                    <w:p w14:paraId="5C9F532F" w14:textId="387FCF55" w:rsidR="00E02160" w:rsidRDefault="00E02160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</w:t>
                      </w:r>
                    </w:p>
                    <w:p w14:paraId="5BDF05E6" w14:textId="4DDE0C6D" w:rsidR="00C80E15" w:rsidRPr="00CE5B6D" w:rsidRDefault="002C7891" w:rsidP="00C80E15">
                      <w:pPr>
                        <w:pStyle w:val="Sansinterligne"/>
                        <w:ind w:right="16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</w:t>
                      </w:r>
                      <w:r w:rsidR="00B329E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 :              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H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proofErr w:type="gramStart"/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 xml:space="preserve">2  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+</w:t>
                      </w:r>
                      <w:proofErr w:type="gramEnd"/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2 H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+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+   2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 xml:space="preserve"> 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=   2 H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="00C80E15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</w:p>
                    <w:p w14:paraId="67471C3F" w14:textId="249E01E4" w:rsidR="00E02160" w:rsidRDefault="00B329EE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</w:t>
                      </w:r>
                    </w:p>
                    <w:p w14:paraId="2E13857D" w14:textId="77777777" w:rsidR="00B329EE" w:rsidRDefault="00B329EE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F4D5C4" w14:textId="413340DD" w:rsidR="00B329EE" w:rsidRPr="00E02160" w:rsidRDefault="00B329EE" w:rsidP="00B329EE">
                      <w:pPr>
                        <w:pStyle w:val="Sansinterligne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Equation bilan :                                      </w:t>
                      </w:r>
                      <w:r w:rsidR="007743C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→</w:t>
                      </w:r>
                    </w:p>
                    <w:p w14:paraId="74B9935F" w14:textId="77777777" w:rsidR="00E02160" w:rsidRDefault="00E02160"/>
                  </w:txbxContent>
                </v:textbox>
              </v:shape>
            </w:pict>
          </mc:Fallback>
        </mc:AlternateContent>
      </w:r>
    </w:p>
    <w:p w14:paraId="227C46F0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4BA32BE" w14:textId="3A08712C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639566D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20B55E4E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68EF8D7B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49139BE6" w14:textId="77777777" w:rsidR="00E02160" w:rsidRDefault="00E02160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14:paraId="105095D5" w14:textId="77777777" w:rsidR="00006BB9" w:rsidRPr="00006BB9" w:rsidRDefault="00CE5B6D" w:rsidP="009B383D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ED227B" wp14:editId="11BCAD93">
                <wp:simplePos x="0" y="0"/>
                <wp:positionH relativeFrom="margin">
                  <wp:posOffset>-140335</wp:posOffset>
                </wp:positionH>
                <wp:positionV relativeFrom="paragraph">
                  <wp:posOffset>2572385</wp:posOffset>
                </wp:positionV>
                <wp:extent cx="6896100" cy="1971675"/>
                <wp:effectExtent l="0" t="0" r="19050" b="2857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2CE51" w14:textId="77777777" w:rsidR="00CE5B6D" w:rsidRPr="00CE5B6D" w:rsidRDefault="00CE5B6D" w:rsidP="00CE5B6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E5B6D">
                              <w:rPr>
                                <w:b/>
                              </w:rPr>
                              <w:t xml:space="preserve">Document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  <w:r w:rsidRPr="00CE5B6D">
                              <w:rPr>
                                <w:b/>
                              </w:rPr>
                              <w:t> : L’eau oxygénée un ampholyte.</w:t>
                            </w:r>
                          </w:p>
                          <w:p w14:paraId="73B1D3A3" w14:textId="77777777" w:rsidR="00CE5B6D" w:rsidRPr="00CE5B6D" w:rsidRDefault="00CE5B6D" w:rsidP="00EC04C3">
                            <w:pPr>
                              <w:pStyle w:val="Sansinterligne"/>
                              <w:tabs>
                                <w:tab w:val="left" w:pos="8505"/>
                              </w:tabs>
                              <w:ind w:right="7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Les propriétés antiseptiques sont dues au 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caractère oxydant de H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 xml:space="preserve">2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(couple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/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O).</w:t>
                            </w:r>
                            <w:r w:rsidR="00B329E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 température ordinaire, l’eau oxygénée se décompose lentement.</w:t>
                            </w:r>
                          </w:p>
                          <w:p w14:paraId="081108BB" w14:textId="77777777" w:rsidR="00CE5B6D" w:rsidRPr="00CE5B6D" w:rsidRDefault="00CE5B6D" w:rsidP="00CE5B6D">
                            <w:pPr>
                              <w:pStyle w:val="Sansinterligne"/>
                              <w:ind w:right="16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intervient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dans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deux couples :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1088B2CC" w14:textId="77777777" w:rsidR="00CE5B6D" w:rsidRPr="00CE5B6D" w:rsidRDefault="00CE5B6D" w:rsidP="00EC04C3">
                            <w:pPr>
                              <w:pStyle w:val="Sansinterligne"/>
                              <w:ind w:left="708" w:right="1677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 couple . . . . . ..</w:t>
                            </w:r>
                            <w:r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/ . . . . . . .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  dont la demi-équation associée en milieu acide est :</w:t>
                            </w:r>
                          </w:p>
                          <w:p w14:paraId="673FECD0" w14:textId="17E9574E" w:rsidR="00CE5B6D" w:rsidRPr="00CE5B6D" w:rsidRDefault="00CE5B6D" w:rsidP="00CE5B6D">
                            <w:pPr>
                              <w:pStyle w:val="Sansinterligne"/>
                              <w:ind w:right="16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 (</w:t>
                            </w:r>
                            <w:proofErr w:type="spellStart"/>
                            <w:proofErr w:type="gramStart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aq</w:t>
                            </w:r>
                            <w:proofErr w:type="spellEnd"/>
                            <w:r w:rsidR="00442E05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)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 xml:space="preserve"> 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+</w:t>
                            </w:r>
                            <w:proofErr w:type="gramEnd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2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+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(</w:t>
                            </w:r>
                            <w:proofErr w:type="spellStart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aq</w:t>
                            </w:r>
                            <w:proofErr w:type="spellEnd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)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+   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=   2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="00442E05" w:rsidRPr="00442E05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(l)</w:t>
                            </w:r>
                          </w:p>
                          <w:p w14:paraId="1A6CC3F4" w14:textId="77777777" w:rsidR="00CE5B6D" w:rsidRPr="00CE5B6D" w:rsidRDefault="00CE5B6D" w:rsidP="00CE5B6D">
                            <w:pPr>
                              <w:pStyle w:val="Sansinterligne"/>
                              <w:ind w:right="16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9A619B1" w14:textId="77777777" w:rsidR="00CE5B6D" w:rsidRPr="00CE5B6D" w:rsidRDefault="00EC04C3" w:rsidP="00EC04C3">
                            <w:pPr>
                              <w:pStyle w:val="Sansinterligne"/>
                              <w:ind w:left="708" w:right="1677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="00CE5B6D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 couple . . . . . .. </w:t>
                            </w:r>
                            <w:r w:rsidR="00CE5B6D" w:rsidRPr="00CE5B6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/ . . . . . . . .</w:t>
                            </w:r>
                            <w:r w:rsidR="00CE5B6D"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dont la demi-équation associée est :</w:t>
                            </w:r>
                          </w:p>
                          <w:p w14:paraId="54348207" w14:textId="77777777" w:rsidR="00CE5B6D" w:rsidRPr="00CE5B6D" w:rsidRDefault="00CE5B6D" w:rsidP="00CE5B6D">
                            <w:pPr>
                              <w:pStyle w:val="Sansinterligne"/>
                              <w:ind w:right="16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EC04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 (</w:t>
                            </w:r>
                            <w:proofErr w:type="gramStart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g)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+</w:t>
                            </w:r>
                            <w:proofErr w:type="gramEnd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2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+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(</w:t>
                            </w:r>
                            <w:proofErr w:type="spellStart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aq</w:t>
                            </w:r>
                            <w:proofErr w:type="spellEnd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)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+   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-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=     H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2 (</w:t>
                            </w:r>
                            <w:proofErr w:type="spellStart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aq</w:t>
                            </w:r>
                            <w:proofErr w:type="spellEnd"/>
                            <w:r w:rsidRPr="00CE5B6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bscript"/>
                              </w:rPr>
                              <w:t>)</w:t>
                            </w:r>
                          </w:p>
                          <w:p w14:paraId="7D6D2181" w14:textId="77777777" w:rsidR="00CE5B6D" w:rsidRDefault="00CE5B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D227B" id="Zone de texte 3" o:spid="_x0000_s1029" type="#_x0000_t202" style="position:absolute;left:0;text-align:left;margin-left:-11.05pt;margin-top:202.55pt;width:543pt;height:1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" fillcolor="white [3201]" strokeweight=".5pt">
                <v:textbox>
                  <w:txbxContent>
                    <w:p w14:paraId="5102CE51" w14:textId="77777777" w:rsidR="00CE5B6D" w:rsidRPr="00CE5B6D" w:rsidRDefault="00CE5B6D" w:rsidP="00CE5B6D">
                      <w:pPr>
                        <w:jc w:val="center"/>
                        <w:rPr>
                          <w:b/>
                        </w:rPr>
                      </w:pPr>
                      <w:r w:rsidRPr="00CE5B6D">
                        <w:rPr>
                          <w:b/>
                        </w:rPr>
                        <w:t xml:space="preserve">Document </w:t>
                      </w:r>
                      <w:r>
                        <w:rPr>
                          <w:b/>
                        </w:rPr>
                        <w:t>4</w:t>
                      </w:r>
                      <w:r w:rsidRPr="00CE5B6D">
                        <w:rPr>
                          <w:b/>
                        </w:rPr>
                        <w:t> : L’eau oxygénée un ampholyte.</w:t>
                      </w:r>
                    </w:p>
                    <w:p w14:paraId="73B1D3A3" w14:textId="77777777" w:rsidR="00CE5B6D" w:rsidRPr="00CE5B6D" w:rsidRDefault="00CE5B6D" w:rsidP="00EC04C3">
                      <w:pPr>
                        <w:pStyle w:val="Sansinterligne"/>
                        <w:tabs>
                          <w:tab w:val="left" w:pos="8505"/>
                        </w:tabs>
                        <w:ind w:right="7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Les propriétés antiseptiques sont dues au 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caractère oxydant de H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  <w:vertAlign w:val="subscript"/>
                        </w:rPr>
                        <w:t xml:space="preserve">2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(couple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/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O).</w:t>
                      </w:r>
                      <w:r w:rsidR="00B329E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 température ordinaire, l’eau oxygénée se décompose lentement.</w:t>
                      </w:r>
                    </w:p>
                    <w:p w14:paraId="081108BB" w14:textId="77777777" w:rsidR="00CE5B6D" w:rsidRPr="00CE5B6D" w:rsidRDefault="00CE5B6D" w:rsidP="00CE5B6D">
                      <w:pPr>
                        <w:pStyle w:val="Sansinterligne"/>
                        <w:ind w:right="16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intervient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dans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deux couples :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</w:p>
                    <w:p w14:paraId="1088B2CC" w14:textId="77777777" w:rsidR="00CE5B6D" w:rsidRPr="00CE5B6D" w:rsidRDefault="00CE5B6D" w:rsidP="00EC04C3">
                      <w:pPr>
                        <w:pStyle w:val="Sansinterligne"/>
                        <w:ind w:left="708" w:right="1677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Le couple . . . . . ..</w:t>
                      </w:r>
                      <w:r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/ . . . . . . .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  dont la demi-équation associée en milieu acide est :</w:t>
                      </w:r>
                    </w:p>
                    <w:p w14:paraId="673FECD0" w14:textId="17E9574E" w:rsidR="00CE5B6D" w:rsidRPr="00CE5B6D" w:rsidRDefault="00CE5B6D" w:rsidP="00CE5B6D">
                      <w:pPr>
                        <w:pStyle w:val="Sansinterligne"/>
                        <w:ind w:right="16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 (</w:t>
                      </w:r>
                      <w:proofErr w:type="spellStart"/>
                      <w:proofErr w:type="gramStart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aq</w:t>
                      </w:r>
                      <w:proofErr w:type="spellEnd"/>
                      <w:r w:rsidR="00442E05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)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 xml:space="preserve"> 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+</w:t>
                      </w:r>
                      <w:proofErr w:type="gramEnd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2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+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(</w:t>
                      </w:r>
                      <w:proofErr w:type="spellStart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aq</w:t>
                      </w:r>
                      <w:proofErr w:type="spellEnd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)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+   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 xml:space="preserve">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=   2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="00442E05" w:rsidRPr="00442E05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(l)</w:t>
                      </w:r>
                    </w:p>
                    <w:p w14:paraId="1A6CC3F4" w14:textId="77777777" w:rsidR="00CE5B6D" w:rsidRPr="00CE5B6D" w:rsidRDefault="00CE5B6D" w:rsidP="00CE5B6D">
                      <w:pPr>
                        <w:pStyle w:val="Sansinterligne"/>
                        <w:ind w:right="16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9A619B1" w14:textId="77777777" w:rsidR="00CE5B6D" w:rsidRPr="00CE5B6D" w:rsidRDefault="00EC04C3" w:rsidP="00EC04C3">
                      <w:pPr>
                        <w:pStyle w:val="Sansinterligne"/>
                        <w:ind w:left="708" w:right="1677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="00CE5B6D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 couple . . . . . .. </w:t>
                      </w:r>
                      <w:r w:rsidR="00CE5B6D" w:rsidRPr="00CE5B6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/ . . . . . . . .</w:t>
                      </w:r>
                      <w:r w:rsidR="00CE5B6D"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dont la demi-équation associée est :</w:t>
                      </w:r>
                    </w:p>
                    <w:p w14:paraId="54348207" w14:textId="77777777" w:rsidR="00CE5B6D" w:rsidRPr="00CE5B6D" w:rsidRDefault="00CE5B6D" w:rsidP="00CE5B6D">
                      <w:pPr>
                        <w:pStyle w:val="Sansinterligne"/>
                        <w:ind w:right="16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EC04C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 (</w:t>
                      </w:r>
                      <w:proofErr w:type="gramStart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g)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+</w:t>
                      </w:r>
                      <w:proofErr w:type="gramEnd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2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+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(</w:t>
                      </w:r>
                      <w:proofErr w:type="spellStart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aq</w:t>
                      </w:r>
                      <w:proofErr w:type="spellEnd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)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+   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 xml:space="preserve"> 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-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=     H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2 (</w:t>
                      </w:r>
                      <w:proofErr w:type="spellStart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aq</w:t>
                      </w:r>
                      <w:proofErr w:type="spellEnd"/>
                      <w:r w:rsidRPr="00CE5B6D">
                        <w:rPr>
                          <w:rFonts w:ascii="Arial" w:hAnsi="Arial" w:cs="Arial"/>
                          <w:sz w:val="20"/>
                          <w:szCs w:val="20"/>
                          <w:vertAlign w:val="subscript"/>
                        </w:rPr>
                        <w:t>)</w:t>
                      </w:r>
                    </w:p>
                    <w:p w14:paraId="7D6D2181" w14:textId="77777777" w:rsidR="00CE5B6D" w:rsidRDefault="00CE5B6D"/>
                  </w:txbxContent>
                </v:textbox>
                <w10:wrap anchorx="margin"/>
              </v:shape>
            </w:pict>
          </mc:Fallback>
        </mc:AlternateContent>
      </w:r>
    </w:p>
    <w:sectPr w:rsidR="00006BB9" w:rsidRPr="00006BB9" w:rsidSect="00D57C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E164D" w14:textId="77777777" w:rsidR="00284E7F" w:rsidRDefault="00284E7F">
      <w:r>
        <w:separator/>
      </w:r>
    </w:p>
  </w:endnote>
  <w:endnote w:type="continuationSeparator" w:id="0">
    <w:p w14:paraId="1C8DF710" w14:textId="77777777" w:rsidR="00284E7F" w:rsidRDefault="0028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E2E99" w14:textId="77777777" w:rsidR="00D158EA" w:rsidRDefault="00D158E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E535A" w14:textId="77777777" w:rsidR="0064603D" w:rsidRPr="00BB244C" w:rsidRDefault="002B7E84" w:rsidP="002B7E84">
    <w:pPr>
      <w:pStyle w:val="Pieddepage"/>
      <w:tabs>
        <w:tab w:val="clear" w:pos="4536"/>
        <w:tab w:val="clear" w:pos="9072"/>
        <w:tab w:val="center" w:pos="5102"/>
        <w:tab w:val="right" w:pos="10204"/>
      </w:tabs>
      <w:rPr>
        <w:b/>
      </w:rPr>
    </w:pPr>
    <w:r>
      <w:t>TECH-1-SP-PCSANT-1256 à 1260</w:t>
    </w:r>
    <w:r w:rsidRPr="002B7E84">
      <w:rPr>
        <w:b/>
      </w:rPr>
      <w:tab/>
    </w:r>
    <w:r w:rsidRPr="002B7E84">
      <w:rPr>
        <w:b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39E26" w14:textId="77777777" w:rsidR="00D158EA" w:rsidRDefault="00D158E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67250" w14:textId="77777777" w:rsidR="00284E7F" w:rsidRDefault="00284E7F">
      <w:r>
        <w:separator/>
      </w:r>
    </w:p>
  </w:footnote>
  <w:footnote w:type="continuationSeparator" w:id="0">
    <w:p w14:paraId="29226F47" w14:textId="77777777" w:rsidR="00284E7F" w:rsidRDefault="00284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19171" w14:textId="77777777" w:rsidR="00D158EA" w:rsidRDefault="00D158E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6166" w14:textId="77777777" w:rsidR="00D158EA" w:rsidRDefault="00D158EA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B6843" w14:textId="77777777" w:rsidR="00D158EA" w:rsidRDefault="00D158E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30B"/>
    <w:multiLevelType w:val="hybridMultilevel"/>
    <w:tmpl w:val="7214D6EE"/>
    <w:lvl w:ilvl="0" w:tplc="89588AF4">
      <w:start w:val="1"/>
      <w:numFmt w:val="decimal"/>
      <w:pStyle w:val="Titre1numrot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  <w:lvl w:ilvl="1" w:tplc="10284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szCs w:val="22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D70931"/>
    <w:multiLevelType w:val="multilevel"/>
    <w:tmpl w:val="15909442"/>
    <w:lvl w:ilvl="0">
      <w:start w:val="1"/>
      <w:numFmt w:val="decimal"/>
      <w:lvlText w:val="%1."/>
      <w:lvlJc w:val="left"/>
      <w:pPr>
        <w:tabs>
          <w:tab w:val="num" w:pos="0"/>
        </w:tabs>
        <w:ind w:left="738" w:hanging="284"/>
      </w:pPr>
      <w:rPr>
        <w:rFonts w:cs="Times New Roman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D495CCD"/>
    <w:multiLevelType w:val="multilevel"/>
    <w:tmpl w:val="C11E2F38"/>
    <w:numStyleLink w:val="Listepucehirarchise"/>
  </w:abstractNum>
  <w:abstractNum w:abstractNumId="3" w15:restartNumberingAfterBreak="0">
    <w:nsid w:val="0DCC022B"/>
    <w:multiLevelType w:val="hybridMultilevel"/>
    <w:tmpl w:val="B650A1CE"/>
    <w:lvl w:ilvl="0" w:tplc="83861F9E">
      <w:start w:val="1"/>
      <w:numFmt w:val="decimal"/>
      <w:pStyle w:val="Titre3numrot"/>
      <w:lvlText w:val="%1."/>
      <w:lvlJc w:val="left"/>
      <w:pPr>
        <w:tabs>
          <w:tab w:val="num" w:pos="0"/>
        </w:tabs>
        <w:ind w:left="738" w:hanging="284"/>
      </w:pPr>
      <w:rPr>
        <w:rFonts w:cs="Times New Roman" w:hint="default"/>
      </w:rPr>
    </w:lvl>
    <w:lvl w:ilvl="1" w:tplc="10284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szCs w:val="22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644E9E"/>
    <w:multiLevelType w:val="multilevel"/>
    <w:tmpl w:val="7214D6E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D001B3"/>
    <w:multiLevelType w:val="hybridMultilevel"/>
    <w:tmpl w:val="7FB25F12"/>
    <w:lvl w:ilvl="0" w:tplc="E0469B2C">
      <w:numFmt w:val="bullet"/>
      <w:lvlText w:val="-"/>
      <w:lvlJc w:val="left"/>
      <w:pPr>
        <w:ind w:left="202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6" w15:restartNumberingAfterBreak="0">
    <w:nsid w:val="2255614F"/>
    <w:multiLevelType w:val="hybridMultilevel"/>
    <w:tmpl w:val="D472B64C"/>
    <w:lvl w:ilvl="0" w:tplc="4D0653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C37DD"/>
    <w:multiLevelType w:val="multilevel"/>
    <w:tmpl w:val="AC80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B10AE"/>
    <w:multiLevelType w:val="multilevel"/>
    <w:tmpl w:val="C11E2F38"/>
    <w:styleLink w:val="Listepucehirarchise"/>
    <w:lvl w:ilvl="0">
      <w:start w:val="1"/>
      <w:numFmt w:val="bullet"/>
      <w:suff w:val="space"/>
      <w:lvlText w:val=""/>
      <w:lvlJc w:val="left"/>
      <w:pPr>
        <w:ind w:left="567"/>
      </w:pPr>
      <w:rPr>
        <w:rFonts w:ascii="Symbol" w:hAnsi="Symbol" w:hint="default"/>
      </w:rPr>
    </w:lvl>
    <w:lvl w:ilvl="1">
      <w:start w:val="1"/>
      <w:numFmt w:val="bullet"/>
      <w:suff w:val="space"/>
      <w:lvlText w:val="◦"/>
      <w:lvlJc w:val="left"/>
      <w:pPr>
        <w:ind w:left="851"/>
      </w:pPr>
      <w:rPr>
        <w:rFonts w:ascii="Arial" w:hAnsi="Arial" w:hint="default"/>
        <w:b/>
        <w:i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numFmt w:val="bullet"/>
      <w:suff w:val="space"/>
      <w:lvlText w:val="-"/>
      <w:lvlJc w:val="left"/>
      <w:pPr>
        <w:ind w:left="1134"/>
      </w:pPr>
      <w:rPr>
        <w:rFonts w:ascii="Trebuchet MS" w:hAnsi="Trebuchet MS" w:hint="default"/>
      </w:rPr>
    </w:lvl>
    <w:lvl w:ilvl="3">
      <w:numFmt w:val="none"/>
      <w:lvlText w:val=""/>
      <w:lvlJc w:val="left"/>
      <w:pPr>
        <w:tabs>
          <w:tab w:val="num" w:pos="-207"/>
        </w:tabs>
        <w:ind w:left="-567" w:firstLine="567"/>
      </w:pPr>
      <w:rPr>
        <w:rFonts w:cs="Times New Roman" w:hint="default"/>
      </w:rPr>
    </w:lvl>
    <w:lvl w:ilvl="4">
      <w:numFmt w:val="none"/>
      <w:lvlText w:val=""/>
      <w:lvlJc w:val="left"/>
      <w:pPr>
        <w:tabs>
          <w:tab w:val="num" w:pos="-207"/>
        </w:tabs>
        <w:ind w:left="-567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  <w:ind w:left="-567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-207"/>
        </w:tabs>
        <w:ind w:left="-567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-207"/>
        </w:tabs>
        <w:ind w:left="-567"/>
      </w:pPr>
      <w:rPr>
        <w:rFonts w:cs="Times New Roman" w:hint="default"/>
      </w:rPr>
    </w:lvl>
    <w:lvl w:ilvl="8">
      <w:numFmt w:val="none"/>
      <w:lvlText w:val=""/>
      <w:lvlJc w:val="left"/>
      <w:pPr>
        <w:tabs>
          <w:tab w:val="num" w:pos="-207"/>
        </w:tabs>
        <w:ind w:left="-567"/>
      </w:pPr>
      <w:rPr>
        <w:rFonts w:cs="Times New Roman" w:hint="default"/>
      </w:rPr>
    </w:lvl>
  </w:abstractNum>
  <w:abstractNum w:abstractNumId="9" w15:restartNumberingAfterBreak="0">
    <w:nsid w:val="29F00C09"/>
    <w:multiLevelType w:val="multilevel"/>
    <w:tmpl w:val="7B7A5AEA"/>
    <w:lvl w:ilvl="0">
      <w:start w:val="1"/>
      <w:numFmt w:val="decimal"/>
      <w:lvlText w:val="%1."/>
      <w:lvlJc w:val="left"/>
      <w:pPr>
        <w:tabs>
          <w:tab w:val="num" w:pos="0"/>
        </w:tabs>
        <w:ind w:left="738" w:hanging="284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C876742"/>
    <w:multiLevelType w:val="multilevel"/>
    <w:tmpl w:val="1E74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5A4F30"/>
    <w:multiLevelType w:val="hybridMultilevel"/>
    <w:tmpl w:val="0D803882"/>
    <w:lvl w:ilvl="0" w:tplc="DB6095C0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ascii="Comic Sans MS" w:hAnsi="Comic Sans MS" w:hint="default"/>
        <w:b/>
        <w:i w:val="0"/>
        <w:color w:val="auto"/>
        <w:sz w:val="18"/>
        <w:szCs w:val="18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5F7BBB"/>
    <w:multiLevelType w:val="multilevel"/>
    <w:tmpl w:val="953EFAFE"/>
    <w:numStyleLink w:val="Listepucenumrote"/>
  </w:abstractNum>
  <w:abstractNum w:abstractNumId="13" w15:restartNumberingAfterBreak="0">
    <w:nsid w:val="38D73C40"/>
    <w:multiLevelType w:val="hybridMultilevel"/>
    <w:tmpl w:val="60D646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D2114"/>
    <w:multiLevelType w:val="hybridMultilevel"/>
    <w:tmpl w:val="C082B032"/>
    <w:lvl w:ilvl="0" w:tplc="9168C7C8">
      <w:numFmt w:val="bullet"/>
      <w:lvlText w:val="-"/>
      <w:lvlJc w:val="left"/>
      <w:pPr>
        <w:tabs>
          <w:tab w:val="num" w:pos="2010"/>
        </w:tabs>
        <w:ind w:left="201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30"/>
        </w:tabs>
        <w:ind w:left="63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50"/>
        </w:tabs>
        <w:ind w:left="70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770"/>
        </w:tabs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41DF4A96"/>
    <w:multiLevelType w:val="multilevel"/>
    <w:tmpl w:val="953EFAFE"/>
    <w:styleLink w:val="Listepucenumrote"/>
    <w:lvl w:ilvl="0">
      <w:start w:val="1"/>
      <w:numFmt w:val="decimal"/>
      <w:suff w:val="space"/>
      <w:lvlText w:val="%1."/>
      <w:lvlJc w:val="left"/>
      <w:pPr>
        <w:ind w:left="360" w:firstLine="207"/>
      </w:pPr>
      <w:rPr>
        <w:rFonts w:cs="Times New Roman" w:hint="default"/>
        <w:color w:val="auto"/>
      </w:rPr>
    </w:lvl>
    <w:lvl w:ilvl="1">
      <w:start w:val="1"/>
      <w:numFmt w:val="upperLetter"/>
      <w:suff w:val="space"/>
      <w:lvlText w:val="%1.%2."/>
      <w:lvlJc w:val="left"/>
      <w:pPr>
        <w:ind w:left="792" w:hanging="55"/>
      </w:pPr>
      <w:rPr>
        <w:rFonts w:cs="Times New Roman" w:hint="default"/>
      </w:rPr>
    </w:lvl>
    <w:lvl w:ilvl="2">
      <w:start w:val="1"/>
      <w:numFmt w:val="lowerLetter"/>
      <w:suff w:val="space"/>
      <w:lvlText w:val="%1.%2.%3."/>
      <w:lvlJc w:val="left"/>
      <w:pPr>
        <w:ind w:left="1224" w:hanging="317"/>
      </w:pPr>
      <w:rPr>
        <w:rFonts w:cs="Times New Roman"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452312BC"/>
    <w:multiLevelType w:val="multilevel"/>
    <w:tmpl w:val="DF84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76657A"/>
    <w:multiLevelType w:val="hybridMultilevel"/>
    <w:tmpl w:val="81E829C0"/>
    <w:lvl w:ilvl="0" w:tplc="10284E54">
      <w:start w:val="1"/>
      <w:numFmt w:val="bullet"/>
      <w:lvlText w:val=""/>
      <w:lvlJc w:val="left"/>
      <w:pPr>
        <w:tabs>
          <w:tab w:val="num" w:pos="2010"/>
        </w:tabs>
        <w:ind w:left="2010" w:hanging="360"/>
      </w:pPr>
      <w:rPr>
        <w:rFonts w:ascii="Symbol" w:hAnsi="Symbol" w:hint="default"/>
        <w:sz w:val="22"/>
        <w:szCs w:val="22"/>
      </w:rPr>
    </w:lvl>
    <w:lvl w:ilvl="1" w:tplc="040C0003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30"/>
        </w:tabs>
        <w:ind w:left="63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50"/>
        </w:tabs>
        <w:ind w:left="70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770"/>
        </w:tabs>
        <w:ind w:left="7770" w:hanging="360"/>
      </w:pPr>
      <w:rPr>
        <w:rFonts w:ascii="Wingdings" w:hAnsi="Wingdings" w:hint="default"/>
      </w:rPr>
    </w:lvl>
  </w:abstractNum>
  <w:abstractNum w:abstractNumId="18" w15:restartNumberingAfterBreak="0">
    <w:nsid w:val="46FE430A"/>
    <w:multiLevelType w:val="multilevel"/>
    <w:tmpl w:val="1244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497BA4"/>
    <w:multiLevelType w:val="hybridMultilevel"/>
    <w:tmpl w:val="38BAAE7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042FC"/>
    <w:multiLevelType w:val="multilevel"/>
    <w:tmpl w:val="1ECAAA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A5E35E5"/>
    <w:multiLevelType w:val="multilevel"/>
    <w:tmpl w:val="C082B032"/>
    <w:lvl w:ilvl="0">
      <w:numFmt w:val="bullet"/>
      <w:lvlText w:val="-"/>
      <w:lvlJc w:val="left"/>
      <w:pPr>
        <w:tabs>
          <w:tab w:val="num" w:pos="2010"/>
        </w:tabs>
        <w:ind w:left="20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730"/>
        </w:tabs>
        <w:ind w:left="27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450"/>
        </w:tabs>
        <w:ind w:left="34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170"/>
        </w:tabs>
        <w:ind w:left="41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890"/>
        </w:tabs>
        <w:ind w:left="48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610"/>
        </w:tabs>
        <w:ind w:left="56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330"/>
        </w:tabs>
        <w:ind w:left="63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050"/>
        </w:tabs>
        <w:ind w:left="70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770"/>
        </w:tabs>
        <w:ind w:left="7770" w:hanging="360"/>
      </w:pPr>
      <w:rPr>
        <w:rFonts w:ascii="Wingdings" w:hAnsi="Wingdings" w:hint="default"/>
      </w:rPr>
    </w:lvl>
  </w:abstractNum>
  <w:abstractNum w:abstractNumId="22" w15:restartNumberingAfterBreak="0">
    <w:nsid w:val="4AF85608"/>
    <w:multiLevelType w:val="multilevel"/>
    <w:tmpl w:val="655AC39C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CF17CA9"/>
    <w:multiLevelType w:val="hybridMultilevel"/>
    <w:tmpl w:val="6C5C690A"/>
    <w:lvl w:ilvl="0" w:tplc="10284E54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B1256"/>
    <w:multiLevelType w:val="hybridMultilevel"/>
    <w:tmpl w:val="F6D870E0"/>
    <w:lvl w:ilvl="0" w:tplc="D832A4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D616E5"/>
    <w:multiLevelType w:val="multilevel"/>
    <w:tmpl w:val="67AE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6B33E4"/>
    <w:multiLevelType w:val="hybridMultilevel"/>
    <w:tmpl w:val="41C0F1A8"/>
    <w:lvl w:ilvl="0" w:tplc="769A73A0">
      <w:start w:val="1"/>
      <w:numFmt w:val="decimal"/>
      <w:pStyle w:val="Titre2numrot"/>
      <w:lvlText w:val="%1."/>
      <w:lvlJc w:val="left"/>
      <w:pPr>
        <w:tabs>
          <w:tab w:val="num" w:pos="0"/>
        </w:tabs>
        <w:ind w:left="284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7" w15:restartNumberingAfterBreak="0">
    <w:nsid w:val="6C8863A8"/>
    <w:multiLevelType w:val="hybridMultilevel"/>
    <w:tmpl w:val="E178743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B3C63"/>
    <w:multiLevelType w:val="hybridMultilevel"/>
    <w:tmpl w:val="29342CE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3530F2"/>
    <w:multiLevelType w:val="multilevel"/>
    <w:tmpl w:val="04CEA1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DE22B52"/>
    <w:multiLevelType w:val="hybridMultilevel"/>
    <w:tmpl w:val="6AF0F7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5"/>
  </w:num>
  <w:num w:numId="4">
    <w:abstractNumId w:val="28"/>
  </w:num>
  <w:num w:numId="5">
    <w:abstractNumId w:val="15"/>
  </w:num>
  <w:num w:numId="6">
    <w:abstractNumId w:val="8"/>
  </w:num>
  <w:num w:numId="7">
    <w:abstractNumId w:val="12"/>
  </w:num>
  <w:num w:numId="8">
    <w:abstractNumId w:val="2"/>
  </w:num>
  <w:num w:numId="9">
    <w:abstractNumId w:val="26"/>
  </w:num>
  <w:num w:numId="10">
    <w:abstractNumId w:val="0"/>
  </w:num>
  <w:num w:numId="11">
    <w:abstractNumId w:val="3"/>
  </w:num>
  <w:num w:numId="12">
    <w:abstractNumId w:val="1"/>
  </w:num>
  <w:num w:numId="13">
    <w:abstractNumId w:val="9"/>
  </w:num>
  <w:num w:numId="14">
    <w:abstractNumId w:val="23"/>
  </w:num>
  <w:num w:numId="15">
    <w:abstractNumId w:val="21"/>
  </w:num>
  <w:num w:numId="16">
    <w:abstractNumId w:val="17"/>
  </w:num>
  <w:num w:numId="17">
    <w:abstractNumId w:val="11"/>
  </w:num>
  <w:num w:numId="18">
    <w:abstractNumId w:val="25"/>
  </w:num>
  <w:num w:numId="19">
    <w:abstractNumId w:val="4"/>
  </w:num>
  <w:num w:numId="20">
    <w:abstractNumId w:val="16"/>
  </w:num>
  <w:num w:numId="21">
    <w:abstractNumId w:val="10"/>
  </w:num>
  <w:num w:numId="22">
    <w:abstractNumId w:val="7"/>
  </w:num>
  <w:num w:numId="23">
    <w:abstractNumId w:val="6"/>
  </w:num>
  <w:num w:numId="24">
    <w:abstractNumId w:val="18"/>
  </w:num>
  <w:num w:numId="25">
    <w:abstractNumId w:val="3"/>
  </w:num>
  <w:num w:numId="26">
    <w:abstractNumId w:val="3"/>
    <w:lvlOverride w:ilvl="0">
      <w:startOverride w:val="1"/>
    </w:lvlOverride>
  </w:num>
  <w:num w:numId="27">
    <w:abstractNumId w:val="3"/>
    <w:lvlOverride w:ilvl="0">
      <w:startOverride w:val="1"/>
    </w:lvlOverride>
  </w:num>
  <w:num w:numId="28">
    <w:abstractNumId w:val="3"/>
  </w:num>
  <w:num w:numId="29">
    <w:abstractNumId w:val="0"/>
  </w:num>
  <w:num w:numId="30">
    <w:abstractNumId w:val="30"/>
  </w:num>
  <w:num w:numId="31">
    <w:abstractNumId w:val="13"/>
  </w:num>
  <w:num w:numId="32">
    <w:abstractNumId w:val="20"/>
  </w:num>
  <w:num w:numId="33">
    <w:abstractNumId w:val="29"/>
  </w:num>
  <w:num w:numId="34">
    <w:abstractNumId w:val="22"/>
  </w:num>
  <w:num w:numId="35">
    <w:abstractNumId w:val="24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AAC"/>
    <w:rsid w:val="00006BB9"/>
    <w:rsid w:val="000141AA"/>
    <w:rsid w:val="00016C2B"/>
    <w:rsid w:val="00036AC0"/>
    <w:rsid w:val="00062A24"/>
    <w:rsid w:val="000652B2"/>
    <w:rsid w:val="000A06EB"/>
    <w:rsid w:val="000A3234"/>
    <w:rsid w:val="000B4773"/>
    <w:rsid w:val="000B6CF2"/>
    <w:rsid w:val="000C56EA"/>
    <w:rsid w:val="000E09AD"/>
    <w:rsid w:val="001061A5"/>
    <w:rsid w:val="001168A7"/>
    <w:rsid w:val="00162970"/>
    <w:rsid w:val="001A6723"/>
    <w:rsid w:val="001B642E"/>
    <w:rsid w:val="001C7B07"/>
    <w:rsid w:val="00236AF3"/>
    <w:rsid w:val="002407B3"/>
    <w:rsid w:val="00256602"/>
    <w:rsid w:val="00270AC7"/>
    <w:rsid w:val="00283955"/>
    <w:rsid w:val="00284E7F"/>
    <w:rsid w:val="002A6621"/>
    <w:rsid w:val="002A7075"/>
    <w:rsid w:val="002B18E5"/>
    <w:rsid w:val="002B7E84"/>
    <w:rsid w:val="002C7891"/>
    <w:rsid w:val="00342AE3"/>
    <w:rsid w:val="00354F44"/>
    <w:rsid w:val="00365C16"/>
    <w:rsid w:val="003908B2"/>
    <w:rsid w:val="003B2AAC"/>
    <w:rsid w:val="003C5891"/>
    <w:rsid w:val="003D1E0F"/>
    <w:rsid w:val="003E4EB9"/>
    <w:rsid w:val="00442E05"/>
    <w:rsid w:val="004558C8"/>
    <w:rsid w:val="00471089"/>
    <w:rsid w:val="004710B1"/>
    <w:rsid w:val="00473A2B"/>
    <w:rsid w:val="0049306F"/>
    <w:rsid w:val="004C2690"/>
    <w:rsid w:val="004C6E39"/>
    <w:rsid w:val="004D64B5"/>
    <w:rsid w:val="004E1604"/>
    <w:rsid w:val="00502606"/>
    <w:rsid w:val="00526384"/>
    <w:rsid w:val="00570233"/>
    <w:rsid w:val="00574BE8"/>
    <w:rsid w:val="00580BBD"/>
    <w:rsid w:val="005968C4"/>
    <w:rsid w:val="005E28A6"/>
    <w:rsid w:val="005E34DA"/>
    <w:rsid w:val="00604D5F"/>
    <w:rsid w:val="00605FE1"/>
    <w:rsid w:val="00624D82"/>
    <w:rsid w:val="00633B12"/>
    <w:rsid w:val="00640E83"/>
    <w:rsid w:val="00644982"/>
    <w:rsid w:val="0064603D"/>
    <w:rsid w:val="00660E5D"/>
    <w:rsid w:val="00664DFC"/>
    <w:rsid w:val="00675A03"/>
    <w:rsid w:val="00692E00"/>
    <w:rsid w:val="006955C6"/>
    <w:rsid w:val="006D3421"/>
    <w:rsid w:val="006E3EDD"/>
    <w:rsid w:val="0076421B"/>
    <w:rsid w:val="007743CE"/>
    <w:rsid w:val="00790055"/>
    <w:rsid w:val="007925B9"/>
    <w:rsid w:val="007A50DB"/>
    <w:rsid w:val="007B075F"/>
    <w:rsid w:val="007D5637"/>
    <w:rsid w:val="007E34FE"/>
    <w:rsid w:val="007F22AE"/>
    <w:rsid w:val="007F6701"/>
    <w:rsid w:val="00834F63"/>
    <w:rsid w:val="00837941"/>
    <w:rsid w:val="00846518"/>
    <w:rsid w:val="0085636F"/>
    <w:rsid w:val="00860FC8"/>
    <w:rsid w:val="00861231"/>
    <w:rsid w:val="00865581"/>
    <w:rsid w:val="00875889"/>
    <w:rsid w:val="0088643C"/>
    <w:rsid w:val="008E7F7C"/>
    <w:rsid w:val="00913CD6"/>
    <w:rsid w:val="00930A7D"/>
    <w:rsid w:val="0094450A"/>
    <w:rsid w:val="009642BE"/>
    <w:rsid w:val="00964D8D"/>
    <w:rsid w:val="00980D7A"/>
    <w:rsid w:val="0098388B"/>
    <w:rsid w:val="009B383D"/>
    <w:rsid w:val="009B3E6F"/>
    <w:rsid w:val="009B63F3"/>
    <w:rsid w:val="009D3664"/>
    <w:rsid w:val="00A25648"/>
    <w:rsid w:val="00A26208"/>
    <w:rsid w:val="00A87161"/>
    <w:rsid w:val="00AA711A"/>
    <w:rsid w:val="00AC0A58"/>
    <w:rsid w:val="00AC1E0A"/>
    <w:rsid w:val="00AC1EF0"/>
    <w:rsid w:val="00AE6184"/>
    <w:rsid w:val="00AE6C28"/>
    <w:rsid w:val="00B07084"/>
    <w:rsid w:val="00B0776E"/>
    <w:rsid w:val="00B23F4A"/>
    <w:rsid w:val="00B255F9"/>
    <w:rsid w:val="00B329EE"/>
    <w:rsid w:val="00B50FBF"/>
    <w:rsid w:val="00B6763B"/>
    <w:rsid w:val="00B71115"/>
    <w:rsid w:val="00B75461"/>
    <w:rsid w:val="00B91C49"/>
    <w:rsid w:val="00B92E6E"/>
    <w:rsid w:val="00BB244C"/>
    <w:rsid w:val="00BC53BA"/>
    <w:rsid w:val="00C04171"/>
    <w:rsid w:val="00C1642A"/>
    <w:rsid w:val="00C22B52"/>
    <w:rsid w:val="00C25C4E"/>
    <w:rsid w:val="00C33D39"/>
    <w:rsid w:val="00C34056"/>
    <w:rsid w:val="00C4064A"/>
    <w:rsid w:val="00C47AB2"/>
    <w:rsid w:val="00C70388"/>
    <w:rsid w:val="00C80E15"/>
    <w:rsid w:val="00C93868"/>
    <w:rsid w:val="00CC6718"/>
    <w:rsid w:val="00CD0328"/>
    <w:rsid w:val="00CE5B6D"/>
    <w:rsid w:val="00D14A1A"/>
    <w:rsid w:val="00D158EA"/>
    <w:rsid w:val="00D27723"/>
    <w:rsid w:val="00D5259B"/>
    <w:rsid w:val="00D57C0A"/>
    <w:rsid w:val="00D67DB6"/>
    <w:rsid w:val="00D81F36"/>
    <w:rsid w:val="00DC00E2"/>
    <w:rsid w:val="00DD55B8"/>
    <w:rsid w:val="00DF061E"/>
    <w:rsid w:val="00E01ED7"/>
    <w:rsid w:val="00E02160"/>
    <w:rsid w:val="00E14DFF"/>
    <w:rsid w:val="00E7386D"/>
    <w:rsid w:val="00E863E6"/>
    <w:rsid w:val="00E94976"/>
    <w:rsid w:val="00EB25E2"/>
    <w:rsid w:val="00EC04C3"/>
    <w:rsid w:val="00ED2F10"/>
    <w:rsid w:val="00EE10AC"/>
    <w:rsid w:val="00EF4D61"/>
    <w:rsid w:val="00F45478"/>
    <w:rsid w:val="00F53828"/>
    <w:rsid w:val="00F543BB"/>
    <w:rsid w:val="00FA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663522"/>
  <w15:chartTrackingRefBased/>
  <w15:docId w15:val="{950F4421-25C0-4FE0-A10C-D03BB785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E6F"/>
    <w:rPr>
      <w:rFonts w:ascii="Arial" w:hAnsi="Arial" w:cs="Arial"/>
      <w:lang w:eastAsia="en-US"/>
    </w:rPr>
  </w:style>
  <w:style w:type="paragraph" w:styleId="Titre1">
    <w:name w:val="heading 1"/>
    <w:basedOn w:val="Normal"/>
    <w:qFormat/>
    <w:rsid w:val="001B64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qFormat/>
    <w:rsid w:val="00236AF3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4558C8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E14DFF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1B642E"/>
    <w:pPr>
      <w:spacing w:before="100" w:beforeAutospacing="1" w:after="100" w:afterAutospacing="1"/>
    </w:pPr>
    <w:rPr>
      <w:lang w:eastAsia="fr-FR"/>
    </w:rPr>
  </w:style>
  <w:style w:type="character" w:styleId="Lienhypertexte">
    <w:name w:val="Hyperlink"/>
    <w:rsid w:val="004558C8"/>
    <w:rPr>
      <w:color w:val="0000FF"/>
      <w:u w:val="single"/>
    </w:rPr>
  </w:style>
  <w:style w:type="character" w:customStyle="1" w:styleId="a">
    <w:name w:val="a"/>
    <w:basedOn w:val="Policepardfaut"/>
    <w:rsid w:val="006E3EDD"/>
  </w:style>
  <w:style w:type="character" w:customStyle="1" w:styleId="l10">
    <w:name w:val="l10"/>
    <w:basedOn w:val="Policepardfaut"/>
    <w:rsid w:val="006E3EDD"/>
  </w:style>
  <w:style w:type="character" w:customStyle="1" w:styleId="l9">
    <w:name w:val="l9"/>
    <w:basedOn w:val="Policepardfaut"/>
    <w:rsid w:val="006E3EDD"/>
  </w:style>
  <w:style w:type="character" w:customStyle="1" w:styleId="l6">
    <w:name w:val="l6"/>
    <w:basedOn w:val="Policepardfaut"/>
    <w:rsid w:val="006E3EDD"/>
  </w:style>
  <w:style w:type="character" w:customStyle="1" w:styleId="l11">
    <w:name w:val="l11"/>
    <w:basedOn w:val="Policepardfaut"/>
    <w:rsid w:val="006E3EDD"/>
  </w:style>
  <w:style w:type="character" w:customStyle="1" w:styleId="l7">
    <w:name w:val="l7"/>
    <w:basedOn w:val="Policepardfaut"/>
    <w:rsid w:val="006E3EDD"/>
  </w:style>
  <w:style w:type="character" w:customStyle="1" w:styleId="l8">
    <w:name w:val="l8"/>
    <w:basedOn w:val="Policepardfaut"/>
    <w:rsid w:val="006E3EDD"/>
  </w:style>
  <w:style w:type="character" w:customStyle="1" w:styleId="l12">
    <w:name w:val="l12"/>
    <w:basedOn w:val="Policepardfaut"/>
    <w:rsid w:val="006E3EDD"/>
  </w:style>
  <w:style w:type="character" w:customStyle="1" w:styleId="l">
    <w:name w:val="l"/>
    <w:basedOn w:val="Policepardfaut"/>
    <w:rsid w:val="000B6CF2"/>
  </w:style>
  <w:style w:type="character" w:styleId="Accentuation">
    <w:name w:val="Emphasis"/>
    <w:qFormat/>
    <w:rsid w:val="000B6CF2"/>
    <w:rPr>
      <w:i/>
      <w:iCs/>
    </w:rPr>
  </w:style>
  <w:style w:type="character" w:customStyle="1" w:styleId="para">
    <w:name w:val="para"/>
    <w:basedOn w:val="Policepardfaut"/>
    <w:rsid w:val="00865581"/>
  </w:style>
  <w:style w:type="character" w:customStyle="1" w:styleId="titre10">
    <w:name w:val="titre1"/>
    <w:basedOn w:val="Policepardfaut"/>
    <w:rsid w:val="00865581"/>
  </w:style>
  <w:style w:type="character" w:customStyle="1" w:styleId="titredossier">
    <w:name w:val="titredossier"/>
    <w:basedOn w:val="Policepardfaut"/>
    <w:rsid w:val="0076421B"/>
  </w:style>
  <w:style w:type="character" w:customStyle="1" w:styleId="titresitem">
    <w:name w:val="titresitem"/>
    <w:basedOn w:val="Policepardfaut"/>
    <w:rsid w:val="0076421B"/>
  </w:style>
  <w:style w:type="character" w:styleId="lev">
    <w:name w:val="Strong"/>
    <w:qFormat/>
    <w:rsid w:val="0076421B"/>
    <w:rPr>
      <w:b/>
      <w:bCs/>
    </w:rPr>
  </w:style>
  <w:style w:type="character" w:customStyle="1" w:styleId="romain">
    <w:name w:val="romain"/>
    <w:basedOn w:val="Policepardfaut"/>
    <w:rsid w:val="00236AF3"/>
  </w:style>
  <w:style w:type="character" w:styleId="Lienhypertextesuivivisit">
    <w:name w:val="FollowedHyperlink"/>
    <w:rsid w:val="00236AF3"/>
    <w:rPr>
      <w:color w:val="800080"/>
      <w:u w:val="single"/>
    </w:rPr>
  </w:style>
  <w:style w:type="character" w:customStyle="1" w:styleId="needref">
    <w:name w:val="need_ref"/>
    <w:basedOn w:val="Policepardfaut"/>
    <w:rsid w:val="00236AF3"/>
  </w:style>
  <w:style w:type="character" w:customStyle="1" w:styleId="mw-headline">
    <w:name w:val="mw-headline"/>
    <w:basedOn w:val="Policepardfaut"/>
    <w:rsid w:val="00236AF3"/>
  </w:style>
  <w:style w:type="paragraph" w:styleId="Titre">
    <w:name w:val="Title"/>
    <w:basedOn w:val="Normal"/>
    <w:qFormat/>
    <w:rsid w:val="00236AF3"/>
    <w:pPr>
      <w:pBdr>
        <w:top w:val="single" w:sz="4" w:space="3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FFFFFF"/>
      <w:jc w:val="center"/>
    </w:pPr>
    <w:rPr>
      <w:rFonts w:ascii="Comic Sans MS" w:hAnsi="Comic Sans MS"/>
      <w:noProof/>
      <w:sz w:val="36"/>
      <w:lang w:eastAsia="fr-FR"/>
    </w:rPr>
  </w:style>
  <w:style w:type="paragraph" w:styleId="Paragraphedeliste">
    <w:name w:val="List Paragraph"/>
    <w:basedOn w:val="Normal"/>
    <w:qFormat/>
    <w:rsid w:val="00236AF3"/>
    <w:pPr>
      <w:ind w:left="720"/>
      <w:contextualSpacing/>
    </w:pPr>
    <w:rPr>
      <w:lang w:eastAsia="fr-FR"/>
    </w:rPr>
  </w:style>
  <w:style w:type="paragraph" w:customStyle="1" w:styleId="Default">
    <w:name w:val="Default"/>
    <w:rsid w:val="009B63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lledutableau">
    <w:name w:val="Table Grid"/>
    <w:basedOn w:val="TableauNormal"/>
    <w:rsid w:val="009B6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-ttedetabledesmatires1">
    <w:name w:val="En-tête de table des matières1"/>
    <w:basedOn w:val="Titre1"/>
    <w:next w:val="Normal"/>
    <w:rsid w:val="00E14DFF"/>
    <w:pPr>
      <w:keepNext/>
      <w:pBdr>
        <w:bottom w:val="single" w:sz="12" w:space="1" w:color="8453C6"/>
      </w:pBdr>
      <w:spacing w:before="60" w:beforeAutospacing="0" w:after="240" w:afterAutospacing="0"/>
      <w:outlineLvl w:val="9"/>
    </w:pPr>
    <w:rPr>
      <w:rFonts w:ascii="Cambria" w:hAnsi="Cambria" w:cs="Cambria"/>
      <w:color w:val="3229A7"/>
      <w:spacing w:val="2"/>
      <w:kern w:val="0"/>
      <w:sz w:val="28"/>
      <w:szCs w:val="28"/>
    </w:rPr>
  </w:style>
  <w:style w:type="paragraph" w:customStyle="1" w:styleId="Encadr">
    <w:name w:val="Encadré"/>
    <w:basedOn w:val="Normal"/>
    <w:link w:val="EncadrCar"/>
    <w:rsid w:val="00E14DFF"/>
    <w:pPr>
      <w:pBdr>
        <w:top w:val="dotted" w:sz="8" w:space="9" w:color="auto"/>
        <w:left w:val="dotted" w:sz="8" w:space="4" w:color="auto"/>
        <w:bottom w:val="dotted" w:sz="8" w:space="9" w:color="auto"/>
        <w:right w:val="dotted" w:sz="8" w:space="4" w:color="auto"/>
      </w:pBdr>
      <w:spacing w:before="60" w:after="60"/>
      <w:jc w:val="both"/>
    </w:pPr>
    <w:rPr>
      <w:lang w:eastAsia="fr-FR"/>
    </w:rPr>
  </w:style>
  <w:style w:type="character" w:customStyle="1" w:styleId="EncadrCar">
    <w:name w:val="Encadré Car"/>
    <w:link w:val="Encadr"/>
    <w:rsid w:val="00E14DFF"/>
    <w:rPr>
      <w:rFonts w:ascii="Arial" w:hAnsi="Arial" w:cs="Arial"/>
      <w:lang w:val="fr-FR" w:eastAsia="fr-FR" w:bidi="ar-SA"/>
    </w:rPr>
  </w:style>
  <w:style w:type="paragraph" w:customStyle="1" w:styleId="En-tetedepage">
    <w:name w:val="En-tete de page"/>
    <w:basedOn w:val="Normal"/>
    <w:rsid w:val="00E14DFF"/>
    <w:pPr>
      <w:tabs>
        <w:tab w:val="center" w:pos="4536"/>
        <w:tab w:val="right" w:pos="9072"/>
      </w:tabs>
      <w:spacing w:before="60" w:after="240"/>
      <w:jc w:val="center"/>
    </w:pPr>
    <w:rPr>
      <w:b/>
      <w:bCs/>
      <w:color w:val="3229A7"/>
      <w:sz w:val="32"/>
      <w:szCs w:val="32"/>
      <w:lang w:eastAsia="fr-FR"/>
    </w:rPr>
  </w:style>
  <w:style w:type="paragraph" w:customStyle="1" w:styleId="Hautencadr">
    <w:name w:val="Haut encadré"/>
    <w:basedOn w:val="Encadr"/>
    <w:rsid w:val="00E14DFF"/>
    <w:pPr>
      <w:pBdr>
        <w:bottom w:val="none" w:sz="0" w:space="0" w:color="auto"/>
      </w:pBdr>
    </w:pPr>
    <w:rPr>
      <w:b/>
      <w:bCs/>
    </w:rPr>
  </w:style>
  <w:style w:type="paragraph" w:customStyle="1" w:styleId="basencadr">
    <w:name w:val="bas encadré"/>
    <w:basedOn w:val="Normal"/>
    <w:rsid w:val="00E14DFF"/>
    <w:pPr>
      <w:pBdr>
        <w:left w:val="dotted" w:sz="8" w:space="4" w:color="auto"/>
        <w:bottom w:val="dotted" w:sz="8" w:space="1" w:color="auto"/>
        <w:right w:val="dotted" w:sz="8" w:space="4" w:color="auto"/>
      </w:pBdr>
      <w:spacing w:before="120" w:after="120"/>
      <w:jc w:val="both"/>
    </w:pPr>
    <w:rPr>
      <w:lang w:eastAsia="fr-FR"/>
    </w:rPr>
  </w:style>
  <w:style w:type="paragraph" w:customStyle="1" w:styleId="Titre2numrot">
    <w:name w:val="Titre 2 numéroté"/>
    <w:basedOn w:val="Titre2"/>
    <w:next w:val="Paragraphe"/>
    <w:rsid w:val="00E14DFF"/>
    <w:pPr>
      <w:numPr>
        <w:numId w:val="9"/>
      </w:numPr>
      <w:spacing w:after="120"/>
      <w:jc w:val="both"/>
    </w:pPr>
    <w:rPr>
      <w:rFonts w:ascii="Cambria" w:hAnsi="Cambria" w:cs="Cambria"/>
      <w:i w:val="0"/>
      <w:iCs w:val="0"/>
      <w:color w:val="3229A7"/>
      <w:sz w:val="22"/>
      <w:szCs w:val="22"/>
      <w:lang w:eastAsia="fr-FR"/>
    </w:rPr>
  </w:style>
  <w:style w:type="paragraph" w:customStyle="1" w:styleId="Titre1numrot">
    <w:name w:val="Titre 1 numéroté"/>
    <w:basedOn w:val="Titre1"/>
    <w:next w:val="Paragraphe"/>
    <w:rsid w:val="00E14DFF"/>
    <w:pPr>
      <w:keepNext/>
      <w:numPr>
        <w:numId w:val="10"/>
      </w:numPr>
      <w:pBdr>
        <w:bottom w:val="single" w:sz="12" w:space="1" w:color="8453C6"/>
      </w:pBdr>
      <w:spacing w:before="60" w:beforeAutospacing="0" w:after="240" w:afterAutospacing="0"/>
    </w:pPr>
    <w:rPr>
      <w:rFonts w:ascii="Cambria" w:hAnsi="Cambria" w:cs="Cambria"/>
      <w:color w:val="8453C6"/>
      <w:spacing w:val="2"/>
      <w:kern w:val="0"/>
      <w:sz w:val="28"/>
      <w:szCs w:val="28"/>
    </w:rPr>
  </w:style>
  <w:style w:type="paragraph" w:customStyle="1" w:styleId="Paragraphe">
    <w:name w:val="Paragraphe"/>
    <w:basedOn w:val="Normal"/>
    <w:rsid w:val="00E14DFF"/>
    <w:pPr>
      <w:spacing w:before="180" w:after="180"/>
      <w:jc w:val="both"/>
    </w:pPr>
    <w:rPr>
      <w:lang w:eastAsia="fr-FR"/>
    </w:rPr>
  </w:style>
  <w:style w:type="paragraph" w:styleId="TM2">
    <w:name w:val="toc 2"/>
    <w:basedOn w:val="Normal"/>
    <w:next w:val="Normal"/>
    <w:autoRedefine/>
    <w:semiHidden/>
    <w:rsid w:val="002A6621"/>
    <w:pPr>
      <w:tabs>
        <w:tab w:val="right" w:leader="dot" w:pos="9396"/>
      </w:tabs>
      <w:spacing w:before="60" w:after="60"/>
      <w:ind w:left="200" w:hanging="200"/>
      <w:jc w:val="both"/>
    </w:pPr>
    <w:rPr>
      <w:lang w:eastAsia="fr-FR"/>
    </w:rPr>
  </w:style>
  <w:style w:type="paragraph" w:customStyle="1" w:styleId="En-ttediscipline">
    <w:name w:val="En-tête_discipline"/>
    <w:basedOn w:val="Normal"/>
    <w:next w:val="Normal"/>
    <w:rsid w:val="00E14DFF"/>
    <w:pPr>
      <w:spacing w:before="500" w:after="360"/>
      <w:jc w:val="right"/>
    </w:pPr>
    <w:rPr>
      <w:rFonts w:ascii="Century Gothic" w:hAnsi="Century Gothic" w:cs="Century Gothic"/>
      <w:color w:val="8453C6"/>
      <w:sz w:val="36"/>
      <w:szCs w:val="36"/>
      <w:lang w:eastAsia="fr-FR"/>
    </w:rPr>
  </w:style>
  <w:style w:type="paragraph" w:customStyle="1" w:styleId="En-tteprogramme">
    <w:name w:val="En-tête programme"/>
    <w:basedOn w:val="Normal"/>
    <w:next w:val="Normal"/>
    <w:rsid w:val="00E14DFF"/>
    <w:pPr>
      <w:pBdr>
        <w:bottom w:val="single" w:sz="4" w:space="1" w:color="8453C6"/>
      </w:pBdr>
      <w:jc w:val="right"/>
    </w:pPr>
    <w:rPr>
      <w:rFonts w:ascii="Century Gothic" w:hAnsi="Century Gothic" w:cs="Century Gothic"/>
      <w:color w:val="3229A7"/>
      <w:lang w:eastAsia="fr-FR"/>
    </w:rPr>
  </w:style>
  <w:style w:type="paragraph" w:styleId="TM1">
    <w:name w:val="toc 1"/>
    <w:basedOn w:val="Normal"/>
    <w:next w:val="Normal"/>
    <w:autoRedefine/>
    <w:uiPriority w:val="39"/>
    <w:rsid w:val="00E14DFF"/>
    <w:pPr>
      <w:spacing w:before="60" w:after="60"/>
      <w:jc w:val="both"/>
    </w:pPr>
    <w:rPr>
      <w:lang w:eastAsia="fr-FR"/>
    </w:rPr>
  </w:style>
  <w:style w:type="paragraph" w:styleId="TM3">
    <w:name w:val="toc 3"/>
    <w:basedOn w:val="Normal"/>
    <w:next w:val="Normal"/>
    <w:autoRedefine/>
    <w:uiPriority w:val="39"/>
    <w:rsid w:val="00E14DFF"/>
    <w:pPr>
      <w:spacing w:before="60" w:after="60"/>
      <w:ind w:left="400"/>
      <w:jc w:val="both"/>
    </w:pPr>
    <w:rPr>
      <w:lang w:eastAsia="fr-FR"/>
    </w:rPr>
  </w:style>
  <w:style w:type="paragraph" w:customStyle="1" w:styleId="Titre3numrot">
    <w:name w:val="Titre 3 numéroté"/>
    <w:basedOn w:val="Titre3"/>
    <w:next w:val="Paragraphe"/>
    <w:rsid w:val="00E14DFF"/>
    <w:pPr>
      <w:numPr>
        <w:numId w:val="11"/>
      </w:numPr>
      <w:spacing w:before="60" w:after="120" w:line="240" w:lineRule="atLeast"/>
      <w:jc w:val="both"/>
    </w:pPr>
    <w:rPr>
      <w:sz w:val="20"/>
      <w:szCs w:val="20"/>
      <w:u w:val="single"/>
      <w:lang w:eastAsia="fr-FR"/>
    </w:rPr>
  </w:style>
  <w:style w:type="numbering" w:customStyle="1" w:styleId="Listepucehirarchise">
    <w:name w:val="Liste à puce hiérarchisée"/>
    <w:rsid w:val="00E14DFF"/>
    <w:pPr>
      <w:numPr>
        <w:numId w:val="6"/>
      </w:numPr>
    </w:pPr>
  </w:style>
  <w:style w:type="numbering" w:customStyle="1" w:styleId="Listepucenumrote">
    <w:name w:val="Liste à puce numérotée"/>
    <w:rsid w:val="00E14DFF"/>
    <w:pPr>
      <w:numPr>
        <w:numId w:val="5"/>
      </w:numPr>
    </w:pPr>
  </w:style>
  <w:style w:type="paragraph" w:styleId="En-tte">
    <w:name w:val="header"/>
    <w:basedOn w:val="Normal"/>
    <w:rsid w:val="002A662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2A6621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2A6621"/>
  </w:style>
  <w:style w:type="character" w:customStyle="1" w:styleId="PieddepageCar">
    <w:name w:val="Pied de page Car"/>
    <w:link w:val="Pieddepage"/>
    <w:uiPriority w:val="99"/>
    <w:rsid w:val="00D158EA"/>
    <w:rPr>
      <w:rFonts w:ascii="Arial" w:hAnsi="Arial" w:cs="Arial"/>
      <w:lang w:eastAsia="en-US"/>
    </w:rPr>
  </w:style>
  <w:style w:type="paragraph" w:styleId="Sansinterligne">
    <w:name w:val="No Spacing"/>
    <w:rsid w:val="00B0776E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customStyle="1" w:styleId="ammnoticetitre1">
    <w:name w:val="ammnoticetitre1"/>
    <w:basedOn w:val="Normal"/>
    <w:rsid w:val="00006B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customStyle="1" w:styleId="ammcorpstexte">
    <w:name w:val="ammcorpstexte"/>
    <w:basedOn w:val="Normal"/>
    <w:rsid w:val="00006B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customStyle="1" w:styleId="ammannexetitre3">
    <w:name w:val="ammannexetitre3"/>
    <w:basedOn w:val="Normal"/>
    <w:rsid w:val="00006B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customStyle="1" w:styleId="ammlistepuces1">
    <w:name w:val="ammlistepuces1"/>
    <w:basedOn w:val="Normal"/>
    <w:rsid w:val="00006B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customStyle="1" w:styleId="ammcorpstextegras">
    <w:name w:val="ammcorpstextegras"/>
    <w:basedOn w:val="Normal"/>
    <w:rsid w:val="00006B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E02160"/>
    <w:pPr>
      <w:suppressAutoHyphens/>
      <w:autoSpaceDN w:val="0"/>
      <w:jc w:val="both"/>
      <w:textAlignment w:val="baseline"/>
    </w:pPr>
    <w:rPr>
      <w:rFonts w:ascii="Times New Roman" w:hAnsi="Times New Roman" w:cs="Times New Roman"/>
      <w:sz w:val="24"/>
      <w:szCs w:val="24"/>
      <w:lang w:val="en-GB" w:eastAsia="fr-FR"/>
    </w:rPr>
  </w:style>
  <w:style w:type="character" w:customStyle="1" w:styleId="CorpsdetexteCar">
    <w:name w:val="Corps de texte Car"/>
    <w:basedOn w:val="Policepardfaut"/>
    <w:link w:val="Corpsdetexte"/>
    <w:rsid w:val="00E02160"/>
    <w:rPr>
      <w:sz w:val="24"/>
      <w:szCs w:val="24"/>
      <w:lang w:val="en-GB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9497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4976"/>
    <w:rPr>
      <w:rFonts w:ascii="Segoe UI" w:hAnsi="Segoe UI" w:cs="Segoe UI"/>
      <w:sz w:val="18"/>
      <w:szCs w:val="18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C4064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4064A"/>
  </w:style>
  <w:style w:type="character" w:customStyle="1" w:styleId="CommentaireCar">
    <w:name w:val="Commentaire Car"/>
    <w:basedOn w:val="Policepardfaut"/>
    <w:link w:val="Commentaire"/>
    <w:uiPriority w:val="99"/>
    <w:semiHidden/>
    <w:rsid w:val="00C4064A"/>
    <w:rPr>
      <w:rFonts w:ascii="Arial" w:hAnsi="Arial" w:cs="Arial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4064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4064A"/>
    <w:rPr>
      <w:rFonts w:ascii="Arial" w:hAnsi="Arial" w:cs="Arial"/>
      <w:b/>
      <w:bCs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270A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4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9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27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09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3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2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73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9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5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3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2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1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9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5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3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85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319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32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9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40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-donnees-publique.medicaments.gouv.f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ina.Baron@ac-nantes.fr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base-donnees-publique.medicaments.gouv.f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-donnees-publique.medicaments.gouv.f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871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L'électromagnétisme et la propagation des ondes</vt:lpstr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L'électromagnétisme et la propagation des ondes</dc:title>
  <dc:subject/>
  <dc:creator>THIERRY</dc:creator>
  <cp:keywords/>
  <cp:lastModifiedBy>gaele even</cp:lastModifiedBy>
  <cp:revision>20</cp:revision>
  <cp:lastPrinted>2019-04-15T14:29:00Z</cp:lastPrinted>
  <dcterms:created xsi:type="dcterms:W3CDTF">2019-04-15T13:08:00Z</dcterms:created>
  <dcterms:modified xsi:type="dcterms:W3CDTF">2019-07-05T12:05:00Z</dcterms:modified>
</cp:coreProperties>
</file>