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bookmarkEnd w:id="0"/>
    <w:p w14:paraId="56E55BD2" w14:textId="62BF06DD" w:rsidR="007F4E3D" w:rsidRPr="00585358" w:rsidRDefault="003271A1" w:rsidP="003271A1">
      <w:pPr>
        <w:jc w:val="center"/>
        <w:rPr>
          <w:rFonts w:ascii="Calibri" w:hAnsi="Calibri" w:cs="Calibri"/>
          <w:i/>
          <w:sz w:val="28"/>
          <w:szCs w:val="28"/>
        </w:rPr>
      </w:pPr>
      <w:r>
        <w:rPr>
          <w:rFonts w:ascii="Calibri" w:hAnsi="Calibri" w:cs="Calibri"/>
          <w:b/>
          <w:color w:val="2F5496" w:themeColor="accent1" w:themeShade="BF"/>
          <w:sz w:val="56"/>
          <w:szCs w:val="40"/>
        </w:rPr>
        <w:t>Carross</w:t>
      </w:r>
      <w:r w:rsidR="00331BA1">
        <w:rPr>
          <w:rFonts w:ascii="Calibri" w:hAnsi="Calibri" w:cs="Calibri"/>
          <w:b/>
          <w:color w:val="2F5496" w:themeColor="accent1" w:themeShade="BF"/>
          <w:sz w:val="56"/>
          <w:szCs w:val="40"/>
        </w:rPr>
        <w:t>ier</w:t>
      </w:r>
      <w:r>
        <w:rPr>
          <w:rFonts w:ascii="Calibri" w:hAnsi="Calibri" w:cs="Calibri"/>
          <w:b/>
          <w:color w:val="2F5496" w:themeColor="accent1" w:themeShade="BF"/>
          <w:sz w:val="56"/>
          <w:szCs w:val="40"/>
        </w:rPr>
        <w:t xml:space="preserve"> Automobile</w:t>
      </w: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xml:space="preserve">. Les référentiels des diplômes sont consultables sur le site « Eduscol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8AEAAMMDAAAOAAAAZHJzL2Uyb0RvYy54bWysU11v2yAUfZ+0/4B4X+xYSdNacaqqVadJ&#10;3Vqp2w+4wdhGw1wGJHb263fBSZZub9NeEPeDwz2Hw/p27DXbS+cVmorPZzln0gislWkr/u3r44dr&#10;znwAU4NGIyt+kJ7fbt6/Ww+2lAV2qGvpGIEYXw624l0ItswyLzrZg5+hlYaKDboeAoWuzWoHA6H3&#10;Oivy/Cob0NXWoZDeU/ZhKvJNwm8aKcJz03gZmK44zRbS6tK6jWu2WUPZOrCdEscx4B+m6EEZuvQM&#10;9QAB2M6pv6B6JRx6bMJMYJ9h0yghEwdiM8//YPPagZWJC4nj7Vkm//9gxZf9i2Oqrnix4sxAT2/0&#10;vAfNiiJqM1hfUsurfXGRnbdPKL57ZvC+A9PKO+dw6CTUNNE89mdvDsTA01G2HT5jTciwC5hkGhvX&#10;R0ASgI3pNQ7n15BjYIKSV3mer5acCSotrpcr2scboDwdts6HjxJ7FjcVl1or66NeUML+yYep+9QV&#10;0wYfldaUh1KbNwmCjZk0fxx5oh7G7TiJcxJji/WBCDmcnETOp02H7idnA7mo4v7HDpzkTH8yJMrN&#10;fLGItkvBYrkqKHCXle1lBYwgqIoHzqbtfZisurNOtR3dNE/sDN6RkI1KDKPI01TH8ckpSaajq6MV&#10;L+PU9fvvbX4BAAD//wMAUEsDBBQABgAIAAAAIQB33UFC4gAAAAwBAAAPAAAAZHJzL2Rvd25yZXYu&#10;eG1sTI8xT8MwEIV3JP6DdUgsiNpJFdKGXCoE6sAAUkOXbm5sEov4HMVOm/573AnG031673vlZrY9&#10;O+nRG0cIyUIA09Q4ZahF2H9tH1fAfJCkZO9II1y0h011e1PKQrkz7fSpDi2LIeQLidCFMBSc+6bT&#10;VvqFGzTF37cbrQzxHFuuRnmO4bbnqRBP3EpDsaGTg37tdPNTTxYh0BvP+G6ss3VtDu/mc7p8bB8Q&#10;7+/ml2dgQc/hD4arflSHKjod3UTKsx5hnaZZRBHy5TIHdiVEksd5R4RVIlLgVcn/j6h+AQAA//8D&#10;AFBLAQItABQABgAIAAAAIQC2gziS/gAAAOEBAAATAAAAAAAAAAAAAAAAAAAAAABbQ29udGVudF9U&#10;eXBlc10ueG1sUEsBAi0AFAAGAAgAAAAhADj9If/WAAAAlAEAAAsAAAAAAAAAAAAAAAAALwEAAF9y&#10;ZWxzLy5yZWxzUEsBAi0AFAAGAAgAAAAhAEQNn9HwAQAAwwMAAA4AAAAAAAAAAAAAAAAALgIAAGRy&#10;cy9lMm9Eb2MueG1sUEsBAi0AFAAGAAgAAAAhAHfdQULiAAAADAEAAA8AAAAAAAAAAAAAAAAASgQA&#10;AGRycy9kb3ducmV2LnhtbFBLBQYAAAAABAAEAPMAAABZBQAAAAA=&#10;" filled="f" stroked="f">
                <v:textbo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lI8QEAAMMDAAAOAAAAZHJzL2Uyb0RvYy54bWysU11v0zAUfUfiP1h+p0lKu46o6TRtGkIa&#10;bNLgB9w4TmPh+BrbbVJ+PddOWzp4Q7xYvh8+vuf4eH0z9prtpfMKTcWLWc6ZNAIbZbYV//b14d01&#10;Zz6AaUCjkRU/SM9vNm/frAdbyjl2qBvpGIEYXw624l0ItswyLzrZg5+hlYaKLboeAoVumzUOBkLv&#10;dTbP86tsQNdYh0J6T9n7qcg3Cb9tpQhPbetlYLriNFtIq0trHddss4Zy68B2ShzHgH+Yogdl6NIz&#10;1D0EYDun/oLqlXDosQ0zgX2GbauETByITZH/wealAysTFxLH27NM/v/Bii/7Z8dUU/H5nDMDPb3R&#10;0x40K1ZRm8H6klpe7LOL7Lx9RPHdM4N3HZitvHUOh05CQxMVsT97dSAGno6yeviMDSHDLmCSaWxd&#10;HwFJADam1zicX0OOgQlKXuV5vlpyJqi0uF6uaB9vgPJ02DofPkrsWdxUXGqtrI96QQn7Rx+m7lNX&#10;TBt8UFpTHkptXiUINmbS/HHkiXoY6zGJ8/4kRo3NgQg5nJxEzqdNh+4nZwO5qOL+xw6c5Ex/MiTK&#10;h2KxiLZLwWK5mlPgLiv1ZQWMIKiKB86m7V2YrLqzTm07uqlI7AzekpCtSgyjyNNUx/HJKUmmo6uj&#10;FS/j1PX7721+AQAA//8DAFBLAwQUAAYACAAAACEAAiEmweIAAAAMAQAADwAAAGRycy9kb3ducmV2&#10;LnhtbEyPMU/DMBCFdyT+g3VILIjaDU1KQi4VAnVgAKmBpZsbm8QiPkex06b/HneC8XSf3vteuZlt&#10;z4569MYRwnIhgGlqnDLUInx9bu8fgfkgScnekUY4aw+b6vqqlIVyJ9rpYx1aFkPIFxKhC2EoOPdN&#10;p630Czdoir9vN1oZ4jm2XI3yFMNtzxMhMm6lodjQyUG/dLr5qSeLEOiVp3w31mlem/2b+ZjO79s7&#10;xNub+fkJWNBz+IPhoh/VoYpOBzeR8qxHyJMkjShCmj3kwC6EWK7jvANCthIr4FXJ/4+ofgEAAP//&#10;AwBQSwECLQAUAAYACAAAACEAtoM4kv4AAADhAQAAEwAAAAAAAAAAAAAAAAAAAAAAW0NvbnRlbnRf&#10;VHlwZXNdLnhtbFBLAQItABQABgAIAAAAIQA4/SH/1gAAAJQBAAALAAAAAAAAAAAAAAAAAC8BAABf&#10;cmVscy8ucmVsc1BLAQItABQABgAIAAAAIQByyilI8QEAAMMDAAAOAAAAAAAAAAAAAAAAAC4CAABk&#10;cnMvZTJvRG9jLnhtbFBLAQItABQABgAIAAAAIQACISbB4gAAAAwBAAAPAAAAAAAAAAAAAAAAAEsE&#10;AABkcnMvZG93bnJldi54bWxQSwUGAAAAAAQABADzAAAAWgUAAAAA&#10;" filled="f" stroked="f">
                <v:textbo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0z8AEAAMIDAAAOAAAAZHJzL2Uyb0RvYy54bWysU11v2yAUfZ+0/4B4X2xHSdNacaqqVadJ&#10;3Vqp2w+4wdhGw1wGJHb263fBSZZub9NeEPeDwz2Hw/p27DXbS+cVmooXs5wzaQTWyrQV//b18cM1&#10;Zz6AqUGjkRU/SM9vN+/frQdbyjl2qGvpGIEYXw624l0ItswyLzrZg5+hlYaKDboeAoWuzWoHA6H3&#10;Opvn+VU2oKutQyG9p+zDVOSbhN80UoTnpvEyMF1xmi2k1aV1G9dss4aydWA7JY5jwD9M0YMydOkZ&#10;6gECsJ1Tf0H1Sjj02ISZwD7DplFCJg7Epsj/YPPagZWJC4nj7Vkm//9gxZf9i2Oqrvi84MxAT2/0&#10;vAfNbqI0g/UldbzaFxfJefuE4rtnBu87MK28cw6HTkJNAxWxP3tzIAaejrLt8BlrAoZdwKTS2Lg+&#10;AhJ/NqbHOJwfQ46BCUpe5Xm+WnImqLS4Xq5oH2+A8nTYOh8+SuxZ3FRcaq2sj3JBCfsnH6buU1dM&#10;G3xUWlMeSm3eJAg2ZtL8ceSJehi3Y9JmcRJji/WBCDmcjETGp02H7idnA5mo4v7HDpzkTH8yJMpN&#10;sVhE16VgsVzNKXCXle1lBYwgqIoHzqbtfZicurNOtR3dVCR2Bu9IyEYlhlHkaarj+GSUJNPR1NGJ&#10;l3Hq+v31Nr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MwJnTPwAQAAwgMAAA4AAAAAAAAAAAAAAAAALgIAAGRy&#10;cy9lMm9Eb2MueG1sUEsBAi0AFAAGAAgAAAAhAHqLQ0DiAAAADAEAAA8AAAAAAAAAAAAAAAAASgQA&#10;AGRycy9kb3ducmV2LnhtbFBLBQYAAAAABAAEAPMAAABZBQAAAAA=&#10;" filled="f" stroked="f">
                <v:textbo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I8AEAAMMDAAAOAAAAZHJzL2Uyb0RvYy54bWysU8tu2zAQvBfoPxC815JcO04Fy0GQIEWB&#10;tAmQ9ANWFGURpbgsSVtyv75LynGc9lb0QuyLszvD5fpq7DXbS+cVmooXs5wzaQQ2ymwr/v357sMl&#10;Zz6AaUCjkRU/SM+vNu/frQdbyjl2qBvpGIEYXw624l0ItswyLzrZg5+hlYaSLboeArlumzUOBkLv&#10;dTbP84tsQNdYh0J6T9HbKck3Cb9tpQgPbetlYLriNFtIp0tnHc9ss4Zy68B2ShzHgH+YogdlqOkJ&#10;6hYCsJ1Tf0H1Sjj02IaZwD7DtlVCJg7Epsj/YPPUgZWJC4nj7Ukm//9gxbf9o2Oqqfic5DHQ0xs9&#10;7EGz4mPUZrC+pJIn++giO2/vUfzwzOBNB2Yrr53DoZPQ0ERFrM/eXIiOp6usHr5iQ8iwC5hkGlvX&#10;R0ASgI3pNQ6n15BjYIKCF3mer5acCUotLpcrsmMHKF8uW+fDZ4k9i0bFpdbK+qgXlLC/92GqfqmK&#10;YYN3SmuKQ6nNmwDBxkiaP448UQ9jPSZxUutIp8bmQIQcTptEm09Gh+4XZwNtUcX9zx04yZn+YkiU&#10;T8ViEdcuOYvlKorszjP1eQaMIKiKB84m8yZMq7qzTm076lQkdgavSchWJYavUx3Hp01JMh23Oq7i&#10;uZ+qXv/e5jcAAAD//wMAUEsDBBQABgAIAAAAIQBC16vK4gAAAAwBAAAPAAAAZHJzL2Rvd25yZXYu&#10;eG1sTI+xTsMwEIZ3JN7BOiQWRO1GCW1CnAqBOjCA1NClmxubxCI+R7HTpm/PdYLx7j799/3lZnY9&#10;O5kxWI8SlgsBzGDjtcVWwv5r+7gGFqJCrXqPRsLFBNhUtzelKrQ/486c6tgyCsFQKAldjEPBeWg6&#10;41RY+MEg3b796FSkcWy5HtWZwl3PEyGeuFMW6UOnBvPameannpyEiG8847uxzvLaHt7t53T52D5I&#10;eX83vzwDi2aOfzBc9UkdKnI6+gl1YL2EPEkyQiWkYpUDuxJiuaJ6R1qt0xR4VfL/JapfAAAA//8D&#10;AFBLAQItABQABgAIAAAAIQC2gziS/gAAAOEBAAATAAAAAAAAAAAAAAAAAAAAAABbQ29udGVudF9U&#10;eXBlc10ueG1sUEsBAi0AFAAGAAgAAAAhADj9If/WAAAAlAEAAAsAAAAAAAAAAAAAAAAALwEAAF9y&#10;ZWxzLy5yZWxzUEsBAi0AFAAGAAgAAAAhAPL9fcjwAQAAwwMAAA4AAAAAAAAAAAAAAAAALgIAAGRy&#10;cy9lMm9Eb2MueG1sUEsBAi0AFAAGAAgAAAAhAELXq8riAAAADAEAAA8AAAAAAAAAAAAAAAAASgQA&#10;AGRycy9kb3ducmV2LnhtbFBLBQYAAAAABAAEAPMAAABZBQAAAAA=&#10;" filled="f" stroked="f">
                <v:textbo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474773">
              <w:rPr>
                <w:rFonts w:ascii="Calibri" w:hAnsi="Calibri" w:cs="Calibri"/>
                <w:sz w:val="16"/>
                <w:szCs w:val="28"/>
              </w:rPr>
            </w:r>
            <w:r w:rsidR="00474773">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474773">
              <w:rPr>
                <w:rFonts w:ascii="Calibri" w:hAnsi="Calibri" w:cs="Calibri"/>
                <w:sz w:val="16"/>
                <w:szCs w:val="28"/>
              </w:rPr>
            </w:r>
            <w:r w:rsidR="00474773">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474773">
              <w:rPr>
                <w:rFonts w:ascii="Calibri" w:hAnsi="Calibri" w:cs="Calibri"/>
                <w:sz w:val="16"/>
                <w:szCs w:val="28"/>
              </w:rPr>
            </w:r>
            <w:r w:rsidR="00474773">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74773">
              <w:rPr>
                <w:rFonts w:ascii="Calibri" w:hAnsi="Calibri" w:cs="Calibri"/>
                <w:b/>
                <w:bCs/>
                <w:sz w:val="16"/>
                <w:szCs w:val="28"/>
              </w:rPr>
            </w:r>
            <w:r w:rsidR="00474773">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74773">
              <w:rPr>
                <w:rFonts w:ascii="Calibri" w:hAnsi="Calibri" w:cs="Calibri"/>
                <w:b/>
                <w:bCs/>
                <w:sz w:val="16"/>
                <w:szCs w:val="28"/>
              </w:rPr>
            </w:r>
            <w:r w:rsidR="00474773">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74773">
              <w:rPr>
                <w:rFonts w:ascii="Calibri" w:hAnsi="Calibri" w:cs="Calibri"/>
                <w:b/>
                <w:bCs/>
                <w:sz w:val="16"/>
                <w:szCs w:val="28"/>
              </w:rPr>
            </w:r>
            <w:r w:rsidR="00474773">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BK8gEAAMQDAAAOAAAAZHJzL2Uyb0RvYy54bWysU11v2yAUfZ+0/4B4X+xY+WitOFXVqtOk&#10;bq3U7QfcYByjYS4DEjv79bvgJEvXt2oviPvB4Z7DYXUzdJrtpfMKTcWnk5wzaQTWymwr/uP7w6cr&#10;znwAU4NGIyt+kJ7frD9+WPW2lAW2qGvpGIEYX/a24m0ItswyL1rZgZ+glYaKDboOAoVum9UOekLv&#10;dFbk+SLr0dXWoZDeU/Z+LPJ1wm8aKcJT03gZmK44zRbS6tK6iWu2XkG5dWBbJY5jwDum6EAZuvQM&#10;dQ8B2M6pN1CdEg49NmEisMuwaZSQiQOxmeb/sHlpwcrEhcTx9iyT/3+w4tv+2TFVV7woFpwZ6OiR&#10;nvagWVFEcXrrS+p5sc8u0vP2EcVPzwzetWC28tY57FsJNY00jf3ZqwMx8HSUbfqvWBMy7AImnYbG&#10;dRGQFGBDeo7D+TnkEJig5CLP8+WcM0Gl2dV8Sft4A5Snw9b58Flix+Km4lJrZX0UDErYP/owdp+6&#10;Ytrgg9Ka8lBq8ypBsDGT5o8jj9TDsBmSOsuTGBusD0TI4Wglsj5tWnS/OevJRhX3v3bgJGf6iyFR&#10;rqezWfRdCmbzZUGBu6xsLitgBEFVPHA2bu/C6NWddWrb0k3TxM7gLQnZqMQwijxOdRyfrJJkOto6&#10;evEyTl1/P9/6DwAAAP//AwBQSwMEFAAGAAgAAAAhAHfdQULiAAAADAEAAA8AAABkcnMvZG93bnJl&#10;di54bWxMjzFPwzAQhXck/oN1SCyI2kkV0oZcKgTqwABSQ5dubmwSi/gcxU6b/nvcCcbTfXrve+Vm&#10;tj076dEbRwjJQgDT1DhlqEXYf20fV8B8kKRk70gjXLSHTXV7U8pCuTPt9KkOLYsh5AuJ0IUwFJz7&#10;ptNW+oUbNMXftxutDPEcW65GeY7htuepEE/cSkOxoZODfu1081NPFiHQG8/4bqyzdW0O7+Zzunxs&#10;HxDv7+aXZ2BBz+EPhqt+VIcqOh3dRMqzHmGdpllEEfLlMgd2JUSSx3lHhFUiUuBVyf+PqH4BAAD/&#10;/wMAUEsBAi0AFAAGAAgAAAAhALaDOJL+AAAA4QEAABMAAAAAAAAAAAAAAAAAAAAAAFtDb250ZW50&#10;X1R5cGVzXS54bWxQSwECLQAUAAYACAAAACEAOP0h/9YAAACUAQAACwAAAAAAAAAAAAAAAAAvAQAA&#10;X3JlbHMvLnJlbHNQSwECLQAUAAYACAAAACEALrJQSvIBAADEAwAADgAAAAAAAAAAAAAAAAAuAgAA&#10;ZHJzL2Uyb0RvYy54bWxQSwECLQAUAAYACAAAACEAd91BQuIAAAAMAQAADwAAAAAAAAAAAAAAAABM&#10;BAAAZHJzL2Rvd25yZXYueG1sUEsFBgAAAAAEAAQA8wAAAFsFAAAAAA==&#10;" filled="f" stroked="f">
                <v:textbo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o8gEAAMQDAAAOAAAAZHJzL2Uyb0RvYy54bWysU11v2yAUfZ+0/4B4X2xHSZNacaqqVadJ&#10;3Vqp2w+4wThGw1wGJHb263fBSZaub9VeEPeDwz2Hw+pm6DTbS+cVmooXk5wzaQTWymwr/uP7w6cl&#10;Zz6AqUGjkRU/SM9v1h8/rHpbyim2qGvpGIEYX/a24m0ItswyL1rZgZ+glYaKDboOAoVum9UOekLv&#10;dDbN86usR1dbh0J6T9n7scjXCb9ppAhPTeNlYLriNFtIq0vrJq7ZegXl1oFtlTiOAe+YogNl6NIz&#10;1D0EYDun3kB1Sjj02ISJwC7DplFCJg7Epsj/YfPSgpWJC4nj7Vkm//9gxbf9s2Oqrvh0uuDMQEeP&#10;9LQHzYpFFKe3vqSeF/vsIj1vH1H89MzgXQtmK2+dw76VUNNIRezPXh2IgaejbNN/xZqQYRcw6TQ0&#10;rouApAAb0nMczs8hh8AEJa/yPF/MORNUmi3nC9rHG6A8HbbOh88SOxY3FZdaK+ujYFDC/tGHsfvU&#10;FdMGH5TWlIdSm1cJgo2ZNH8ceaQehs2Q1FmexNhgfSBCDkcrkfVp06L7zVlPNqq4/7UDJznTXwyJ&#10;cl3MZtF3KZjNF1MK3GVlc1kBIwiq4oGzcXsXRq/urFPblm4qEjuDtyRkoxLDKPI41XF8skqS6Wjr&#10;6MXLOHX9/XzrPwAAAP//AwBQSwMEFAAGAAgAAAAhAAIhJsHiAAAADAEAAA8AAABkcnMvZG93bnJl&#10;di54bWxMjzFPwzAQhXck/oN1SCyI2g1NSkIuFQJ1YACpgaWbG5vEIj5HsdOm/x53gvF0n977XrmZ&#10;bc+OevTGEcJyIYBpapwy1CJ8fW7vH4H5IEnJ3pFGOGsPm+r6qpSFcifa6WMdWhZDyBcSoQthKDj3&#10;Taet9As3aIq/bzdaGeI5tlyN8hTDbc8TITJupaHY0MlBv3S6+aknixDolad8N9ZpXpv9m/mYzu/b&#10;O8Tbm/n5CVjQc/iD4aIf1aGKTgc3kfKsR8iTJI0oQpo95MAuhFiu47wDQrYSK+BVyf+PqH4BAAD/&#10;/wMAUEsBAi0AFAAGAAgAAAAhALaDOJL+AAAA4QEAABMAAAAAAAAAAAAAAAAAAAAAAFtDb250ZW50&#10;X1R5cGVzXS54bWxQSwECLQAUAAYACAAAACEAOP0h/9YAAACUAQAACwAAAAAAAAAAAAAAAAAvAQAA&#10;X3JlbHMvLnJlbHNQSwECLQAUAAYACAAAACEA8CkPqPIBAADEAwAADgAAAAAAAAAAAAAAAAAuAgAA&#10;ZHJzL2Uyb0RvYy54bWxQSwECLQAUAAYACAAAACEAAiEmweIAAAAMAQAADwAAAAAAAAAAAAAAAABM&#10;BAAAZHJzL2Rvd25yZXYueG1sUEsFBgAAAAAEAAQA8wAAAFsFAAAAAA==&#10;" filled="f" stroked="f">
                <v:textbo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ju8AEAAMMDAAAOAAAAZHJzL2Uyb0RvYy54bWysU9tu2zAMfR+wfxD0vtgJkl6MOEXRosOA&#10;bi3Q7QMYWY6FyaJGKXGyrx8lp1m6vQ17EXjTEc8htbzZ91bsNAWDrpbTSSmFdgob4za1/Pb14cOV&#10;FCGCa8Ci07U86CBvVu/fLQdf6Rl2aBtNgkFcqAZfyy5GXxVFUJ3uIUzQa8fJFqmHyC5tioZgYPTe&#10;FrOyvCgGpMYTKh0CR+/HpFxl/LbVKj61bdBR2FpybzGflM91OovVEqoNge+MOrYB/9BFD8bxoyeo&#10;e4ggtmT+guqNIgzYxonCvsC2NUpnDsxmWv7B5qUDrzMXFif4k0zh/8GqL7tnEqap5WzGo3LQ85Ce&#10;dmDFddJm8KHikhf/TIld8I+ovgfh8K4Dt9G3RDh0GhruaJrqizcXkhP4qlgPn7FhYNhGzDLtW+oT&#10;IAsg9nkah9M09D4KxcGLsiwvF1IoTs2vFpdspxeger3sKcSPGnuRjFpqa40PSS+oYPcY4lj9WpXC&#10;Dh+MtRyHyro3AYZNkdx/anmkHvfrfRbnJMYamwMTIhw3iTefjQ7ppxQDb1Etw48tkJbCfnIsyvV0&#10;Pk9rl5354nLGDp1n1ucZcIqhahmlGM27OK7q1pPZdPzSNLNzeMtCtiYzTCKPXR3b503JMh23Oq3i&#10;uZ+rfv+91S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G2oWO7wAQAAwwMAAA4AAAAAAAAAAAAAAAAALgIAAGRy&#10;cy9lMm9Eb2MueG1sUEsBAi0AFAAGAAgAAAAhAHqLQ0DiAAAADAEAAA8AAAAAAAAAAAAAAAAASgQA&#10;AGRycy9kb3ducmV2LnhtbFBLBQYAAAAABAAEAPMAAABZBQAAAAA=&#10;" filled="f" stroked="f">
                <v:textbo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i38gEAAMUDAAAOAAAAZHJzL2Uyb0RvYy54bWysU11v2yAUfZ+0/4B4X2xnSdNacaqqVadJ&#10;3Vqp2w+4xjhGw1wGJHb263fBaZpub9NeEPeDwz2Hw/p67DXbS+cVmooXs5wzaQQ2ymwr/v3b/YdL&#10;znwA04BGIyt+kJ5fb96/Ww+2lHPsUDfSMQIxvhxsxbsQbJllXnSyBz9DKw0VW3Q9BArdNmscDITe&#10;62ye5xfZgK6xDoX0nrJ3U5FvEn7bShEe29bLwHTFabaQVpfWOq7ZZg3l1oHtlDiOAf8wRQ/K0KUn&#10;qDsIwHZO/QXVK+HQYxtmAvsM21YJmTgQmyL/g81zB1YmLiSOtyeZ/P+DFV/3T46ppuLz+RVnBnp6&#10;pMc9aFZ8jOIM1pfU82yfXKTn7QOKH54ZvO3AbOWNczh0EhoaqYj92ZsDMfB0lNXDF2wIGXYBk05j&#10;6/oISAqwMT3H4fQccgxMUPIiz/PVkjNBpcXlckX7eAOUL4et8+GTxJ7FTcWl1sr6KBiUsH/wYep+&#10;6Yppg/dKa8pDqc2bBMHGTJo/jjxRD2M9JnWKZJXIp8bmQIwcTl4i79OmQ/eLs4F8VHH/cwdOcqY/&#10;G1LlqlgsovFSsFiu5hS480p9XgEjCKrigbNpexsms+6sU9uObioSPYM3pGSrEsXXqY7zk1eSTkdf&#10;RzOex6nr9fdtfgMAAP//AwBQSwMEFAAGAAgAAAAhAELXq8riAAAADAEAAA8AAABkcnMvZG93bnJl&#10;di54bWxMj7FOwzAQhnck3sE6JBZE7UYJbUKcCoE6MIDU0KWbG5vEIj5HsdOmb891gvHuPv33/eVm&#10;dj07mTFYjxKWCwHMYOO1xVbC/mv7uAYWokKteo9GwsUE2FS3N6UqtD/jzpzq2DIKwVAoCV2MQ8F5&#10;aDrjVFj4wSDdvv3oVKRxbLke1ZnCXc8TIZ64UxbpQ6cG89qZ5qeenISIbzzju7HO8toe3u3ndPnY&#10;Pkh5fze/PAOLZo5/MFz1SR0qcjr6CXVgvYQ8STJCJaRilQO7EmK5onpHWq3TFHhV8v8lql8AAAD/&#10;/wMAUEsBAi0AFAAGAAgAAAAhALaDOJL+AAAA4QEAABMAAAAAAAAAAAAAAAAAAAAAAFtDb250ZW50&#10;X1R5cGVzXS54bWxQSwECLQAUAAYACAAAACEAOP0h/9YAAACUAQAACwAAAAAAAAAAAAAAAAAvAQAA&#10;X3JlbHMvLnJlbHNQSwECLQAUAAYACAAAACEACOCYt/IBAADFAwAADgAAAAAAAAAAAAAAAAAuAgAA&#10;ZHJzL2Uyb0RvYy54bWxQSwECLQAUAAYACAAAACEAQteryuIAAAAMAQAADwAAAAAAAAAAAAAAAABM&#10;BAAAZHJzL2Rvd25yZXYueG1sUEsFBgAAAAAEAAQA8wAAAFsFAAAAAA==&#10;" filled="f" stroked="f">
                <v:textbo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15A72450"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50288">
        <w:rPr>
          <w:rFonts w:asciiTheme="minorHAnsi" w:hAnsiTheme="minorHAnsi" w:cstheme="minorHAnsi"/>
          <w:sz w:val="24"/>
          <w:szCs w:val="28"/>
        </w:rPr>
        <w:t>Carrossier automobile</w:t>
      </w:r>
      <w:r w:rsidR="00206F1F">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1"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766E6140" w:rsidR="00B805F5" w:rsidRPr="009827FE" w:rsidRDefault="0080298A" w:rsidP="009827FE">
            <w:pPr>
              <w:jc w:val="center"/>
              <w:rPr>
                <w:rFonts w:ascii="Arial" w:hAnsi="Arial" w:cs="Arial"/>
                <w:sz w:val="28"/>
                <w:szCs w:val="28"/>
              </w:rPr>
            </w:pPr>
            <w:r>
              <w:rPr>
                <w:rFonts w:asciiTheme="minorHAnsi" w:hAnsiTheme="minorHAnsi" w:cstheme="minorHAnsi"/>
                <w:b/>
                <w:sz w:val="24"/>
                <w:szCs w:val="24"/>
              </w:rPr>
              <w:t>PÔLE </w:t>
            </w:r>
            <w:r w:rsidR="009827FE">
              <w:rPr>
                <w:rFonts w:asciiTheme="minorHAnsi" w:hAnsiTheme="minorHAnsi" w:cstheme="minorHAnsi"/>
                <w:b/>
                <w:sz w:val="24"/>
                <w:szCs w:val="24"/>
              </w:rPr>
              <w:t xml:space="preserve">1 </w:t>
            </w:r>
            <w:r>
              <w:rPr>
                <w:rFonts w:asciiTheme="minorHAnsi" w:hAnsiTheme="minorHAnsi" w:cstheme="minorHAnsi"/>
                <w:b/>
                <w:sz w:val="24"/>
                <w:szCs w:val="24"/>
              </w:rPr>
              <w:t xml:space="preserve">: </w:t>
            </w:r>
            <w:r w:rsidR="009827FE" w:rsidRPr="009827FE">
              <w:rPr>
                <w:rFonts w:asciiTheme="minorHAnsi" w:hAnsiTheme="minorHAnsi" w:cstheme="minorHAnsi"/>
                <w:b/>
                <w:sz w:val="24"/>
                <w:szCs w:val="24"/>
              </w:rPr>
              <w:t>INTERVENTION ET RÉPARATION SUR UN ÉLÉMENT</w:t>
            </w:r>
            <w:r w:rsidR="009827FE">
              <w:rPr>
                <w:b/>
                <w:bCs/>
                <w:sz w:val="28"/>
                <w:szCs w:val="28"/>
              </w:rPr>
              <w:t xml:space="preserve"> </w:t>
            </w:r>
          </w:p>
        </w:tc>
      </w:tr>
      <w:bookmarkEnd w:id="11"/>
      <w:tr w:rsidR="00D315B1" w14:paraId="4E8E540E" w14:textId="77777777" w:rsidTr="00202F1C">
        <w:trPr>
          <w:trHeight w:val="397"/>
        </w:trPr>
        <w:tc>
          <w:tcPr>
            <w:tcW w:w="9904" w:type="dxa"/>
            <w:gridSpan w:val="6"/>
            <w:tcBorders>
              <w:left w:val="single" w:sz="18" w:space="0" w:color="002060"/>
            </w:tcBorders>
            <w:shd w:val="clear" w:color="auto" w:fill="F3FBFB"/>
            <w:vAlign w:val="center"/>
          </w:tcPr>
          <w:p w14:paraId="73BDAC77" w14:textId="1A17F6B6" w:rsidR="00D315B1" w:rsidRPr="00566F54" w:rsidRDefault="00566F54" w:rsidP="00566F54">
            <w:pPr>
              <w:pStyle w:val="Default"/>
              <w:rPr>
                <w:rFonts w:asciiTheme="minorHAnsi" w:hAnsiTheme="minorHAnsi" w:cstheme="minorHAnsi"/>
                <w:b/>
                <w:color w:val="1F4E79" w:themeColor="accent5" w:themeShade="80"/>
                <w:sz w:val="22"/>
                <w:szCs w:val="22"/>
                <w:lang w:eastAsia="fr-FR"/>
              </w:rPr>
            </w:pPr>
            <w:r w:rsidRPr="00566F54">
              <w:rPr>
                <w:rFonts w:asciiTheme="minorHAnsi" w:hAnsiTheme="minorHAnsi" w:cstheme="minorHAnsi"/>
                <w:b/>
                <w:color w:val="1F4E79" w:themeColor="accent5" w:themeShade="80"/>
                <w:sz w:val="22"/>
                <w:szCs w:val="22"/>
                <w:lang w:eastAsia="fr-FR"/>
              </w:rPr>
              <w:t xml:space="preserve">Collecter les informations nécessaires à l’intervention </w:t>
            </w:r>
          </w:p>
        </w:tc>
      </w:tr>
      <w:tr w:rsidR="0003783F" w14:paraId="6E8C4120" w14:textId="77777777" w:rsidTr="00202F1C">
        <w:trPr>
          <w:trHeight w:val="397"/>
        </w:trPr>
        <w:tc>
          <w:tcPr>
            <w:tcW w:w="6066" w:type="dxa"/>
            <w:tcBorders>
              <w:top w:val="single" w:sz="4" w:space="0" w:color="auto"/>
              <w:left w:val="single" w:sz="4" w:space="0" w:color="auto"/>
              <w:bottom w:val="single" w:sz="4" w:space="0" w:color="auto"/>
            </w:tcBorders>
            <w:vAlign w:val="center"/>
          </w:tcPr>
          <w:p w14:paraId="453B7C9F" w14:textId="54F4DD05"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Exploiter les documents techniques nécessaires à l’intervention </w:t>
            </w:r>
          </w:p>
        </w:tc>
        <w:tc>
          <w:tcPr>
            <w:tcW w:w="425" w:type="dxa"/>
            <w:shd w:val="clear" w:color="auto" w:fill="E8F8F8"/>
            <w:vAlign w:val="center"/>
          </w:tcPr>
          <w:p w14:paraId="1628A9F2"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03783F" w:rsidRDefault="0003783F" w:rsidP="0003783F">
            <w:pPr>
              <w:spacing w:before="20" w:after="20"/>
              <w:rPr>
                <w:rFonts w:asciiTheme="minorHAnsi" w:hAnsiTheme="minorHAnsi" w:cstheme="minorHAnsi"/>
              </w:rPr>
            </w:pPr>
          </w:p>
        </w:tc>
        <w:tc>
          <w:tcPr>
            <w:tcW w:w="2098" w:type="dxa"/>
            <w:vAlign w:val="center"/>
          </w:tcPr>
          <w:p w14:paraId="2130F74E" w14:textId="77777777" w:rsidR="0003783F" w:rsidRDefault="0003783F" w:rsidP="0003783F">
            <w:pPr>
              <w:spacing w:before="20" w:after="20"/>
              <w:rPr>
                <w:rFonts w:asciiTheme="minorHAnsi" w:hAnsiTheme="minorHAnsi" w:cstheme="minorHAnsi"/>
              </w:rPr>
            </w:pPr>
          </w:p>
        </w:tc>
      </w:tr>
      <w:tr w:rsidR="0003783F" w14:paraId="5FE374DC" w14:textId="77777777" w:rsidTr="00202F1C">
        <w:trPr>
          <w:trHeight w:val="397"/>
        </w:trPr>
        <w:tc>
          <w:tcPr>
            <w:tcW w:w="6066" w:type="dxa"/>
            <w:tcBorders>
              <w:top w:val="single" w:sz="4" w:space="0" w:color="auto"/>
              <w:left w:val="single" w:sz="4" w:space="0" w:color="auto"/>
              <w:bottom w:val="single" w:sz="4" w:space="0" w:color="auto"/>
            </w:tcBorders>
            <w:vAlign w:val="center"/>
          </w:tcPr>
          <w:p w14:paraId="07FF25A7" w14:textId="774D1F17"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Choisir la méthodologie </w:t>
            </w:r>
          </w:p>
        </w:tc>
        <w:tc>
          <w:tcPr>
            <w:tcW w:w="425" w:type="dxa"/>
            <w:shd w:val="clear" w:color="auto" w:fill="E8F8F8"/>
            <w:vAlign w:val="center"/>
          </w:tcPr>
          <w:p w14:paraId="6254302A"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03783F" w:rsidRDefault="0003783F" w:rsidP="0003783F">
            <w:pPr>
              <w:spacing w:before="20" w:after="20"/>
              <w:rPr>
                <w:rFonts w:asciiTheme="minorHAnsi" w:hAnsiTheme="minorHAnsi" w:cstheme="minorHAnsi"/>
              </w:rPr>
            </w:pPr>
          </w:p>
        </w:tc>
        <w:tc>
          <w:tcPr>
            <w:tcW w:w="2098" w:type="dxa"/>
            <w:vAlign w:val="center"/>
          </w:tcPr>
          <w:p w14:paraId="6F9FC8B3" w14:textId="77777777" w:rsidR="0003783F" w:rsidRDefault="0003783F" w:rsidP="0003783F">
            <w:pPr>
              <w:spacing w:before="20" w:after="20"/>
              <w:rPr>
                <w:rFonts w:asciiTheme="minorHAnsi" w:hAnsiTheme="minorHAnsi" w:cstheme="minorHAnsi"/>
              </w:rPr>
            </w:pPr>
          </w:p>
        </w:tc>
      </w:tr>
      <w:tr w:rsidR="00D315B1" w14:paraId="4651660A" w14:textId="77777777" w:rsidTr="00202F1C">
        <w:trPr>
          <w:trHeight w:val="397"/>
        </w:trPr>
        <w:tc>
          <w:tcPr>
            <w:tcW w:w="9904" w:type="dxa"/>
            <w:gridSpan w:val="6"/>
            <w:tcBorders>
              <w:left w:val="single" w:sz="18" w:space="0" w:color="002060"/>
            </w:tcBorders>
            <w:shd w:val="clear" w:color="auto" w:fill="F3FBFB"/>
            <w:vAlign w:val="center"/>
          </w:tcPr>
          <w:p w14:paraId="765F6FD0" w14:textId="6E054D7A" w:rsidR="00D315B1" w:rsidRPr="00615C53" w:rsidRDefault="00566F54" w:rsidP="00566F54">
            <w:pPr>
              <w:pStyle w:val="Default"/>
              <w:rPr>
                <w:rFonts w:asciiTheme="minorHAnsi" w:hAnsiTheme="minorHAnsi" w:cstheme="minorHAnsi"/>
                <w:b/>
                <w:color w:val="1F4E79" w:themeColor="accent5" w:themeShade="80"/>
                <w:sz w:val="22"/>
                <w:szCs w:val="22"/>
                <w:lang w:eastAsia="fr-FR"/>
              </w:rPr>
            </w:pPr>
            <w:r w:rsidRPr="00615C53">
              <w:rPr>
                <w:rFonts w:asciiTheme="minorHAnsi" w:hAnsiTheme="minorHAnsi" w:cstheme="minorHAnsi"/>
                <w:b/>
                <w:color w:val="1F4E79" w:themeColor="accent5" w:themeShade="80"/>
                <w:sz w:val="22"/>
                <w:szCs w:val="22"/>
                <w:lang w:eastAsia="fr-FR"/>
              </w:rPr>
              <w:t xml:space="preserve">Appliquer la méthodologie de réparation </w:t>
            </w:r>
          </w:p>
        </w:tc>
      </w:tr>
      <w:tr w:rsidR="0003783F" w14:paraId="46EA374B"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3BC461A1" w14:textId="682A0E76"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Mettre en sécurité des systèmes électriques et pyrotechniques </w:t>
            </w:r>
          </w:p>
        </w:tc>
        <w:tc>
          <w:tcPr>
            <w:tcW w:w="425" w:type="dxa"/>
            <w:tcBorders>
              <w:bottom w:val="single" w:sz="4" w:space="0" w:color="auto"/>
            </w:tcBorders>
            <w:shd w:val="clear" w:color="auto" w:fill="E8F8F8"/>
            <w:vAlign w:val="center"/>
          </w:tcPr>
          <w:p w14:paraId="77E228B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5A88A336" w14:textId="77777777" w:rsidR="0003783F" w:rsidRDefault="0003783F" w:rsidP="0003783F">
            <w:pPr>
              <w:spacing w:before="20" w:after="20"/>
              <w:rPr>
                <w:rFonts w:asciiTheme="minorHAnsi" w:hAnsiTheme="minorHAnsi" w:cstheme="minorHAnsi"/>
              </w:rPr>
            </w:pPr>
          </w:p>
        </w:tc>
      </w:tr>
      <w:tr w:rsidR="0003783F" w14:paraId="734158C6"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2580892" w14:textId="0398E72D" w:rsidR="0003783F" w:rsidRPr="0068455E" w:rsidRDefault="00566F54" w:rsidP="00566F54">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Déposer les éléments (mécaniques de collision, de carrosserie, de sellerie, électriques et électroniques et d’aide à la conduite) </w:t>
            </w:r>
          </w:p>
        </w:tc>
        <w:tc>
          <w:tcPr>
            <w:tcW w:w="425" w:type="dxa"/>
            <w:tcBorders>
              <w:bottom w:val="single" w:sz="4" w:space="0" w:color="auto"/>
            </w:tcBorders>
            <w:shd w:val="clear" w:color="auto" w:fill="E8F8F8"/>
            <w:vAlign w:val="center"/>
          </w:tcPr>
          <w:p w14:paraId="264D981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4C65AA41" w14:textId="77777777" w:rsidR="0003783F" w:rsidRDefault="0003783F" w:rsidP="0003783F">
            <w:pPr>
              <w:spacing w:before="20" w:after="20"/>
              <w:rPr>
                <w:rFonts w:asciiTheme="minorHAnsi" w:hAnsiTheme="minorHAnsi" w:cstheme="minorHAnsi"/>
              </w:rPr>
            </w:pPr>
          </w:p>
        </w:tc>
      </w:tr>
      <w:tr w:rsidR="00615C53" w14:paraId="28258734"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01A23EFA" w14:textId="789413E7" w:rsidR="00615C53"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Stocker les éléments</w:t>
            </w:r>
          </w:p>
        </w:tc>
        <w:tc>
          <w:tcPr>
            <w:tcW w:w="425" w:type="dxa"/>
            <w:tcBorders>
              <w:bottom w:val="single" w:sz="4" w:space="0" w:color="auto"/>
            </w:tcBorders>
            <w:shd w:val="clear" w:color="auto" w:fill="E8F8F8"/>
            <w:vAlign w:val="center"/>
          </w:tcPr>
          <w:p w14:paraId="4856B072" w14:textId="77777777" w:rsidR="00615C53" w:rsidRDefault="00615C53"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0BBE506" w14:textId="77777777" w:rsidR="00615C53" w:rsidRDefault="00615C53"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34DF3CC" w14:textId="77777777" w:rsidR="00615C53" w:rsidRDefault="00615C53"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08E79B4" w14:textId="77777777" w:rsidR="00615C53" w:rsidRDefault="00615C53" w:rsidP="0003783F">
            <w:pPr>
              <w:spacing w:before="20" w:after="20"/>
              <w:rPr>
                <w:rFonts w:asciiTheme="minorHAnsi" w:hAnsiTheme="minorHAnsi" w:cstheme="minorHAnsi"/>
              </w:rPr>
            </w:pPr>
          </w:p>
        </w:tc>
        <w:tc>
          <w:tcPr>
            <w:tcW w:w="2098" w:type="dxa"/>
            <w:tcBorders>
              <w:bottom w:val="single" w:sz="4" w:space="0" w:color="auto"/>
            </w:tcBorders>
            <w:vAlign w:val="center"/>
          </w:tcPr>
          <w:p w14:paraId="54DFC8C1" w14:textId="77777777" w:rsidR="00615C53" w:rsidRDefault="00615C53" w:rsidP="0003783F">
            <w:pPr>
              <w:spacing w:before="20" w:after="20"/>
              <w:rPr>
                <w:rFonts w:asciiTheme="minorHAnsi" w:hAnsiTheme="minorHAnsi" w:cstheme="minorHAnsi"/>
              </w:rPr>
            </w:pPr>
          </w:p>
        </w:tc>
      </w:tr>
      <w:tr w:rsidR="00566F54" w14:paraId="7FC4D43F"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19C1C3" w14:textId="2C593E8A" w:rsidR="00566F5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Reposer les éléments (mécanique de collision, de carrosserie, de sellerie, électriques et électroniques et d’aide à la conduite)</w:t>
            </w:r>
          </w:p>
        </w:tc>
        <w:tc>
          <w:tcPr>
            <w:tcW w:w="425" w:type="dxa"/>
            <w:tcBorders>
              <w:bottom w:val="single" w:sz="4" w:space="0" w:color="auto"/>
            </w:tcBorders>
            <w:shd w:val="clear" w:color="auto" w:fill="E8F8F8"/>
            <w:vAlign w:val="center"/>
          </w:tcPr>
          <w:p w14:paraId="5E2AFF80" w14:textId="77777777" w:rsidR="00566F54" w:rsidRDefault="00566F54"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298AB0A" w14:textId="77777777" w:rsidR="00566F54" w:rsidRDefault="00566F54"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5E67ACC" w14:textId="77777777" w:rsidR="00566F54" w:rsidRDefault="00566F54"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601A79F" w14:textId="77777777" w:rsidR="00566F54" w:rsidRDefault="00566F54" w:rsidP="0003783F">
            <w:pPr>
              <w:spacing w:before="20" w:after="20"/>
              <w:rPr>
                <w:rFonts w:asciiTheme="minorHAnsi" w:hAnsiTheme="minorHAnsi" w:cstheme="minorHAnsi"/>
              </w:rPr>
            </w:pPr>
          </w:p>
        </w:tc>
        <w:tc>
          <w:tcPr>
            <w:tcW w:w="2098" w:type="dxa"/>
            <w:tcBorders>
              <w:bottom w:val="single" w:sz="4" w:space="0" w:color="auto"/>
            </w:tcBorders>
            <w:vAlign w:val="center"/>
          </w:tcPr>
          <w:p w14:paraId="58884B7D" w14:textId="77777777" w:rsidR="00566F54" w:rsidRDefault="00566F54" w:rsidP="0003783F">
            <w:pPr>
              <w:spacing w:before="20" w:after="20"/>
              <w:rPr>
                <w:rFonts w:asciiTheme="minorHAnsi" w:hAnsiTheme="minorHAnsi" w:cstheme="minorHAnsi"/>
              </w:rPr>
            </w:pPr>
          </w:p>
        </w:tc>
      </w:tr>
      <w:tr w:rsidR="0003783F" w14:paraId="6BC63E42"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CF7A9FA" w14:textId="4CE4327F" w:rsidR="0003783F"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Paramétrer le véhicule après intervention </w:t>
            </w:r>
          </w:p>
        </w:tc>
        <w:tc>
          <w:tcPr>
            <w:tcW w:w="425" w:type="dxa"/>
            <w:tcBorders>
              <w:bottom w:val="single" w:sz="4" w:space="0" w:color="auto"/>
            </w:tcBorders>
            <w:shd w:val="clear" w:color="auto" w:fill="E8F8F8"/>
            <w:vAlign w:val="center"/>
          </w:tcPr>
          <w:p w14:paraId="3440B403"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220D1AB4" w14:textId="77777777" w:rsidR="0003783F" w:rsidRDefault="0003783F" w:rsidP="0003783F">
            <w:pPr>
              <w:spacing w:before="20" w:after="20"/>
              <w:rPr>
                <w:rFonts w:asciiTheme="minorHAnsi" w:hAnsiTheme="minorHAnsi" w:cstheme="minorHAnsi"/>
              </w:rPr>
            </w:pPr>
          </w:p>
        </w:tc>
      </w:tr>
      <w:tr w:rsidR="00D315B1" w14:paraId="6B76F4F2" w14:textId="77777777" w:rsidTr="00202F1C">
        <w:trPr>
          <w:trHeight w:val="397"/>
        </w:trPr>
        <w:tc>
          <w:tcPr>
            <w:tcW w:w="9904" w:type="dxa"/>
            <w:gridSpan w:val="6"/>
            <w:tcBorders>
              <w:left w:val="single" w:sz="18" w:space="0" w:color="002060"/>
            </w:tcBorders>
            <w:shd w:val="clear" w:color="auto" w:fill="F3FBFB"/>
            <w:vAlign w:val="center"/>
          </w:tcPr>
          <w:p w14:paraId="037CF2B0" w14:textId="44F00587" w:rsidR="00D315B1" w:rsidRPr="0068455E" w:rsidRDefault="00615C53" w:rsidP="00615C53">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Remettre en conformité </w:t>
            </w:r>
          </w:p>
        </w:tc>
      </w:tr>
      <w:tr w:rsidR="00435364" w14:paraId="38619BC6"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4D9FCBCB" w14:textId="16E25DAA"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Remettre en forme les éléments détériorés </w:t>
            </w:r>
          </w:p>
        </w:tc>
        <w:tc>
          <w:tcPr>
            <w:tcW w:w="425" w:type="dxa"/>
            <w:tcBorders>
              <w:bottom w:val="single" w:sz="4" w:space="0" w:color="auto"/>
            </w:tcBorders>
            <w:shd w:val="clear" w:color="auto" w:fill="E8F8F8"/>
            <w:vAlign w:val="center"/>
          </w:tcPr>
          <w:p w14:paraId="065A098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2AE1ED84" w14:textId="77777777" w:rsidR="00435364" w:rsidRDefault="00435364" w:rsidP="00435364">
            <w:pPr>
              <w:spacing w:before="20" w:after="20"/>
              <w:rPr>
                <w:rFonts w:asciiTheme="minorHAnsi" w:hAnsiTheme="minorHAnsi" w:cstheme="minorHAnsi"/>
              </w:rPr>
            </w:pPr>
          </w:p>
        </w:tc>
      </w:tr>
      <w:tr w:rsidR="00435364" w14:paraId="1605E8C9"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A1C4F6" w14:textId="1E2E458F"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Traiter contre la corrosion </w:t>
            </w:r>
          </w:p>
        </w:tc>
        <w:tc>
          <w:tcPr>
            <w:tcW w:w="425" w:type="dxa"/>
            <w:tcBorders>
              <w:bottom w:val="single" w:sz="4" w:space="0" w:color="auto"/>
            </w:tcBorders>
            <w:shd w:val="clear" w:color="auto" w:fill="E8F8F8"/>
            <w:vAlign w:val="center"/>
          </w:tcPr>
          <w:p w14:paraId="400DD687"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590E55FE" w14:textId="77777777" w:rsidR="00435364" w:rsidRDefault="00435364" w:rsidP="00435364">
            <w:pPr>
              <w:spacing w:before="20" w:after="20"/>
              <w:rPr>
                <w:rFonts w:asciiTheme="minorHAnsi" w:hAnsiTheme="minorHAnsi" w:cstheme="minorHAnsi"/>
              </w:rPr>
            </w:pPr>
          </w:p>
        </w:tc>
      </w:tr>
      <w:tr w:rsidR="00615C53" w14:paraId="6F6DD5E2"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01FC9AEE" w14:textId="0D2BA476" w:rsidR="00615C53"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Réparer les matériaux plastiques</w:t>
            </w:r>
          </w:p>
        </w:tc>
        <w:tc>
          <w:tcPr>
            <w:tcW w:w="425" w:type="dxa"/>
            <w:tcBorders>
              <w:bottom w:val="single" w:sz="4" w:space="0" w:color="auto"/>
            </w:tcBorders>
            <w:shd w:val="clear" w:color="auto" w:fill="E8F8F8"/>
            <w:vAlign w:val="center"/>
          </w:tcPr>
          <w:p w14:paraId="52D048F8" w14:textId="77777777" w:rsidR="00615C53" w:rsidRDefault="00615C53"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B8C27E4" w14:textId="77777777" w:rsidR="00615C53" w:rsidRDefault="00615C53"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AE31F7B" w14:textId="77777777" w:rsidR="00615C53" w:rsidRDefault="00615C53"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63BA0BB" w14:textId="77777777" w:rsidR="00615C53" w:rsidRDefault="00615C53" w:rsidP="00435364">
            <w:pPr>
              <w:spacing w:before="20" w:after="20"/>
              <w:rPr>
                <w:rFonts w:asciiTheme="minorHAnsi" w:hAnsiTheme="minorHAnsi" w:cstheme="minorHAnsi"/>
              </w:rPr>
            </w:pPr>
          </w:p>
        </w:tc>
        <w:tc>
          <w:tcPr>
            <w:tcW w:w="2098" w:type="dxa"/>
            <w:tcBorders>
              <w:bottom w:val="single" w:sz="4" w:space="0" w:color="auto"/>
            </w:tcBorders>
            <w:vAlign w:val="center"/>
          </w:tcPr>
          <w:p w14:paraId="5891E0E7" w14:textId="77777777" w:rsidR="00615C53" w:rsidRDefault="00615C53" w:rsidP="00435364">
            <w:pPr>
              <w:spacing w:before="20" w:after="20"/>
              <w:rPr>
                <w:rFonts w:asciiTheme="minorHAnsi" w:hAnsiTheme="minorHAnsi" w:cstheme="minorHAnsi"/>
              </w:rPr>
            </w:pPr>
          </w:p>
        </w:tc>
      </w:tr>
      <w:tr w:rsidR="00435364" w14:paraId="48781EB4" w14:textId="77777777" w:rsidTr="00202F1C">
        <w:trPr>
          <w:trHeight w:val="397"/>
        </w:trPr>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7BC035FE" w14:textId="6260C5A7" w:rsidR="00435364" w:rsidRPr="0068455E" w:rsidRDefault="00615C53" w:rsidP="00615C53">
            <w:pPr>
              <w:pStyle w:val="Default"/>
              <w:rPr>
                <w:rFonts w:asciiTheme="minorHAnsi" w:hAnsiTheme="minorHAnsi" w:cstheme="minorHAnsi"/>
                <w:sz w:val="20"/>
                <w:szCs w:val="20"/>
              </w:rPr>
            </w:pPr>
            <w:r w:rsidRPr="0068455E">
              <w:rPr>
                <w:rFonts w:asciiTheme="minorHAnsi" w:hAnsiTheme="minorHAnsi" w:cstheme="minorHAnsi"/>
                <w:sz w:val="20"/>
                <w:szCs w:val="20"/>
              </w:rPr>
              <w:t>Contrôler la surface</w:t>
            </w:r>
          </w:p>
        </w:tc>
        <w:tc>
          <w:tcPr>
            <w:tcW w:w="425" w:type="dxa"/>
            <w:tcBorders>
              <w:bottom w:val="single" w:sz="4" w:space="0" w:color="auto"/>
            </w:tcBorders>
            <w:shd w:val="clear" w:color="auto" w:fill="E8F8F8"/>
            <w:vAlign w:val="center"/>
          </w:tcPr>
          <w:p w14:paraId="17E43C5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10E1FB73" w14:textId="77777777" w:rsidR="00435364" w:rsidRDefault="00435364" w:rsidP="00435364">
            <w:pPr>
              <w:spacing w:before="20" w:after="20"/>
              <w:rPr>
                <w:rFonts w:asciiTheme="minorHAnsi" w:hAnsiTheme="minorHAnsi" w:cstheme="minorHAnsi"/>
              </w:rPr>
            </w:pPr>
          </w:p>
        </w:tc>
      </w:tr>
      <w:tr w:rsidR="00D315B1" w14:paraId="579FC640" w14:textId="77777777" w:rsidTr="00202F1C">
        <w:trPr>
          <w:trHeight w:val="397"/>
        </w:trPr>
        <w:tc>
          <w:tcPr>
            <w:tcW w:w="9904" w:type="dxa"/>
            <w:gridSpan w:val="6"/>
            <w:tcBorders>
              <w:left w:val="single" w:sz="18" w:space="0" w:color="002060"/>
            </w:tcBorders>
            <w:shd w:val="clear" w:color="auto" w:fill="F3FBFB"/>
            <w:vAlign w:val="center"/>
          </w:tcPr>
          <w:p w14:paraId="433EB482" w14:textId="5554F587" w:rsidR="00D315B1" w:rsidRPr="0068455E" w:rsidRDefault="008A3A56" w:rsidP="00615C53">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Contrôler la qualité de son intervention </w:t>
            </w:r>
          </w:p>
        </w:tc>
      </w:tr>
      <w:tr w:rsidR="00435364" w14:paraId="1EB3E729" w14:textId="77777777" w:rsidTr="00202F1C">
        <w:trPr>
          <w:trHeight w:val="397"/>
        </w:trPr>
        <w:tc>
          <w:tcPr>
            <w:tcW w:w="6066" w:type="dxa"/>
          </w:tcPr>
          <w:p w14:paraId="27857C17" w14:textId="156A8FED"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Contrôler l’intervention </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202F1C">
        <w:trPr>
          <w:trHeight w:val="397"/>
        </w:trPr>
        <w:tc>
          <w:tcPr>
            <w:tcW w:w="6066" w:type="dxa"/>
            <w:tcBorders>
              <w:bottom w:val="single" w:sz="4" w:space="0" w:color="auto"/>
            </w:tcBorders>
          </w:tcPr>
          <w:p w14:paraId="7E9DD309" w14:textId="074C426F"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Signaler les anomalies </w:t>
            </w:r>
          </w:p>
        </w:tc>
        <w:tc>
          <w:tcPr>
            <w:tcW w:w="425" w:type="dxa"/>
            <w:tcBorders>
              <w:bottom w:val="single" w:sz="4" w:space="0" w:color="auto"/>
            </w:tcBorders>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tcBorders>
              <w:bottom w:val="single" w:sz="4" w:space="0" w:color="auto"/>
            </w:tcBorders>
            <w:vAlign w:val="center"/>
          </w:tcPr>
          <w:p w14:paraId="19DDCDD8" w14:textId="77777777" w:rsidR="00435364" w:rsidRDefault="00435364" w:rsidP="00435364">
            <w:pPr>
              <w:spacing w:before="20" w:after="20"/>
              <w:rPr>
                <w:rFonts w:asciiTheme="minorHAnsi" w:hAnsiTheme="minorHAnsi" w:cstheme="minorHAnsi"/>
              </w:rPr>
            </w:pPr>
          </w:p>
        </w:tc>
      </w:tr>
      <w:tr w:rsidR="008A3A56" w14:paraId="04AFE04E" w14:textId="77777777" w:rsidTr="00202F1C">
        <w:trPr>
          <w:trHeight w:val="397"/>
        </w:trPr>
        <w:tc>
          <w:tcPr>
            <w:tcW w:w="9904" w:type="dxa"/>
            <w:gridSpan w:val="6"/>
            <w:tcBorders>
              <w:left w:val="single" w:sz="18" w:space="0" w:color="002060"/>
              <w:bottom w:val="single" w:sz="4" w:space="0" w:color="auto"/>
            </w:tcBorders>
            <w:shd w:val="clear" w:color="auto" w:fill="002060"/>
            <w:vAlign w:val="center"/>
          </w:tcPr>
          <w:p w14:paraId="01C88556" w14:textId="1FA3987C" w:rsidR="008A3A56" w:rsidRPr="009827FE" w:rsidRDefault="008A3A56" w:rsidP="009827FE">
            <w:pPr>
              <w:jc w:val="center"/>
              <w:rPr>
                <w:rFonts w:asciiTheme="minorHAnsi" w:hAnsiTheme="minorHAnsi" w:cstheme="minorHAnsi"/>
                <w:b/>
                <w:sz w:val="24"/>
                <w:szCs w:val="24"/>
              </w:rPr>
            </w:pPr>
            <w:r>
              <w:rPr>
                <w:rFonts w:asciiTheme="minorHAnsi" w:hAnsiTheme="minorHAnsi" w:cstheme="minorHAnsi"/>
                <w:b/>
                <w:sz w:val="24"/>
                <w:szCs w:val="24"/>
              </w:rPr>
              <w:t>PÔLE</w:t>
            </w:r>
            <w:r w:rsidR="009827FE">
              <w:rPr>
                <w:rFonts w:asciiTheme="minorHAnsi" w:hAnsiTheme="minorHAnsi" w:cstheme="minorHAnsi"/>
                <w:b/>
                <w:sz w:val="24"/>
                <w:szCs w:val="24"/>
              </w:rPr>
              <w:t xml:space="preserve"> 2</w:t>
            </w:r>
            <w:r>
              <w:rPr>
                <w:rFonts w:asciiTheme="minorHAnsi" w:hAnsiTheme="minorHAnsi" w:cstheme="minorHAnsi"/>
                <w:b/>
                <w:sz w:val="24"/>
                <w:szCs w:val="24"/>
              </w:rPr>
              <w:t xml:space="preserve"> : </w:t>
            </w:r>
            <w:r w:rsidR="009827FE" w:rsidRPr="009827FE">
              <w:rPr>
                <w:rFonts w:asciiTheme="minorHAnsi" w:hAnsiTheme="minorHAnsi" w:cstheme="minorHAnsi"/>
                <w:b/>
                <w:sz w:val="24"/>
                <w:szCs w:val="24"/>
              </w:rPr>
              <w:t xml:space="preserve">PRÉPARATION ET APPLICATION DES PEINTURES </w:t>
            </w:r>
          </w:p>
        </w:tc>
      </w:tr>
      <w:tr w:rsidR="008A3A56" w14:paraId="7F7B1D09" w14:textId="77777777" w:rsidTr="00202F1C">
        <w:trPr>
          <w:trHeight w:val="397"/>
        </w:trPr>
        <w:tc>
          <w:tcPr>
            <w:tcW w:w="9904" w:type="dxa"/>
            <w:gridSpan w:val="6"/>
            <w:tcBorders>
              <w:left w:val="single" w:sz="18" w:space="0" w:color="002060"/>
              <w:bottom w:val="single" w:sz="4" w:space="0" w:color="auto"/>
            </w:tcBorders>
            <w:shd w:val="clear" w:color="auto" w:fill="F3FBFB"/>
            <w:vAlign w:val="center"/>
          </w:tcPr>
          <w:p w14:paraId="0F385755" w14:textId="46DF8436" w:rsidR="008A3A56" w:rsidRPr="0068455E" w:rsidRDefault="008A3A56" w:rsidP="008A3A56">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Réaliser la préparation des fonds et surfaces </w:t>
            </w:r>
          </w:p>
        </w:tc>
      </w:tr>
      <w:tr w:rsidR="00435364" w14:paraId="58EEFB01" w14:textId="77777777" w:rsidTr="00202F1C">
        <w:trPr>
          <w:trHeight w:val="397"/>
        </w:trPr>
        <w:tc>
          <w:tcPr>
            <w:tcW w:w="6066" w:type="dxa"/>
            <w:tcBorders>
              <w:top w:val="single" w:sz="4" w:space="0" w:color="auto"/>
              <w:left w:val="single" w:sz="4" w:space="0" w:color="auto"/>
              <w:bottom w:val="single" w:sz="4" w:space="0" w:color="auto"/>
            </w:tcBorders>
            <w:vAlign w:val="center"/>
          </w:tcPr>
          <w:p w14:paraId="6A3CBC52" w14:textId="1C70EAB8" w:rsidR="00435364"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Préparer les supports </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8A3A56" w14:paraId="2644EFFA" w14:textId="77777777" w:rsidTr="00202F1C">
        <w:trPr>
          <w:trHeight w:val="397"/>
        </w:trPr>
        <w:tc>
          <w:tcPr>
            <w:tcW w:w="6066" w:type="dxa"/>
            <w:tcBorders>
              <w:top w:val="single" w:sz="4" w:space="0" w:color="auto"/>
              <w:left w:val="single" w:sz="4" w:space="0" w:color="auto"/>
              <w:bottom w:val="single" w:sz="4" w:space="0" w:color="auto"/>
            </w:tcBorders>
            <w:vAlign w:val="center"/>
          </w:tcPr>
          <w:p w14:paraId="766A0ACB" w14:textId="036F468F"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Remettre en conformité par garnissage les éléments </w:t>
            </w:r>
          </w:p>
        </w:tc>
        <w:tc>
          <w:tcPr>
            <w:tcW w:w="425" w:type="dxa"/>
            <w:tcBorders>
              <w:bottom w:val="single" w:sz="4" w:space="0" w:color="auto"/>
            </w:tcBorders>
            <w:shd w:val="clear" w:color="auto" w:fill="E8F8F8"/>
            <w:vAlign w:val="center"/>
          </w:tcPr>
          <w:p w14:paraId="5D2D130B"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5406C3B"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384E81B"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CC91107" w14:textId="77777777" w:rsidR="008A3A56" w:rsidRDefault="008A3A56" w:rsidP="008A3A56">
            <w:pPr>
              <w:spacing w:before="20" w:after="20"/>
              <w:rPr>
                <w:rFonts w:asciiTheme="minorHAnsi" w:hAnsiTheme="minorHAnsi" w:cstheme="minorHAnsi"/>
              </w:rPr>
            </w:pPr>
          </w:p>
        </w:tc>
        <w:tc>
          <w:tcPr>
            <w:tcW w:w="2098" w:type="dxa"/>
            <w:vMerge/>
            <w:vAlign w:val="center"/>
          </w:tcPr>
          <w:p w14:paraId="189EFC62" w14:textId="77777777" w:rsidR="008A3A56" w:rsidRDefault="008A3A56" w:rsidP="008A3A56">
            <w:pPr>
              <w:spacing w:before="20" w:after="20"/>
              <w:rPr>
                <w:rFonts w:asciiTheme="minorHAnsi" w:hAnsiTheme="minorHAnsi" w:cstheme="minorHAnsi"/>
              </w:rPr>
            </w:pPr>
          </w:p>
        </w:tc>
      </w:tr>
      <w:tr w:rsidR="008A3A56" w14:paraId="6118FDD2" w14:textId="77777777" w:rsidTr="00202F1C">
        <w:trPr>
          <w:trHeight w:val="397"/>
        </w:trPr>
        <w:tc>
          <w:tcPr>
            <w:tcW w:w="6066" w:type="dxa"/>
            <w:tcBorders>
              <w:top w:val="single" w:sz="4" w:space="0" w:color="auto"/>
              <w:left w:val="single" w:sz="4" w:space="0" w:color="auto"/>
              <w:bottom w:val="single" w:sz="4" w:space="0" w:color="auto"/>
            </w:tcBorders>
            <w:vAlign w:val="center"/>
          </w:tcPr>
          <w:p w14:paraId="6894D8B9" w14:textId="5EF299B0"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Appliquer les produits de sous-couche </w:t>
            </w:r>
          </w:p>
        </w:tc>
        <w:tc>
          <w:tcPr>
            <w:tcW w:w="425" w:type="dxa"/>
            <w:tcBorders>
              <w:bottom w:val="single" w:sz="4" w:space="0" w:color="auto"/>
            </w:tcBorders>
            <w:shd w:val="clear" w:color="auto" w:fill="E8F8F8"/>
            <w:vAlign w:val="center"/>
          </w:tcPr>
          <w:p w14:paraId="314B2A5E"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BA526F9"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9D4FB97"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AC4C796" w14:textId="77777777" w:rsidR="008A3A56" w:rsidRDefault="008A3A56" w:rsidP="008A3A56">
            <w:pPr>
              <w:spacing w:before="20" w:after="20"/>
              <w:rPr>
                <w:rFonts w:asciiTheme="minorHAnsi" w:hAnsiTheme="minorHAnsi" w:cstheme="minorHAnsi"/>
              </w:rPr>
            </w:pPr>
          </w:p>
        </w:tc>
        <w:tc>
          <w:tcPr>
            <w:tcW w:w="2098" w:type="dxa"/>
            <w:vMerge/>
            <w:vAlign w:val="center"/>
          </w:tcPr>
          <w:p w14:paraId="6A29CFE2" w14:textId="77777777" w:rsidR="008A3A56" w:rsidRDefault="008A3A56" w:rsidP="008A3A56">
            <w:pPr>
              <w:spacing w:before="20" w:after="20"/>
              <w:rPr>
                <w:rFonts w:asciiTheme="minorHAnsi" w:hAnsiTheme="minorHAnsi" w:cstheme="minorHAnsi"/>
              </w:rPr>
            </w:pPr>
          </w:p>
        </w:tc>
      </w:tr>
      <w:tr w:rsidR="008A3A56" w14:paraId="49462051" w14:textId="77777777" w:rsidTr="00202F1C">
        <w:trPr>
          <w:trHeight w:val="397"/>
        </w:trPr>
        <w:tc>
          <w:tcPr>
            <w:tcW w:w="6066" w:type="dxa"/>
            <w:tcBorders>
              <w:top w:val="single" w:sz="4" w:space="0" w:color="auto"/>
              <w:left w:val="single" w:sz="4" w:space="0" w:color="auto"/>
              <w:bottom w:val="single" w:sz="4" w:space="0" w:color="auto"/>
            </w:tcBorders>
            <w:vAlign w:val="center"/>
          </w:tcPr>
          <w:p w14:paraId="6320333F" w14:textId="61D45040"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Protéger les éléments adjacents à la réparation</w:t>
            </w:r>
          </w:p>
        </w:tc>
        <w:tc>
          <w:tcPr>
            <w:tcW w:w="425" w:type="dxa"/>
            <w:tcBorders>
              <w:bottom w:val="single" w:sz="4" w:space="0" w:color="auto"/>
            </w:tcBorders>
            <w:shd w:val="clear" w:color="auto" w:fill="E8F8F8"/>
            <w:vAlign w:val="center"/>
          </w:tcPr>
          <w:p w14:paraId="655AE894" w14:textId="77777777" w:rsidR="008A3A56" w:rsidRDefault="008A3A56" w:rsidP="008A3A56">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8A3A56" w:rsidRDefault="008A3A56" w:rsidP="008A3A56">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8A3A56" w:rsidRDefault="008A3A56" w:rsidP="008A3A56">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8A3A56" w:rsidRDefault="008A3A56" w:rsidP="008A3A56">
            <w:pPr>
              <w:spacing w:before="20" w:after="20"/>
              <w:rPr>
                <w:rFonts w:asciiTheme="minorHAnsi" w:hAnsiTheme="minorHAnsi" w:cstheme="minorHAnsi"/>
              </w:rPr>
            </w:pPr>
          </w:p>
        </w:tc>
        <w:tc>
          <w:tcPr>
            <w:tcW w:w="2098" w:type="dxa"/>
            <w:vMerge/>
            <w:vAlign w:val="center"/>
          </w:tcPr>
          <w:p w14:paraId="53C1B4E9" w14:textId="77777777" w:rsidR="008A3A56" w:rsidRDefault="008A3A56" w:rsidP="008A3A56">
            <w:pPr>
              <w:spacing w:before="20" w:after="20"/>
              <w:rPr>
                <w:rFonts w:asciiTheme="minorHAnsi" w:hAnsiTheme="minorHAnsi" w:cstheme="minorHAnsi"/>
              </w:rPr>
            </w:pPr>
          </w:p>
        </w:tc>
      </w:tr>
      <w:tr w:rsidR="008A3A56" w14:paraId="278322F6" w14:textId="77777777" w:rsidTr="00202F1C">
        <w:trPr>
          <w:trHeight w:val="397"/>
        </w:trPr>
        <w:tc>
          <w:tcPr>
            <w:tcW w:w="6066" w:type="dxa"/>
            <w:tcBorders>
              <w:top w:val="single" w:sz="4" w:space="0" w:color="auto"/>
              <w:left w:val="single" w:sz="4" w:space="0" w:color="auto"/>
              <w:bottom w:val="single" w:sz="4" w:space="0" w:color="auto"/>
            </w:tcBorders>
            <w:vAlign w:val="center"/>
          </w:tcPr>
          <w:p w14:paraId="22529CD1" w14:textId="4F98AFE6" w:rsidR="008A3A56" w:rsidRPr="0068455E" w:rsidRDefault="008A3A56" w:rsidP="008A3A56">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Protéger contre la corrosion </w:t>
            </w:r>
          </w:p>
        </w:tc>
        <w:tc>
          <w:tcPr>
            <w:tcW w:w="425" w:type="dxa"/>
            <w:shd w:val="clear" w:color="auto" w:fill="E8F8F8"/>
            <w:vAlign w:val="center"/>
          </w:tcPr>
          <w:p w14:paraId="5656CC26" w14:textId="77777777" w:rsidR="008A3A56" w:rsidRDefault="008A3A56" w:rsidP="008A3A56">
            <w:pPr>
              <w:spacing w:before="20" w:after="20"/>
              <w:rPr>
                <w:rFonts w:asciiTheme="minorHAnsi" w:hAnsiTheme="minorHAnsi" w:cstheme="minorHAnsi"/>
              </w:rPr>
            </w:pPr>
          </w:p>
        </w:tc>
        <w:tc>
          <w:tcPr>
            <w:tcW w:w="425" w:type="dxa"/>
            <w:shd w:val="clear" w:color="auto" w:fill="E8F8F8"/>
            <w:vAlign w:val="center"/>
          </w:tcPr>
          <w:p w14:paraId="5AE2BFEB" w14:textId="77777777" w:rsidR="008A3A56" w:rsidRDefault="008A3A56" w:rsidP="008A3A56">
            <w:pPr>
              <w:spacing w:before="20" w:after="20"/>
              <w:rPr>
                <w:rFonts w:asciiTheme="minorHAnsi" w:hAnsiTheme="minorHAnsi" w:cstheme="minorHAnsi"/>
              </w:rPr>
            </w:pPr>
          </w:p>
        </w:tc>
        <w:tc>
          <w:tcPr>
            <w:tcW w:w="426" w:type="dxa"/>
            <w:shd w:val="clear" w:color="auto" w:fill="E8F8F8"/>
            <w:vAlign w:val="center"/>
          </w:tcPr>
          <w:p w14:paraId="47E98CB6" w14:textId="77777777" w:rsidR="008A3A56" w:rsidRDefault="008A3A56" w:rsidP="008A3A56">
            <w:pPr>
              <w:spacing w:before="20" w:after="20"/>
              <w:rPr>
                <w:rFonts w:asciiTheme="minorHAnsi" w:hAnsiTheme="minorHAnsi" w:cstheme="minorHAnsi"/>
              </w:rPr>
            </w:pPr>
          </w:p>
        </w:tc>
        <w:tc>
          <w:tcPr>
            <w:tcW w:w="464" w:type="dxa"/>
            <w:shd w:val="clear" w:color="auto" w:fill="E8F8F8"/>
            <w:vAlign w:val="center"/>
          </w:tcPr>
          <w:p w14:paraId="65C802FF" w14:textId="77777777" w:rsidR="008A3A56" w:rsidRDefault="008A3A56" w:rsidP="008A3A56">
            <w:pPr>
              <w:spacing w:before="20" w:after="20"/>
              <w:rPr>
                <w:rFonts w:asciiTheme="minorHAnsi" w:hAnsiTheme="minorHAnsi" w:cstheme="minorHAnsi"/>
              </w:rPr>
            </w:pPr>
          </w:p>
        </w:tc>
        <w:tc>
          <w:tcPr>
            <w:tcW w:w="2098" w:type="dxa"/>
            <w:vMerge/>
            <w:vAlign w:val="center"/>
          </w:tcPr>
          <w:p w14:paraId="4527EB85" w14:textId="77777777" w:rsidR="008A3A56" w:rsidRDefault="008A3A56" w:rsidP="008A3A56">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682" w:type="dxa"/>
        <w:tblLook w:val="04A0" w:firstRow="1" w:lastRow="0" w:firstColumn="1" w:lastColumn="0" w:noHBand="0" w:noVBand="1"/>
      </w:tblPr>
      <w:tblGrid>
        <w:gridCol w:w="5896"/>
        <w:gridCol w:w="420"/>
        <w:gridCol w:w="420"/>
        <w:gridCol w:w="421"/>
        <w:gridCol w:w="458"/>
        <w:gridCol w:w="2067"/>
      </w:tblGrid>
      <w:tr w:rsidR="00BC0417" w:rsidRPr="009755FB" w14:paraId="672279DA" w14:textId="77777777" w:rsidTr="00BC041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67"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C0417" w14:paraId="2F3C6445" w14:textId="77777777" w:rsidTr="00202F1C">
        <w:trPr>
          <w:trHeight w:val="397"/>
        </w:trPr>
        <w:tc>
          <w:tcPr>
            <w:tcW w:w="9682" w:type="dxa"/>
            <w:gridSpan w:val="6"/>
            <w:tcBorders>
              <w:top w:val="single" w:sz="4" w:space="0" w:color="FFFFFF" w:themeColor="background1"/>
            </w:tcBorders>
            <w:shd w:val="clear" w:color="auto" w:fill="002060"/>
            <w:vAlign w:val="center"/>
          </w:tcPr>
          <w:p w14:paraId="1B8743AF" w14:textId="55ED6BA5" w:rsidR="00BC0417" w:rsidRPr="009827FE" w:rsidRDefault="0080298A" w:rsidP="009827FE">
            <w:pPr>
              <w:spacing w:before="20" w:after="10"/>
              <w:jc w:val="center"/>
              <w:rPr>
                <w:rFonts w:ascii="Arial" w:hAnsi="Arial" w:cs="Arial"/>
                <w:sz w:val="28"/>
                <w:szCs w:val="28"/>
              </w:rPr>
            </w:pPr>
            <w:r>
              <w:rPr>
                <w:rFonts w:asciiTheme="minorHAnsi" w:hAnsiTheme="minorHAnsi" w:cstheme="minorHAnsi"/>
                <w:b/>
                <w:bCs/>
                <w:sz w:val="24"/>
                <w:szCs w:val="24"/>
              </w:rPr>
              <w:t>PÔLE </w:t>
            </w:r>
            <w:r w:rsidR="009827FE">
              <w:rPr>
                <w:rFonts w:asciiTheme="minorHAnsi" w:hAnsiTheme="minorHAnsi" w:cstheme="minorHAnsi"/>
                <w:b/>
                <w:bCs/>
                <w:sz w:val="24"/>
                <w:szCs w:val="24"/>
              </w:rPr>
              <w:t xml:space="preserve">3 </w:t>
            </w:r>
            <w:r>
              <w:rPr>
                <w:rFonts w:asciiTheme="minorHAnsi" w:hAnsiTheme="minorHAnsi" w:cstheme="minorHAnsi"/>
                <w:b/>
                <w:bCs/>
                <w:sz w:val="24"/>
                <w:szCs w:val="24"/>
              </w:rPr>
              <w:t xml:space="preserve">: </w:t>
            </w:r>
            <w:r w:rsidR="009827FE" w:rsidRPr="009827FE">
              <w:rPr>
                <w:rFonts w:asciiTheme="minorHAnsi" w:hAnsiTheme="minorHAnsi" w:cstheme="minorHAnsi"/>
                <w:b/>
                <w:bCs/>
                <w:sz w:val="24"/>
                <w:szCs w:val="24"/>
              </w:rPr>
              <w:t>INTERVENTION SUR LES INAMOVIBLES ET LES VITRAGES</w:t>
            </w:r>
            <w:r w:rsidR="009827FE">
              <w:rPr>
                <w:b/>
                <w:bCs/>
                <w:sz w:val="28"/>
                <w:szCs w:val="28"/>
              </w:rPr>
              <w:t xml:space="preserve"> </w:t>
            </w:r>
          </w:p>
        </w:tc>
      </w:tr>
      <w:tr w:rsidR="00BC0417" w14:paraId="2B5C7111" w14:textId="77777777" w:rsidTr="00202F1C">
        <w:trPr>
          <w:trHeight w:val="397"/>
        </w:trPr>
        <w:tc>
          <w:tcPr>
            <w:tcW w:w="9682" w:type="dxa"/>
            <w:gridSpan w:val="6"/>
            <w:tcBorders>
              <w:left w:val="single" w:sz="18" w:space="0" w:color="002060"/>
            </w:tcBorders>
            <w:shd w:val="clear" w:color="auto" w:fill="F3FBFB"/>
            <w:vAlign w:val="center"/>
          </w:tcPr>
          <w:p w14:paraId="3ADF80C9" w14:textId="2AA413B4" w:rsidR="00BC0417" w:rsidRPr="0068455E" w:rsidRDefault="009827FE" w:rsidP="009827FE">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Remplacer un élément de structure </w:t>
            </w:r>
          </w:p>
        </w:tc>
      </w:tr>
      <w:tr w:rsidR="00BC0417" w14:paraId="1D73BB74" w14:textId="77777777" w:rsidTr="00202F1C">
        <w:trPr>
          <w:trHeight w:val="397"/>
        </w:trPr>
        <w:tc>
          <w:tcPr>
            <w:tcW w:w="5896" w:type="dxa"/>
            <w:tcBorders>
              <w:top w:val="single" w:sz="4" w:space="0" w:color="auto"/>
              <w:left w:val="single" w:sz="4" w:space="0" w:color="auto"/>
              <w:bottom w:val="single" w:sz="4" w:space="0" w:color="auto"/>
            </w:tcBorders>
            <w:vAlign w:val="center"/>
          </w:tcPr>
          <w:p w14:paraId="146A6F0C" w14:textId="4E80223D" w:rsidR="00BC0417"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Découper un élément selon les préconisations du constructeur</w:t>
            </w:r>
          </w:p>
        </w:tc>
        <w:tc>
          <w:tcPr>
            <w:tcW w:w="420" w:type="dxa"/>
            <w:shd w:val="clear" w:color="auto" w:fill="E8F8F8"/>
            <w:vAlign w:val="center"/>
          </w:tcPr>
          <w:p w14:paraId="5232D8FA"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03BAE2D0"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339BFFEF"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02B63A69"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23EB85AB" w14:textId="77777777" w:rsidR="00BC0417" w:rsidRDefault="00BC0417" w:rsidP="00435364">
            <w:pPr>
              <w:spacing w:before="20" w:after="10"/>
              <w:rPr>
                <w:rFonts w:asciiTheme="minorHAnsi" w:hAnsiTheme="minorHAnsi" w:cstheme="minorHAnsi"/>
              </w:rPr>
            </w:pPr>
          </w:p>
        </w:tc>
      </w:tr>
      <w:tr w:rsidR="00BC0417" w14:paraId="4FE8314A" w14:textId="77777777" w:rsidTr="00202F1C">
        <w:trPr>
          <w:trHeight w:val="397"/>
        </w:trPr>
        <w:tc>
          <w:tcPr>
            <w:tcW w:w="5896" w:type="dxa"/>
            <w:tcBorders>
              <w:top w:val="single" w:sz="4" w:space="0" w:color="auto"/>
              <w:left w:val="single" w:sz="4" w:space="0" w:color="auto"/>
              <w:bottom w:val="single" w:sz="4" w:space="0" w:color="auto"/>
            </w:tcBorders>
            <w:vAlign w:val="center"/>
          </w:tcPr>
          <w:p w14:paraId="7BEB22CF" w14:textId="7A8B5671" w:rsidR="00BC0417"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Ajuster l’élément</w:t>
            </w:r>
          </w:p>
        </w:tc>
        <w:tc>
          <w:tcPr>
            <w:tcW w:w="420" w:type="dxa"/>
            <w:shd w:val="clear" w:color="auto" w:fill="E8F8F8"/>
            <w:vAlign w:val="center"/>
          </w:tcPr>
          <w:p w14:paraId="06A35EF5"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447E84F1"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4BEE446"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6A481949" w14:textId="77777777" w:rsidR="00BC0417" w:rsidRDefault="00BC0417" w:rsidP="00435364">
            <w:pPr>
              <w:spacing w:before="20" w:after="10"/>
              <w:rPr>
                <w:rFonts w:asciiTheme="minorHAnsi" w:hAnsiTheme="minorHAnsi" w:cstheme="minorHAnsi"/>
              </w:rPr>
            </w:pPr>
          </w:p>
        </w:tc>
        <w:tc>
          <w:tcPr>
            <w:tcW w:w="2067" w:type="dxa"/>
            <w:vMerge/>
            <w:vAlign w:val="center"/>
          </w:tcPr>
          <w:p w14:paraId="6AFEE6C6" w14:textId="77777777" w:rsidR="00BC0417" w:rsidRDefault="00BC0417" w:rsidP="00435364">
            <w:pPr>
              <w:spacing w:before="20" w:after="10"/>
              <w:rPr>
                <w:rFonts w:asciiTheme="minorHAnsi" w:hAnsiTheme="minorHAnsi" w:cstheme="minorHAnsi"/>
              </w:rPr>
            </w:pPr>
          </w:p>
        </w:tc>
      </w:tr>
      <w:tr w:rsidR="00BC0417" w14:paraId="76C87B6C" w14:textId="77777777" w:rsidTr="00202F1C">
        <w:trPr>
          <w:trHeight w:val="397"/>
        </w:trPr>
        <w:tc>
          <w:tcPr>
            <w:tcW w:w="5896" w:type="dxa"/>
            <w:tcBorders>
              <w:top w:val="single" w:sz="4" w:space="0" w:color="auto"/>
              <w:left w:val="single" w:sz="4" w:space="0" w:color="auto"/>
              <w:bottom w:val="single" w:sz="4" w:space="0" w:color="auto"/>
            </w:tcBorders>
            <w:vAlign w:val="center"/>
          </w:tcPr>
          <w:p w14:paraId="19B7CB5D" w14:textId="72D00CCE" w:rsidR="00BC0417"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Assembler un élément de carrosserie par soudage </w:t>
            </w:r>
          </w:p>
        </w:tc>
        <w:tc>
          <w:tcPr>
            <w:tcW w:w="420" w:type="dxa"/>
            <w:shd w:val="clear" w:color="auto" w:fill="E8F8F8"/>
            <w:vAlign w:val="center"/>
          </w:tcPr>
          <w:p w14:paraId="3B015C58"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3E40603B"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6B87D1E"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2EA4BEE4" w14:textId="77777777" w:rsidR="00BC0417" w:rsidRDefault="00BC0417" w:rsidP="00435364">
            <w:pPr>
              <w:spacing w:before="20" w:after="10"/>
              <w:rPr>
                <w:rFonts w:asciiTheme="minorHAnsi" w:hAnsiTheme="minorHAnsi" w:cstheme="minorHAnsi"/>
              </w:rPr>
            </w:pPr>
          </w:p>
        </w:tc>
        <w:tc>
          <w:tcPr>
            <w:tcW w:w="2067" w:type="dxa"/>
            <w:vAlign w:val="center"/>
          </w:tcPr>
          <w:p w14:paraId="013C0640" w14:textId="77777777" w:rsidR="00BC0417" w:rsidRDefault="00BC0417" w:rsidP="00435364">
            <w:pPr>
              <w:spacing w:before="20" w:after="10"/>
              <w:rPr>
                <w:rFonts w:asciiTheme="minorHAnsi" w:hAnsiTheme="minorHAnsi" w:cstheme="minorHAnsi"/>
              </w:rPr>
            </w:pPr>
          </w:p>
        </w:tc>
      </w:tr>
      <w:tr w:rsidR="00BC0417" w14:paraId="26A55540" w14:textId="77777777" w:rsidTr="00202F1C">
        <w:trPr>
          <w:trHeight w:val="397"/>
        </w:trPr>
        <w:tc>
          <w:tcPr>
            <w:tcW w:w="5896" w:type="dxa"/>
            <w:tcBorders>
              <w:top w:val="single" w:sz="4" w:space="0" w:color="auto"/>
              <w:left w:val="single" w:sz="4" w:space="0" w:color="auto"/>
              <w:bottom w:val="single" w:sz="4" w:space="0" w:color="auto"/>
            </w:tcBorders>
            <w:vAlign w:val="center"/>
          </w:tcPr>
          <w:p w14:paraId="0433C497" w14:textId="206A3D51" w:rsidR="00BC0417"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Appliquer une méthode de collage/rivetage sur un élément de carrosserie </w:t>
            </w:r>
          </w:p>
        </w:tc>
        <w:tc>
          <w:tcPr>
            <w:tcW w:w="420" w:type="dxa"/>
            <w:shd w:val="clear" w:color="auto" w:fill="E8F8F8"/>
            <w:vAlign w:val="center"/>
          </w:tcPr>
          <w:p w14:paraId="51099884"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782CDA9D"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BCBB0FE"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0051F923" w14:textId="77777777" w:rsidR="00BC0417" w:rsidRDefault="00BC0417" w:rsidP="00435364">
            <w:pPr>
              <w:spacing w:before="20" w:after="10"/>
              <w:rPr>
                <w:rFonts w:asciiTheme="minorHAnsi" w:hAnsiTheme="minorHAnsi" w:cstheme="minorHAnsi"/>
              </w:rPr>
            </w:pPr>
          </w:p>
        </w:tc>
        <w:tc>
          <w:tcPr>
            <w:tcW w:w="2067" w:type="dxa"/>
            <w:vAlign w:val="center"/>
          </w:tcPr>
          <w:p w14:paraId="63CF66BD" w14:textId="77777777" w:rsidR="00BC0417" w:rsidRDefault="00BC0417" w:rsidP="00435364">
            <w:pPr>
              <w:spacing w:before="20" w:after="10"/>
              <w:rPr>
                <w:rFonts w:asciiTheme="minorHAnsi" w:hAnsiTheme="minorHAnsi" w:cstheme="minorHAnsi"/>
              </w:rPr>
            </w:pPr>
          </w:p>
        </w:tc>
      </w:tr>
      <w:tr w:rsidR="009827FE" w14:paraId="585368D7" w14:textId="77777777" w:rsidTr="00202F1C">
        <w:trPr>
          <w:trHeight w:val="397"/>
        </w:trPr>
        <w:tc>
          <w:tcPr>
            <w:tcW w:w="5896" w:type="dxa"/>
            <w:tcBorders>
              <w:top w:val="single" w:sz="4" w:space="0" w:color="auto"/>
              <w:left w:val="single" w:sz="4" w:space="0" w:color="auto"/>
              <w:bottom w:val="single" w:sz="4" w:space="0" w:color="auto"/>
            </w:tcBorders>
            <w:vAlign w:val="center"/>
          </w:tcPr>
          <w:p w14:paraId="36B98B10" w14:textId="5D37B936" w:rsidR="009827FE"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Réaliser la finition</w:t>
            </w:r>
          </w:p>
        </w:tc>
        <w:tc>
          <w:tcPr>
            <w:tcW w:w="420" w:type="dxa"/>
            <w:shd w:val="clear" w:color="auto" w:fill="E8F8F8"/>
            <w:vAlign w:val="center"/>
          </w:tcPr>
          <w:p w14:paraId="0718AB40" w14:textId="77777777" w:rsidR="009827FE" w:rsidRDefault="009827FE" w:rsidP="00435364">
            <w:pPr>
              <w:spacing w:before="20" w:after="10"/>
              <w:rPr>
                <w:rFonts w:asciiTheme="minorHAnsi" w:hAnsiTheme="minorHAnsi" w:cstheme="minorHAnsi"/>
              </w:rPr>
            </w:pPr>
          </w:p>
        </w:tc>
        <w:tc>
          <w:tcPr>
            <w:tcW w:w="420" w:type="dxa"/>
            <w:shd w:val="clear" w:color="auto" w:fill="E8F8F8"/>
            <w:vAlign w:val="center"/>
          </w:tcPr>
          <w:p w14:paraId="586E5FD6" w14:textId="77777777" w:rsidR="009827FE" w:rsidRDefault="009827FE" w:rsidP="00435364">
            <w:pPr>
              <w:spacing w:before="20" w:after="10"/>
              <w:rPr>
                <w:rFonts w:asciiTheme="minorHAnsi" w:hAnsiTheme="minorHAnsi" w:cstheme="minorHAnsi"/>
              </w:rPr>
            </w:pPr>
          </w:p>
        </w:tc>
        <w:tc>
          <w:tcPr>
            <w:tcW w:w="421" w:type="dxa"/>
            <w:shd w:val="clear" w:color="auto" w:fill="E8F8F8"/>
            <w:vAlign w:val="center"/>
          </w:tcPr>
          <w:p w14:paraId="1D5F6751" w14:textId="77777777" w:rsidR="009827FE" w:rsidRDefault="009827FE" w:rsidP="00435364">
            <w:pPr>
              <w:spacing w:before="20" w:after="10"/>
              <w:rPr>
                <w:rFonts w:asciiTheme="minorHAnsi" w:hAnsiTheme="minorHAnsi" w:cstheme="minorHAnsi"/>
              </w:rPr>
            </w:pPr>
          </w:p>
        </w:tc>
        <w:tc>
          <w:tcPr>
            <w:tcW w:w="458" w:type="dxa"/>
            <w:shd w:val="clear" w:color="auto" w:fill="E8F8F8"/>
            <w:vAlign w:val="center"/>
          </w:tcPr>
          <w:p w14:paraId="700B4858" w14:textId="77777777" w:rsidR="009827FE" w:rsidRDefault="009827FE" w:rsidP="00435364">
            <w:pPr>
              <w:spacing w:before="20" w:after="10"/>
              <w:rPr>
                <w:rFonts w:asciiTheme="minorHAnsi" w:hAnsiTheme="minorHAnsi" w:cstheme="minorHAnsi"/>
              </w:rPr>
            </w:pPr>
          </w:p>
        </w:tc>
        <w:tc>
          <w:tcPr>
            <w:tcW w:w="2067" w:type="dxa"/>
            <w:vAlign w:val="center"/>
          </w:tcPr>
          <w:p w14:paraId="7BE34177" w14:textId="77777777" w:rsidR="009827FE" w:rsidRDefault="009827FE" w:rsidP="00435364">
            <w:pPr>
              <w:spacing w:before="20" w:after="10"/>
              <w:rPr>
                <w:rFonts w:asciiTheme="minorHAnsi" w:hAnsiTheme="minorHAnsi" w:cstheme="minorHAnsi"/>
              </w:rPr>
            </w:pPr>
          </w:p>
        </w:tc>
      </w:tr>
      <w:tr w:rsidR="009827FE" w14:paraId="10DE1B01" w14:textId="77777777" w:rsidTr="00202F1C">
        <w:trPr>
          <w:trHeight w:val="397"/>
        </w:trPr>
        <w:tc>
          <w:tcPr>
            <w:tcW w:w="9682" w:type="dxa"/>
            <w:gridSpan w:val="6"/>
            <w:tcBorders>
              <w:left w:val="single" w:sz="18" w:space="0" w:color="002060"/>
            </w:tcBorders>
            <w:shd w:val="clear" w:color="auto" w:fill="F3FBFB"/>
            <w:vAlign w:val="center"/>
          </w:tcPr>
          <w:p w14:paraId="6C9AFCB8" w14:textId="71777486" w:rsidR="009827FE" w:rsidRPr="0068455E" w:rsidRDefault="009827FE" w:rsidP="009827FE">
            <w:pPr>
              <w:pStyle w:val="Default"/>
              <w:rPr>
                <w:rFonts w:asciiTheme="minorHAnsi" w:hAnsiTheme="minorHAnsi" w:cstheme="minorHAnsi"/>
                <w:b/>
                <w:color w:val="1F4E79" w:themeColor="accent5" w:themeShade="80"/>
                <w:sz w:val="22"/>
                <w:szCs w:val="22"/>
                <w:lang w:eastAsia="fr-FR"/>
              </w:rPr>
            </w:pPr>
            <w:r w:rsidRPr="0068455E">
              <w:rPr>
                <w:rFonts w:asciiTheme="minorHAnsi" w:hAnsiTheme="minorHAnsi" w:cstheme="minorHAnsi"/>
                <w:b/>
                <w:color w:val="1F4E79" w:themeColor="accent5" w:themeShade="80"/>
                <w:sz w:val="22"/>
                <w:szCs w:val="22"/>
                <w:lang w:eastAsia="fr-FR"/>
              </w:rPr>
              <w:t xml:space="preserve">Mettre en conformité un vitrage </w:t>
            </w:r>
          </w:p>
        </w:tc>
      </w:tr>
      <w:tr w:rsidR="00BC0417" w14:paraId="462834B2" w14:textId="77777777" w:rsidTr="00202F1C">
        <w:trPr>
          <w:trHeight w:val="397"/>
        </w:trPr>
        <w:tc>
          <w:tcPr>
            <w:tcW w:w="5896" w:type="dxa"/>
            <w:tcBorders>
              <w:left w:val="single" w:sz="4" w:space="0" w:color="auto"/>
              <w:bottom w:val="single" w:sz="4" w:space="0" w:color="auto"/>
            </w:tcBorders>
            <w:vAlign w:val="center"/>
          </w:tcPr>
          <w:p w14:paraId="07AC5E23" w14:textId="7F55E04F" w:rsidR="00BC0417"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Déterminer l’étendue des dommages </w:t>
            </w:r>
          </w:p>
        </w:tc>
        <w:tc>
          <w:tcPr>
            <w:tcW w:w="420" w:type="dxa"/>
            <w:shd w:val="clear" w:color="auto" w:fill="E8F8F8"/>
            <w:vAlign w:val="center"/>
          </w:tcPr>
          <w:p w14:paraId="7AA4241A"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0609ECEA"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5D27D09"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3713ACAB"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08D3F344" w14:textId="77777777" w:rsidR="00BC0417" w:rsidRDefault="00BC0417" w:rsidP="00435364">
            <w:pPr>
              <w:spacing w:before="20" w:after="10"/>
              <w:rPr>
                <w:rFonts w:asciiTheme="minorHAnsi" w:hAnsiTheme="minorHAnsi" w:cstheme="minorHAnsi"/>
              </w:rPr>
            </w:pPr>
          </w:p>
        </w:tc>
      </w:tr>
      <w:tr w:rsidR="009827FE" w14:paraId="5AC7D101" w14:textId="77777777" w:rsidTr="00202F1C">
        <w:trPr>
          <w:trHeight w:val="397"/>
        </w:trPr>
        <w:tc>
          <w:tcPr>
            <w:tcW w:w="5896" w:type="dxa"/>
            <w:tcBorders>
              <w:left w:val="single" w:sz="4" w:space="0" w:color="auto"/>
              <w:bottom w:val="single" w:sz="4" w:space="0" w:color="auto"/>
            </w:tcBorders>
            <w:vAlign w:val="center"/>
          </w:tcPr>
          <w:p w14:paraId="575F9117" w14:textId="4BF9E39D" w:rsidR="009827FE"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Réparer un vitrage </w:t>
            </w:r>
          </w:p>
        </w:tc>
        <w:tc>
          <w:tcPr>
            <w:tcW w:w="420" w:type="dxa"/>
            <w:shd w:val="clear" w:color="auto" w:fill="E8F8F8"/>
            <w:vAlign w:val="center"/>
          </w:tcPr>
          <w:p w14:paraId="084E0E41" w14:textId="77777777" w:rsidR="009827FE" w:rsidRDefault="009827FE" w:rsidP="00435364">
            <w:pPr>
              <w:spacing w:before="20" w:after="10"/>
              <w:rPr>
                <w:rFonts w:asciiTheme="minorHAnsi" w:hAnsiTheme="minorHAnsi" w:cstheme="minorHAnsi"/>
              </w:rPr>
            </w:pPr>
          </w:p>
        </w:tc>
        <w:tc>
          <w:tcPr>
            <w:tcW w:w="420" w:type="dxa"/>
            <w:shd w:val="clear" w:color="auto" w:fill="E8F8F8"/>
            <w:vAlign w:val="center"/>
          </w:tcPr>
          <w:p w14:paraId="3585807F" w14:textId="77777777" w:rsidR="009827FE" w:rsidRDefault="009827FE" w:rsidP="00435364">
            <w:pPr>
              <w:spacing w:before="20" w:after="10"/>
              <w:rPr>
                <w:rFonts w:asciiTheme="minorHAnsi" w:hAnsiTheme="minorHAnsi" w:cstheme="minorHAnsi"/>
              </w:rPr>
            </w:pPr>
          </w:p>
        </w:tc>
        <w:tc>
          <w:tcPr>
            <w:tcW w:w="421" w:type="dxa"/>
            <w:shd w:val="clear" w:color="auto" w:fill="E8F8F8"/>
            <w:vAlign w:val="center"/>
          </w:tcPr>
          <w:p w14:paraId="5D9F5A68" w14:textId="77777777" w:rsidR="009827FE" w:rsidRDefault="009827FE" w:rsidP="00435364">
            <w:pPr>
              <w:spacing w:before="20" w:after="10"/>
              <w:rPr>
                <w:rFonts w:asciiTheme="minorHAnsi" w:hAnsiTheme="minorHAnsi" w:cstheme="minorHAnsi"/>
              </w:rPr>
            </w:pPr>
          </w:p>
        </w:tc>
        <w:tc>
          <w:tcPr>
            <w:tcW w:w="458" w:type="dxa"/>
            <w:shd w:val="clear" w:color="auto" w:fill="E8F8F8"/>
            <w:vAlign w:val="center"/>
          </w:tcPr>
          <w:p w14:paraId="455C328E" w14:textId="77777777" w:rsidR="009827FE" w:rsidRDefault="009827FE" w:rsidP="00435364">
            <w:pPr>
              <w:spacing w:before="20" w:after="10"/>
              <w:rPr>
                <w:rFonts w:asciiTheme="minorHAnsi" w:hAnsiTheme="minorHAnsi" w:cstheme="minorHAnsi"/>
              </w:rPr>
            </w:pPr>
          </w:p>
        </w:tc>
        <w:tc>
          <w:tcPr>
            <w:tcW w:w="2067" w:type="dxa"/>
            <w:vMerge/>
            <w:vAlign w:val="center"/>
          </w:tcPr>
          <w:p w14:paraId="7D0C4534" w14:textId="77777777" w:rsidR="009827FE" w:rsidRDefault="009827FE" w:rsidP="00435364">
            <w:pPr>
              <w:spacing w:before="20" w:after="10"/>
              <w:rPr>
                <w:rFonts w:asciiTheme="minorHAnsi" w:hAnsiTheme="minorHAnsi" w:cstheme="minorHAnsi"/>
              </w:rPr>
            </w:pPr>
          </w:p>
        </w:tc>
      </w:tr>
      <w:tr w:rsidR="009827FE" w14:paraId="57E1323F" w14:textId="77777777" w:rsidTr="00202F1C">
        <w:trPr>
          <w:trHeight w:val="397"/>
        </w:trPr>
        <w:tc>
          <w:tcPr>
            <w:tcW w:w="5896" w:type="dxa"/>
            <w:tcBorders>
              <w:left w:val="single" w:sz="4" w:space="0" w:color="auto"/>
              <w:bottom w:val="single" w:sz="4" w:space="0" w:color="auto"/>
            </w:tcBorders>
            <w:vAlign w:val="center"/>
          </w:tcPr>
          <w:p w14:paraId="486E78A3" w14:textId="14494030" w:rsidR="009827FE" w:rsidRPr="0068455E" w:rsidRDefault="009827FE" w:rsidP="009827FE">
            <w:pPr>
              <w:pStyle w:val="Default"/>
              <w:rPr>
                <w:rFonts w:asciiTheme="minorHAnsi" w:hAnsiTheme="minorHAnsi" w:cstheme="minorHAnsi"/>
                <w:sz w:val="20"/>
                <w:szCs w:val="20"/>
              </w:rPr>
            </w:pPr>
            <w:r w:rsidRPr="0068455E">
              <w:rPr>
                <w:rFonts w:asciiTheme="minorHAnsi" w:hAnsiTheme="minorHAnsi" w:cstheme="minorHAnsi"/>
                <w:sz w:val="20"/>
                <w:szCs w:val="20"/>
              </w:rPr>
              <w:t xml:space="preserve">Remplacer un vitrage </w:t>
            </w:r>
          </w:p>
        </w:tc>
        <w:tc>
          <w:tcPr>
            <w:tcW w:w="420" w:type="dxa"/>
            <w:shd w:val="clear" w:color="auto" w:fill="E8F8F8"/>
            <w:vAlign w:val="center"/>
          </w:tcPr>
          <w:p w14:paraId="5116E5F2" w14:textId="77777777" w:rsidR="009827FE" w:rsidRDefault="009827FE" w:rsidP="00435364">
            <w:pPr>
              <w:spacing w:before="20" w:after="10"/>
              <w:rPr>
                <w:rFonts w:asciiTheme="minorHAnsi" w:hAnsiTheme="minorHAnsi" w:cstheme="minorHAnsi"/>
              </w:rPr>
            </w:pPr>
          </w:p>
        </w:tc>
        <w:tc>
          <w:tcPr>
            <w:tcW w:w="420" w:type="dxa"/>
            <w:shd w:val="clear" w:color="auto" w:fill="E8F8F8"/>
            <w:vAlign w:val="center"/>
          </w:tcPr>
          <w:p w14:paraId="768061DB" w14:textId="77777777" w:rsidR="009827FE" w:rsidRDefault="009827FE" w:rsidP="00435364">
            <w:pPr>
              <w:spacing w:before="20" w:after="10"/>
              <w:rPr>
                <w:rFonts w:asciiTheme="minorHAnsi" w:hAnsiTheme="minorHAnsi" w:cstheme="minorHAnsi"/>
              </w:rPr>
            </w:pPr>
          </w:p>
        </w:tc>
        <w:tc>
          <w:tcPr>
            <w:tcW w:w="421" w:type="dxa"/>
            <w:shd w:val="clear" w:color="auto" w:fill="E8F8F8"/>
            <w:vAlign w:val="center"/>
          </w:tcPr>
          <w:p w14:paraId="363712CF" w14:textId="77777777" w:rsidR="009827FE" w:rsidRDefault="009827FE" w:rsidP="00435364">
            <w:pPr>
              <w:spacing w:before="20" w:after="10"/>
              <w:rPr>
                <w:rFonts w:asciiTheme="minorHAnsi" w:hAnsiTheme="minorHAnsi" w:cstheme="minorHAnsi"/>
              </w:rPr>
            </w:pPr>
          </w:p>
        </w:tc>
        <w:tc>
          <w:tcPr>
            <w:tcW w:w="458" w:type="dxa"/>
            <w:shd w:val="clear" w:color="auto" w:fill="E8F8F8"/>
            <w:vAlign w:val="center"/>
          </w:tcPr>
          <w:p w14:paraId="79D9599A" w14:textId="77777777" w:rsidR="009827FE" w:rsidRDefault="009827FE" w:rsidP="00435364">
            <w:pPr>
              <w:spacing w:before="20" w:after="10"/>
              <w:rPr>
                <w:rFonts w:asciiTheme="minorHAnsi" w:hAnsiTheme="minorHAnsi" w:cstheme="minorHAnsi"/>
              </w:rPr>
            </w:pPr>
          </w:p>
        </w:tc>
        <w:tc>
          <w:tcPr>
            <w:tcW w:w="2067" w:type="dxa"/>
            <w:vMerge/>
            <w:vAlign w:val="center"/>
          </w:tcPr>
          <w:p w14:paraId="224F50F3" w14:textId="77777777" w:rsidR="009827FE" w:rsidRDefault="009827FE" w:rsidP="00435364">
            <w:pPr>
              <w:spacing w:before="20" w:after="1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2"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28A6321" w:rsidR="0064714D" w:rsidRPr="00E70A07" w:rsidRDefault="00723178" w:rsidP="008608E3">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coordonnateur</w:t>
            </w:r>
            <w:r w:rsidR="00F36939" w:rsidRPr="00E70A07">
              <w:rPr>
                <w:rFonts w:asciiTheme="minorHAnsi" w:eastAsia="Calibri" w:hAnsiTheme="minorHAnsi" w:cstheme="minorHAnsi"/>
                <w:bCs/>
                <w:iCs/>
                <w:lang w:eastAsia="en-US"/>
              </w:rPr>
              <w:t>(</w:t>
            </w:r>
            <w:proofErr w:type="spellStart"/>
            <w:r w:rsidR="00F36939" w:rsidRPr="00E70A07">
              <w:rPr>
                <w:rFonts w:asciiTheme="minorHAnsi" w:eastAsia="Calibri" w:hAnsiTheme="minorHAnsi" w:cstheme="minorHAnsi"/>
                <w:bCs/>
                <w:iCs/>
                <w:lang w:eastAsia="en-US"/>
              </w:rPr>
              <w:t>t</w:t>
            </w:r>
            <w:r w:rsidRPr="00E70A07">
              <w:rPr>
                <w:rFonts w:asciiTheme="minorHAnsi" w:eastAsia="Calibri" w:hAnsiTheme="minorHAnsi" w:cstheme="minorHAnsi"/>
                <w:bCs/>
                <w:iCs/>
                <w:lang w:eastAsia="en-US"/>
              </w:rPr>
              <w:t>rice</w:t>
            </w:r>
            <w:proofErr w:type="spellEnd"/>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2"/>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A5956" w14:textId="77777777" w:rsidR="00474773" w:rsidRDefault="00474773">
      <w:r>
        <w:separator/>
      </w:r>
    </w:p>
  </w:endnote>
  <w:endnote w:type="continuationSeparator" w:id="0">
    <w:p w14:paraId="64CEA8BA" w14:textId="77777777" w:rsidR="00474773" w:rsidRDefault="0047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F074" w14:textId="5579FECC" w:rsidR="00E25C3A" w:rsidRPr="006D4612" w:rsidRDefault="00E25C3A"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0298A">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25C3A" w:rsidRDefault="00E25C3A"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8A2A" w14:textId="77777777" w:rsidR="00474773" w:rsidRDefault="00474773">
      <w:r>
        <w:separator/>
      </w:r>
    </w:p>
  </w:footnote>
  <w:footnote w:type="continuationSeparator" w:id="0">
    <w:p w14:paraId="4470101D" w14:textId="77777777" w:rsidR="00474773" w:rsidRDefault="00474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34"/>
    <w:rsid w:val="0003783F"/>
    <w:rsid w:val="00057228"/>
    <w:rsid w:val="00060B90"/>
    <w:rsid w:val="0006255C"/>
    <w:rsid w:val="00063F63"/>
    <w:rsid w:val="00065B22"/>
    <w:rsid w:val="0007078D"/>
    <w:rsid w:val="000776C5"/>
    <w:rsid w:val="00096B9A"/>
    <w:rsid w:val="000A1906"/>
    <w:rsid w:val="000B067E"/>
    <w:rsid w:val="000E73EB"/>
    <w:rsid w:val="000F309F"/>
    <w:rsid w:val="000F3667"/>
    <w:rsid w:val="00116BE1"/>
    <w:rsid w:val="0012148F"/>
    <w:rsid w:val="00122EB4"/>
    <w:rsid w:val="00123A05"/>
    <w:rsid w:val="00123FE7"/>
    <w:rsid w:val="0012697C"/>
    <w:rsid w:val="00142794"/>
    <w:rsid w:val="001462CB"/>
    <w:rsid w:val="00160393"/>
    <w:rsid w:val="00163DF7"/>
    <w:rsid w:val="0017114F"/>
    <w:rsid w:val="001841D6"/>
    <w:rsid w:val="0019453F"/>
    <w:rsid w:val="001A0571"/>
    <w:rsid w:val="001C0989"/>
    <w:rsid w:val="001C503D"/>
    <w:rsid w:val="001F6692"/>
    <w:rsid w:val="00202F1C"/>
    <w:rsid w:val="00206F1F"/>
    <w:rsid w:val="00215C1F"/>
    <w:rsid w:val="00221E82"/>
    <w:rsid w:val="00231550"/>
    <w:rsid w:val="00233E20"/>
    <w:rsid w:val="0023655C"/>
    <w:rsid w:val="00247225"/>
    <w:rsid w:val="00270EB3"/>
    <w:rsid w:val="002A375F"/>
    <w:rsid w:val="002B0231"/>
    <w:rsid w:val="002B3A16"/>
    <w:rsid w:val="002C19A8"/>
    <w:rsid w:val="002C25E2"/>
    <w:rsid w:val="002C7342"/>
    <w:rsid w:val="002D68A6"/>
    <w:rsid w:val="002D75F7"/>
    <w:rsid w:val="002E3381"/>
    <w:rsid w:val="002F13CF"/>
    <w:rsid w:val="00317FF7"/>
    <w:rsid w:val="003271A1"/>
    <w:rsid w:val="003277F1"/>
    <w:rsid w:val="0033059D"/>
    <w:rsid w:val="00331BA1"/>
    <w:rsid w:val="00333903"/>
    <w:rsid w:val="0033508C"/>
    <w:rsid w:val="003501BC"/>
    <w:rsid w:val="00350288"/>
    <w:rsid w:val="00352630"/>
    <w:rsid w:val="0035380C"/>
    <w:rsid w:val="003633AF"/>
    <w:rsid w:val="003668F7"/>
    <w:rsid w:val="00384737"/>
    <w:rsid w:val="00385477"/>
    <w:rsid w:val="00386962"/>
    <w:rsid w:val="003870FC"/>
    <w:rsid w:val="003963F0"/>
    <w:rsid w:val="003A479C"/>
    <w:rsid w:val="003E19CC"/>
    <w:rsid w:val="003E46B0"/>
    <w:rsid w:val="003F5F40"/>
    <w:rsid w:val="003F642E"/>
    <w:rsid w:val="003F729C"/>
    <w:rsid w:val="004033A3"/>
    <w:rsid w:val="00420587"/>
    <w:rsid w:val="004207DD"/>
    <w:rsid w:val="004244EC"/>
    <w:rsid w:val="00431B09"/>
    <w:rsid w:val="00435364"/>
    <w:rsid w:val="00471489"/>
    <w:rsid w:val="00474773"/>
    <w:rsid w:val="00492418"/>
    <w:rsid w:val="00497E33"/>
    <w:rsid w:val="004A053E"/>
    <w:rsid w:val="004A2EC3"/>
    <w:rsid w:val="004A4410"/>
    <w:rsid w:val="004C25D1"/>
    <w:rsid w:val="004C6279"/>
    <w:rsid w:val="004D3556"/>
    <w:rsid w:val="00505306"/>
    <w:rsid w:val="005223D5"/>
    <w:rsid w:val="0052629A"/>
    <w:rsid w:val="0052679B"/>
    <w:rsid w:val="005432B5"/>
    <w:rsid w:val="00555B5C"/>
    <w:rsid w:val="0055772C"/>
    <w:rsid w:val="005577FE"/>
    <w:rsid w:val="005609E3"/>
    <w:rsid w:val="00566F54"/>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15C53"/>
    <w:rsid w:val="00620182"/>
    <w:rsid w:val="00621F1F"/>
    <w:rsid w:val="00635A36"/>
    <w:rsid w:val="006413D8"/>
    <w:rsid w:val="00644287"/>
    <w:rsid w:val="0064714D"/>
    <w:rsid w:val="006667DE"/>
    <w:rsid w:val="006725CA"/>
    <w:rsid w:val="00683DD4"/>
    <w:rsid w:val="0068455E"/>
    <w:rsid w:val="00686589"/>
    <w:rsid w:val="00695271"/>
    <w:rsid w:val="006A0891"/>
    <w:rsid w:val="006A4D83"/>
    <w:rsid w:val="006B7A2F"/>
    <w:rsid w:val="006D4612"/>
    <w:rsid w:val="006F5AAB"/>
    <w:rsid w:val="0070232A"/>
    <w:rsid w:val="00723178"/>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298A"/>
    <w:rsid w:val="00803E25"/>
    <w:rsid w:val="00806CE8"/>
    <w:rsid w:val="00840508"/>
    <w:rsid w:val="00844696"/>
    <w:rsid w:val="008526F1"/>
    <w:rsid w:val="00852E3E"/>
    <w:rsid w:val="00860740"/>
    <w:rsid w:val="008608E3"/>
    <w:rsid w:val="00865BE5"/>
    <w:rsid w:val="0088767F"/>
    <w:rsid w:val="00890C9E"/>
    <w:rsid w:val="008A3A56"/>
    <w:rsid w:val="008A4094"/>
    <w:rsid w:val="008B3B32"/>
    <w:rsid w:val="008C0C8E"/>
    <w:rsid w:val="008D2AE5"/>
    <w:rsid w:val="008E211D"/>
    <w:rsid w:val="008F4732"/>
    <w:rsid w:val="00903FB8"/>
    <w:rsid w:val="00904FCB"/>
    <w:rsid w:val="00915360"/>
    <w:rsid w:val="00920984"/>
    <w:rsid w:val="00926932"/>
    <w:rsid w:val="00960511"/>
    <w:rsid w:val="00962CD8"/>
    <w:rsid w:val="00970146"/>
    <w:rsid w:val="009755FB"/>
    <w:rsid w:val="00981F75"/>
    <w:rsid w:val="009827FE"/>
    <w:rsid w:val="009940E0"/>
    <w:rsid w:val="009A19CA"/>
    <w:rsid w:val="009C5456"/>
    <w:rsid w:val="009D6406"/>
    <w:rsid w:val="009E4900"/>
    <w:rsid w:val="00A132D7"/>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26F39"/>
    <w:rsid w:val="00B34AA5"/>
    <w:rsid w:val="00B448A2"/>
    <w:rsid w:val="00B645FC"/>
    <w:rsid w:val="00B77033"/>
    <w:rsid w:val="00B805F5"/>
    <w:rsid w:val="00B83642"/>
    <w:rsid w:val="00BA26C8"/>
    <w:rsid w:val="00BB00FD"/>
    <w:rsid w:val="00BB34F6"/>
    <w:rsid w:val="00BC0417"/>
    <w:rsid w:val="00BC79CB"/>
    <w:rsid w:val="00BD7A1E"/>
    <w:rsid w:val="00BE2093"/>
    <w:rsid w:val="00C1004D"/>
    <w:rsid w:val="00C12501"/>
    <w:rsid w:val="00C14BD6"/>
    <w:rsid w:val="00C208DE"/>
    <w:rsid w:val="00C23D36"/>
    <w:rsid w:val="00C24A8E"/>
    <w:rsid w:val="00C326BA"/>
    <w:rsid w:val="00C403D4"/>
    <w:rsid w:val="00C42BBA"/>
    <w:rsid w:val="00C6163F"/>
    <w:rsid w:val="00C72889"/>
    <w:rsid w:val="00C83261"/>
    <w:rsid w:val="00C97313"/>
    <w:rsid w:val="00CA52E2"/>
    <w:rsid w:val="00CA6EB4"/>
    <w:rsid w:val="00CC5270"/>
    <w:rsid w:val="00CD126F"/>
    <w:rsid w:val="00CD2257"/>
    <w:rsid w:val="00CE7728"/>
    <w:rsid w:val="00CF39AD"/>
    <w:rsid w:val="00D159EA"/>
    <w:rsid w:val="00D209AF"/>
    <w:rsid w:val="00D26816"/>
    <w:rsid w:val="00D315B1"/>
    <w:rsid w:val="00D3201C"/>
    <w:rsid w:val="00D45297"/>
    <w:rsid w:val="00D5126E"/>
    <w:rsid w:val="00D538EA"/>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25C3A"/>
    <w:rsid w:val="00E343C4"/>
    <w:rsid w:val="00E54CE1"/>
    <w:rsid w:val="00E70A07"/>
    <w:rsid w:val="00E77D10"/>
    <w:rsid w:val="00E84211"/>
    <w:rsid w:val="00E86270"/>
    <w:rsid w:val="00E900AE"/>
    <w:rsid w:val="00EA05FF"/>
    <w:rsid w:val="00EB0D77"/>
    <w:rsid w:val="00EB3514"/>
    <w:rsid w:val="00EB4B09"/>
    <w:rsid w:val="00EE5333"/>
    <w:rsid w:val="00EE7043"/>
    <w:rsid w:val="00EF087C"/>
    <w:rsid w:val="00EF1C70"/>
    <w:rsid w:val="00EF2D31"/>
    <w:rsid w:val="00EF7428"/>
    <w:rsid w:val="00F127DD"/>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 w:type="paragraph" w:customStyle="1" w:styleId="Default">
    <w:name w:val="Default"/>
    <w:rsid w:val="00566F54"/>
    <w:pPr>
      <w:autoSpaceDE w:val="0"/>
      <w:autoSpaceDN w:val="0"/>
      <w:adjustRightInd w:val="0"/>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1A6A71D-C05B-40D0-99EF-BCED807DB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2185</Words>
  <Characters>12022</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Monnier Sebastien</cp:lastModifiedBy>
  <cp:revision>8</cp:revision>
  <cp:lastPrinted>2018-04-24T19:45:00Z</cp:lastPrinted>
  <dcterms:created xsi:type="dcterms:W3CDTF">2025-05-15T05:54:00Z</dcterms:created>
  <dcterms:modified xsi:type="dcterms:W3CDTF">2025-05-15T15:34:00Z</dcterms:modified>
</cp:coreProperties>
</file>